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C14D26" w:rsidRDefault="00C14D26" w:rsidP="00C14D26">
      <w:pPr>
        <w:pStyle w:val="afffffffa"/>
        <w:tabs>
          <w:tab w:val="left" w:pos="-142"/>
        </w:tabs>
        <w:spacing w:line="360" w:lineRule="auto"/>
        <w:ind w:left="567" w:right="-1"/>
        <w:jc w:val="center"/>
        <w:rPr>
          <w:b/>
          <w:bCs/>
          <w:lang w:val="uk-UA"/>
        </w:rPr>
      </w:pPr>
      <w:bookmarkStart w:id="0" w:name="_Hlt159839706"/>
      <w:bookmarkEnd w:id="0"/>
    </w:p>
    <w:p w:rsidR="005E6A0B" w:rsidRPr="000C227C" w:rsidRDefault="005E6A0B" w:rsidP="005E6A0B">
      <w:pPr>
        <w:spacing w:line="360" w:lineRule="auto"/>
        <w:jc w:val="center"/>
        <w:outlineLvl w:val="0"/>
        <w:rPr>
          <w:sz w:val="28"/>
          <w:szCs w:val="28"/>
        </w:rPr>
      </w:pPr>
      <w:r w:rsidRPr="000C227C">
        <w:rPr>
          <w:sz w:val="28"/>
          <w:szCs w:val="28"/>
        </w:rPr>
        <w:t>Міністерство охорони здоров'я України</w:t>
      </w:r>
    </w:p>
    <w:p w:rsidR="005E6A0B" w:rsidRPr="000C227C" w:rsidRDefault="005E6A0B" w:rsidP="005E6A0B">
      <w:pPr>
        <w:spacing w:line="360" w:lineRule="auto"/>
        <w:jc w:val="center"/>
        <w:outlineLvl w:val="0"/>
        <w:rPr>
          <w:sz w:val="28"/>
          <w:szCs w:val="28"/>
        </w:rPr>
      </w:pPr>
      <w:r w:rsidRPr="000C227C">
        <w:rPr>
          <w:sz w:val="28"/>
          <w:szCs w:val="28"/>
        </w:rPr>
        <w:t>Тернопільський державний медичний університет ім</w:t>
      </w:r>
      <w:proofErr w:type="gramStart"/>
      <w:r w:rsidRPr="000C227C">
        <w:rPr>
          <w:sz w:val="28"/>
          <w:szCs w:val="28"/>
        </w:rPr>
        <w:t>. І.</w:t>
      </w:r>
      <w:proofErr w:type="gramEnd"/>
      <w:r w:rsidRPr="000C227C">
        <w:rPr>
          <w:sz w:val="28"/>
          <w:szCs w:val="28"/>
        </w:rPr>
        <w:t>Я. Горбачевського</w:t>
      </w:r>
    </w:p>
    <w:p w:rsidR="005E6A0B" w:rsidRPr="000C227C" w:rsidRDefault="005E6A0B" w:rsidP="005E6A0B">
      <w:pPr>
        <w:spacing w:line="360" w:lineRule="auto"/>
        <w:rPr>
          <w:sz w:val="28"/>
          <w:szCs w:val="28"/>
        </w:rPr>
      </w:pPr>
    </w:p>
    <w:p w:rsidR="005E6A0B" w:rsidRPr="000C227C" w:rsidRDefault="005E6A0B" w:rsidP="005E6A0B">
      <w:pPr>
        <w:pStyle w:val="20"/>
        <w:spacing w:line="360" w:lineRule="auto"/>
        <w:jc w:val="right"/>
        <w:rPr>
          <w:rFonts w:ascii="Times New Roman" w:hAnsi="Times New Roman"/>
        </w:rPr>
      </w:pPr>
    </w:p>
    <w:p w:rsidR="005E6A0B" w:rsidRPr="000C227C" w:rsidRDefault="005E6A0B" w:rsidP="005E6A0B">
      <w:pPr>
        <w:pStyle w:val="20"/>
        <w:spacing w:line="360" w:lineRule="auto"/>
        <w:jc w:val="right"/>
        <w:rPr>
          <w:rFonts w:ascii="Times New Roman" w:hAnsi="Times New Roman"/>
          <w:b w:val="0"/>
          <w:i w:val="0"/>
        </w:rPr>
      </w:pPr>
      <w:r w:rsidRPr="000C227C">
        <w:rPr>
          <w:rFonts w:ascii="Times New Roman" w:hAnsi="Times New Roman"/>
          <w:b w:val="0"/>
          <w:i w:val="0"/>
        </w:rPr>
        <w:t>На правах рукопису</w:t>
      </w:r>
    </w:p>
    <w:p w:rsidR="005E6A0B" w:rsidRPr="000C227C" w:rsidRDefault="005E6A0B" w:rsidP="005E6A0B">
      <w:pPr>
        <w:pStyle w:val="7"/>
        <w:spacing w:line="360" w:lineRule="auto"/>
        <w:rPr>
          <w:b/>
          <w:sz w:val="28"/>
          <w:szCs w:val="28"/>
        </w:rPr>
      </w:pPr>
    </w:p>
    <w:p w:rsidR="005E6A0B" w:rsidRPr="000C227C" w:rsidRDefault="005E6A0B" w:rsidP="005E6A0B">
      <w:pPr>
        <w:pStyle w:val="afffffffa"/>
        <w:jc w:val="center"/>
        <w:rPr>
          <w:b/>
          <w:szCs w:val="28"/>
          <w:lang w:val="uk-UA"/>
        </w:rPr>
      </w:pPr>
      <w:r w:rsidRPr="000C227C">
        <w:rPr>
          <w:b/>
          <w:szCs w:val="28"/>
          <w:lang w:val="uk-UA"/>
        </w:rPr>
        <w:t xml:space="preserve">Смачило Іван Ігорович </w:t>
      </w:r>
    </w:p>
    <w:p w:rsidR="005E6A0B" w:rsidRPr="000C227C" w:rsidRDefault="005E6A0B" w:rsidP="005E6A0B">
      <w:pPr>
        <w:pStyle w:val="afffffffa"/>
        <w:jc w:val="center"/>
        <w:rPr>
          <w:b/>
          <w:szCs w:val="28"/>
          <w:lang w:val="uk-UA"/>
        </w:rPr>
      </w:pPr>
    </w:p>
    <w:p w:rsidR="005E6A0B" w:rsidRPr="000C227C" w:rsidRDefault="005E6A0B" w:rsidP="005E6A0B">
      <w:pPr>
        <w:pStyle w:val="afffffffa"/>
        <w:jc w:val="center"/>
        <w:rPr>
          <w:b/>
          <w:szCs w:val="28"/>
          <w:lang w:val="uk-UA"/>
        </w:rPr>
      </w:pPr>
      <w:r w:rsidRPr="000C227C">
        <w:rPr>
          <w:b/>
          <w:szCs w:val="28"/>
          <w:lang w:val="uk-UA"/>
        </w:rPr>
        <w:t>УДК: 616.36-008.811.4-089.168.1-06:616.36-001-085</w:t>
      </w:r>
    </w:p>
    <w:p w:rsidR="005E6A0B" w:rsidRPr="000C227C" w:rsidRDefault="005E6A0B" w:rsidP="005E6A0B">
      <w:pPr>
        <w:pStyle w:val="afffffffa"/>
        <w:jc w:val="center"/>
        <w:rPr>
          <w:b/>
          <w:szCs w:val="28"/>
          <w:lang w:val="uk-UA"/>
        </w:rPr>
      </w:pPr>
    </w:p>
    <w:p w:rsidR="005E6A0B" w:rsidRPr="000C227C" w:rsidRDefault="005E6A0B" w:rsidP="005E6A0B">
      <w:pPr>
        <w:pStyle w:val="afffffffa"/>
        <w:jc w:val="both"/>
        <w:rPr>
          <w:b/>
          <w:szCs w:val="28"/>
          <w:lang w:val="uk-UA"/>
        </w:rPr>
      </w:pPr>
    </w:p>
    <w:p w:rsidR="005E6A0B" w:rsidRPr="000C227C" w:rsidRDefault="005E6A0B" w:rsidP="005E6A0B">
      <w:pPr>
        <w:pStyle w:val="afffffffa"/>
        <w:tabs>
          <w:tab w:val="left" w:pos="4680"/>
        </w:tabs>
        <w:jc w:val="center"/>
        <w:rPr>
          <w:b/>
          <w:szCs w:val="28"/>
          <w:lang w:val="uk-UA"/>
        </w:rPr>
      </w:pPr>
      <w:bookmarkStart w:id="1" w:name="_GoBack"/>
      <w:r w:rsidRPr="000C227C">
        <w:rPr>
          <w:b/>
          <w:szCs w:val="28"/>
          <w:lang w:val="uk-UA"/>
        </w:rPr>
        <w:t>КОРЕКЦІЯ ІШЕМІЧНО-РЕПЕРФУЗІЙНОГО ПОШКОДЖЕННЯ ПЕЧІНКИ ПРИ ХІРУРГІЧНОМУ ЛІКУВАННІ ХВОРИХ НА ОБТУРАЦІЙНУ ЖОВТЯНИЦЮ</w:t>
      </w:r>
    </w:p>
    <w:bookmarkEnd w:id="1"/>
    <w:p w:rsidR="005E6A0B" w:rsidRPr="000C227C" w:rsidRDefault="005E6A0B" w:rsidP="005E6A0B">
      <w:pPr>
        <w:pStyle w:val="afffffffa"/>
        <w:jc w:val="center"/>
        <w:rPr>
          <w:b/>
          <w:szCs w:val="28"/>
        </w:rPr>
      </w:pPr>
      <w:r w:rsidRPr="000C227C">
        <w:rPr>
          <w:b/>
          <w:szCs w:val="28"/>
        </w:rPr>
        <w:t>14.01.</w:t>
      </w:r>
      <w:r w:rsidRPr="000C227C">
        <w:rPr>
          <w:b/>
          <w:szCs w:val="28"/>
          <w:lang w:val="uk-UA"/>
        </w:rPr>
        <w:t>03</w:t>
      </w:r>
      <w:r w:rsidRPr="000C227C">
        <w:rPr>
          <w:b/>
          <w:szCs w:val="28"/>
        </w:rPr>
        <w:t xml:space="preserve"> – </w:t>
      </w:r>
      <w:r w:rsidRPr="000C227C">
        <w:rPr>
          <w:b/>
          <w:szCs w:val="28"/>
          <w:lang w:val="uk-UA"/>
        </w:rPr>
        <w:t>хірургія</w:t>
      </w:r>
    </w:p>
    <w:p w:rsidR="005E6A0B" w:rsidRPr="000C227C" w:rsidRDefault="005E6A0B" w:rsidP="005E6A0B">
      <w:pPr>
        <w:spacing w:line="360" w:lineRule="auto"/>
        <w:ind w:left="105"/>
        <w:jc w:val="center"/>
        <w:rPr>
          <w:sz w:val="28"/>
          <w:szCs w:val="28"/>
        </w:rPr>
      </w:pPr>
    </w:p>
    <w:p w:rsidR="005E6A0B" w:rsidRPr="000C227C" w:rsidRDefault="005E6A0B" w:rsidP="005E6A0B">
      <w:pPr>
        <w:spacing w:line="360" w:lineRule="auto"/>
        <w:ind w:left="105"/>
        <w:jc w:val="center"/>
        <w:rPr>
          <w:sz w:val="28"/>
          <w:szCs w:val="28"/>
        </w:rPr>
      </w:pPr>
      <w:r w:rsidRPr="000C227C">
        <w:rPr>
          <w:sz w:val="28"/>
          <w:szCs w:val="28"/>
        </w:rPr>
        <w:t>Дисертація на здобуття наукового ступеня</w:t>
      </w:r>
    </w:p>
    <w:p w:rsidR="005E6A0B" w:rsidRPr="000C227C" w:rsidRDefault="005E6A0B" w:rsidP="005E6A0B">
      <w:pPr>
        <w:spacing w:line="360" w:lineRule="auto"/>
        <w:ind w:left="105"/>
        <w:jc w:val="center"/>
        <w:rPr>
          <w:sz w:val="28"/>
          <w:szCs w:val="28"/>
        </w:rPr>
      </w:pPr>
      <w:r w:rsidRPr="000C227C">
        <w:rPr>
          <w:sz w:val="28"/>
          <w:szCs w:val="28"/>
        </w:rPr>
        <w:t>кандидата медичних наук</w:t>
      </w:r>
    </w:p>
    <w:p w:rsidR="005E6A0B" w:rsidRPr="000C227C" w:rsidRDefault="005E6A0B" w:rsidP="005E6A0B">
      <w:pPr>
        <w:spacing w:line="360" w:lineRule="auto"/>
        <w:ind w:left="105"/>
        <w:jc w:val="right"/>
        <w:rPr>
          <w:sz w:val="28"/>
          <w:szCs w:val="28"/>
        </w:rPr>
      </w:pPr>
    </w:p>
    <w:p w:rsidR="005E6A0B" w:rsidRPr="000C227C" w:rsidRDefault="005E6A0B" w:rsidP="005E6A0B">
      <w:pPr>
        <w:spacing w:line="360" w:lineRule="auto"/>
        <w:ind w:left="105"/>
        <w:jc w:val="right"/>
        <w:rPr>
          <w:sz w:val="28"/>
          <w:szCs w:val="28"/>
        </w:rPr>
      </w:pPr>
    </w:p>
    <w:p w:rsidR="005E6A0B" w:rsidRPr="000C227C" w:rsidRDefault="005E6A0B" w:rsidP="005E6A0B">
      <w:pPr>
        <w:spacing w:line="360" w:lineRule="auto"/>
        <w:ind w:left="5061"/>
        <w:jc w:val="center"/>
        <w:rPr>
          <w:sz w:val="28"/>
          <w:szCs w:val="28"/>
        </w:rPr>
      </w:pPr>
      <w:r w:rsidRPr="000C227C">
        <w:rPr>
          <w:sz w:val="28"/>
          <w:szCs w:val="28"/>
        </w:rPr>
        <w:t xml:space="preserve">  Науковий керівник:</w:t>
      </w:r>
    </w:p>
    <w:p w:rsidR="005E6A0B" w:rsidRPr="000C227C" w:rsidRDefault="005E6A0B" w:rsidP="005E6A0B">
      <w:pPr>
        <w:spacing w:line="360" w:lineRule="auto"/>
        <w:ind w:left="5061" w:firstLine="603"/>
        <w:jc w:val="center"/>
        <w:rPr>
          <w:sz w:val="28"/>
          <w:szCs w:val="28"/>
        </w:rPr>
      </w:pPr>
      <w:r w:rsidRPr="000C227C">
        <w:rPr>
          <w:sz w:val="28"/>
          <w:szCs w:val="28"/>
        </w:rPr>
        <w:t xml:space="preserve">      доктор мед</w:t>
      </w:r>
      <w:proofErr w:type="gramStart"/>
      <w:r w:rsidRPr="000C227C">
        <w:rPr>
          <w:sz w:val="28"/>
          <w:szCs w:val="28"/>
        </w:rPr>
        <w:t>.</w:t>
      </w:r>
      <w:proofErr w:type="gramEnd"/>
      <w:r w:rsidRPr="000C227C">
        <w:rPr>
          <w:sz w:val="28"/>
          <w:szCs w:val="28"/>
        </w:rPr>
        <w:t xml:space="preserve"> </w:t>
      </w:r>
      <w:proofErr w:type="gramStart"/>
      <w:r w:rsidRPr="000C227C">
        <w:rPr>
          <w:sz w:val="28"/>
          <w:szCs w:val="28"/>
        </w:rPr>
        <w:t>н</w:t>
      </w:r>
      <w:proofErr w:type="gramEnd"/>
      <w:r w:rsidRPr="000C227C">
        <w:rPr>
          <w:sz w:val="28"/>
          <w:szCs w:val="28"/>
        </w:rPr>
        <w:t>аук, професор</w:t>
      </w:r>
    </w:p>
    <w:p w:rsidR="005E6A0B" w:rsidRPr="000C227C" w:rsidRDefault="005E6A0B" w:rsidP="005E6A0B">
      <w:pPr>
        <w:pStyle w:val="9"/>
        <w:jc w:val="right"/>
        <w:rPr>
          <w:rFonts w:ascii="Times New Roman" w:hAnsi="Times New Roman" w:cs="Times New Roman"/>
          <w:szCs w:val="28"/>
        </w:rPr>
      </w:pPr>
      <w:r w:rsidRPr="000C227C">
        <w:rPr>
          <w:rFonts w:ascii="Times New Roman" w:hAnsi="Times New Roman" w:cs="Times New Roman"/>
          <w:szCs w:val="28"/>
        </w:rPr>
        <w:lastRenderedPageBreak/>
        <w:t xml:space="preserve">   Дзюбановський Ігор Якович</w:t>
      </w:r>
    </w:p>
    <w:p w:rsidR="005E6A0B" w:rsidRPr="000C227C" w:rsidRDefault="005E6A0B" w:rsidP="005E6A0B">
      <w:pPr>
        <w:pStyle w:val="9"/>
        <w:jc w:val="right"/>
        <w:rPr>
          <w:rFonts w:ascii="Times New Roman" w:hAnsi="Times New Roman" w:cs="Times New Roman"/>
          <w:szCs w:val="28"/>
        </w:rPr>
      </w:pPr>
    </w:p>
    <w:p w:rsidR="005E6A0B" w:rsidRPr="000C227C" w:rsidRDefault="005E6A0B" w:rsidP="005E6A0B">
      <w:pPr>
        <w:pStyle w:val="9"/>
        <w:jc w:val="center"/>
        <w:rPr>
          <w:rFonts w:ascii="Times New Roman" w:hAnsi="Times New Roman" w:cs="Times New Roman"/>
          <w:szCs w:val="28"/>
        </w:rPr>
      </w:pPr>
    </w:p>
    <w:p w:rsidR="005E6A0B" w:rsidRPr="000C227C" w:rsidRDefault="005E6A0B" w:rsidP="005E6A0B">
      <w:pPr>
        <w:pStyle w:val="9"/>
        <w:jc w:val="center"/>
        <w:rPr>
          <w:rFonts w:ascii="Times New Roman" w:hAnsi="Times New Roman" w:cs="Times New Roman"/>
          <w:szCs w:val="28"/>
        </w:rPr>
      </w:pPr>
    </w:p>
    <w:p w:rsidR="005E6A0B" w:rsidRPr="000C227C" w:rsidRDefault="005E6A0B" w:rsidP="005E6A0B">
      <w:pPr>
        <w:pStyle w:val="9"/>
        <w:jc w:val="center"/>
        <w:rPr>
          <w:rFonts w:ascii="Times New Roman" w:hAnsi="Times New Roman" w:cs="Times New Roman"/>
          <w:szCs w:val="28"/>
        </w:rPr>
      </w:pPr>
      <w:r w:rsidRPr="000C227C">
        <w:rPr>
          <w:rFonts w:ascii="Times New Roman" w:hAnsi="Times New Roman" w:cs="Times New Roman"/>
          <w:szCs w:val="28"/>
        </w:rPr>
        <w:t>Тернопіль - 2007</w:t>
      </w:r>
    </w:p>
    <w:p w:rsidR="005E6A0B" w:rsidRPr="000C227C" w:rsidRDefault="005E6A0B" w:rsidP="005E6A0B">
      <w:pPr>
        <w:pStyle w:val="afffffffa"/>
        <w:rPr>
          <w:rFonts w:cs="Arial"/>
          <w:b/>
          <w:bCs/>
          <w:szCs w:val="28"/>
          <w:lang w:val="uk-UA" w:eastAsia="uk-UA"/>
        </w:rPr>
      </w:pPr>
    </w:p>
    <w:p w:rsidR="005E6A0B" w:rsidRPr="000C227C" w:rsidRDefault="005E6A0B" w:rsidP="005E6A0B">
      <w:pPr>
        <w:pStyle w:val="afffffffa"/>
        <w:jc w:val="center"/>
        <w:rPr>
          <w:b/>
          <w:szCs w:val="28"/>
          <w:lang w:val="uk-UA"/>
        </w:rPr>
      </w:pPr>
      <w:r w:rsidRPr="000C227C">
        <w:rPr>
          <w:b/>
          <w:szCs w:val="28"/>
        </w:rPr>
        <w:t>ЗМІ</w:t>
      </w:r>
      <w:proofErr w:type="gramStart"/>
      <w:r w:rsidRPr="000C227C">
        <w:rPr>
          <w:b/>
          <w:szCs w:val="28"/>
        </w:rPr>
        <w:t>СТ</w:t>
      </w:r>
      <w:proofErr w:type="gramEnd"/>
    </w:p>
    <w:p w:rsidR="005E6A0B" w:rsidRPr="000C227C" w:rsidRDefault="005E6A0B" w:rsidP="005E6A0B">
      <w:pPr>
        <w:pStyle w:val="afffffffa"/>
        <w:jc w:val="center"/>
        <w:rPr>
          <w:b/>
          <w:szCs w:val="28"/>
          <w:lang w:val="uk-UA"/>
        </w:rPr>
      </w:pPr>
    </w:p>
    <w:p w:rsidR="005E6A0B" w:rsidRPr="000C227C" w:rsidRDefault="005E6A0B" w:rsidP="005E6A0B">
      <w:pPr>
        <w:pStyle w:val="afffffffa"/>
        <w:jc w:val="center"/>
        <w:rPr>
          <w:b/>
          <w:szCs w:val="28"/>
          <w:lang w:val="uk-UA"/>
        </w:rPr>
      </w:pPr>
    </w:p>
    <w:p w:rsidR="005E6A0B" w:rsidRPr="000C227C" w:rsidRDefault="005E6A0B" w:rsidP="005E6A0B">
      <w:pPr>
        <w:pStyle w:val="afffffffa"/>
        <w:jc w:val="center"/>
        <w:rPr>
          <w:b/>
          <w:szCs w:val="28"/>
          <w:lang w:val="uk-UA"/>
        </w:rPr>
      </w:pPr>
    </w:p>
    <w:p w:rsidR="005E6A0B" w:rsidRPr="000C227C" w:rsidRDefault="005E6A0B" w:rsidP="005E6A0B">
      <w:pPr>
        <w:pStyle w:val="afffffffa"/>
        <w:tabs>
          <w:tab w:val="right" w:leader="dot" w:pos="9639"/>
        </w:tabs>
        <w:jc w:val="both"/>
        <w:rPr>
          <w:b/>
          <w:szCs w:val="28"/>
          <w:lang w:val="uk-UA"/>
        </w:rPr>
      </w:pPr>
      <w:r w:rsidRPr="000C227C">
        <w:rPr>
          <w:b/>
          <w:szCs w:val="28"/>
          <w:lang w:val="uk-UA"/>
        </w:rPr>
        <w:t>Перелік умовних позначень</w:t>
      </w:r>
      <w:r w:rsidRPr="000C227C">
        <w:rPr>
          <w:b/>
          <w:szCs w:val="28"/>
          <w:lang w:val="uk-UA"/>
        </w:rPr>
        <w:tab/>
        <w:t>............................................................................................4</w:t>
      </w:r>
    </w:p>
    <w:p w:rsidR="005E6A0B" w:rsidRPr="000C227C" w:rsidRDefault="005E6A0B" w:rsidP="005E6A0B">
      <w:pPr>
        <w:pStyle w:val="afffffffa"/>
        <w:tabs>
          <w:tab w:val="right" w:leader="dot" w:pos="9639"/>
        </w:tabs>
        <w:jc w:val="both"/>
        <w:rPr>
          <w:b/>
          <w:szCs w:val="28"/>
          <w:lang w:val="uk-UA"/>
        </w:rPr>
      </w:pPr>
      <w:r w:rsidRPr="000C227C">
        <w:rPr>
          <w:b/>
          <w:szCs w:val="28"/>
          <w:lang w:val="uk-UA"/>
        </w:rPr>
        <w:t>Вступ...........................................................................................................................</w:t>
      </w:r>
      <w:r w:rsidRPr="000C227C">
        <w:rPr>
          <w:b/>
          <w:szCs w:val="28"/>
          <w:lang w:val="uk-UA"/>
        </w:rPr>
        <w:tab/>
        <w:t>......5</w:t>
      </w:r>
    </w:p>
    <w:p w:rsidR="005E6A0B" w:rsidRPr="000C227C" w:rsidRDefault="005E6A0B" w:rsidP="005E6A0B">
      <w:pPr>
        <w:pStyle w:val="afffffffa"/>
        <w:tabs>
          <w:tab w:val="right" w:leader="dot" w:pos="9900"/>
        </w:tabs>
        <w:ind w:left="1080" w:hanging="1080"/>
        <w:jc w:val="both"/>
        <w:rPr>
          <w:b/>
          <w:szCs w:val="28"/>
          <w:lang w:val="uk-UA"/>
        </w:rPr>
      </w:pPr>
      <w:r w:rsidRPr="000C227C">
        <w:rPr>
          <w:b/>
          <w:szCs w:val="28"/>
          <w:lang w:val="uk-UA"/>
        </w:rPr>
        <w:t xml:space="preserve">Розділ 1  </w:t>
      </w:r>
      <w:bookmarkStart w:id="2" w:name="_Toc468235799"/>
      <w:r w:rsidRPr="000C227C">
        <w:rPr>
          <w:b/>
          <w:szCs w:val="28"/>
          <w:lang w:val="uk-UA"/>
        </w:rPr>
        <w:t xml:space="preserve">ІШЕМІЧНО- </w:t>
      </w:r>
      <w:bookmarkStart w:id="3" w:name="_Toc468151598"/>
      <w:r w:rsidRPr="000C227C">
        <w:rPr>
          <w:b/>
          <w:szCs w:val="28"/>
          <w:lang w:val="uk-UA"/>
        </w:rPr>
        <w:t xml:space="preserve">РЕПЕРФУЗІЙНИЙ  СИНДРОМ ПЕЧІНКИ ПІСЛЯ ЛІКВІДАЦІЇ ОБТУРАЦІЙНОЇ ЖОВТЯНИЦІ І ЙОГО КОРЕКЦІЯ </w:t>
      </w:r>
      <w:r w:rsidRPr="000C227C">
        <w:rPr>
          <w:b/>
          <w:szCs w:val="28"/>
          <w:lang w:val="uk-UA"/>
        </w:rPr>
        <w:br/>
        <w:t>(ОГЛЯД ЛІТЕРАТУРИ)</w:t>
      </w:r>
      <w:bookmarkEnd w:id="2"/>
      <w:bookmarkEnd w:id="3"/>
      <w:r w:rsidRPr="000C227C">
        <w:rPr>
          <w:b/>
          <w:szCs w:val="28"/>
          <w:lang w:val="uk-UA"/>
        </w:rPr>
        <w:t>.</w:t>
      </w:r>
      <w:r w:rsidRPr="000C227C">
        <w:rPr>
          <w:b/>
          <w:szCs w:val="28"/>
          <w:lang w:val="uk-UA"/>
        </w:rPr>
        <w:tab/>
        <w:t>...............................10</w:t>
      </w:r>
    </w:p>
    <w:p w:rsidR="005E6A0B" w:rsidRPr="000C227C" w:rsidRDefault="005E6A0B" w:rsidP="00AE30FD">
      <w:pPr>
        <w:pStyle w:val="31"/>
        <w:widowControl/>
        <w:numPr>
          <w:ilvl w:val="1"/>
          <w:numId w:val="54"/>
        </w:numPr>
        <w:suppressAutoHyphens w:val="0"/>
        <w:spacing w:before="0" w:after="0" w:line="360" w:lineRule="auto"/>
        <w:jc w:val="both"/>
        <w:rPr>
          <w:rFonts w:ascii="Times New Roman" w:hAnsi="Times New Roman" w:cs="Times New Roman"/>
          <w:b w:val="0"/>
          <w:caps/>
          <w:sz w:val="28"/>
          <w:szCs w:val="28"/>
        </w:rPr>
      </w:pPr>
      <w:r w:rsidRPr="000C227C">
        <w:rPr>
          <w:rFonts w:ascii="Times New Roman" w:hAnsi="Times New Roman" w:cs="Times New Roman"/>
          <w:b w:val="0"/>
          <w:sz w:val="28"/>
          <w:szCs w:val="28"/>
        </w:rPr>
        <w:t xml:space="preserve"> </w:t>
      </w:r>
      <w:r w:rsidRPr="000C227C">
        <w:rPr>
          <w:rFonts w:ascii="Times New Roman" w:hAnsi="Times New Roman" w:cs="Times New Roman"/>
          <w:b w:val="0"/>
          <w:caps/>
          <w:sz w:val="28"/>
          <w:szCs w:val="28"/>
        </w:rPr>
        <w:t>П</w:t>
      </w:r>
      <w:r w:rsidRPr="000C227C">
        <w:rPr>
          <w:rFonts w:ascii="Times New Roman" w:hAnsi="Times New Roman" w:cs="Times New Roman"/>
          <w:b w:val="0"/>
          <w:sz w:val="28"/>
          <w:szCs w:val="28"/>
        </w:rPr>
        <w:t>атогенез зрушень в печінці при ішемічно-реперфузійному синдромі..........................................................................................................10</w:t>
      </w:r>
    </w:p>
    <w:p w:rsidR="005E6A0B" w:rsidRPr="000C227C" w:rsidRDefault="005E6A0B" w:rsidP="00AE30FD">
      <w:pPr>
        <w:pStyle w:val="afffffffa"/>
        <w:numPr>
          <w:ilvl w:val="1"/>
          <w:numId w:val="54"/>
        </w:numPr>
        <w:tabs>
          <w:tab w:val="right" w:leader="dot" w:pos="9639"/>
        </w:tabs>
        <w:suppressAutoHyphens w:val="0"/>
        <w:spacing w:after="0" w:line="360" w:lineRule="auto"/>
        <w:jc w:val="both"/>
        <w:rPr>
          <w:b/>
          <w:szCs w:val="28"/>
        </w:rPr>
      </w:pPr>
      <w:r w:rsidRPr="000C227C">
        <w:rPr>
          <w:b/>
          <w:szCs w:val="28"/>
          <w:lang w:val="uk-UA"/>
        </w:rPr>
        <w:t xml:space="preserve"> Основні принципи корекції ішемічно-реперфузійних зрушень ..............2</w:t>
      </w:r>
      <w:r w:rsidRPr="000C227C">
        <w:rPr>
          <w:b/>
          <w:szCs w:val="28"/>
        </w:rPr>
        <w:t>2</w:t>
      </w:r>
    </w:p>
    <w:p w:rsidR="005E6A0B" w:rsidRPr="000C227C" w:rsidRDefault="005E6A0B" w:rsidP="005E6A0B">
      <w:pPr>
        <w:pStyle w:val="afffffffa"/>
        <w:tabs>
          <w:tab w:val="left" w:pos="360"/>
          <w:tab w:val="right" w:leader="dot" w:pos="9639"/>
        </w:tabs>
        <w:ind w:left="1080" w:hanging="1080"/>
        <w:jc w:val="both"/>
        <w:rPr>
          <w:b/>
          <w:szCs w:val="28"/>
        </w:rPr>
      </w:pPr>
      <w:r w:rsidRPr="000C227C">
        <w:rPr>
          <w:b/>
          <w:szCs w:val="28"/>
        </w:rPr>
        <w:t>Р</w:t>
      </w:r>
      <w:r w:rsidRPr="000C227C">
        <w:rPr>
          <w:b/>
          <w:szCs w:val="28"/>
          <w:lang w:val="uk-UA"/>
        </w:rPr>
        <w:t>озділ</w:t>
      </w:r>
      <w:r w:rsidRPr="000C227C">
        <w:rPr>
          <w:b/>
          <w:szCs w:val="28"/>
        </w:rPr>
        <w:t xml:space="preserve"> 2 </w:t>
      </w:r>
      <w:r w:rsidRPr="000C227C">
        <w:rPr>
          <w:b/>
          <w:szCs w:val="28"/>
          <w:lang w:val="uk-UA"/>
        </w:rPr>
        <w:t>МАТЕРІАЛИ</w:t>
      </w:r>
      <w:r w:rsidRPr="000C227C">
        <w:rPr>
          <w:b/>
          <w:szCs w:val="28"/>
        </w:rPr>
        <w:t xml:space="preserve"> І МЕТОДИ </w:t>
      </w:r>
      <w:proofErr w:type="gramStart"/>
      <w:r w:rsidRPr="000C227C">
        <w:rPr>
          <w:b/>
          <w:szCs w:val="28"/>
          <w:lang w:val="uk-UA"/>
        </w:rPr>
        <w:t>ДОСЛ</w:t>
      </w:r>
      <w:proofErr w:type="gramEnd"/>
      <w:r w:rsidRPr="000C227C">
        <w:rPr>
          <w:b/>
          <w:szCs w:val="28"/>
          <w:lang w:val="uk-UA"/>
        </w:rPr>
        <w:t>ІДЖЕННЯ ТА КЛІНІЧНА         ХАРАКТЕРИСТИКА ХВОРИХ...................................................................29</w:t>
      </w:r>
    </w:p>
    <w:p w:rsidR="005E6A0B" w:rsidRPr="000C227C" w:rsidRDefault="005E6A0B" w:rsidP="005E6A0B">
      <w:pPr>
        <w:pStyle w:val="afffffffa"/>
        <w:tabs>
          <w:tab w:val="right" w:leader="dot" w:pos="9639"/>
        </w:tabs>
        <w:ind w:firstLine="709"/>
        <w:jc w:val="both"/>
        <w:rPr>
          <w:b/>
          <w:szCs w:val="28"/>
        </w:rPr>
      </w:pPr>
      <w:r w:rsidRPr="000C227C">
        <w:rPr>
          <w:b/>
          <w:szCs w:val="28"/>
        </w:rPr>
        <w:t>2.1</w:t>
      </w:r>
      <w:r w:rsidRPr="000C227C">
        <w:rPr>
          <w:szCs w:val="28"/>
        </w:rPr>
        <w:t xml:space="preserve"> </w:t>
      </w:r>
      <w:r w:rsidRPr="000C227C">
        <w:rPr>
          <w:b/>
          <w:szCs w:val="28"/>
        </w:rPr>
        <w:t>Методик</w:t>
      </w:r>
      <w:r w:rsidRPr="000C227C">
        <w:rPr>
          <w:b/>
          <w:szCs w:val="28"/>
          <w:lang w:val="uk-UA"/>
        </w:rPr>
        <w:t>и</w:t>
      </w:r>
      <w:r w:rsidRPr="000C227C">
        <w:rPr>
          <w:b/>
          <w:szCs w:val="28"/>
        </w:rPr>
        <w:t xml:space="preserve"> </w:t>
      </w:r>
      <w:proofErr w:type="gramStart"/>
      <w:r w:rsidRPr="000C227C">
        <w:rPr>
          <w:b/>
          <w:szCs w:val="28"/>
        </w:rPr>
        <w:t>досл</w:t>
      </w:r>
      <w:proofErr w:type="gramEnd"/>
      <w:r w:rsidRPr="000C227C">
        <w:rPr>
          <w:b/>
          <w:szCs w:val="28"/>
        </w:rPr>
        <w:t>ідження.</w:t>
      </w:r>
      <w:r w:rsidRPr="000C227C">
        <w:rPr>
          <w:b/>
          <w:szCs w:val="28"/>
        </w:rPr>
        <w:tab/>
      </w:r>
      <w:r w:rsidRPr="000C227C">
        <w:rPr>
          <w:b/>
          <w:szCs w:val="28"/>
          <w:lang w:val="uk-UA"/>
        </w:rPr>
        <w:t>................................................................................29</w:t>
      </w:r>
    </w:p>
    <w:p w:rsidR="005E6A0B" w:rsidRPr="000C227C" w:rsidRDefault="005E6A0B" w:rsidP="005E6A0B">
      <w:pPr>
        <w:pStyle w:val="31"/>
        <w:spacing w:line="360" w:lineRule="auto"/>
        <w:ind w:left="1080" w:hanging="1080"/>
        <w:jc w:val="both"/>
        <w:rPr>
          <w:rFonts w:ascii="Times New Roman" w:hAnsi="Times New Roman" w:cs="Times New Roman"/>
          <w:b w:val="0"/>
          <w:bCs/>
          <w:sz w:val="28"/>
          <w:szCs w:val="28"/>
        </w:rPr>
      </w:pPr>
      <w:r w:rsidRPr="000C227C">
        <w:rPr>
          <w:rFonts w:ascii="Times New Roman" w:hAnsi="Times New Roman"/>
          <w:b w:val="0"/>
          <w:bCs/>
          <w:sz w:val="28"/>
          <w:szCs w:val="28"/>
        </w:rPr>
        <w:t xml:space="preserve">          </w:t>
      </w:r>
      <w:r w:rsidRPr="000C227C">
        <w:rPr>
          <w:rFonts w:ascii="Times New Roman" w:hAnsi="Times New Roman" w:cs="Times New Roman"/>
          <w:b w:val="0"/>
          <w:bCs/>
          <w:sz w:val="28"/>
          <w:szCs w:val="28"/>
        </w:rPr>
        <w:t>2.2</w:t>
      </w:r>
      <w:r w:rsidRPr="000C227C">
        <w:rPr>
          <w:rFonts w:ascii="Times New Roman" w:hAnsi="Times New Roman" w:cs="Times New Roman"/>
          <w:b w:val="0"/>
          <w:sz w:val="28"/>
          <w:szCs w:val="28"/>
        </w:rPr>
        <w:t xml:space="preserve"> </w:t>
      </w:r>
      <w:r w:rsidRPr="000C227C">
        <w:rPr>
          <w:rFonts w:ascii="Times New Roman" w:hAnsi="Times New Roman" w:cs="Times New Roman"/>
          <w:b w:val="0"/>
          <w:bCs/>
          <w:sz w:val="28"/>
          <w:szCs w:val="28"/>
        </w:rPr>
        <w:t xml:space="preserve">Клінічна характеристика хворих на обтураційну жовтяницю................. 31 </w:t>
      </w:r>
    </w:p>
    <w:p w:rsidR="005E6A0B" w:rsidRPr="000C227C" w:rsidRDefault="005E6A0B" w:rsidP="005E6A0B">
      <w:pPr>
        <w:spacing w:line="360" w:lineRule="auto"/>
        <w:ind w:left="900" w:hanging="1080"/>
        <w:jc w:val="both"/>
        <w:rPr>
          <w:bCs/>
          <w:sz w:val="28"/>
          <w:szCs w:val="28"/>
        </w:rPr>
      </w:pPr>
      <w:r w:rsidRPr="000C227C">
        <w:rPr>
          <w:sz w:val="28"/>
          <w:szCs w:val="28"/>
        </w:rPr>
        <w:t xml:space="preserve"> Розділ 3 </w:t>
      </w:r>
      <w:r w:rsidRPr="000C227C">
        <w:rPr>
          <w:bCs/>
          <w:sz w:val="28"/>
          <w:szCs w:val="28"/>
        </w:rPr>
        <w:t>МОРФОЛОГІЧНІ ЗМІНИ В ПЕЧІНЦІ ПРИ ЗМОДЕЛЬОВАНІЙ       ОБТУРАЦІЙНІЙ ЖОВТЯНИЦІ.....................................................................37</w:t>
      </w:r>
    </w:p>
    <w:p w:rsidR="005E6A0B" w:rsidRPr="000C227C" w:rsidRDefault="005E6A0B" w:rsidP="005E6A0B">
      <w:pPr>
        <w:pStyle w:val="afffffffa"/>
        <w:tabs>
          <w:tab w:val="right" w:leader="dot" w:pos="9639"/>
        </w:tabs>
        <w:ind w:firstLine="709"/>
        <w:jc w:val="both"/>
        <w:rPr>
          <w:b/>
          <w:szCs w:val="28"/>
        </w:rPr>
      </w:pPr>
      <w:r w:rsidRPr="000C227C">
        <w:rPr>
          <w:b/>
          <w:szCs w:val="28"/>
          <w:lang w:val="uk-UA"/>
        </w:rPr>
        <w:t>3.1</w:t>
      </w:r>
      <w:r w:rsidRPr="000C227C">
        <w:rPr>
          <w:bCs/>
          <w:szCs w:val="28"/>
        </w:rPr>
        <w:t xml:space="preserve"> </w:t>
      </w:r>
      <w:r w:rsidRPr="000C227C">
        <w:rPr>
          <w:b/>
          <w:bCs/>
          <w:szCs w:val="28"/>
        </w:rPr>
        <w:t>Структурні зміни  в печінці до декомпресії жовчних прото</w:t>
      </w:r>
      <w:r w:rsidRPr="000C227C">
        <w:rPr>
          <w:b/>
          <w:bCs/>
          <w:szCs w:val="28"/>
          <w:lang w:val="uk-UA"/>
        </w:rPr>
        <w:t>к</w:t>
      </w:r>
      <w:r w:rsidRPr="000C227C">
        <w:rPr>
          <w:b/>
          <w:szCs w:val="28"/>
          <w:lang w:val="uk-UA"/>
        </w:rPr>
        <w:t>...................37</w:t>
      </w:r>
    </w:p>
    <w:p w:rsidR="005E6A0B" w:rsidRPr="000C227C" w:rsidRDefault="005E6A0B" w:rsidP="005E6A0B">
      <w:pPr>
        <w:pStyle w:val="afffffffa"/>
        <w:tabs>
          <w:tab w:val="right" w:leader="dot" w:pos="9639"/>
        </w:tabs>
        <w:ind w:left="1276" w:hanging="567"/>
        <w:jc w:val="both"/>
        <w:rPr>
          <w:b/>
          <w:szCs w:val="28"/>
        </w:rPr>
      </w:pPr>
      <w:r w:rsidRPr="000C227C">
        <w:rPr>
          <w:b/>
          <w:szCs w:val="28"/>
          <w:lang w:val="uk-UA"/>
        </w:rPr>
        <w:lastRenderedPageBreak/>
        <w:t>3.2</w:t>
      </w:r>
      <w:r w:rsidRPr="000C227C">
        <w:rPr>
          <w:bCs/>
          <w:szCs w:val="28"/>
        </w:rPr>
        <w:t xml:space="preserve"> </w:t>
      </w:r>
      <w:r w:rsidRPr="000C227C">
        <w:rPr>
          <w:b/>
          <w:bCs/>
          <w:szCs w:val="28"/>
        </w:rPr>
        <w:t xml:space="preserve">Структурні зміни  в печінці </w:t>
      </w:r>
      <w:r w:rsidRPr="000C227C">
        <w:rPr>
          <w:b/>
          <w:bCs/>
          <w:szCs w:val="28"/>
          <w:lang w:val="uk-UA"/>
        </w:rPr>
        <w:t xml:space="preserve">після  </w:t>
      </w:r>
      <w:r w:rsidRPr="000C227C">
        <w:rPr>
          <w:b/>
          <w:bCs/>
          <w:szCs w:val="28"/>
        </w:rPr>
        <w:t>декомпресії жовчних проток</w:t>
      </w:r>
      <w:r w:rsidRPr="000C227C">
        <w:rPr>
          <w:b/>
          <w:bCs/>
          <w:szCs w:val="28"/>
          <w:lang w:val="uk-UA"/>
        </w:rPr>
        <w:t>........ ....38</w:t>
      </w:r>
    </w:p>
    <w:p w:rsidR="005E6A0B" w:rsidRPr="000C227C" w:rsidRDefault="005E6A0B" w:rsidP="005E6A0B">
      <w:pPr>
        <w:spacing w:line="360" w:lineRule="auto"/>
        <w:ind w:left="720" w:hanging="720"/>
        <w:jc w:val="both"/>
        <w:rPr>
          <w:sz w:val="28"/>
          <w:szCs w:val="28"/>
        </w:rPr>
      </w:pPr>
      <w:r w:rsidRPr="000C227C">
        <w:rPr>
          <w:sz w:val="28"/>
          <w:szCs w:val="28"/>
        </w:rPr>
        <w:tab/>
        <w:t>3.3 Структурні зміни  в печінці в умовах корекції ішемічно-реперфузійного синдрому корвітином..........................................................................................40</w:t>
      </w:r>
    </w:p>
    <w:p w:rsidR="005E6A0B" w:rsidRPr="000C227C" w:rsidRDefault="005E6A0B" w:rsidP="005E6A0B">
      <w:pPr>
        <w:spacing w:line="360" w:lineRule="auto"/>
        <w:ind w:left="1080" w:hanging="1080"/>
        <w:jc w:val="both"/>
        <w:rPr>
          <w:sz w:val="28"/>
          <w:szCs w:val="28"/>
        </w:rPr>
      </w:pPr>
      <w:r w:rsidRPr="000C227C">
        <w:rPr>
          <w:sz w:val="28"/>
          <w:szCs w:val="28"/>
        </w:rPr>
        <w:t>Розділ 4 ОКИСЛЮВАЛЬНІ ПРОЦЕСИ У ХВОРИХ НА ОБТУРАЦІЙНУ ЖОВТЯНИЦЮ...............................................................................................43</w:t>
      </w:r>
    </w:p>
    <w:p w:rsidR="005E6A0B" w:rsidRPr="000C227C" w:rsidRDefault="005E6A0B" w:rsidP="005E6A0B">
      <w:pPr>
        <w:pStyle w:val="afffffffa"/>
        <w:tabs>
          <w:tab w:val="right" w:leader="dot" w:pos="9639"/>
        </w:tabs>
        <w:ind w:left="1276" w:hanging="567"/>
        <w:jc w:val="both"/>
        <w:rPr>
          <w:b/>
          <w:szCs w:val="28"/>
          <w:lang w:val="uk-UA"/>
        </w:rPr>
      </w:pPr>
      <w:r w:rsidRPr="000C227C">
        <w:rPr>
          <w:b/>
          <w:szCs w:val="28"/>
          <w:lang w:val="uk-UA"/>
        </w:rPr>
        <w:t>4.1</w:t>
      </w:r>
      <w:r w:rsidRPr="000C227C">
        <w:rPr>
          <w:szCs w:val="28"/>
          <w:lang w:val="uk-UA"/>
        </w:rPr>
        <w:t xml:space="preserve"> </w:t>
      </w:r>
      <w:r w:rsidRPr="000C227C">
        <w:rPr>
          <w:b/>
          <w:szCs w:val="28"/>
          <w:lang w:val="uk-UA"/>
        </w:rPr>
        <w:t xml:space="preserve">Показники хемілюмінесценції при гострій, </w:t>
      </w:r>
      <w:r w:rsidRPr="000C227C">
        <w:rPr>
          <w:b/>
          <w:bCs/>
          <w:szCs w:val="28"/>
          <w:lang w:val="uk-UA"/>
        </w:rPr>
        <w:t>тривалій та хронічній</w:t>
      </w:r>
      <w:r w:rsidRPr="000C227C">
        <w:rPr>
          <w:b/>
          <w:szCs w:val="28"/>
          <w:lang w:val="uk-UA"/>
        </w:rPr>
        <w:t xml:space="preserve"> обтураційній жовтяниці</w:t>
      </w:r>
      <w:r w:rsidRPr="000C227C">
        <w:rPr>
          <w:b/>
          <w:szCs w:val="28"/>
          <w:lang w:val="uk-UA"/>
        </w:rPr>
        <w:tab/>
        <w:t>..............................................................................43</w:t>
      </w:r>
    </w:p>
    <w:p w:rsidR="005E6A0B" w:rsidRPr="005E6A0B" w:rsidRDefault="005E6A0B" w:rsidP="005E6A0B">
      <w:pPr>
        <w:pStyle w:val="afffffffa"/>
        <w:tabs>
          <w:tab w:val="right" w:leader="dot" w:pos="9639"/>
        </w:tabs>
        <w:ind w:left="1276" w:hanging="567"/>
        <w:jc w:val="both"/>
        <w:rPr>
          <w:b/>
          <w:szCs w:val="28"/>
          <w:lang w:val="uk-UA"/>
        </w:rPr>
      </w:pPr>
      <w:r w:rsidRPr="000C227C">
        <w:rPr>
          <w:b/>
          <w:szCs w:val="28"/>
          <w:lang w:val="uk-UA"/>
        </w:rPr>
        <w:t>4.2</w:t>
      </w:r>
      <w:r w:rsidRPr="000C227C">
        <w:rPr>
          <w:b/>
          <w:bCs/>
          <w:szCs w:val="28"/>
          <w:lang w:val="uk-UA"/>
        </w:rPr>
        <w:t xml:space="preserve"> </w:t>
      </w:r>
      <w:r w:rsidRPr="000C227C">
        <w:rPr>
          <w:b/>
          <w:szCs w:val="28"/>
          <w:lang w:val="uk-UA"/>
        </w:rPr>
        <w:t>Показники хемілюмінесценції після медикаментозної корекції у хворих на  обтураційну жовтяницю …..................................................................51</w:t>
      </w:r>
    </w:p>
    <w:p w:rsidR="005E6A0B" w:rsidRPr="005E6A0B" w:rsidRDefault="005E6A0B" w:rsidP="005E6A0B">
      <w:pPr>
        <w:pStyle w:val="afffffffa"/>
        <w:tabs>
          <w:tab w:val="right" w:leader="dot" w:pos="9639"/>
        </w:tabs>
        <w:ind w:left="1276" w:hanging="567"/>
        <w:jc w:val="both"/>
        <w:rPr>
          <w:b/>
          <w:szCs w:val="28"/>
          <w:lang w:val="uk-UA"/>
        </w:rPr>
      </w:pPr>
    </w:p>
    <w:p w:rsidR="005E6A0B" w:rsidRPr="005E6A0B" w:rsidRDefault="005E6A0B" w:rsidP="005E6A0B">
      <w:pPr>
        <w:spacing w:line="360" w:lineRule="auto"/>
        <w:ind w:left="900" w:hanging="900"/>
        <w:jc w:val="both"/>
        <w:rPr>
          <w:sz w:val="28"/>
          <w:szCs w:val="28"/>
          <w:lang w:val="uk-UA"/>
        </w:rPr>
      </w:pPr>
      <w:r w:rsidRPr="005E6A0B">
        <w:rPr>
          <w:sz w:val="28"/>
          <w:szCs w:val="28"/>
          <w:lang w:val="uk-UA"/>
        </w:rPr>
        <w:t>Розділ 5 ФУНКЦІОНАЛЬНІ ЗМІНИ В ПЕЧІНЦІ ПІСЛЯ ХІРУРГІЧНОЇ ДЕКОМПРЕСІЇ ЖОВЧНИХ ПРОТОК...........................................................62</w:t>
      </w:r>
    </w:p>
    <w:p w:rsidR="005E6A0B" w:rsidRPr="000C227C" w:rsidRDefault="005E6A0B" w:rsidP="005E6A0B">
      <w:pPr>
        <w:pStyle w:val="afffffffa"/>
        <w:tabs>
          <w:tab w:val="right" w:leader="dot" w:pos="9639"/>
        </w:tabs>
        <w:ind w:left="1276" w:hanging="567"/>
        <w:jc w:val="both"/>
        <w:rPr>
          <w:b/>
          <w:szCs w:val="28"/>
          <w:lang w:val="uk-UA"/>
        </w:rPr>
      </w:pPr>
      <w:r w:rsidRPr="000C227C">
        <w:rPr>
          <w:b/>
          <w:szCs w:val="28"/>
          <w:lang w:val="uk-UA"/>
        </w:rPr>
        <w:t xml:space="preserve">5.1 </w:t>
      </w:r>
      <w:r w:rsidRPr="000C227C">
        <w:rPr>
          <w:b/>
          <w:szCs w:val="28"/>
        </w:rPr>
        <w:t>Функціональний стан печінки при  обтураційній жовтяниці</w:t>
      </w:r>
      <w:r w:rsidRPr="000C227C">
        <w:rPr>
          <w:b/>
          <w:szCs w:val="28"/>
          <w:lang w:val="uk-UA"/>
        </w:rPr>
        <w:t>...................62</w:t>
      </w:r>
    </w:p>
    <w:p w:rsidR="005E6A0B" w:rsidRPr="000C227C" w:rsidRDefault="005E6A0B" w:rsidP="005E6A0B">
      <w:pPr>
        <w:pStyle w:val="afffffffa"/>
        <w:tabs>
          <w:tab w:val="right" w:leader="dot" w:pos="9639"/>
        </w:tabs>
        <w:ind w:left="1276" w:hanging="567"/>
        <w:jc w:val="both"/>
        <w:rPr>
          <w:b/>
          <w:szCs w:val="28"/>
          <w:lang w:val="uk-UA"/>
        </w:rPr>
      </w:pPr>
      <w:r w:rsidRPr="000C227C">
        <w:rPr>
          <w:b/>
          <w:lang w:val="uk-UA"/>
        </w:rPr>
        <w:t>5.2</w:t>
      </w:r>
      <w:r w:rsidRPr="000C227C">
        <w:rPr>
          <w:lang w:val="uk-UA"/>
        </w:rPr>
        <w:t xml:space="preserve"> </w:t>
      </w:r>
      <w:r w:rsidRPr="000C227C">
        <w:rPr>
          <w:b/>
          <w:lang w:val="uk-UA"/>
        </w:rPr>
        <w:t>Функціональні зміни в печінці після корекції реперфузійного синдрому та хірургічної декомпресії жовчних проток.............................................81</w:t>
      </w:r>
    </w:p>
    <w:p w:rsidR="005E6A0B" w:rsidRPr="000C227C" w:rsidRDefault="005E6A0B" w:rsidP="005E6A0B">
      <w:pPr>
        <w:spacing w:line="360" w:lineRule="auto"/>
        <w:ind w:left="1080" w:hanging="1080"/>
        <w:jc w:val="both"/>
        <w:rPr>
          <w:b/>
          <w:sz w:val="28"/>
          <w:szCs w:val="28"/>
        </w:rPr>
      </w:pPr>
      <w:r w:rsidRPr="005E6A0B">
        <w:rPr>
          <w:sz w:val="28"/>
          <w:szCs w:val="28"/>
          <w:lang w:val="uk-UA"/>
        </w:rPr>
        <w:t xml:space="preserve">  </w:t>
      </w:r>
      <w:r w:rsidRPr="000C227C">
        <w:rPr>
          <w:sz w:val="28"/>
          <w:szCs w:val="28"/>
        </w:rPr>
        <w:t>Розділ 6 ХІРУРГІЧНА ТАКТИКА У ХВОРИХ НА ОБТУРАЦІЙНУ ЖОВТЯНИЦЮ ЗАЛЕЖНО ВІД ЇХ КЛІНІКО-ЛАБОРАТОРНОЇ ХАРАКТЕРИСТИКИ...................................................................................116</w:t>
      </w:r>
    </w:p>
    <w:p w:rsidR="005E6A0B" w:rsidRPr="000C227C" w:rsidRDefault="005E6A0B" w:rsidP="005E6A0B">
      <w:pPr>
        <w:pStyle w:val="afffffffa"/>
        <w:tabs>
          <w:tab w:val="right" w:leader="dot" w:pos="9639"/>
        </w:tabs>
        <w:jc w:val="both"/>
        <w:rPr>
          <w:b/>
          <w:szCs w:val="28"/>
          <w:lang w:val="uk-UA"/>
        </w:rPr>
      </w:pPr>
      <w:r w:rsidRPr="000C227C">
        <w:rPr>
          <w:b/>
          <w:szCs w:val="28"/>
          <w:lang w:val="uk-UA"/>
        </w:rPr>
        <w:t>АНАЛІЗ Й УЗАГАЛЬНЕННЯ РЕЗУЛЬТАТІВ ДОСЛІДЖЕННЯ.</w:t>
      </w:r>
      <w:r w:rsidRPr="000C227C">
        <w:rPr>
          <w:b/>
          <w:szCs w:val="28"/>
          <w:lang w:val="uk-UA"/>
        </w:rPr>
        <w:tab/>
        <w:t>.........................131</w:t>
      </w:r>
    </w:p>
    <w:p w:rsidR="005E6A0B" w:rsidRPr="000C227C" w:rsidRDefault="005E6A0B" w:rsidP="005E6A0B">
      <w:pPr>
        <w:pStyle w:val="afffffffa"/>
        <w:tabs>
          <w:tab w:val="right" w:leader="dot" w:pos="9639"/>
        </w:tabs>
        <w:jc w:val="both"/>
        <w:rPr>
          <w:b/>
          <w:szCs w:val="28"/>
          <w:lang w:val="uk-UA"/>
        </w:rPr>
      </w:pPr>
      <w:r w:rsidRPr="000C227C">
        <w:rPr>
          <w:b/>
          <w:szCs w:val="28"/>
          <w:lang w:val="uk-UA"/>
        </w:rPr>
        <w:t>ВИСНОВКИ.</w:t>
      </w:r>
      <w:r w:rsidRPr="000C227C">
        <w:rPr>
          <w:b/>
          <w:szCs w:val="28"/>
          <w:lang w:val="uk-UA"/>
        </w:rPr>
        <w:tab/>
        <w:t>................................................................................................................148</w:t>
      </w:r>
    </w:p>
    <w:p w:rsidR="005E6A0B" w:rsidRPr="000C227C" w:rsidRDefault="005E6A0B" w:rsidP="005E6A0B">
      <w:pPr>
        <w:pStyle w:val="afffffffa"/>
        <w:rPr>
          <w:b/>
          <w:szCs w:val="28"/>
          <w:lang w:val="uk-UA"/>
        </w:rPr>
      </w:pPr>
      <w:r w:rsidRPr="000C227C">
        <w:rPr>
          <w:b/>
          <w:szCs w:val="28"/>
          <w:lang w:val="uk-UA"/>
        </w:rPr>
        <w:t>РЕКОМЕНДАЦІЇ ЩОДО НАУКОВОГО І ПРАКТИЧНОГО ЗАСТОСУВАННЯ ЗДОБУТИХ РЕЗУЛЬТАТІВ…………………………………………………….......150</w:t>
      </w:r>
    </w:p>
    <w:p w:rsidR="005E6A0B" w:rsidRPr="000C227C" w:rsidRDefault="005E6A0B" w:rsidP="005E6A0B">
      <w:pPr>
        <w:pStyle w:val="afffffffa"/>
        <w:tabs>
          <w:tab w:val="right" w:leader="dot" w:pos="9639"/>
        </w:tabs>
        <w:jc w:val="both"/>
        <w:rPr>
          <w:b/>
          <w:szCs w:val="28"/>
          <w:lang w:val="uk-UA"/>
        </w:rPr>
      </w:pPr>
      <w:r w:rsidRPr="000C227C">
        <w:rPr>
          <w:b/>
          <w:szCs w:val="28"/>
          <w:lang w:val="uk-UA"/>
        </w:rPr>
        <w:t>СПИСОК ВИКОРИСТАН</w:t>
      </w:r>
      <w:r w:rsidRPr="000C227C">
        <w:rPr>
          <w:b/>
          <w:szCs w:val="28"/>
        </w:rPr>
        <w:t>ИХ ДЖЕРЕЛ.</w:t>
      </w:r>
      <w:r w:rsidRPr="000C227C">
        <w:rPr>
          <w:b/>
          <w:szCs w:val="28"/>
        </w:rPr>
        <w:tab/>
      </w:r>
      <w:r w:rsidRPr="000C227C">
        <w:rPr>
          <w:b/>
          <w:szCs w:val="28"/>
          <w:lang w:val="uk-UA"/>
        </w:rPr>
        <w:t>...................................................................152</w:t>
      </w:r>
    </w:p>
    <w:p w:rsidR="005E6A0B" w:rsidRPr="000C227C" w:rsidRDefault="005E6A0B" w:rsidP="005E6A0B">
      <w:pPr>
        <w:tabs>
          <w:tab w:val="left" w:pos="426"/>
          <w:tab w:val="right" w:leader="dot" w:pos="9639"/>
        </w:tabs>
        <w:spacing w:line="360" w:lineRule="auto"/>
        <w:jc w:val="both"/>
        <w:rPr>
          <w:sz w:val="28"/>
          <w:szCs w:val="28"/>
        </w:rPr>
      </w:pPr>
      <w:r w:rsidRPr="000C227C">
        <w:rPr>
          <w:sz w:val="28"/>
          <w:szCs w:val="28"/>
        </w:rPr>
        <w:t>ДОДАТКИ.</w:t>
      </w:r>
      <w:r w:rsidRPr="000C227C">
        <w:rPr>
          <w:sz w:val="28"/>
          <w:szCs w:val="28"/>
        </w:rPr>
        <w:tab/>
        <w:t>…………………………………………………………………………...17</w:t>
      </w:r>
      <w:r w:rsidRPr="005E6A0B">
        <w:rPr>
          <w:sz w:val="28"/>
          <w:szCs w:val="28"/>
        </w:rPr>
        <w:t>4</w:t>
      </w: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p>
    <w:p w:rsidR="005E6A0B" w:rsidRPr="000C227C" w:rsidRDefault="005E6A0B" w:rsidP="005E6A0B">
      <w:pPr>
        <w:pStyle w:val="24"/>
        <w:spacing w:line="360" w:lineRule="auto"/>
        <w:ind w:left="0"/>
        <w:jc w:val="center"/>
        <w:rPr>
          <w:szCs w:val="28"/>
        </w:rPr>
      </w:pPr>
      <w:r w:rsidRPr="000C227C">
        <w:rPr>
          <w:szCs w:val="28"/>
        </w:rPr>
        <w:t>ПЕРЕЛІК УМОВНИХ ПОЗНАЧЕНЬ</w:t>
      </w:r>
    </w:p>
    <w:p w:rsidR="005E6A0B" w:rsidRPr="000C227C" w:rsidRDefault="005E6A0B" w:rsidP="005E6A0B">
      <w:pPr>
        <w:pStyle w:val="24"/>
        <w:spacing w:line="360" w:lineRule="auto"/>
        <w:jc w:val="center"/>
        <w:rPr>
          <w:szCs w:val="28"/>
        </w:rPr>
      </w:pPr>
    </w:p>
    <w:p w:rsidR="005E6A0B" w:rsidRPr="000C227C" w:rsidRDefault="005E6A0B" w:rsidP="005E6A0B">
      <w:pPr>
        <w:pStyle w:val="24"/>
        <w:spacing w:line="360" w:lineRule="auto"/>
        <w:jc w:val="center"/>
        <w:rPr>
          <w:szCs w:val="28"/>
        </w:rPr>
      </w:pPr>
    </w:p>
    <w:p w:rsidR="005E6A0B" w:rsidRPr="000C227C" w:rsidRDefault="005E6A0B" w:rsidP="005E6A0B">
      <w:pPr>
        <w:pStyle w:val="24"/>
        <w:spacing w:line="360" w:lineRule="auto"/>
        <w:jc w:val="center"/>
        <w:rPr>
          <w:szCs w:val="28"/>
        </w:rPr>
      </w:pPr>
    </w:p>
    <w:p w:rsidR="005E6A0B" w:rsidRPr="000C227C" w:rsidRDefault="005E6A0B" w:rsidP="005E6A0B">
      <w:pPr>
        <w:pStyle w:val="24"/>
        <w:spacing w:line="360" w:lineRule="auto"/>
        <w:rPr>
          <w:szCs w:val="28"/>
        </w:rPr>
      </w:pPr>
      <w:r w:rsidRPr="000C227C">
        <w:rPr>
          <w:szCs w:val="28"/>
        </w:rPr>
        <w:t>АлАТ – аланінамінотрансфераза</w:t>
      </w:r>
    </w:p>
    <w:p w:rsidR="005E6A0B" w:rsidRPr="000C227C" w:rsidRDefault="005E6A0B" w:rsidP="005E6A0B">
      <w:pPr>
        <w:pStyle w:val="24"/>
        <w:spacing w:line="360" w:lineRule="auto"/>
        <w:rPr>
          <w:szCs w:val="28"/>
        </w:rPr>
      </w:pPr>
      <w:r w:rsidRPr="000C227C">
        <w:rPr>
          <w:szCs w:val="28"/>
        </w:rPr>
        <w:t>АсАТ – аспартатамінотрансфераза</w:t>
      </w:r>
    </w:p>
    <w:p w:rsidR="005E6A0B" w:rsidRPr="000C227C" w:rsidRDefault="005E6A0B" w:rsidP="005E6A0B">
      <w:pPr>
        <w:pStyle w:val="24"/>
        <w:spacing w:line="360" w:lineRule="auto"/>
        <w:rPr>
          <w:szCs w:val="28"/>
        </w:rPr>
      </w:pPr>
      <w:r w:rsidRPr="000C227C">
        <w:rPr>
          <w:szCs w:val="28"/>
        </w:rPr>
        <w:t>ЖП – жовчні протоки</w:t>
      </w:r>
    </w:p>
    <w:p w:rsidR="005E6A0B" w:rsidRPr="000C227C" w:rsidRDefault="005E6A0B" w:rsidP="005E6A0B">
      <w:pPr>
        <w:pStyle w:val="24"/>
        <w:spacing w:line="360" w:lineRule="auto"/>
        <w:rPr>
          <w:szCs w:val="28"/>
        </w:rPr>
      </w:pPr>
      <w:r w:rsidRPr="000C227C">
        <w:rPr>
          <w:szCs w:val="28"/>
        </w:rPr>
        <w:t>ЛФ – лужна фосфатаза</w:t>
      </w:r>
    </w:p>
    <w:p w:rsidR="005E6A0B" w:rsidRPr="000C227C" w:rsidRDefault="005E6A0B" w:rsidP="005E6A0B">
      <w:pPr>
        <w:pStyle w:val="24"/>
        <w:spacing w:line="360" w:lineRule="auto"/>
        <w:rPr>
          <w:szCs w:val="28"/>
        </w:rPr>
      </w:pPr>
      <w:r w:rsidRPr="000C227C">
        <w:rPr>
          <w:szCs w:val="28"/>
        </w:rPr>
        <w:t>ОЖ – обтураційна жовтяниця</w:t>
      </w:r>
    </w:p>
    <w:p w:rsidR="005E6A0B" w:rsidRPr="000C227C" w:rsidRDefault="005E6A0B" w:rsidP="005E6A0B">
      <w:pPr>
        <w:pStyle w:val="24"/>
        <w:spacing w:line="360" w:lineRule="auto"/>
        <w:rPr>
          <w:szCs w:val="28"/>
        </w:rPr>
      </w:pPr>
      <w:proofErr w:type="gramStart"/>
      <w:r w:rsidRPr="000C227C">
        <w:rPr>
          <w:szCs w:val="28"/>
        </w:rPr>
        <w:t>ПН</w:t>
      </w:r>
      <w:proofErr w:type="gramEnd"/>
      <w:r w:rsidRPr="000C227C">
        <w:rPr>
          <w:szCs w:val="28"/>
        </w:rPr>
        <w:t xml:space="preserve"> – печінкова недостатність</w:t>
      </w:r>
    </w:p>
    <w:p w:rsidR="005E6A0B" w:rsidRPr="000C227C" w:rsidRDefault="005E6A0B" w:rsidP="005E6A0B">
      <w:pPr>
        <w:pStyle w:val="24"/>
        <w:spacing w:line="360" w:lineRule="auto"/>
        <w:rPr>
          <w:szCs w:val="28"/>
        </w:rPr>
      </w:pPr>
      <w:r w:rsidRPr="000C227C">
        <w:rPr>
          <w:szCs w:val="28"/>
        </w:rPr>
        <w:t>ІХЛ – ініційована хемілюмінесценція</w:t>
      </w:r>
    </w:p>
    <w:p w:rsidR="005E6A0B" w:rsidRPr="000C227C" w:rsidRDefault="005E6A0B" w:rsidP="005E6A0B">
      <w:pPr>
        <w:pStyle w:val="24"/>
        <w:spacing w:line="360" w:lineRule="auto"/>
        <w:rPr>
          <w:szCs w:val="28"/>
        </w:rPr>
      </w:pPr>
      <w:r w:rsidRPr="000C227C">
        <w:rPr>
          <w:szCs w:val="28"/>
        </w:rPr>
        <w:t>СХЛ – спонтанна хемілюмінесценція</w:t>
      </w:r>
    </w:p>
    <w:p w:rsidR="005E6A0B" w:rsidRPr="000C227C" w:rsidRDefault="005E6A0B" w:rsidP="005E6A0B">
      <w:pPr>
        <w:shd w:val="clear" w:color="auto" w:fill="FFFFFF"/>
        <w:tabs>
          <w:tab w:val="left" w:pos="0"/>
        </w:tabs>
        <w:spacing w:line="360" w:lineRule="auto"/>
        <w:ind w:firstLine="360"/>
        <w:jc w:val="both"/>
        <w:rPr>
          <w:sz w:val="28"/>
          <w:szCs w:val="28"/>
        </w:rPr>
      </w:pPr>
      <w:r w:rsidRPr="000C227C">
        <w:rPr>
          <w:iCs/>
          <w:spacing w:val="1"/>
          <w:sz w:val="28"/>
          <w:szCs w:val="28"/>
          <w:lang w:val="en-US"/>
        </w:rPr>
        <w:t>L</w:t>
      </w:r>
      <w:r w:rsidRPr="000C227C">
        <w:rPr>
          <w:iCs/>
          <w:spacing w:val="1"/>
          <w:sz w:val="28"/>
          <w:szCs w:val="28"/>
        </w:rPr>
        <w:t>-</w:t>
      </w:r>
      <w:r w:rsidRPr="000C227C">
        <w:rPr>
          <w:iCs/>
          <w:spacing w:val="1"/>
          <w:sz w:val="28"/>
          <w:szCs w:val="28"/>
          <w:lang w:val="en-US"/>
        </w:rPr>
        <w:t>FABP</w:t>
      </w:r>
      <w:r w:rsidRPr="000C227C">
        <w:rPr>
          <w:iCs/>
          <w:spacing w:val="1"/>
          <w:sz w:val="28"/>
          <w:szCs w:val="28"/>
        </w:rPr>
        <w:t xml:space="preserve"> – протеїни, зв’язані жирними кислотами печінки</w:t>
      </w:r>
    </w:p>
    <w:p w:rsidR="005E6A0B" w:rsidRPr="000C227C" w:rsidRDefault="005E6A0B" w:rsidP="005E6A0B">
      <w:pPr>
        <w:pStyle w:val="1"/>
        <w:rPr>
          <w:b w:val="0"/>
          <w:bCs w:val="0"/>
          <w:caps/>
          <w:sz w:val="28"/>
          <w:szCs w:val="28"/>
        </w:rPr>
      </w:pPr>
      <w:bookmarkStart w:id="4" w:name="_Toc468151596"/>
      <w:r w:rsidRPr="000C227C">
        <w:rPr>
          <w:b w:val="0"/>
          <w:bCs w:val="0"/>
          <w:sz w:val="28"/>
          <w:szCs w:val="28"/>
        </w:rPr>
        <w:lastRenderedPageBreak/>
        <w:t xml:space="preserve">    АФК </w:t>
      </w:r>
      <w:r w:rsidRPr="000C227C">
        <w:rPr>
          <w:b w:val="0"/>
          <w:bCs w:val="0"/>
          <w:caps/>
          <w:sz w:val="28"/>
          <w:szCs w:val="28"/>
        </w:rPr>
        <w:t>– активні форми кисню</w:t>
      </w:r>
    </w:p>
    <w:p w:rsidR="005E6A0B" w:rsidRPr="000C227C" w:rsidRDefault="005E6A0B" w:rsidP="005E6A0B">
      <w:pPr>
        <w:spacing w:line="360" w:lineRule="auto"/>
        <w:rPr>
          <w:sz w:val="28"/>
          <w:szCs w:val="28"/>
        </w:rPr>
      </w:pPr>
      <w:r w:rsidRPr="000C227C">
        <w:t xml:space="preserve">     </w:t>
      </w:r>
      <w:r w:rsidRPr="000C227C">
        <w:rPr>
          <w:sz w:val="28"/>
          <w:szCs w:val="28"/>
        </w:rPr>
        <w:t>ВРО – вільно радикальне окислення</w:t>
      </w:r>
    </w:p>
    <w:p w:rsidR="005E6A0B" w:rsidRPr="000C227C" w:rsidRDefault="005E6A0B" w:rsidP="005E6A0B">
      <w:pPr>
        <w:spacing w:line="360" w:lineRule="auto"/>
        <w:rPr>
          <w:sz w:val="28"/>
          <w:szCs w:val="28"/>
        </w:rPr>
      </w:pPr>
      <w:r w:rsidRPr="000C227C">
        <w:rPr>
          <w:sz w:val="28"/>
          <w:szCs w:val="28"/>
        </w:rPr>
        <w:t xml:space="preserve">    ПОЛ – перекисне окислення лі</w:t>
      </w:r>
      <w:proofErr w:type="gramStart"/>
      <w:r w:rsidRPr="000C227C">
        <w:rPr>
          <w:sz w:val="28"/>
          <w:szCs w:val="28"/>
        </w:rPr>
        <w:t>п</w:t>
      </w:r>
      <w:proofErr w:type="gramEnd"/>
      <w:r w:rsidRPr="000C227C">
        <w:rPr>
          <w:sz w:val="28"/>
          <w:szCs w:val="28"/>
        </w:rPr>
        <w:t>ідів</w:t>
      </w:r>
    </w:p>
    <w:bookmarkEnd w:id="4"/>
    <w:p w:rsidR="005E6A0B" w:rsidRPr="000C227C" w:rsidRDefault="005E6A0B" w:rsidP="005E6A0B">
      <w:pPr>
        <w:spacing w:line="360" w:lineRule="auto"/>
        <w:rPr>
          <w:sz w:val="28"/>
          <w:szCs w:val="28"/>
        </w:rPr>
      </w:pPr>
    </w:p>
    <w:p w:rsidR="005E6A0B" w:rsidRPr="000C227C" w:rsidRDefault="005E6A0B" w:rsidP="005E6A0B">
      <w:pPr>
        <w:pStyle w:val="1"/>
        <w:rPr>
          <w:b w:val="0"/>
          <w:bCs w:val="0"/>
          <w:sz w:val="28"/>
          <w:szCs w:val="28"/>
        </w:rPr>
      </w:pPr>
    </w:p>
    <w:p w:rsidR="005E6A0B" w:rsidRPr="000C227C" w:rsidRDefault="005E6A0B" w:rsidP="005E6A0B">
      <w:pPr>
        <w:pStyle w:val="1"/>
        <w:rPr>
          <w:b w:val="0"/>
          <w:bCs w:val="0"/>
          <w:sz w:val="28"/>
          <w:szCs w:val="28"/>
        </w:rPr>
      </w:pPr>
    </w:p>
    <w:p w:rsidR="005E6A0B" w:rsidRPr="000C227C" w:rsidRDefault="005E6A0B" w:rsidP="005E6A0B">
      <w:pPr>
        <w:pStyle w:val="1"/>
        <w:rPr>
          <w:b w:val="0"/>
          <w:bCs w:val="0"/>
          <w:sz w:val="28"/>
          <w:szCs w:val="28"/>
        </w:rPr>
      </w:pPr>
    </w:p>
    <w:p w:rsidR="005E6A0B" w:rsidRPr="000C227C" w:rsidRDefault="005E6A0B" w:rsidP="005E6A0B"/>
    <w:p w:rsidR="005E6A0B" w:rsidRPr="000C227C" w:rsidRDefault="005E6A0B" w:rsidP="005E6A0B">
      <w:pPr>
        <w:pStyle w:val="1"/>
        <w:rPr>
          <w:b w:val="0"/>
          <w:bCs w:val="0"/>
          <w:sz w:val="28"/>
          <w:szCs w:val="28"/>
        </w:rPr>
      </w:pPr>
    </w:p>
    <w:p w:rsidR="005E6A0B" w:rsidRPr="000C227C" w:rsidRDefault="005E6A0B" w:rsidP="005E6A0B">
      <w:pPr>
        <w:pStyle w:val="1"/>
        <w:rPr>
          <w:b w:val="0"/>
          <w:bCs w:val="0"/>
          <w:caps/>
          <w:sz w:val="24"/>
          <w:szCs w:val="24"/>
        </w:rPr>
      </w:pPr>
    </w:p>
    <w:p w:rsidR="005E6A0B" w:rsidRPr="000C227C" w:rsidRDefault="005E6A0B" w:rsidP="005E6A0B"/>
    <w:p w:rsidR="005E6A0B" w:rsidRPr="000C227C" w:rsidRDefault="005E6A0B" w:rsidP="005E6A0B"/>
    <w:p w:rsidR="005E6A0B" w:rsidRPr="000C227C" w:rsidRDefault="005E6A0B" w:rsidP="005E6A0B"/>
    <w:p w:rsidR="005E6A0B" w:rsidRPr="000C227C" w:rsidRDefault="005E6A0B" w:rsidP="005E6A0B"/>
    <w:p w:rsidR="005E6A0B" w:rsidRPr="000C227C" w:rsidRDefault="005E6A0B" w:rsidP="005E6A0B"/>
    <w:p w:rsidR="005E6A0B" w:rsidRPr="000C227C" w:rsidRDefault="005E6A0B" w:rsidP="005E6A0B"/>
    <w:p w:rsidR="005E6A0B" w:rsidRPr="000C227C" w:rsidRDefault="005E6A0B" w:rsidP="005E6A0B"/>
    <w:p w:rsidR="005E6A0B" w:rsidRPr="000C227C" w:rsidRDefault="005E6A0B" w:rsidP="005E6A0B"/>
    <w:p w:rsidR="005E6A0B" w:rsidRPr="000C227C" w:rsidRDefault="005E6A0B" w:rsidP="005E6A0B"/>
    <w:p w:rsidR="005E6A0B" w:rsidRPr="000C227C" w:rsidRDefault="005E6A0B" w:rsidP="005E6A0B">
      <w:pPr>
        <w:pStyle w:val="1"/>
        <w:rPr>
          <w:b w:val="0"/>
          <w:bCs w:val="0"/>
          <w:sz w:val="28"/>
          <w:szCs w:val="28"/>
        </w:rPr>
      </w:pPr>
      <w:proofErr w:type="gramStart"/>
      <w:r w:rsidRPr="000C227C">
        <w:rPr>
          <w:b w:val="0"/>
          <w:bCs w:val="0"/>
          <w:sz w:val="28"/>
          <w:szCs w:val="28"/>
        </w:rPr>
        <w:t>ВСТУП</w:t>
      </w:r>
      <w:proofErr w:type="gramEnd"/>
    </w:p>
    <w:p w:rsidR="005E6A0B" w:rsidRPr="000C227C" w:rsidRDefault="005E6A0B" w:rsidP="005E6A0B">
      <w:pPr>
        <w:spacing w:line="360" w:lineRule="auto"/>
      </w:pPr>
    </w:p>
    <w:p w:rsidR="005E6A0B" w:rsidRPr="000C227C" w:rsidRDefault="005E6A0B" w:rsidP="005E6A0B">
      <w:pPr>
        <w:spacing w:line="360" w:lineRule="auto"/>
      </w:pPr>
    </w:p>
    <w:p w:rsidR="005E6A0B" w:rsidRPr="000C227C" w:rsidRDefault="005E6A0B" w:rsidP="005E6A0B">
      <w:pPr>
        <w:spacing w:line="360" w:lineRule="auto"/>
      </w:pPr>
    </w:p>
    <w:p w:rsidR="005E6A0B" w:rsidRPr="000C227C" w:rsidRDefault="005E6A0B" w:rsidP="005E6A0B">
      <w:pPr>
        <w:spacing w:line="360" w:lineRule="auto"/>
        <w:ind w:firstLine="708"/>
        <w:jc w:val="both"/>
        <w:rPr>
          <w:sz w:val="28"/>
          <w:szCs w:val="28"/>
        </w:rPr>
      </w:pPr>
      <w:r w:rsidRPr="000C227C">
        <w:rPr>
          <w:sz w:val="28"/>
          <w:szCs w:val="28"/>
        </w:rPr>
        <w:t xml:space="preserve">Актуальність теми. Прогресивний розвиток медичних технологій обумовлює нові способи діагностики та лікування обтураційної жовтяниці. Впровадження їх в практику дозволило відчутно знизити кількість ускладнень у цієї категорії хворих, проте летальність </w:t>
      </w:r>
      <w:proofErr w:type="gramStart"/>
      <w:r w:rsidRPr="000C227C">
        <w:rPr>
          <w:sz w:val="28"/>
          <w:szCs w:val="28"/>
        </w:rPr>
        <w:t>п</w:t>
      </w:r>
      <w:proofErr w:type="gramEnd"/>
      <w:r w:rsidRPr="000C227C">
        <w:rPr>
          <w:sz w:val="28"/>
          <w:szCs w:val="28"/>
        </w:rPr>
        <w:t xml:space="preserve">ісля оперативних втручань, проведених на висоті обтураційної жовтяниці, залишається високою і складає 7-42 % [1-9]. Однак розвиток науки до цього часу не дав однозначної відповіді, що лежить в основі функціональних зрушень печінки </w:t>
      </w:r>
      <w:proofErr w:type="gramStart"/>
      <w:r w:rsidRPr="000C227C">
        <w:rPr>
          <w:sz w:val="28"/>
          <w:szCs w:val="28"/>
        </w:rPr>
        <w:t>п</w:t>
      </w:r>
      <w:proofErr w:type="gramEnd"/>
      <w:r w:rsidRPr="000C227C">
        <w:rPr>
          <w:sz w:val="28"/>
          <w:szCs w:val="28"/>
        </w:rPr>
        <w:t xml:space="preserve">ісля декомпресії жовчних проток [10]. </w:t>
      </w:r>
      <w:r w:rsidRPr="000C227C">
        <w:rPr>
          <w:sz w:val="28"/>
          <w:szCs w:val="28"/>
        </w:rPr>
        <w:tab/>
        <w:t xml:space="preserve"> </w:t>
      </w:r>
    </w:p>
    <w:p w:rsidR="005E6A0B" w:rsidRPr="000C227C" w:rsidRDefault="005E6A0B" w:rsidP="005E6A0B">
      <w:pPr>
        <w:spacing w:line="360" w:lineRule="auto"/>
        <w:ind w:firstLine="720"/>
        <w:jc w:val="both"/>
        <w:rPr>
          <w:sz w:val="28"/>
          <w:szCs w:val="28"/>
        </w:rPr>
      </w:pPr>
      <w:r w:rsidRPr="000C227C">
        <w:rPr>
          <w:sz w:val="28"/>
          <w:szCs w:val="28"/>
        </w:rPr>
        <w:t xml:space="preserve">При обтураційній жовтяниці завжди виникають функціональні зрушення в печінці. Основним проявом таких зрушень численні хірурги вважають печінкову недостатність, а виконання оперативного втручання, в тому числі і </w:t>
      </w:r>
      <w:r w:rsidRPr="000C227C">
        <w:rPr>
          <w:sz w:val="28"/>
          <w:szCs w:val="28"/>
        </w:rPr>
        <w:lastRenderedPageBreak/>
        <w:t xml:space="preserve">малоінвазивного, значно </w:t>
      </w:r>
      <w:proofErr w:type="gramStart"/>
      <w:r w:rsidRPr="000C227C">
        <w:rPr>
          <w:sz w:val="28"/>
          <w:szCs w:val="28"/>
        </w:rPr>
        <w:t>п</w:t>
      </w:r>
      <w:proofErr w:type="gramEnd"/>
      <w:r w:rsidRPr="000C227C">
        <w:rPr>
          <w:sz w:val="28"/>
          <w:szCs w:val="28"/>
        </w:rPr>
        <w:t xml:space="preserve">ідвищує ризик  прогресування цього ускладнення [11, 12]. </w:t>
      </w:r>
      <w:proofErr w:type="gramStart"/>
      <w:r w:rsidRPr="000C227C">
        <w:rPr>
          <w:sz w:val="28"/>
          <w:szCs w:val="28"/>
        </w:rPr>
        <w:t>З</w:t>
      </w:r>
      <w:proofErr w:type="gramEnd"/>
      <w:r w:rsidRPr="000C227C">
        <w:rPr>
          <w:sz w:val="28"/>
          <w:szCs w:val="28"/>
        </w:rPr>
        <w:t xml:space="preserve"> одного боку,  саме оперативне втручання, а з іншого - тяжкість доопераційного стану хворого, причиною якого є характер основного захворювання, тривалість і інтенсивність жовтяниці, яка приводить до виникнення у більшості хворих таких ускладнень, як холангіт, цироз печінки, енцефалопатія, печінково-ниркова недостатність, біліарний сепсис та ін., є основними причинами негативних наслідків лікування [13-15]. </w:t>
      </w:r>
    </w:p>
    <w:p w:rsidR="005E6A0B" w:rsidRPr="000C227C" w:rsidRDefault="005E6A0B" w:rsidP="005E6A0B">
      <w:pPr>
        <w:spacing w:line="360" w:lineRule="auto"/>
        <w:jc w:val="both"/>
        <w:rPr>
          <w:sz w:val="28"/>
          <w:szCs w:val="28"/>
        </w:rPr>
      </w:pPr>
      <w:r w:rsidRPr="000C227C">
        <w:rPr>
          <w:sz w:val="28"/>
          <w:szCs w:val="28"/>
        </w:rPr>
        <w:tab/>
        <w:t xml:space="preserve">На думку багатьох авторів [16, 17], причиною морфологічних і функціональних зрушень в печінці є одномоментна декомпресія жовчних проток, </w:t>
      </w:r>
      <w:proofErr w:type="gramStart"/>
      <w:r w:rsidRPr="000C227C">
        <w:rPr>
          <w:sz w:val="28"/>
          <w:szCs w:val="28"/>
        </w:rPr>
        <w:t>п</w:t>
      </w:r>
      <w:proofErr w:type="gramEnd"/>
      <w:r w:rsidRPr="000C227C">
        <w:rPr>
          <w:sz w:val="28"/>
          <w:szCs w:val="28"/>
        </w:rPr>
        <w:t xml:space="preserve">ісля якої наступає реперфузія паренхіми печінки [10]. Саме цьому процесу відводиться ключова роль в розвитку печінкової недостатності </w:t>
      </w:r>
      <w:proofErr w:type="gramStart"/>
      <w:r w:rsidRPr="000C227C">
        <w:rPr>
          <w:sz w:val="28"/>
          <w:szCs w:val="28"/>
        </w:rPr>
        <w:t>п</w:t>
      </w:r>
      <w:proofErr w:type="gramEnd"/>
      <w:r w:rsidRPr="000C227C">
        <w:rPr>
          <w:sz w:val="28"/>
          <w:szCs w:val="28"/>
        </w:rPr>
        <w:t>ісля відновлення прохідності жовчних проток [10]</w:t>
      </w:r>
      <w:r w:rsidRPr="000C227C">
        <w:rPr>
          <w:b/>
          <w:bCs/>
          <w:sz w:val="28"/>
          <w:szCs w:val="28"/>
        </w:rPr>
        <w:t>.</w:t>
      </w:r>
      <w:r w:rsidRPr="000C227C">
        <w:rPr>
          <w:sz w:val="28"/>
          <w:szCs w:val="28"/>
        </w:rPr>
        <w:t xml:space="preserve"> Проте в літературі немає чіткої відповіді на питання стосовно ролі цього синдрому при обтураційній жовтяниці, його тривалості та  адекватних методів  </w:t>
      </w:r>
      <w:proofErr w:type="gramStart"/>
      <w:r w:rsidRPr="000C227C">
        <w:rPr>
          <w:sz w:val="28"/>
          <w:szCs w:val="28"/>
        </w:rPr>
        <w:t>проф</w:t>
      </w:r>
      <w:proofErr w:type="gramEnd"/>
      <w:r w:rsidRPr="000C227C">
        <w:rPr>
          <w:sz w:val="28"/>
          <w:szCs w:val="28"/>
        </w:rPr>
        <w:t>ілактики і корекції.</w:t>
      </w:r>
    </w:p>
    <w:p w:rsidR="005E6A0B" w:rsidRPr="000C227C" w:rsidRDefault="005E6A0B" w:rsidP="005E6A0B">
      <w:pPr>
        <w:spacing w:line="360" w:lineRule="auto"/>
        <w:ind w:firstLine="720"/>
        <w:jc w:val="both"/>
        <w:rPr>
          <w:sz w:val="28"/>
          <w:szCs w:val="28"/>
        </w:rPr>
      </w:pPr>
      <w:r w:rsidRPr="000C227C">
        <w:rPr>
          <w:sz w:val="28"/>
          <w:szCs w:val="28"/>
        </w:rPr>
        <w:t xml:space="preserve">Тому оцінка доопераційного стану хворого та глибини деструктивних змін в печінці </w:t>
      </w:r>
      <w:proofErr w:type="gramStart"/>
      <w:r w:rsidRPr="000C227C">
        <w:rPr>
          <w:sz w:val="28"/>
          <w:szCs w:val="28"/>
        </w:rPr>
        <w:t>п</w:t>
      </w:r>
      <w:proofErr w:type="gramEnd"/>
      <w:r w:rsidRPr="000C227C">
        <w:rPr>
          <w:sz w:val="28"/>
          <w:szCs w:val="28"/>
        </w:rPr>
        <w:t>ісля ліквідації холестазу, пошук методів профілактики ішемічно-реперфузійного синдрому, розробка нових способів його лікування, зниження ризику хірургічного втручання є надзвичайно актуальним.</w:t>
      </w:r>
    </w:p>
    <w:p w:rsidR="005E6A0B" w:rsidRPr="000C227C" w:rsidRDefault="005E6A0B" w:rsidP="005E6A0B">
      <w:pPr>
        <w:pStyle w:val="afffffffa"/>
        <w:ind w:right="85" w:firstLine="708"/>
        <w:jc w:val="both"/>
        <w:outlineLvl w:val="0"/>
        <w:rPr>
          <w:b/>
          <w:szCs w:val="28"/>
          <w:lang w:val="uk-UA"/>
        </w:rPr>
      </w:pPr>
      <w:r w:rsidRPr="000C227C">
        <w:rPr>
          <w:b/>
          <w:szCs w:val="28"/>
        </w:rPr>
        <w:t>Зв’язок роботи з науковими програмами, планами, темами.</w:t>
      </w:r>
    </w:p>
    <w:p w:rsidR="005E6A0B" w:rsidRPr="000C227C" w:rsidRDefault="005E6A0B" w:rsidP="005E6A0B">
      <w:pPr>
        <w:pStyle w:val="afffffffa"/>
        <w:ind w:right="85" w:firstLine="708"/>
        <w:jc w:val="both"/>
        <w:rPr>
          <w:b/>
          <w:bCs/>
          <w:szCs w:val="28"/>
          <w:lang w:val="uk-UA"/>
        </w:rPr>
      </w:pPr>
      <w:r w:rsidRPr="000C227C">
        <w:rPr>
          <w:b/>
          <w:bCs/>
          <w:szCs w:val="28"/>
          <w:lang w:val="uk-UA"/>
        </w:rPr>
        <w:t xml:space="preserve">Дисертаційна робота є фрагментом планової наукової роботи кафедри хірургії, травматології та ортопедії з малоінвазивними технологіями  та хірургічними дисциплінами ФПО Тернопільського державного медичного університету ім. І.Я.Горбачевського </w:t>
      </w:r>
      <w:r w:rsidRPr="000C227C">
        <w:rPr>
          <w:b/>
          <w:szCs w:val="28"/>
          <w:lang w:val="uk-UA"/>
        </w:rPr>
        <w:t>„Розробка методів підвищення безпеки та ефективності оперативного лікування основних хірургічних захворювань  у віковому аспекті та під дією малих доз  радіації” № держреєстрації 0104U004517</w:t>
      </w:r>
      <w:r w:rsidRPr="000C227C">
        <w:rPr>
          <w:b/>
          <w:bCs/>
          <w:szCs w:val="28"/>
          <w:lang w:val="uk-UA"/>
        </w:rPr>
        <w:t>.</w:t>
      </w:r>
    </w:p>
    <w:p w:rsidR="005E6A0B" w:rsidRPr="000C227C" w:rsidRDefault="005E6A0B" w:rsidP="005E6A0B">
      <w:pPr>
        <w:pStyle w:val="afffffffa"/>
        <w:ind w:right="85" w:firstLine="709"/>
        <w:jc w:val="both"/>
        <w:rPr>
          <w:b/>
          <w:bCs/>
          <w:lang w:val="uk-UA"/>
        </w:rPr>
      </w:pPr>
      <w:r w:rsidRPr="000C227C">
        <w:rPr>
          <w:b/>
          <w:bCs/>
          <w:szCs w:val="28"/>
          <w:lang w:val="uk-UA"/>
        </w:rPr>
        <w:t xml:space="preserve">Мета дослідження. </w:t>
      </w:r>
      <w:r w:rsidRPr="000C227C">
        <w:rPr>
          <w:b/>
          <w:bCs/>
          <w:lang w:val="uk-UA"/>
        </w:rPr>
        <w:t>Покращити результати хірургічного лікування хворих на обтураційну жовтяницю доброякісного генезу шляхом удосконалення лікувальної тактики і розробки патогенетично обгрунтованого способу корекції ішемічно-реперфузійного пошкодження печінки.</w:t>
      </w:r>
    </w:p>
    <w:p w:rsidR="005E6A0B" w:rsidRPr="000C227C" w:rsidRDefault="005E6A0B" w:rsidP="005E6A0B">
      <w:pPr>
        <w:pStyle w:val="afffffffa"/>
        <w:ind w:right="85" w:firstLine="708"/>
        <w:jc w:val="both"/>
        <w:rPr>
          <w:b/>
          <w:bCs/>
          <w:szCs w:val="28"/>
          <w:lang w:val="uk-UA"/>
        </w:rPr>
      </w:pPr>
      <w:r w:rsidRPr="000C227C">
        <w:rPr>
          <w:b/>
          <w:bCs/>
          <w:szCs w:val="28"/>
          <w:lang w:val="uk-UA"/>
        </w:rPr>
        <w:t>Завдання дослідження.</w:t>
      </w:r>
    </w:p>
    <w:p w:rsidR="005E6A0B" w:rsidRPr="005E6A0B" w:rsidRDefault="005E6A0B" w:rsidP="005E6A0B">
      <w:pPr>
        <w:spacing w:line="360" w:lineRule="auto"/>
        <w:jc w:val="both"/>
        <w:rPr>
          <w:sz w:val="28"/>
          <w:szCs w:val="28"/>
          <w:lang w:val="uk-UA"/>
        </w:rPr>
      </w:pPr>
      <w:r w:rsidRPr="005E6A0B">
        <w:rPr>
          <w:sz w:val="28"/>
          <w:szCs w:val="28"/>
          <w:lang w:val="uk-UA"/>
        </w:rPr>
        <w:t>1. Визначити основні патогенетичні фактори у розвитку ішемічно-реперфузійного синдрому при обтураційній жовтяниці до та після її ліквідації.</w:t>
      </w:r>
    </w:p>
    <w:p w:rsidR="005E6A0B" w:rsidRPr="005E6A0B" w:rsidRDefault="005E6A0B" w:rsidP="005E6A0B">
      <w:pPr>
        <w:spacing w:line="360" w:lineRule="auto"/>
        <w:jc w:val="both"/>
        <w:rPr>
          <w:sz w:val="28"/>
          <w:szCs w:val="28"/>
          <w:lang w:val="uk-UA"/>
        </w:rPr>
      </w:pPr>
      <w:r w:rsidRPr="005E6A0B">
        <w:rPr>
          <w:sz w:val="28"/>
          <w:szCs w:val="28"/>
          <w:lang w:val="uk-UA"/>
        </w:rPr>
        <w:lastRenderedPageBreak/>
        <w:t>2. Дослідити взаємозв’язок між ступенем тяжкості печінкової недостатності та ступенем цитолізу гепатоцитів на основі маркера їх пошкодження у хворих з обтураційною жовтяницею.</w:t>
      </w:r>
    </w:p>
    <w:p w:rsidR="005E6A0B" w:rsidRPr="005E6A0B" w:rsidRDefault="005E6A0B" w:rsidP="005E6A0B">
      <w:pPr>
        <w:spacing w:line="360" w:lineRule="auto"/>
        <w:jc w:val="both"/>
        <w:rPr>
          <w:sz w:val="28"/>
          <w:szCs w:val="28"/>
          <w:lang w:val="uk-UA"/>
        </w:rPr>
      </w:pPr>
      <w:r w:rsidRPr="005E6A0B">
        <w:rPr>
          <w:sz w:val="28"/>
          <w:szCs w:val="28"/>
          <w:lang w:val="uk-UA"/>
        </w:rPr>
        <w:t>3. Вивчити морфологічні зміни печінки в умовах експериментально змодельованої обтураційної жовтяниці до і після її ліквідації, дослідити вплив окремих лікарських середників на перебіг реперфузійного пошкодження печінки в експерименті та в клініці.</w:t>
      </w:r>
    </w:p>
    <w:p w:rsidR="005E6A0B" w:rsidRPr="000C227C" w:rsidRDefault="005E6A0B" w:rsidP="005E6A0B">
      <w:pPr>
        <w:spacing w:line="360" w:lineRule="auto"/>
        <w:jc w:val="both"/>
        <w:rPr>
          <w:sz w:val="28"/>
          <w:szCs w:val="28"/>
        </w:rPr>
      </w:pPr>
      <w:r w:rsidRPr="000C227C">
        <w:rPr>
          <w:sz w:val="28"/>
          <w:szCs w:val="28"/>
        </w:rPr>
        <w:t>4. Розробити алгоритм вибору об’єму оперативного втручання у хворих на обтураційну жовтяницю залежно від ступеня пошкодження гепатоцитів, ефективності пере</w:t>
      </w:r>
      <w:proofErr w:type="gramStart"/>
      <w:r w:rsidRPr="000C227C">
        <w:rPr>
          <w:sz w:val="28"/>
          <w:szCs w:val="28"/>
        </w:rPr>
        <w:t>д-</w:t>
      </w:r>
      <w:proofErr w:type="gramEnd"/>
      <w:r w:rsidRPr="000C227C">
        <w:rPr>
          <w:sz w:val="28"/>
          <w:szCs w:val="28"/>
        </w:rPr>
        <w:t xml:space="preserve"> та післяопераційної корекції реперфузійного синдрому. </w:t>
      </w:r>
    </w:p>
    <w:p w:rsidR="005E6A0B" w:rsidRPr="000C227C" w:rsidRDefault="005E6A0B" w:rsidP="005E6A0B">
      <w:pPr>
        <w:pStyle w:val="affffffff1"/>
        <w:spacing w:line="360" w:lineRule="auto"/>
        <w:ind w:left="284"/>
        <w:jc w:val="both"/>
        <w:rPr>
          <w:szCs w:val="28"/>
        </w:rPr>
      </w:pPr>
      <w:r w:rsidRPr="000C227C">
        <w:rPr>
          <w:szCs w:val="28"/>
        </w:rPr>
        <w:tab/>
        <w:t xml:space="preserve">Об’єкт </w:t>
      </w:r>
      <w:proofErr w:type="gramStart"/>
      <w:r w:rsidRPr="000C227C">
        <w:rPr>
          <w:szCs w:val="28"/>
        </w:rPr>
        <w:t>досл</w:t>
      </w:r>
      <w:proofErr w:type="gramEnd"/>
      <w:r w:rsidRPr="000C227C">
        <w:rPr>
          <w:szCs w:val="28"/>
        </w:rPr>
        <w:t xml:space="preserve">ідження. Ішемічно-реперфузійне пошкодження печінки </w:t>
      </w:r>
    </w:p>
    <w:p w:rsidR="005E6A0B" w:rsidRPr="000C227C" w:rsidRDefault="005E6A0B" w:rsidP="005E6A0B">
      <w:pPr>
        <w:pStyle w:val="affffffff1"/>
        <w:spacing w:line="360" w:lineRule="auto"/>
        <w:ind w:firstLine="425"/>
        <w:jc w:val="both"/>
      </w:pPr>
      <w:r w:rsidRPr="000C227C">
        <w:rPr>
          <w:szCs w:val="28"/>
        </w:rPr>
        <w:t xml:space="preserve">Предмет </w:t>
      </w:r>
      <w:proofErr w:type="gramStart"/>
      <w:r w:rsidRPr="000C227C">
        <w:rPr>
          <w:szCs w:val="28"/>
        </w:rPr>
        <w:t>досл</w:t>
      </w:r>
      <w:proofErr w:type="gramEnd"/>
      <w:r w:rsidRPr="000C227C">
        <w:rPr>
          <w:szCs w:val="28"/>
        </w:rPr>
        <w:t>ідження.</w:t>
      </w:r>
      <w:r w:rsidRPr="000C227C">
        <w:t xml:space="preserve"> </w:t>
      </w:r>
      <w:r w:rsidRPr="000C227C">
        <w:rPr>
          <w:szCs w:val="28"/>
        </w:rPr>
        <w:t>Клініко-експериментальне обґрунтування впливу ішемічно-реперфузійного синдрому на печінку у пацієнтів з обтураційною жовтяницею, медикаментна корекція, вибі</w:t>
      </w:r>
      <w:proofErr w:type="gramStart"/>
      <w:r w:rsidRPr="000C227C">
        <w:rPr>
          <w:szCs w:val="28"/>
        </w:rPr>
        <w:t>р</w:t>
      </w:r>
      <w:proofErr w:type="gramEnd"/>
      <w:r w:rsidRPr="000C227C">
        <w:rPr>
          <w:szCs w:val="28"/>
        </w:rPr>
        <w:t xml:space="preserve"> способу декомпресії жовчних проток.</w:t>
      </w:r>
    </w:p>
    <w:p w:rsidR="005E6A0B" w:rsidRPr="000C227C" w:rsidRDefault="005E6A0B" w:rsidP="005E6A0B">
      <w:pPr>
        <w:widowControl w:val="0"/>
        <w:tabs>
          <w:tab w:val="num" w:pos="0"/>
        </w:tabs>
        <w:spacing w:line="360" w:lineRule="auto"/>
        <w:ind w:firstLine="720"/>
        <w:jc w:val="both"/>
        <w:rPr>
          <w:sz w:val="28"/>
          <w:szCs w:val="28"/>
        </w:rPr>
      </w:pPr>
      <w:r w:rsidRPr="000C227C">
        <w:rPr>
          <w:sz w:val="28"/>
          <w:szCs w:val="28"/>
        </w:rPr>
        <w:t xml:space="preserve">Методи </w:t>
      </w:r>
      <w:proofErr w:type="gramStart"/>
      <w:r w:rsidRPr="000C227C">
        <w:rPr>
          <w:sz w:val="28"/>
          <w:szCs w:val="28"/>
        </w:rPr>
        <w:t>досл</w:t>
      </w:r>
      <w:proofErr w:type="gramEnd"/>
      <w:r w:rsidRPr="000C227C">
        <w:rPr>
          <w:sz w:val="28"/>
          <w:szCs w:val="28"/>
        </w:rPr>
        <w:t>ідження.</w:t>
      </w:r>
    </w:p>
    <w:p w:rsidR="005E6A0B" w:rsidRPr="000C227C" w:rsidRDefault="005E6A0B" w:rsidP="005E6A0B">
      <w:pPr>
        <w:widowControl w:val="0"/>
        <w:tabs>
          <w:tab w:val="num" w:pos="0"/>
        </w:tabs>
        <w:spacing w:line="360" w:lineRule="auto"/>
        <w:jc w:val="both"/>
        <w:rPr>
          <w:sz w:val="28"/>
          <w:szCs w:val="28"/>
        </w:rPr>
      </w:pPr>
      <w:r w:rsidRPr="000C227C">
        <w:rPr>
          <w:sz w:val="28"/>
          <w:szCs w:val="28"/>
        </w:rPr>
        <w:tab/>
        <w:t xml:space="preserve">Загальноклінічні – для оцінки перебігу печінкової недостатності у хворих на обтураційну жовтяницю, хемілюмінесцентний – для визначення окислювальних процесів, морфологічний – для вивчення структури тканини печінки, біохімічні - для визначення </w:t>
      </w:r>
      <w:proofErr w:type="gramStart"/>
      <w:r w:rsidRPr="000C227C">
        <w:rPr>
          <w:sz w:val="28"/>
          <w:szCs w:val="28"/>
        </w:rPr>
        <w:t>р</w:t>
      </w:r>
      <w:proofErr w:type="gramEnd"/>
      <w:r w:rsidRPr="000C227C">
        <w:rPr>
          <w:sz w:val="28"/>
          <w:szCs w:val="28"/>
        </w:rPr>
        <w:t xml:space="preserve">івня білірубінемії (за методом Ендрашика), аланінамінотрансферази, аспартатамінотрансферази (за методом Райтмана-Френкеля), лужної фосфатази (набір стандартних реактивів кат.№НР004.01), імунологічний – для визначення маркера пошкодження печінки </w:t>
      </w:r>
      <w:r w:rsidRPr="000C227C">
        <w:rPr>
          <w:sz w:val="28"/>
          <w:szCs w:val="28"/>
          <w:lang w:val="en-US"/>
        </w:rPr>
        <w:t>L</w:t>
      </w:r>
      <w:r w:rsidRPr="000C227C">
        <w:rPr>
          <w:sz w:val="28"/>
          <w:szCs w:val="28"/>
        </w:rPr>
        <w:t>-</w:t>
      </w:r>
      <w:r w:rsidRPr="000C227C">
        <w:rPr>
          <w:sz w:val="28"/>
          <w:szCs w:val="28"/>
          <w:lang w:val="en-US"/>
        </w:rPr>
        <w:t>FABP</w:t>
      </w:r>
      <w:r w:rsidRPr="000C227C">
        <w:rPr>
          <w:sz w:val="28"/>
          <w:szCs w:val="28"/>
        </w:rPr>
        <w:t xml:space="preserve"> за допомогою набору реактивів </w:t>
      </w:r>
      <w:r w:rsidRPr="000C227C">
        <w:rPr>
          <w:sz w:val="28"/>
          <w:szCs w:val="28"/>
          <w:lang w:val="en-US"/>
        </w:rPr>
        <w:t>Human</w:t>
      </w:r>
      <w:r w:rsidRPr="000C227C">
        <w:rPr>
          <w:sz w:val="28"/>
          <w:szCs w:val="28"/>
        </w:rPr>
        <w:t xml:space="preserve"> </w:t>
      </w:r>
      <w:r w:rsidRPr="000C227C">
        <w:rPr>
          <w:sz w:val="28"/>
          <w:szCs w:val="28"/>
          <w:lang w:val="en-US"/>
        </w:rPr>
        <w:t>L</w:t>
      </w:r>
      <w:r w:rsidRPr="000C227C">
        <w:rPr>
          <w:sz w:val="28"/>
          <w:szCs w:val="28"/>
        </w:rPr>
        <w:t>-</w:t>
      </w:r>
      <w:r w:rsidRPr="000C227C">
        <w:rPr>
          <w:sz w:val="28"/>
          <w:szCs w:val="28"/>
          <w:lang w:val="en-US"/>
        </w:rPr>
        <w:t>FABP</w:t>
      </w:r>
      <w:r w:rsidRPr="000C227C">
        <w:rPr>
          <w:sz w:val="28"/>
          <w:szCs w:val="28"/>
        </w:rPr>
        <w:t xml:space="preserve"> </w:t>
      </w:r>
      <w:r w:rsidRPr="000C227C">
        <w:rPr>
          <w:sz w:val="28"/>
          <w:szCs w:val="28"/>
          <w:lang w:val="en-US"/>
        </w:rPr>
        <w:t>ELISA</w:t>
      </w:r>
      <w:r w:rsidRPr="000C227C">
        <w:rPr>
          <w:sz w:val="28"/>
          <w:szCs w:val="28"/>
        </w:rPr>
        <w:t xml:space="preserve"> </w:t>
      </w:r>
      <w:r w:rsidRPr="000C227C">
        <w:rPr>
          <w:sz w:val="28"/>
          <w:szCs w:val="28"/>
          <w:lang w:val="en-US"/>
        </w:rPr>
        <w:t>test</w:t>
      </w:r>
      <w:r w:rsidRPr="000C227C">
        <w:rPr>
          <w:sz w:val="28"/>
          <w:szCs w:val="28"/>
        </w:rPr>
        <w:t xml:space="preserve"> </w:t>
      </w:r>
      <w:r w:rsidRPr="000C227C">
        <w:rPr>
          <w:sz w:val="28"/>
          <w:szCs w:val="28"/>
          <w:lang w:val="en-US"/>
        </w:rPr>
        <w:t>kit</w:t>
      </w:r>
      <w:r w:rsidRPr="000C227C">
        <w:rPr>
          <w:sz w:val="28"/>
          <w:szCs w:val="28"/>
        </w:rPr>
        <w:t xml:space="preserve"> (Голландія), статистичні – для оцінки отриманих даних.</w:t>
      </w:r>
    </w:p>
    <w:p w:rsidR="005E6A0B" w:rsidRPr="000C227C" w:rsidRDefault="005E6A0B" w:rsidP="005E6A0B">
      <w:pPr>
        <w:pStyle w:val="1"/>
        <w:ind w:left="285" w:firstLine="435"/>
        <w:jc w:val="both"/>
        <w:rPr>
          <w:b w:val="0"/>
          <w:caps/>
          <w:sz w:val="28"/>
          <w:szCs w:val="28"/>
        </w:rPr>
      </w:pPr>
      <w:r w:rsidRPr="000C227C">
        <w:rPr>
          <w:b w:val="0"/>
          <w:caps/>
          <w:sz w:val="28"/>
          <w:szCs w:val="28"/>
        </w:rPr>
        <w:t xml:space="preserve">Наукова новизна одержаних результатів </w:t>
      </w:r>
      <w:proofErr w:type="gramStart"/>
      <w:r w:rsidRPr="000C227C">
        <w:rPr>
          <w:b w:val="0"/>
          <w:caps/>
          <w:sz w:val="28"/>
          <w:szCs w:val="28"/>
        </w:rPr>
        <w:t>досл</w:t>
      </w:r>
      <w:proofErr w:type="gramEnd"/>
      <w:r w:rsidRPr="000C227C">
        <w:rPr>
          <w:b w:val="0"/>
          <w:caps/>
          <w:sz w:val="28"/>
          <w:szCs w:val="28"/>
        </w:rPr>
        <w:t>ідження.</w:t>
      </w:r>
    </w:p>
    <w:p w:rsidR="005E6A0B" w:rsidRPr="000C227C" w:rsidRDefault="005E6A0B" w:rsidP="005E6A0B">
      <w:pPr>
        <w:pStyle w:val="affffffff1"/>
        <w:spacing w:line="360" w:lineRule="auto"/>
        <w:ind w:left="284" w:firstLine="436"/>
        <w:jc w:val="both"/>
        <w:rPr>
          <w:szCs w:val="28"/>
        </w:rPr>
      </w:pPr>
      <w:r w:rsidRPr="000C227C">
        <w:rPr>
          <w:szCs w:val="28"/>
        </w:rPr>
        <w:t xml:space="preserve">Встановлено основні чинники розвитку та етапність проявів ішемічно-реперфузійного пошкодження печінки </w:t>
      </w:r>
      <w:proofErr w:type="gramStart"/>
      <w:r w:rsidRPr="000C227C">
        <w:rPr>
          <w:szCs w:val="28"/>
        </w:rPr>
        <w:t>п</w:t>
      </w:r>
      <w:proofErr w:type="gramEnd"/>
      <w:r w:rsidRPr="000C227C">
        <w:rPr>
          <w:szCs w:val="28"/>
        </w:rPr>
        <w:t xml:space="preserve">ісля декомпресії жовчних проток у хворих з обтураційною жовтяницею. </w:t>
      </w:r>
    </w:p>
    <w:p w:rsidR="005E6A0B" w:rsidRPr="000C227C" w:rsidRDefault="005E6A0B" w:rsidP="005E6A0B">
      <w:pPr>
        <w:pStyle w:val="affffffff1"/>
        <w:spacing w:line="360" w:lineRule="auto"/>
        <w:ind w:left="284" w:firstLine="436"/>
        <w:jc w:val="both"/>
        <w:rPr>
          <w:szCs w:val="28"/>
        </w:rPr>
      </w:pPr>
      <w:r w:rsidRPr="000C227C">
        <w:rPr>
          <w:szCs w:val="28"/>
        </w:rPr>
        <w:lastRenderedPageBreak/>
        <w:t xml:space="preserve">За допомогою маркера пошкодження печінки </w:t>
      </w:r>
      <w:r w:rsidRPr="000C227C">
        <w:rPr>
          <w:szCs w:val="28"/>
          <w:lang w:val="en-US"/>
        </w:rPr>
        <w:t>L</w:t>
      </w:r>
      <w:r w:rsidRPr="000C227C">
        <w:rPr>
          <w:szCs w:val="28"/>
        </w:rPr>
        <w:t>-</w:t>
      </w:r>
      <w:r w:rsidRPr="000C227C">
        <w:rPr>
          <w:szCs w:val="28"/>
          <w:lang w:val="en-US"/>
        </w:rPr>
        <w:t>FABP</w:t>
      </w:r>
      <w:r w:rsidRPr="000C227C">
        <w:rPr>
          <w:szCs w:val="28"/>
        </w:rPr>
        <w:t xml:space="preserve"> визначено цитолітичну активність гепатоцитів у хворих на обтураційну жовтяницю до і </w:t>
      </w:r>
      <w:proofErr w:type="gramStart"/>
      <w:r w:rsidRPr="000C227C">
        <w:rPr>
          <w:szCs w:val="28"/>
        </w:rPr>
        <w:t>п</w:t>
      </w:r>
      <w:proofErr w:type="gramEnd"/>
      <w:r w:rsidRPr="000C227C">
        <w:rPr>
          <w:szCs w:val="28"/>
        </w:rPr>
        <w:t xml:space="preserve">ісля оперативного втручання. </w:t>
      </w:r>
    </w:p>
    <w:p w:rsidR="005E6A0B" w:rsidRPr="000C227C" w:rsidRDefault="005E6A0B" w:rsidP="005E6A0B">
      <w:pPr>
        <w:pStyle w:val="affffffff1"/>
        <w:spacing w:line="360" w:lineRule="auto"/>
        <w:ind w:left="284" w:firstLine="436"/>
        <w:jc w:val="both"/>
        <w:rPr>
          <w:szCs w:val="28"/>
        </w:rPr>
      </w:pPr>
      <w:r w:rsidRPr="000C227C">
        <w:rPr>
          <w:szCs w:val="28"/>
        </w:rPr>
        <w:t xml:space="preserve">Визначено залежність між вираженістю реперфузійного пошкодження у хворих із </w:t>
      </w:r>
      <w:proofErr w:type="gramStart"/>
      <w:r w:rsidRPr="000C227C">
        <w:rPr>
          <w:szCs w:val="28"/>
        </w:rPr>
        <w:t>р</w:t>
      </w:r>
      <w:proofErr w:type="gramEnd"/>
      <w:r w:rsidRPr="000C227C">
        <w:rPr>
          <w:szCs w:val="28"/>
        </w:rPr>
        <w:t>ізним рівнем білірубінемії та тривалістю обтураційної жовтяниці.</w:t>
      </w:r>
    </w:p>
    <w:p w:rsidR="005E6A0B" w:rsidRPr="000C227C" w:rsidRDefault="005E6A0B" w:rsidP="005E6A0B">
      <w:pPr>
        <w:pStyle w:val="affffffff1"/>
        <w:spacing w:line="360" w:lineRule="auto"/>
        <w:ind w:left="284" w:firstLine="436"/>
        <w:jc w:val="both"/>
        <w:rPr>
          <w:szCs w:val="28"/>
        </w:rPr>
      </w:pPr>
      <w:r w:rsidRPr="000C227C">
        <w:rPr>
          <w:szCs w:val="28"/>
        </w:rPr>
        <w:t xml:space="preserve">Вперше обґрунтовано </w:t>
      </w:r>
      <w:proofErr w:type="gramStart"/>
      <w:r w:rsidRPr="000C227C">
        <w:rPr>
          <w:szCs w:val="28"/>
        </w:rPr>
        <w:t>доц</w:t>
      </w:r>
      <w:proofErr w:type="gramEnd"/>
      <w:r w:rsidRPr="000C227C">
        <w:rPr>
          <w:szCs w:val="28"/>
        </w:rPr>
        <w:t>ільність застосування на етапах хірургічного лікування хворих на обтураційну жовтяницю корвітину для медикаментної корекції реперфузійного синдрому і як його наслідку – печінкової недостатності.</w:t>
      </w:r>
    </w:p>
    <w:p w:rsidR="005E6A0B" w:rsidRPr="000C227C" w:rsidRDefault="005E6A0B" w:rsidP="005E6A0B">
      <w:pPr>
        <w:pStyle w:val="afffffffa"/>
        <w:tabs>
          <w:tab w:val="left" w:pos="708"/>
        </w:tabs>
        <w:ind w:right="85"/>
        <w:jc w:val="both"/>
        <w:rPr>
          <w:b/>
          <w:szCs w:val="28"/>
          <w:lang w:val="uk-UA"/>
        </w:rPr>
      </w:pPr>
      <w:r w:rsidRPr="000C227C">
        <w:rPr>
          <w:b/>
          <w:szCs w:val="28"/>
          <w:lang w:val="uk-UA"/>
        </w:rPr>
        <w:tab/>
        <w:t xml:space="preserve">Практичне значення отриманих результатів. </w:t>
      </w:r>
    </w:p>
    <w:p w:rsidR="005E6A0B" w:rsidRPr="000C227C" w:rsidRDefault="005E6A0B" w:rsidP="005E6A0B">
      <w:pPr>
        <w:pStyle w:val="afffffffa"/>
        <w:ind w:right="85" w:firstLine="720"/>
        <w:jc w:val="both"/>
        <w:rPr>
          <w:b/>
          <w:bCs/>
          <w:lang w:val="uk-UA"/>
        </w:rPr>
      </w:pPr>
      <w:r w:rsidRPr="000C227C">
        <w:rPr>
          <w:b/>
          <w:bCs/>
          <w:lang w:val="uk-UA"/>
        </w:rPr>
        <w:t>Розроблено і впроваджено в клініку спосіб медикаментної корекції ішемічно-реперфузійного пошкодження печінки шляхом внутрішньовенного введення корвітину в до- та післяопераційному періодах при операційному лікуванні хворих з обтураційною жовтяницею.</w:t>
      </w:r>
    </w:p>
    <w:p w:rsidR="005E6A0B" w:rsidRPr="000C227C" w:rsidRDefault="005E6A0B" w:rsidP="005E6A0B">
      <w:pPr>
        <w:pStyle w:val="afffffffa"/>
        <w:tabs>
          <w:tab w:val="left" w:pos="708"/>
        </w:tabs>
        <w:ind w:right="85"/>
        <w:jc w:val="both"/>
        <w:rPr>
          <w:b/>
          <w:bCs/>
          <w:lang w:val="uk-UA"/>
        </w:rPr>
      </w:pPr>
      <w:r w:rsidRPr="000C227C">
        <w:rPr>
          <w:b/>
          <w:bCs/>
          <w:lang w:val="uk-UA"/>
        </w:rPr>
        <w:tab/>
        <w:t xml:space="preserve">Розроблено критерії прогнозування ризику розвитку печінкової недостатності в післяопераційному періоді у хворих на обтураційну жовтяницю на основі об’єктивної оцінки вираженості цитолітичної активності гепатоцитів за маркером ушкодження </w:t>
      </w:r>
      <w:r w:rsidRPr="000C227C">
        <w:rPr>
          <w:b/>
          <w:bCs/>
          <w:lang w:val="en-US"/>
        </w:rPr>
        <w:t>L</w:t>
      </w:r>
      <w:r w:rsidRPr="000C227C">
        <w:rPr>
          <w:b/>
          <w:bCs/>
          <w:lang w:val="uk-UA"/>
        </w:rPr>
        <w:t>-</w:t>
      </w:r>
      <w:r w:rsidRPr="000C227C">
        <w:rPr>
          <w:b/>
          <w:bCs/>
          <w:lang w:val="en-US"/>
        </w:rPr>
        <w:t>FABP</w:t>
      </w:r>
      <w:r w:rsidRPr="000C227C">
        <w:rPr>
          <w:b/>
          <w:bCs/>
          <w:lang w:val="uk-UA"/>
        </w:rPr>
        <w:t>.</w:t>
      </w:r>
    </w:p>
    <w:p w:rsidR="005E6A0B" w:rsidRPr="000C227C" w:rsidRDefault="005E6A0B" w:rsidP="005E6A0B">
      <w:pPr>
        <w:pStyle w:val="afffffffa"/>
        <w:tabs>
          <w:tab w:val="left" w:pos="708"/>
        </w:tabs>
        <w:ind w:right="85"/>
        <w:jc w:val="both"/>
        <w:rPr>
          <w:b/>
          <w:bCs/>
          <w:lang w:val="uk-UA"/>
        </w:rPr>
      </w:pPr>
      <w:r w:rsidRPr="000C227C">
        <w:rPr>
          <w:b/>
          <w:bCs/>
          <w:lang w:val="uk-UA"/>
        </w:rPr>
        <w:tab/>
        <w:t>Розроблено і запроваджено в клініці алгоритм лікування хворих з обтураційною жовтяницею з врахуванням тривалості жовтяничного періоду, прогнозу виникнення печінкової недостатності в до- і післяопераційному періодах і ефективності корекції ішемічно-реперфузійного синдрому, що дозволило знизити рівень післяопераційної летальності з 4,41 до 1,38 %.</w:t>
      </w:r>
    </w:p>
    <w:p w:rsidR="005E6A0B" w:rsidRPr="000C227C" w:rsidRDefault="005E6A0B" w:rsidP="005E6A0B">
      <w:pPr>
        <w:pStyle w:val="afffffffa"/>
        <w:tabs>
          <w:tab w:val="left" w:pos="708"/>
        </w:tabs>
        <w:ind w:right="85"/>
        <w:jc w:val="both"/>
        <w:rPr>
          <w:b/>
          <w:szCs w:val="28"/>
          <w:lang w:val="uk-UA"/>
        </w:rPr>
      </w:pPr>
      <w:r w:rsidRPr="000C227C">
        <w:rPr>
          <w:b/>
          <w:szCs w:val="28"/>
          <w:lang w:val="uk-UA"/>
        </w:rPr>
        <w:tab/>
        <w:t>Впровадження результатів досліджень.</w:t>
      </w:r>
    </w:p>
    <w:p w:rsidR="005E6A0B" w:rsidRPr="000C227C" w:rsidRDefault="005E6A0B" w:rsidP="005E6A0B">
      <w:pPr>
        <w:autoSpaceDE w:val="0"/>
        <w:autoSpaceDN w:val="0"/>
        <w:spacing w:line="360" w:lineRule="auto"/>
        <w:jc w:val="both"/>
        <w:rPr>
          <w:sz w:val="28"/>
          <w:szCs w:val="28"/>
        </w:rPr>
      </w:pPr>
      <w:r w:rsidRPr="005E6A0B">
        <w:rPr>
          <w:b/>
          <w:szCs w:val="28"/>
          <w:lang w:val="uk-UA"/>
        </w:rPr>
        <w:tab/>
      </w:r>
      <w:r w:rsidRPr="005E6A0B">
        <w:rPr>
          <w:sz w:val="28"/>
          <w:szCs w:val="28"/>
          <w:lang w:val="uk-UA"/>
        </w:rPr>
        <w:t xml:space="preserve">Матеріали дисертаційної роботи впроваджені у клінічну практику хірургічних відділень Тернопільської, Рівненської, обласних комунальних клінічних лікарень, Тернопільської міської комунальної клінічної лікарні № 2 та Тернопільської міської комунальної клінічної лікарні швидкої допомоги. Основні положення дисертації використовуються у навчальному процесі на кафедрах хірургії та малоінвазивних ендоскопічних технологій ФПО, загальної та оперативної хірургії з топографічною анатомією, травматологією та </w:t>
      </w:r>
      <w:r w:rsidRPr="005E6A0B">
        <w:rPr>
          <w:sz w:val="28"/>
          <w:szCs w:val="28"/>
          <w:lang w:val="uk-UA"/>
        </w:rPr>
        <w:lastRenderedPageBreak/>
        <w:t xml:space="preserve">ортопедією, кафедрі хірургії з урологією та анестезіологією </w:t>
      </w:r>
      <w:r w:rsidRPr="000C227C">
        <w:rPr>
          <w:sz w:val="28"/>
          <w:szCs w:val="28"/>
        </w:rPr>
        <w:t>Тернопільського державного медичного університету імені І.Я. Горбачевського.</w:t>
      </w:r>
    </w:p>
    <w:p w:rsidR="005E6A0B" w:rsidRPr="000C227C" w:rsidRDefault="005E6A0B" w:rsidP="005E6A0B">
      <w:pPr>
        <w:pStyle w:val="afffffffa"/>
        <w:tabs>
          <w:tab w:val="left" w:pos="708"/>
        </w:tabs>
        <w:ind w:right="85"/>
        <w:jc w:val="both"/>
        <w:rPr>
          <w:b/>
          <w:szCs w:val="28"/>
          <w:lang w:val="uk-UA"/>
        </w:rPr>
      </w:pPr>
      <w:r w:rsidRPr="000C227C">
        <w:rPr>
          <w:b/>
          <w:szCs w:val="28"/>
          <w:lang w:val="uk-UA"/>
        </w:rPr>
        <w:tab/>
        <w:t>Особистий внесок здобувача.</w:t>
      </w:r>
    </w:p>
    <w:p w:rsidR="005E6A0B" w:rsidRPr="000C227C" w:rsidRDefault="005E6A0B" w:rsidP="005E6A0B">
      <w:pPr>
        <w:pStyle w:val="24"/>
        <w:spacing w:line="360" w:lineRule="auto"/>
        <w:ind w:left="0" w:firstLine="284"/>
        <w:jc w:val="both"/>
        <w:rPr>
          <w:szCs w:val="28"/>
        </w:rPr>
      </w:pPr>
      <w:r w:rsidRPr="000C227C">
        <w:rPr>
          <w:szCs w:val="28"/>
        </w:rPr>
        <w:tab/>
        <w:t xml:space="preserve">Внесок автора полягає у виборі теми дисертації, формулюванні мети та завдань роботи, розробці її програми та </w:t>
      </w:r>
      <w:proofErr w:type="gramStart"/>
      <w:r w:rsidRPr="000C227C">
        <w:rPr>
          <w:szCs w:val="28"/>
        </w:rPr>
        <w:t>п</w:t>
      </w:r>
      <w:proofErr w:type="gramEnd"/>
      <w:r w:rsidRPr="000C227C">
        <w:rPr>
          <w:szCs w:val="28"/>
        </w:rPr>
        <w:t>ідборі методик дослідження. Автором самостійно здійснено патентн</w:t>
      </w:r>
      <w:proofErr w:type="gramStart"/>
      <w:r w:rsidRPr="000C227C">
        <w:rPr>
          <w:szCs w:val="28"/>
        </w:rPr>
        <w:t>о-</w:t>
      </w:r>
      <w:proofErr w:type="gramEnd"/>
      <w:r w:rsidRPr="000C227C">
        <w:rPr>
          <w:szCs w:val="28"/>
        </w:rPr>
        <w:t>інформаційний пошук, проаналізовано наукову літературу з обраної теми, проведено експериментальні дослідження, клінічні та частково лабораторно-інструментальні обстеження хворих, оцінку та статистичну обробку їх результатів. Особисто автором написано всі розділи дисертації, сформульовано висновки і запропоновано практичні рекомендації, впроваджено медикаментозну та хірургічну тактику при лікуванні хворих на обтураційну жовтяницю.</w:t>
      </w:r>
    </w:p>
    <w:p w:rsidR="005E6A0B" w:rsidRPr="000C227C" w:rsidRDefault="005E6A0B" w:rsidP="005E6A0B">
      <w:pPr>
        <w:pStyle w:val="24"/>
        <w:spacing w:line="360" w:lineRule="auto"/>
        <w:ind w:left="0" w:firstLine="720"/>
        <w:jc w:val="both"/>
        <w:rPr>
          <w:szCs w:val="28"/>
        </w:rPr>
      </w:pPr>
      <w:r w:rsidRPr="000C227C">
        <w:rPr>
          <w:szCs w:val="28"/>
        </w:rPr>
        <w:t>Апробація результатів дисертації.</w:t>
      </w:r>
    </w:p>
    <w:p w:rsidR="005E6A0B" w:rsidRPr="000C227C" w:rsidRDefault="005E6A0B" w:rsidP="005E6A0B">
      <w:pPr>
        <w:spacing w:line="360" w:lineRule="auto"/>
        <w:ind w:firstLine="708"/>
        <w:jc w:val="both"/>
        <w:rPr>
          <w:sz w:val="28"/>
          <w:szCs w:val="28"/>
        </w:rPr>
      </w:pPr>
      <w:r w:rsidRPr="000C227C">
        <w:rPr>
          <w:sz w:val="28"/>
          <w:szCs w:val="28"/>
        </w:rPr>
        <w:t xml:space="preserve">Основні положення дисертаційної роботи оприлюднені на науково-практичній конференції „Сучасні </w:t>
      </w:r>
      <w:proofErr w:type="gramStart"/>
      <w:r w:rsidRPr="000C227C">
        <w:rPr>
          <w:sz w:val="28"/>
          <w:szCs w:val="28"/>
        </w:rPr>
        <w:t>п</w:t>
      </w:r>
      <w:proofErr w:type="gramEnd"/>
      <w:r w:rsidRPr="000C227C">
        <w:rPr>
          <w:sz w:val="28"/>
          <w:szCs w:val="28"/>
        </w:rPr>
        <w:t xml:space="preserve">ідходи до лікування ургентної хірургічної патології” (Тернопіль, 2004), на І Українській науково-практичній конференції „Актуальні питання діагностики та лікування гострих хірургічних захворювань органів черевної порожнини” (Донецьк-Маріуполь, 2005), у міжобласному товаристві хірургів (Кузнєцовськ, 2006), на </w:t>
      </w:r>
      <w:proofErr w:type="gramStart"/>
      <w:r w:rsidRPr="000C227C">
        <w:rPr>
          <w:sz w:val="28"/>
          <w:szCs w:val="28"/>
        </w:rPr>
        <w:t>п</w:t>
      </w:r>
      <w:proofErr w:type="gramEnd"/>
      <w:r w:rsidRPr="000C227C">
        <w:rPr>
          <w:sz w:val="28"/>
          <w:szCs w:val="28"/>
        </w:rPr>
        <w:t>ідсумковій науково-практичній конференції „Здобутки клінічної та експериментальної медицини” (Тернопіль, 2007), ІІ Українській науково-практичній конференції „Актуальні питання діагностики та лікування гострих хірургічних захворювань органів черевної порожнини” (Донецьк-Маріуполь, 2007), Республіканській науково-практичній конференції „Актуальні проблеми геріартричної хірургії” (Тернопіль, 2007).</w:t>
      </w:r>
    </w:p>
    <w:p w:rsidR="005E6A0B" w:rsidRPr="000C227C" w:rsidRDefault="005E6A0B" w:rsidP="005E6A0B">
      <w:pPr>
        <w:spacing w:line="360" w:lineRule="auto"/>
        <w:ind w:firstLine="708"/>
        <w:jc w:val="both"/>
        <w:outlineLvl w:val="0"/>
        <w:rPr>
          <w:sz w:val="28"/>
          <w:szCs w:val="28"/>
        </w:rPr>
      </w:pPr>
      <w:proofErr w:type="gramStart"/>
      <w:r w:rsidRPr="000C227C">
        <w:rPr>
          <w:bCs/>
          <w:sz w:val="28"/>
          <w:szCs w:val="28"/>
        </w:rPr>
        <w:t>Публікації.</w:t>
      </w:r>
      <w:r w:rsidRPr="000C227C">
        <w:rPr>
          <w:b/>
          <w:bCs/>
        </w:rPr>
        <w:t xml:space="preserve"> </w:t>
      </w:r>
      <w:r w:rsidRPr="000C227C">
        <w:rPr>
          <w:sz w:val="28"/>
          <w:szCs w:val="28"/>
        </w:rPr>
        <w:t>За матеріалами дисертації опубліковано 8 наукових робіт – 7 статей у фахових виданнях, рекомендованих ВАК України, 1 праця – у матеріалах конференції, з них – 1 самостійна робота і 7 – у співавторстві.</w:t>
      </w:r>
      <w:proofErr w:type="gramEnd"/>
    </w:p>
    <w:p w:rsidR="005E6A0B" w:rsidRPr="000C227C" w:rsidRDefault="005E6A0B" w:rsidP="005E6A0B">
      <w:pPr>
        <w:spacing w:line="360" w:lineRule="auto"/>
        <w:jc w:val="both"/>
      </w:pPr>
    </w:p>
    <w:p w:rsidR="005E6A0B" w:rsidRPr="000C227C" w:rsidRDefault="005E6A0B" w:rsidP="005E6A0B"/>
    <w:p w:rsidR="005E6A0B" w:rsidRPr="000C227C" w:rsidRDefault="005E6A0B" w:rsidP="005E6A0B"/>
    <w:p w:rsidR="005E6A0B" w:rsidRPr="000C227C" w:rsidRDefault="005E6A0B" w:rsidP="005E6A0B"/>
    <w:p w:rsidR="005E6A0B" w:rsidRPr="000C227C" w:rsidRDefault="005E6A0B" w:rsidP="005E6A0B">
      <w:pPr>
        <w:autoSpaceDE w:val="0"/>
        <w:autoSpaceDN w:val="0"/>
        <w:spacing w:line="360" w:lineRule="auto"/>
        <w:ind w:firstLine="708"/>
        <w:jc w:val="center"/>
        <w:rPr>
          <w:sz w:val="28"/>
          <w:szCs w:val="28"/>
        </w:rPr>
      </w:pPr>
      <w:r w:rsidRPr="000C227C">
        <w:rPr>
          <w:sz w:val="28"/>
          <w:szCs w:val="28"/>
        </w:rPr>
        <w:t>ВИСНОВКИ</w:t>
      </w:r>
    </w:p>
    <w:p w:rsidR="005E6A0B" w:rsidRPr="000C227C" w:rsidRDefault="005E6A0B" w:rsidP="005E6A0B">
      <w:pPr>
        <w:autoSpaceDE w:val="0"/>
        <w:autoSpaceDN w:val="0"/>
        <w:spacing w:line="360" w:lineRule="auto"/>
        <w:ind w:firstLine="708"/>
        <w:jc w:val="center"/>
        <w:rPr>
          <w:sz w:val="28"/>
          <w:szCs w:val="28"/>
        </w:rPr>
      </w:pPr>
    </w:p>
    <w:p w:rsidR="005E6A0B" w:rsidRPr="000C227C" w:rsidRDefault="005E6A0B" w:rsidP="005E6A0B">
      <w:pPr>
        <w:autoSpaceDE w:val="0"/>
        <w:autoSpaceDN w:val="0"/>
        <w:spacing w:line="360" w:lineRule="auto"/>
        <w:ind w:firstLine="708"/>
        <w:jc w:val="both"/>
        <w:rPr>
          <w:sz w:val="28"/>
          <w:szCs w:val="28"/>
        </w:rPr>
      </w:pPr>
    </w:p>
    <w:p w:rsidR="005E6A0B" w:rsidRPr="000C227C" w:rsidRDefault="005E6A0B" w:rsidP="005E6A0B">
      <w:pPr>
        <w:autoSpaceDE w:val="0"/>
        <w:autoSpaceDN w:val="0"/>
        <w:spacing w:line="360" w:lineRule="auto"/>
        <w:ind w:firstLine="708"/>
        <w:jc w:val="both"/>
        <w:rPr>
          <w:sz w:val="28"/>
          <w:szCs w:val="28"/>
        </w:rPr>
      </w:pPr>
    </w:p>
    <w:p w:rsidR="005E6A0B" w:rsidRPr="00844D12" w:rsidRDefault="005E6A0B" w:rsidP="005E6A0B">
      <w:pPr>
        <w:autoSpaceDE w:val="0"/>
        <w:autoSpaceDN w:val="0"/>
        <w:spacing w:line="360" w:lineRule="auto"/>
        <w:ind w:firstLine="708"/>
        <w:jc w:val="both"/>
        <w:rPr>
          <w:sz w:val="28"/>
          <w:szCs w:val="28"/>
        </w:rPr>
      </w:pPr>
      <w:r>
        <w:rPr>
          <w:sz w:val="28"/>
          <w:szCs w:val="28"/>
        </w:rPr>
        <w:t>У</w:t>
      </w:r>
      <w:r w:rsidRPr="00844D12">
        <w:rPr>
          <w:sz w:val="28"/>
          <w:szCs w:val="28"/>
        </w:rPr>
        <w:t xml:space="preserve"> дисертації наведено нове вирішення </w:t>
      </w:r>
      <w:r>
        <w:rPr>
          <w:sz w:val="28"/>
          <w:szCs w:val="28"/>
        </w:rPr>
        <w:t xml:space="preserve">наукового завдання лікування хворих на обтураційну жовтяницю шляхом вивчення основних факторів ішемічно-реперфузійного синдрому </w:t>
      </w:r>
      <w:proofErr w:type="gramStart"/>
      <w:r>
        <w:rPr>
          <w:sz w:val="28"/>
          <w:szCs w:val="28"/>
        </w:rPr>
        <w:t>п</w:t>
      </w:r>
      <w:proofErr w:type="gramEnd"/>
      <w:r>
        <w:rPr>
          <w:sz w:val="28"/>
          <w:szCs w:val="28"/>
        </w:rPr>
        <w:t>ісля ліквідації холестазу і розробки методу медикаментозної корекції даного синдрому, спрямованих на поліпшення післяопераційних результатів лікування.</w:t>
      </w:r>
    </w:p>
    <w:p w:rsidR="005E6A0B" w:rsidRPr="00844D12" w:rsidRDefault="005E6A0B" w:rsidP="005E6A0B">
      <w:pPr>
        <w:autoSpaceDE w:val="0"/>
        <w:autoSpaceDN w:val="0"/>
        <w:adjustRightInd w:val="0"/>
        <w:spacing w:line="360" w:lineRule="auto"/>
        <w:ind w:firstLine="708"/>
        <w:jc w:val="both"/>
        <w:rPr>
          <w:sz w:val="28"/>
          <w:szCs w:val="28"/>
        </w:rPr>
      </w:pPr>
      <w:r>
        <w:rPr>
          <w:sz w:val="28"/>
          <w:szCs w:val="28"/>
        </w:rPr>
        <w:t xml:space="preserve">1. </w:t>
      </w:r>
      <w:proofErr w:type="gramStart"/>
      <w:r>
        <w:rPr>
          <w:sz w:val="28"/>
          <w:szCs w:val="28"/>
        </w:rPr>
        <w:t>Пров</w:t>
      </w:r>
      <w:proofErr w:type="gramEnd"/>
      <w:r>
        <w:rPr>
          <w:sz w:val="28"/>
          <w:szCs w:val="28"/>
        </w:rPr>
        <w:t>ідну</w:t>
      </w:r>
      <w:r w:rsidRPr="00844D12">
        <w:rPr>
          <w:sz w:val="28"/>
          <w:szCs w:val="28"/>
        </w:rPr>
        <w:t xml:space="preserve"> роль у пошкодженні тканини печінки у хворих на обтураційну жовтяницю непухлинного генезу після декомпресії жовчних проток </w:t>
      </w:r>
      <w:r>
        <w:rPr>
          <w:sz w:val="28"/>
          <w:szCs w:val="28"/>
        </w:rPr>
        <w:t>відіграє</w:t>
      </w:r>
      <w:r w:rsidRPr="00844D12">
        <w:rPr>
          <w:sz w:val="28"/>
          <w:szCs w:val="28"/>
        </w:rPr>
        <w:t xml:space="preserve"> ішемічно-реперфузійний синдром</w:t>
      </w:r>
      <w:r>
        <w:rPr>
          <w:sz w:val="28"/>
          <w:szCs w:val="28"/>
        </w:rPr>
        <w:t xml:space="preserve">. Прояви його </w:t>
      </w:r>
      <w:r w:rsidRPr="00844D12">
        <w:rPr>
          <w:sz w:val="28"/>
          <w:szCs w:val="28"/>
        </w:rPr>
        <w:t>нароста</w:t>
      </w:r>
      <w:r>
        <w:rPr>
          <w:sz w:val="28"/>
          <w:szCs w:val="28"/>
        </w:rPr>
        <w:t>ють</w:t>
      </w:r>
      <w:r w:rsidRPr="00844D12">
        <w:rPr>
          <w:sz w:val="28"/>
          <w:szCs w:val="28"/>
        </w:rPr>
        <w:t xml:space="preserve"> протягом першої доби </w:t>
      </w:r>
      <w:proofErr w:type="gramStart"/>
      <w:r w:rsidRPr="00844D12">
        <w:rPr>
          <w:sz w:val="28"/>
          <w:szCs w:val="28"/>
        </w:rPr>
        <w:t>п</w:t>
      </w:r>
      <w:proofErr w:type="gramEnd"/>
      <w:r w:rsidRPr="00844D12">
        <w:rPr>
          <w:sz w:val="28"/>
          <w:szCs w:val="28"/>
        </w:rPr>
        <w:t>ісляопераційного періоду.</w:t>
      </w:r>
    </w:p>
    <w:p w:rsidR="005E6A0B" w:rsidRDefault="005E6A0B" w:rsidP="005E6A0B">
      <w:pPr>
        <w:autoSpaceDE w:val="0"/>
        <w:autoSpaceDN w:val="0"/>
        <w:adjustRightInd w:val="0"/>
        <w:spacing w:line="360" w:lineRule="auto"/>
        <w:ind w:firstLine="708"/>
        <w:jc w:val="both"/>
        <w:rPr>
          <w:sz w:val="28"/>
          <w:szCs w:val="28"/>
        </w:rPr>
      </w:pPr>
      <w:r>
        <w:rPr>
          <w:sz w:val="28"/>
          <w:szCs w:val="28"/>
        </w:rPr>
        <w:t xml:space="preserve">2. </w:t>
      </w:r>
      <w:r w:rsidRPr="00844D12">
        <w:rPr>
          <w:sz w:val="28"/>
          <w:szCs w:val="28"/>
        </w:rPr>
        <w:t>Основним пошкоджу</w:t>
      </w:r>
      <w:r>
        <w:rPr>
          <w:sz w:val="28"/>
          <w:szCs w:val="28"/>
        </w:rPr>
        <w:t>вальним</w:t>
      </w:r>
      <w:r w:rsidRPr="00844D12">
        <w:rPr>
          <w:sz w:val="28"/>
          <w:szCs w:val="28"/>
        </w:rPr>
        <w:t xml:space="preserve"> фактором при ішемічно-реперфузійному синдромі є вільнорадикальні сполуки кисню, </w:t>
      </w:r>
      <w:proofErr w:type="gramStart"/>
      <w:r w:rsidRPr="00844D12">
        <w:rPr>
          <w:sz w:val="28"/>
          <w:szCs w:val="28"/>
        </w:rPr>
        <w:t>р</w:t>
      </w:r>
      <w:proofErr w:type="gramEnd"/>
      <w:r w:rsidRPr="00844D12">
        <w:rPr>
          <w:sz w:val="28"/>
          <w:szCs w:val="28"/>
        </w:rPr>
        <w:t>івень яких наростає до кінця першої доби післяопераційного періоду</w:t>
      </w:r>
      <w:r>
        <w:rPr>
          <w:sz w:val="28"/>
          <w:szCs w:val="28"/>
        </w:rPr>
        <w:t>. Водночас морфологічно відмічається</w:t>
      </w:r>
      <w:r w:rsidRPr="00844D12">
        <w:rPr>
          <w:sz w:val="28"/>
          <w:szCs w:val="28"/>
        </w:rPr>
        <w:t xml:space="preserve"> активаці</w:t>
      </w:r>
      <w:r>
        <w:rPr>
          <w:sz w:val="28"/>
          <w:szCs w:val="28"/>
        </w:rPr>
        <w:t>я</w:t>
      </w:r>
      <w:r w:rsidRPr="00844D12">
        <w:rPr>
          <w:sz w:val="28"/>
          <w:szCs w:val="28"/>
        </w:rPr>
        <w:t xml:space="preserve"> і міграці</w:t>
      </w:r>
      <w:r>
        <w:rPr>
          <w:sz w:val="28"/>
          <w:szCs w:val="28"/>
        </w:rPr>
        <w:t>я</w:t>
      </w:r>
      <w:r w:rsidRPr="00844D12">
        <w:rPr>
          <w:sz w:val="28"/>
          <w:szCs w:val="28"/>
        </w:rPr>
        <w:t xml:space="preserve"> </w:t>
      </w:r>
      <w:r>
        <w:rPr>
          <w:sz w:val="28"/>
          <w:szCs w:val="28"/>
        </w:rPr>
        <w:t>нейтрофільних гранулоциті</w:t>
      </w:r>
      <w:proofErr w:type="gramStart"/>
      <w:r>
        <w:rPr>
          <w:sz w:val="28"/>
          <w:szCs w:val="28"/>
        </w:rPr>
        <w:t>в</w:t>
      </w:r>
      <w:proofErr w:type="gramEnd"/>
      <w:r>
        <w:rPr>
          <w:sz w:val="28"/>
          <w:szCs w:val="28"/>
        </w:rPr>
        <w:t>, які є джерелом цих сполук</w:t>
      </w:r>
      <w:r w:rsidRPr="00844D12">
        <w:rPr>
          <w:sz w:val="28"/>
          <w:szCs w:val="28"/>
        </w:rPr>
        <w:t>.</w:t>
      </w:r>
    </w:p>
    <w:p w:rsidR="005E6A0B" w:rsidRPr="00844D12" w:rsidRDefault="005E6A0B" w:rsidP="005E6A0B">
      <w:pPr>
        <w:autoSpaceDE w:val="0"/>
        <w:autoSpaceDN w:val="0"/>
        <w:adjustRightInd w:val="0"/>
        <w:spacing w:line="360" w:lineRule="auto"/>
        <w:ind w:firstLine="708"/>
        <w:jc w:val="both"/>
        <w:rPr>
          <w:sz w:val="28"/>
          <w:szCs w:val="28"/>
        </w:rPr>
      </w:pPr>
      <w:r>
        <w:rPr>
          <w:sz w:val="28"/>
          <w:szCs w:val="28"/>
        </w:rPr>
        <w:t xml:space="preserve">3. </w:t>
      </w:r>
      <w:r w:rsidRPr="00844D12">
        <w:rPr>
          <w:sz w:val="28"/>
          <w:szCs w:val="28"/>
        </w:rPr>
        <w:t xml:space="preserve">Глибина ураження печінки та утримання високого </w:t>
      </w:r>
      <w:proofErr w:type="gramStart"/>
      <w:r w:rsidRPr="00844D12">
        <w:rPr>
          <w:sz w:val="28"/>
          <w:szCs w:val="28"/>
        </w:rPr>
        <w:t>р</w:t>
      </w:r>
      <w:proofErr w:type="gramEnd"/>
      <w:r w:rsidRPr="00844D12">
        <w:rPr>
          <w:sz w:val="28"/>
          <w:szCs w:val="28"/>
        </w:rPr>
        <w:t xml:space="preserve">івня деструкції </w:t>
      </w:r>
      <w:r>
        <w:rPr>
          <w:sz w:val="28"/>
          <w:szCs w:val="28"/>
        </w:rPr>
        <w:t xml:space="preserve">її </w:t>
      </w:r>
      <w:r w:rsidRPr="00844D12">
        <w:rPr>
          <w:sz w:val="28"/>
          <w:szCs w:val="28"/>
        </w:rPr>
        <w:t>тканини після першої доби з моменту відновлення пасажу жовчі залежать від тривалості жовтяничного періоду та рівня білірубінемії.</w:t>
      </w:r>
    </w:p>
    <w:p w:rsidR="005E6A0B" w:rsidRPr="00844D12" w:rsidRDefault="005E6A0B" w:rsidP="005E6A0B">
      <w:pPr>
        <w:autoSpaceDE w:val="0"/>
        <w:autoSpaceDN w:val="0"/>
        <w:adjustRightInd w:val="0"/>
        <w:spacing w:line="360" w:lineRule="auto"/>
        <w:ind w:firstLine="708"/>
        <w:jc w:val="both"/>
        <w:rPr>
          <w:sz w:val="28"/>
          <w:szCs w:val="28"/>
        </w:rPr>
      </w:pPr>
      <w:r>
        <w:rPr>
          <w:sz w:val="28"/>
          <w:szCs w:val="28"/>
        </w:rPr>
        <w:t xml:space="preserve">4. </w:t>
      </w:r>
      <w:r w:rsidRPr="00844D12">
        <w:rPr>
          <w:sz w:val="28"/>
          <w:szCs w:val="28"/>
        </w:rPr>
        <w:t xml:space="preserve">Маркер пошкодження печінки </w:t>
      </w:r>
      <w:r>
        <w:rPr>
          <w:color w:val="000000"/>
          <w:spacing w:val="-8"/>
          <w:sz w:val="28"/>
          <w:szCs w:val="28"/>
          <w:lang w:val="en-US"/>
        </w:rPr>
        <w:t>L</w:t>
      </w:r>
      <w:r w:rsidRPr="00844D12">
        <w:rPr>
          <w:color w:val="000000"/>
          <w:spacing w:val="-8"/>
          <w:sz w:val="28"/>
          <w:szCs w:val="28"/>
        </w:rPr>
        <w:t>-</w:t>
      </w:r>
      <w:r>
        <w:rPr>
          <w:color w:val="000000"/>
          <w:spacing w:val="-8"/>
          <w:sz w:val="28"/>
          <w:szCs w:val="28"/>
          <w:lang w:val="en-US"/>
        </w:rPr>
        <w:t>FABP</w:t>
      </w:r>
      <w:r w:rsidRPr="00844D12">
        <w:rPr>
          <w:color w:val="000000"/>
          <w:spacing w:val="-8"/>
          <w:sz w:val="28"/>
          <w:szCs w:val="28"/>
        </w:rPr>
        <w:t xml:space="preserve"> є високоспецифічним та високочутли</w:t>
      </w:r>
      <w:r w:rsidRPr="00844D12">
        <w:rPr>
          <w:color w:val="000000"/>
          <w:spacing w:val="-6"/>
          <w:sz w:val="28"/>
          <w:szCs w:val="28"/>
        </w:rPr>
        <w:t>вим маркером пошкодження гепатоцитів і об'єк</w:t>
      </w:r>
      <w:r w:rsidRPr="00844D12">
        <w:rPr>
          <w:color w:val="000000"/>
          <w:spacing w:val="-11"/>
          <w:sz w:val="28"/>
          <w:szCs w:val="28"/>
        </w:rPr>
        <w:t>тивно відображає ступінь тяжкості гепатоцитолізу</w:t>
      </w:r>
      <w:r>
        <w:rPr>
          <w:color w:val="000000"/>
          <w:spacing w:val="-11"/>
          <w:sz w:val="28"/>
          <w:szCs w:val="28"/>
        </w:rPr>
        <w:t xml:space="preserve"> та є прогностичним критерієм печінкової недостатності</w:t>
      </w:r>
      <w:r w:rsidRPr="00844D12">
        <w:rPr>
          <w:sz w:val="28"/>
          <w:szCs w:val="28"/>
        </w:rPr>
        <w:t xml:space="preserve">. При зростанні </w:t>
      </w:r>
      <w:proofErr w:type="gramStart"/>
      <w:r w:rsidRPr="00844D12">
        <w:rPr>
          <w:sz w:val="28"/>
          <w:szCs w:val="28"/>
        </w:rPr>
        <w:t>р</w:t>
      </w:r>
      <w:proofErr w:type="gramEnd"/>
      <w:r w:rsidRPr="00844D12">
        <w:rPr>
          <w:sz w:val="28"/>
          <w:szCs w:val="28"/>
        </w:rPr>
        <w:t>івня маркера пошкодження печінки в доопераційному періоді не більше ніж в 3 рази від норми (647 нг/л)</w:t>
      </w:r>
      <w:r>
        <w:rPr>
          <w:sz w:val="28"/>
          <w:szCs w:val="28"/>
        </w:rPr>
        <w:t xml:space="preserve"> ризик</w:t>
      </w:r>
      <w:r w:rsidRPr="00844D12">
        <w:rPr>
          <w:sz w:val="28"/>
          <w:szCs w:val="28"/>
        </w:rPr>
        <w:t xml:space="preserve"> печінкової недостатності </w:t>
      </w:r>
      <w:proofErr w:type="gramStart"/>
      <w:r w:rsidRPr="00844D12">
        <w:rPr>
          <w:sz w:val="28"/>
          <w:szCs w:val="28"/>
        </w:rPr>
        <w:t>п</w:t>
      </w:r>
      <w:proofErr w:type="gramEnd"/>
      <w:r w:rsidRPr="00844D12">
        <w:rPr>
          <w:sz w:val="28"/>
          <w:szCs w:val="28"/>
        </w:rPr>
        <w:t xml:space="preserve">ісля операції мінімальний, в 3-10 разів </w:t>
      </w:r>
      <w:r w:rsidRPr="00E077CB">
        <w:rPr>
          <w:b/>
          <w:bCs/>
        </w:rPr>
        <w:t>–</w:t>
      </w:r>
      <w:r w:rsidRPr="00844D12">
        <w:rPr>
          <w:sz w:val="28"/>
          <w:szCs w:val="28"/>
        </w:rPr>
        <w:t xml:space="preserve"> ризик виникнення гепатаргії високий, при показниках</w:t>
      </w:r>
      <w:r>
        <w:rPr>
          <w:sz w:val="28"/>
          <w:szCs w:val="28"/>
        </w:rPr>
        <w:t>,</w:t>
      </w:r>
      <w:r w:rsidRPr="00844D12">
        <w:rPr>
          <w:sz w:val="28"/>
          <w:szCs w:val="28"/>
        </w:rPr>
        <w:t xml:space="preserve"> вищ</w:t>
      </w:r>
      <w:r>
        <w:rPr>
          <w:sz w:val="28"/>
          <w:szCs w:val="28"/>
        </w:rPr>
        <w:t>их ніж у</w:t>
      </w:r>
      <w:r w:rsidRPr="00844D12">
        <w:rPr>
          <w:sz w:val="28"/>
          <w:szCs w:val="28"/>
        </w:rPr>
        <w:t xml:space="preserve"> 10 разів за норму </w:t>
      </w:r>
      <w:r>
        <w:rPr>
          <w:sz w:val="28"/>
          <w:szCs w:val="28"/>
        </w:rPr>
        <w:t xml:space="preserve">ризик </w:t>
      </w:r>
      <w:r w:rsidRPr="00844D12">
        <w:rPr>
          <w:sz w:val="28"/>
          <w:szCs w:val="28"/>
        </w:rPr>
        <w:t>дуже високий.</w:t>
      </w:r>
    </w:p>
    <w:p w:rsidR="005E6A0B" w:rsidRDefault="005E6A0B" w:rsidP="005E6A0B">
      <w:pPr>
        <w:autoSpaceDE w:val="0"/>
        <w:autoSpaceDN w:val="0"/>
        <w:adjustRightInd w:val="0"/>
        <w:spacing w:line="360" w:lineRule="auto"/>
        <w:ind w:firstLine="708"/>
        <w:jc w:val="both"/>
        <w:rPr>
          <w:sz w:val="28"/>
          <w:szCs w:val="28"/>
        </w:rPr>
      </w:pPr>
      <w:r>
        <w:rPr>
          <w:sz w:val="28"/>
          <w:szCs w:val="28"/>
        </w:rPr>
        <w:t xml:space="preserve">5. </w:t>
      </w:r>
      <w:r w:rsidRPr="00A812BE">
        <w:rPr>
          <w:sz w:val="28"/>
          <w:szCs w:val="28"/>
        </w:rPr>
        <w:t xml:space="preserve">Для корекції ішемічно-реперфузійного синдрому усім пацієнтам </w:t>
      </w:r>
      <w:r>
        <w:rPr>
          <w:sz w:val="28"/>
          <w:szCs w:val="28"/>
        </w:rPr>
        <w:t>з обтураційною</w:t>
      </w:r>
      <w:r w:rsidRPr="00A812BE">
        <w:rPr>
          <w:sz w:val="28"/>
          <w:szCs w:val="28"/>
        </w:rPr>
        <w:t xml:space="preserve"> жовтяниц</w:t>
      </w:r>
      <w:r>
        <w:rPr>
          <w:sz w:val="28"/>
          <w:szCs w:val="28"/>
        </w:rPr>
        <w:t>е</w:t>
      </w:r>
      <w:r w:rsidRPr="00A812BE">
        <w:rPr>
          <w:sz w:val="28"/>
          <w:szCs w:val="28"/>
        </w:rPr>
        <w:t>ю (</w:t>
      </w:r>
      <w:proofErr w:type="gramStart"/>
      <w:r w:rsidRPr="00A812BE">
        <w:rPr>
          <w:sz w:val="28"/>
          <w:szCs w:val="28"/>
        </w:rPr>
        <w:t>окр</w:t>
      </w:r>
      <w:proofErr w:type="gramEnd"/>
      <w:r w:rsidRPr="00A812BE">
        <w:rPr>
          <w:sz w:val="28"/>
          <w:szCs w:val="28"/>
        </w:rPr>
        <w:t xml:space="preserve">ім гострої з рівнем білірубінемії до 200 мкмоль/л) в доопераційному і ранньому післяопераційному періоді </w:t>
      </w:r>
      <w:r w:rsidRPr="00A812BE">
        <w:rPr>
          <w:sz w:val="28"/>
          <w:szCs w:val="28"/>
        </w:rPr>
        <w:lastRenderedPageBreak/>
        <w:t xml:space="preserve">рекомендовано застосовувати </w:t>
      </w:r>
      <w:r>
        <w:rPr>
          <w:sz w:val="28"/>
          <w:szCs w:val="28"/>
        </w:rPr>
        <w:t>внутрішньов</w:t>
      </w:r>
      <w:r w:rsidRPr="00A812BE">
        <w:rPr>
          <w:sz w:val="28"/>
          <w:szCs w:val="28"/>
        </w:rPr>
        <w:t xml:space="preserve">енно інгібітор оксидних радикалів – корвітин в дозі 0,5 г за 2 години до ліквідації холестазу та через 2, 12 і 22 години </w:t>
      </w:r>
      <w:proofErr w:type="gramStart"/>
      <w:r w:rsidRPr="00A812BE">
        <w:rPr>
          <w:sz w:val="28"/>
          <w:szCs w:val="28"/>
        </w:rPr>
        <w:t>п</w:t>
      </w:r>
      <w:proofErr w:type="gramEnd"/>
      <w:r w:rsidRPr="00A812BE">
        <w:rPr>
          <w:sz w:val="28"/>
          <w:szCs w:val="28"/>
        </w:rPr>
        <w:t xml:space="preserve">ісля операції. </w:t>
      </w:r>
      <w:r>
        <w:rPr>
          <w:sz w:val="28"/>
          <w:szCs w:val="28"/>
        </w:rPr>
        <w:t>Ефективність комплексної терапії з включенням корвітину залежить від тривалості жовтяниці. Чим менша тривалість жовтяниці, тим вища ефективність запропонованого лікування.</w:t>
      </w:r>
    </w:p>
    <w:p w:rsidR="005E6A0B" w:rsidRPr="0042214A" w:rsidRDefault="005E6A0B" w:rsidP="005E6A0B">
      <w:pPr>
        <w:shd w:val="clear" w:color="auto" w:fill="FFFFFF"/>
        <w:tabs>
          <w:tab w:val="left" w:pos="259"/>
        </w:tabs>
        <w:autoSpaceDE w:val="0"/>
        <w:autoSpaceDN w:val="0"/>
        <w:adjustRightInd w:val="0"/>
        <w:spacing w:line="360" w:lineRule="auto"/>
        <w:jc w:val="both"/>
        <w:rPr>
          <w:color w:val="000000"/>
          <w:spacing w:val="-11"/>
          <w:sz w:val="28"/>
          <w:szCs w:val="28"/>
        </w:rPr>
      </w:pPr>
      <w:r>
        <w:rPr>
          <w:color w:val="000000"/>
          <w:spacing w:val="-2"/>
          <w:sz w:val="28"/>
          <w:szCs w:val="28"/>
        </w:rPr>
        <w:tab/>
      </w:r>
      <w:r>
        <w:rPr>
          <w:color w:val="000000"/>
          <w:spacing w:val="-2"/>
          <w:sz w:val="28"/>
          <w:szCs w:val="28"/>
        </w:rPr>
        <w:tab/>
        <w:t xml:space="preserve">6. Алгоритм вибору лікувальної тактики у хворих на обтураційну жовтяницю </w:t>
      </w:r>
      <w:proofErr w:type="gramStart"/>
      <w:r>
        <w:rPr>
          <w:color w:val="000000"/>
          <w:spacing w:val="-2"/>
          <w:sz w:val="28"/>
          <w:szCs w:val="28"/>
        </w:rPr>
        <w:t>повинен базуватись залежно від тривалості жовтяничного пер</w:t>
      </w:r>
      <w:proofErr w:type="gramEnd"/>
      <w:r>
        <w:rPr>
          <w:color w:val="000000"/>
          <w:spacing w:val="-2"/>
          <w:sz w:val="28"/>
          <w:szCs w:val="28"/>
        </w:rPr>
        <w:t xml:space="preserve">іоду, прогнозу ризику гострої печінкової недостатності за показником </w:t>
      </w:r>
      <w:r>
        <w:rPr>
          <w:color w:val="000000"/>
          <w:spacing w:val="-8"/>
          <w:sz w:val="28"/>
          <w:szCs w:val="28"/>
          <w:lang w:val="en-US"/>
        </w:rPr>
        <w:t>L</w:t>
      </w:r>
      <w:r w:rsidRPr="00844D12">
        <w:rPr>
          <w:color w:val="000000"/>
          <w:spacing w:val="-8"/>
          <w:sz w:val="28"/>
          <w:szCs w:val="28"/>
        </w:rPr>
        <w:t>-</w:t>
      </w:r>
      <w:r>
        <w:rPr>
          <w:color w:val="000000"/>
          <w:spacing w:val="-8"/>
          <w:sz w:val="28"/>
          <w:szCs w:val="28"/>
          <w:lang w:val="en-US"/>
        </w:rPr>
        <w:t>FABP</w:t>
      </w:r>
      <w:r>
        <w:rPr>
          <w:color w:val="000000"/>
          <w:spacing w:val="-8"/>
          <w:sz w:val="28"/>
          <w:szCs w:val="28"/>
        </w:rPr>
        <w:t xml:space="preserve"> та ефективності медикаментозної корекції реперфузійного пошкодження печінки.</w:t>
      </w:r>
    </w:p>
    <w:p w:rsidR="005E6A0B" w:rsidRPr="00FB4495" w:rsidRDefault="005E6A0B" w:rsidP="005E6A0B">
      <w:pPr>
        <w:autoSpaceDE w:val="0"/>
        <w:autoSpaceDN w:val="0"/>
        <w:adjustRightInd w:val="0"/>
        <w:spacing w:line="360" w:lineRule="auto"/>
        <w:ind w:firstLine="708"/>
        <w:jc w:val="both"/>
        <w:rPr>
          <w:color w:val="000000"/>
          <w:spacing w:val="-11"/>
          <w:sz w:val="28"/>
          <w:szCs w:val="28"/>
        </w:rPr>
      </w:pPr>
      <w:r w:rsidRPr="00FB4495">
        <w:rPr>
          <w:sz w:val="28"/>
          <w:szCs w:val="28"/>
        </w:rPr>
        <w:t xml:space="preserve">7. Запропонований диференційований </w:t>
      </w:r>
      <w:proofErr w:type="gramStart"/>
      <w:r w:rsidRPr="00FB4495">
        <w:rPr>
          <w:sz w:val="28"/>
          <w:szCs w:val="28"/>
        </w:rPr>
        <w:t>п</w:t>
      </w:r>
      <w:proofErr w:type="gramEnd"/>
      <w:r w:rsidRPr="00FB4495">
        <w:rPr>
          <w:sz w:val="28"/>
          <w:szCs w:val="28"/>
        </w:rPr>
        <w:t>ідхід до вибору методу оперативного втручання у хворих на обтураційну жовтяницю з урахуванням рівня цитолізу за показниками маркера пошкодження печінки (</w:t>
      </w:r>
      <w:r>
        <w:rPr>
          <w:color w:val="000000"/>
          <w:spacing w:val="-8"/>
          <w:sz w:val="28"/>
          <w:szCs w:val="28"/>
          <w:lang w:val="en-US"/>
        </w:rPr>
        <w:t>L</w:t>
      </w:r>
      <w:r w:rsidRPr="00FB4495">
        <w:rPr>
          <w:color w:val="000000"/>
          <w:spacing w:val="-8"/>
          <w:sz w:val="28"/>
          <w:szCs w:val="28"/>
        </w:rPr>
        <w:t>-</w:t>
      </w:r>
      <w:r>
        <w:rPr>
          <w:color w:val="000000"/>
          <w:spacing w:val="-8"/>
          <w:sz w:val="28"/>
          <w:szCs w:val="28"/>
          <w:lang w:val="en-US"/>
        </w:rPr>
        <w:t>FABP</w:t>
      </w:r>
      <w:r w:rsidRPr="00FB4495">
        <w:rPr>
          <w:sz w:val="28"/>
          <w:szCs w:val="28"/>
        </w:rPr>
        <w:t xml:space="preserve">) та </w:t>
      </w:r>
      <w:r>
        <w:rPr>
          <w:sz w:val="28"/>
          <w:szCs w:val="28"/>
        </w:rPr>
        <w:t xml:space="preserve">оцінки ефективності </w:t>
      </w:r>
      <w:r w:rsidRPr="00FB4495">
        <w:rPr>
          <w:sz w:val="28"/>
          <w:szCs w:val="28"/>
        </w:rPr>
        <w:t>корекці</w:t>
      </w:r>
      <w:r>
        <w:rPr>
          <w:sz w:val="28"/>
          <w:szCs w:val="28"/>
        </w:rPr>
        <w:t>ї</w:t>
      </w:r>
      <w:r w:rsidRPr="00FB4495">
        <w:rPr>
          <w:sz w:val="28"/>
          <w:szCs w:val="28"/>
        </w:rPr>
        <w:t xml:space="preserve"> ішемічно-реперфузійного синдрому дозволив зменшити </w:t>
      </w:r>
      <w:r>
        <w:rPr>
          <w:sz w:val="28"/>
          <w:szCs w:val="28"/>
        </w:rPr>
        <w:t xml:space="preserve">післяопераційну летальність з 4,41 </w:t>
      </w:r>
      <w:r w:rsidRPr="00FB4495">
        <w:rPr>
          <w:sz w:val="28"/>
          <w:szCs w:val="28"/>
        </w:rPr>
        <w:t xml:space="preserve">до </w:t>
      </w:r>
      <w:r>
        <w:rPr>
          <w:sz w:val="28"/>
          <w:szCs w:val="28"/>
        </w:rPr>
        <w:t>1</w:t>
      </w:r>
      <w:r w:rsidRPr="00FB4495">
        <w:rPr>
          <w:sz w:val="28"/>
          <w:szCs w:val="28"/>
        </w:rPr>
        <w:t>,</w:t>
      </w:r>
      <w:r>
        <w:rPr>
          <w:sz w:val="28"/>
          <w:szCs w:val="28"/>
        </w:rPr>
        <w:t>38</w:t>
      </w:r>
      <w:r w:rsidRPr="00FB4495">
        <w:rPr>
          <w:sz w:val="28"/>
          <w:szCs w:val="28"/>
        </w:rPr>
        <w:t xml:space="preserve"> %.</w:t>
      </w: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spacing w:line="360" w:lineRule="auto"/>
        <w:jc w:val="both"/>
        <w:rPr>
          <w:sz w:val="28"/>
          <w:szCs w:val="28"/>
        </w:rPr>
      </w:pPr>
    </w:p>
    <w:p w:rsidR="005E6A0B" w:rsidRPr="000C227C" w:rsidRDefault="005E6A0B" w:rsidP="005E6A0B">
      <w:pPr>
        <w:pStyle w:val="afffffffa"/>
        <w:ind w:firstLine="709"/>
        <w:jc w:val="center"/>
        <w:rPr>
          <w:b/>
          <w:szCs w:val="28"/>
          <w:lang w:val="uk-UA"/>
        </w:rPr>
      </w:pPr>
      <w:r w:rsidRPr="000C227C">
        <w:rPr>
          <w:b/>
          <w:szCs w:val="28"/>
          <w:lang w:val="uk-UA"/>
        </w:rPr>
        <w:lastRenderedPageBreak/>
        <w:t>РЕКОМЕНДАЦІЇ ЩОДО НАУКОВОГО І ПРАКТИЧНОГО ЗАСТОСУВАННЯ ЗДОБУТИХ РЕЗУЛЬТАТІВ</w:t>
      </w:r>
    </w:p>
    <w:p w:rsidR="005E6A0B" w:rsidRPr="000C227C" w:rsidRDefault="005E6A0B" w:rsidP="005E6A0B">
      <w:pPr>
        <w:pStyle w:val="afffffffa"/>
        <w:ind w:firstLine="709"/>
        <w:jc w:val="center"/>
        <w:rPr>
          <w:b/>
          <w:szCs w:val="28"/>
          <w:lang w:val="uk-UA"/>
        </w:rPr>
      </w:pPr>
    </w:p>
    <w:p w:rsidR="005E6A0B" w:rsidRPr="000C227C" w:rsidRDefault="005E6A0B" w:rsidP="005E6A0B">
      <w:pPr>
        <w:pStyle w:val="afffffffa"/>
        <w:ind w:firstLine="709"/>
        <w:jc w:val="center"/>
        <w:rPr>
          <w:szCs w:val="28"/>
          <w:lang w:val="uk-UA"/>
        </w:rPr>
      </w:pPr>
    </w:p>
    <w:p w:rsidR="005E6A0B" w:rsidRPr="000C227C" w:rsidRDefault="005E6A0B" w:rsidP="005E6A0B">
      <w:pPr>
        <w:pStyle w:val="afffffffa"/>
        <w:ind w:firstLine="709"/>
        <w:jc w:val="center"/>
        <w:rPr>
          <w:szCs w:val="28"/>
          <w:lang w:val="uk-UA"/>
        </w:rPr>
      </w:pPr>
    </w:p>
    <w:p w:rsidR="005E6A0B" w:rsidRDefault="005E6A0B" w:rsidP="005E6A0B">
      <w:pPr>
        <w:pStyle w:val="afffffffa"/>
        <w:ind w:firstLine="708"/>
        <w:jc w:val="both"/>
        <w:rPr>
          <w:b/>
          <w:bCs/>
          <w:lang w:val="uk-UA"/>
        </w:rPr>
      </w:pPr>
      <w:r w:rsidRPr="00B432F5">
        <w:rPr>
          <w:b/>
          <w:bCs/>
          <w:lang w:val="uk-UA"/>
        </w:rPr>
        <w:t xml:space="preserve">1. </w:t>
      </w:r>
      <w:r>
        <w:rPr>
          <w:b/>
          <w:bCs/>
          <w:lang w:val="uk-UA"/>
        </w:rPr>
        <w:t>В усіх хворих на обтураційну жовтяницю доцільно визначати рівень маркера пошкодження гепатоцитів для вибору об’єму оперативного втручання та контролю ефективності лікування.</w:t>
      </w:r>
    </w:p>
    <w:p w:rsidR="005E6A0B" w:rsidRPr="00B432F5" w:rsidRDefault="005E6A0B" w:rsidP="005E6A0B">
      <w:pPr>
        <w:pStyle w:val="afffffffa"/>
        <w:ind w:firstLine="708"/>
        <w:jc w:val="both"/>
        <w:rPr>
          <w:b/>
          <w:bCs/>
          <w:lang w:val="uk-UA"/>
        </w:rPr>
      </w:pPr>
      <w:r>
        <w:rPr>
          <w:b/>
          <w:bCs/>
          <w:lang w:val="uk-UA"/>
        </w:rPr>
        <w:t xml:space="preserve">2. </w:t>
      </w:r>
      <w:r w:rsidRPr="00B432F5">
        <w:rPr>
          <w:b/>
          <w:bCs/>
          <w:lang w:val="uk-UA"/>
        </w:rPr>
        <w:t xml:space="preserve">Для корекції ішемічно-реперфузійного пошкодження печінки у хворих на обтураційну жовтяницю рекомендовано включити в комплексне лікування корвітин в дозі 0,5 г </w:t>
      </w:r>
      <w:r>
        <w:rPr>
          <w:b/>
          <w:bCs/>
          <w:lang w:val="uk-UA"/>
        </w:rPr>
        <w:t>внутрішньо</w:t>
      </w:r>
      <w:r w:rsidRPr="00B432F5">
        <w:rPr>
          <w:b/>
          <w:bCs/>
          <w:lang w:val="uk-UA"/>
        </w:rPr>
        <w:t>венно за 2 години до декомпресії жовчних проток і через 2, 12, 22 години після відновлення відтоку жовчі.</w:t>
      </w:r>
    </w:p>
    <w:p w:rsidR="005E6A0B" w:rsidRPr="00B432F5" w:rsidRDefault="005E6A0B" w:rsidP="005E6A0B">
      <w:pPr>
        <w:pStyle w:val="afffffffa"/>
        <w:ind w:firstLine="708"/>
        <w:jc w:val="both"/>
        <w:rPr>
          <w:b/>
          <w:bCs/>
          <w:lang w:val="uk-UA"/>
        </w:rPr>
      </w:pPr>
      <w:r>
        <w:rPr>
          <w:b/>
          <w:bCs/>
          <w:lang w:val="uk-UA"/>
        </w:rPr>
        <w:t>3</w:t>
      </w:r>
      <w:r w:rsidRPr="00B432F5">
        <w:rPr>
          <w:b/>
          <w:bCs/>
          <w:lang w:val="uk-UA"/>
        </w:rPr>
        <w:t xml:space="preserve">. Для зниження ризику прогресивного наростання печінкової недостатності у хворих на обтураційну жовтяницю в післяопераційному періоді рекомендовано використовувати </w:t>
      </w:r>
      <w:r>
        <w:rPr>
          <w:b/>
          <w:bCs/>
          <w:lang w:val="uk-UA"/>
        </w:rPr>
        <w:t>такий</w:t>
      </w:r>
      <w:r w:rsidRPr="00B432F5">
        <w:rPr>
          <w:b/>
          <w:bCs/>
          <w:lang w:val="uk-UA"/>
        </w:rPr>
        <w:t xml:space="preserve"> алгоритм дій:</w:t>
      </w:r>
    </w:p>
    <w:p w:rsidR="005E6A0B" w:rsidRDefault="005E6A0B" w:rsidP="005E6A0B">
      <w:pPr>
        <w:autoSpaceDE w:val="0"/>
        <w:autoSpaceDN w:val="0"/>
        <w:spacing w:line="360" w:lineRule="exact"/>
        <w:jc w:val="center"/>
        <w:rPr>
          <w:sz w:val="28"/>
          <w:szCs w:val="28"/>
        </w:rPr>
      </w:pPr>
    </w:p>
    <w:p w:rsidR="005E6A0B" w:rsidRPr="00B432F5" w:rsidRDefault="005E6A0B" w:rsidP="005E6A0B">
      <w:pPr>
        <w:autoSpaceDE w:val="0"/>
        <w:autoSpaceDN w:val="0"/>
        <w:spacing w:line="360" w:lineRule="exact"/>
        <w:jc w:val="center"/>
        <w:rPr>
          <w:sz w:val="28"/>
          <w:szCs w:val="28"/>
        </w:rPr>
      </w:pPr>
      <w:r w:rsidRPr="00B432F5">
        <w:rPr>
          <w:sz w:val="28"/>
          <w:szCs w:val="28"/>
        </w:rPr>
        <w:t xml:space="preserve">Алгоритм </w:t>
      </w:r>
      <w:proofErr w:type="gramStart"/>
      <w:r w:rsidRPr="00B432F5">
        <w:rPr>
          <w:sz w:val="28"/>
          <w:szCs w:val="28"/>
        </w:rPr>
        <w:t>л</w:t>
      </w:r>
      <w:proofErr w:type="gramEnd"/>
      <w:r w:rsidRPr="00B432F5">
        <w:rPr>
          <w:sz w:val="28"/>
          <w:szCs w:val="28"/>
        </w:rPr>
        <w:t xml:space="preserve">ікування хворих </w:t>
      </w:r>
      <w:r>
        <w:rPr>
          <w:sz w:val="28"/>
          <w:szCs w:val="28"/>
        </w:rPr>
        <w:t>на</w:t>
      </w:r>
      <w:r w:rsidRPr="00B432F5">
        <w:rPr>
          <w:sz w:val="28"/>
          <w:szCs w:val="28"/>
        </w:rPr>
        <w:t xml:space="preserve"> обтураційн</w:t>
      </w:r>
      <w:r>
        <w:rPr>
          <w:sz w:val="28"/>
          <w:szCs w:val="28"/>
        </w:rPr>
        <w:t>у</w:t>
      </w:r>
      <w:r w:rsidRPr="00B432F5">
        <w:rPr>
          <w:sz w:val="28"/>
          <w:szCs w:val="28"/>
        </w:rPr>
        <w:t xml:space="preserve"> жовтяниц</w:t>
      </w:r>
      <w:r>
        <w:rPr>
          <w:sz w:val="28"/>
          <w:szCs w:val="28"/>
        </w:rPr>
        <w:t>ю</w:t>
      </w:r>
    </w:p>
    <w:p w:rsidR="005E6A0B" w:rsidRDefault="005E6A0B" w:rsidP="005E6A0B">
      <w:pPr>
        <w:autoSpaceDE w:val="0"/>
        <w:autoSpaceDN w:val="0"/>
        <w:spacing w:line="360" w:lineRule="exact"/>
        <w:jc w:val="center"/>
        <w:rPr>
          <w:sz w:val="28"/>
          <w:szCs w:val="28"/>
        </w:rPr>
      </w:pPr>
      <w:r w:rsidRPr="00B432F5">
        <w:rPr>
          <w:sz w:val="28"/>
          <w:szCs w:val="28"/>
        </w:rPr>
        <w:t>Гостра обтураційна жовтяниця (до 10 діб)</w:t>
      </w:r>
    </w:p>
    <w:p w:rsidR="005E6A0B" w:rsidRPr="00B432F5" w:rsidRDefault="005E6A0B" w:rsidP="005E6A0B">
      <w:pPr>
        <w:autoSpaceDE w:val="0"/>
        <w:autoSpaceDN w:val="0"/>
        <w:spacing w:line="360" w:lineRule="exact"/>
        <w:jc w:val="center"/>
        <w:rPr>
          <w:sz w:val="28"/>
          <w:szCs w:val="28"/>
        </w:rPr>
      </w:pPr>
    </w:p>
    <w:tbl>
      <w:tblPr>
        <w:tblStyle w:val="text110"/>
        <w:tblW w:w="0" w:type="auto"/>
        <w:tblLook w:val="01E0" w:firstRow="1" w:lastRow="1" w:firstColumn="1" w:lastColumn="1" w:noHBand="0" w:noVBand="0"/>
      </w:tblPr>
      <w:tblGrid>
        <w:gridCol w:w="1158"/>
        <w:gridCol w:w="1626"/>
        <w:gridCol w:w="1837"/>
        <w:gridCol w:w="1579"/>
        <w:gridCol w:w="1761"/>
        <w:gridCol w:w="1610"/>
      </w:tblGrid>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jc w:val="center"/>
              <w:rPr>
                <w:sz w:val="22"/>
                <w:szCs w:val="22"/>
              </w:rPr>
            </w:pPr>
            <w:r w:rsidRPr="00B432F5">
              <w:rPr>
                <w:spacing w:val="-2"/>
                <w:sz w:val="22"/>
                <w:szCs w:val="22"/>
              </w:rPr>
              <w:t xml:space="preserve">Групи  хворих за </w:t>
            </w:r>
            <w:proofErr w:type="gramStart"/>
            <w:r w:rsidRPr="00B432F5">
              <w:rPr>
                <w:spacing w:val="-2"/>
                <w:sz w:val="22"/>
                <w:szCs w:val="22"/>
              </w:rPr>
              <w:t>р</w:t>
            </w:r>
            <w:proofErr w:type="gramEnd"/>
            <w:r w:rsidRPr="00B432F5">
              <w:rPr>
                <w:spacing w:val="-2"/>
                <w:sz w:val="22"/>
                <w:szCs w:val="22"/>
              </w:rPr>
              <w:t>івнем білірубін-емії, мкмоль/л</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Default="005E6A0B" w:rsidP="002B70D4">
            <w:pPr>
              <w:autoSpaceDE w:val="0"/>
              <w:autoSpaceDN w:val="0"/>
              <w:spacing w:line="240" w:lineRule="exact"/>
              <w:jc w:val="center"/>
              <w:rPr>
                <w:sz w:val="22"/>
                <w:szCs w:val="22"/>
              </w:rPr>
            </w:pPr>
            <w:proofErr w:type="gramStart"/>
            <w:r w:rsidRPr="00B432F5">
              <w:rPr>
                <w:sz w:val="22"/>
                <w:szCs w:val="22"/>
              </w:rPr>
              <w:t>Р</w:t>
            </w:r>
            <w:proofErr w:type="gramEnd"/>
            <w:r w:rsidRPr="00B432F5">
              <w:rPr>
                <w:sz w:val="22"/>
                <w:szCs w:val="22"/>
              </w:rPr>
              <w:t>ізниця між доопераційним показником</w:t>
            </w:r>
          </w:p>
          <w:p w:rsidR="005E6A0B" w:rsidRPr="00B432F5" w:rsidRDefault="005E6A0B" w:rsidP="002B70D4">
            <w:pPr>
              <w:autoSpaceDE w:val="0"/>
              <w:autoSpaceDN w:val="0"/>
              <w:spacing w:line="240" w:lineRule="exact"/>
              <w:jc w:val="center"/>
              <w:rPr>
                <w:sz w:val="22"/>
                <w:szCs w:val="22"/>
              </w:rPr>
            </w:pPr>
            <w:r w:rsidRPr="00B432F5">
              <w:rPr>
                <w:sz w:val="22"/>
                <w:szCs w:val="22"/>
              </w:rPr>
              <w:t xml:space="preserve"> </w:t>
            </w:r>
            <w:r w:rsidRPr="00B432F5">
              <w:rPr>
                <w:sz w:val="22"/>
                <w:szCs w:val="22"/>
                <w:lang w:val="en-US"/>
              </w:rPr>
              <w:t>L</w:t>
            </w:r>
            <w:r w:rsidRPr="00B432F5">
              <w:rPr>
                <w:sz w:val="22"/>
                <w:szCs w:val="22"/>
              </w:rPr>
              <w:t>-</w:t>
            </w:r>
            <w:r w:rsidRPr="00B432F5">
              <w:rPr>
                <w:sz w:val="22"/>
                <w:szCs w:val="22"/>
                <w:lang w:val="en-US"/>
              </w:rPr>
              <w:t>FABP</w:t>
            </w:r>
            <w:r w:rsidRPr="00B432F5">
              <w:rPr>
                <w:sz w:val="22"/>
                <w:szCs w:val="22"/>
              </w:rPr>
              <w:t xml:space="preserve"> печінки і контрольним рівнем</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Печінкова недостатність до декомпресії</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 xml:space="preserve">Ризик виникнення </w:t>
            </w:r>
            <w:r>
              <w:rPr>
                <w:sz w:val="22"/>
                <w:szCs w:val="22"/>
              </w:rPr>
              <w:t>гострої печінкової недостатності</w:t>
            </w:r>
            <w:r w:rsidRPr="00B432F5">
              <w:rPr>
                <w:sz w:val="22"/>
                <w:szCs w:val="22"/>
              </w:rPr>
              <w:t xml:space="preserve"> </w:t>
            </w:r>
            <w:proofErr w:type="gramStart"/>
            <w:r w:rsidRPr="00B432F5">
              <w:rPr>
                <w:sz w:val="22"/>
                <w:szCs w:val="22"/>
              </w:rPr>
              <w:t>п</w:t>
            </w:r>
            <w:proofErr w:type="gramEnd"/>
            <w:r w:rsidRPr="00B432F5">
              <w:rPr>
                <w:sz w:val="22"/>
                <w:szCs w:val="22"/>
              </w:rPr>
              <w:t>ісля декомпресії</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Медикаментозна корекція реперфузійного пошкодження</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Рекомендоване оперативне втручання</w:t>
            </w:r>
          </w:p>
        </w:tc>
      </w:tr>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pacing w:val="-2"/>
                <w:sz w:val="22"/>
                <w:szCs w:val="22"/>
              </w:rPr>
              <w:t xml:space="preserve">І </w:t>
            </w:r>
            <w:r>
              <w:rPr>
                <w:spacing w:val="-2"/>
                <w:sz w:val="22"/>
                <w:szCs w:val="22"/>
              </w:rPr>
              <w:t>−</w:t>
            </w:r>
            <w:r w:rsidRPr="00B432F5">
              <w:rPr>
                <w:spacing w:val="-2"/>
                <w:sz w:val="22"/>
                <w:szCs w:val="22"/>
              </w:rPr>
              <w:t xml:space="preserve"> бі</w:t>
            </w:r>
            <w:proofErr w:type="gramStart"/>
            <w:r w:rsidRPr="00B432F5">
              <w:rPr>
                <w:spacing w:val="-2"/>
                <w:sz w:val="22"/>
                <w:szCs w:val="22"/>
              </w:rPr>
              <w:t>л</w:t>
            </w:r>
            <w:proofErr w:type="gramEnd"/>
            <w:r w:rsidRPr="00B432F5">
              <w:rPr>
                <w:spacing w:val="-2"/>
                <w:sz w:val="22"/>
                <w:szCs w:val="22"/>
              </w:rPr>
              <w:t>ірубін до 100</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1,9 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компенсована</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proofErr w:type="gramStart"/>
            <w:r w:rsidRPr="00B432F5">
              <w:rPr>
                <w:sz w:val="22"/>
                <w:szCs w:val="22"/>
              </w:rPr>
              <w:t>м</w:t>
            </w:r>
            <w:proofErr w:type="gramEnd"/>
            <w:r w:rsidRPr="00B432F5">
              <w:rPr>
                <w:sz w:val="22"/>
                <w:szCs w:val="22"/>
              </w:rPr>
              <w:t>інімальний</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необов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pacing w:val="-2"/>
                <w:sz w:val="22"/>
                <w:szCs w:val="22"/>
                <w:lang w:val="en-US"/>
              </w:rPr>
              <w:t xml:space="preserve">II </w:t>
            </w:r>
            <w:r>
              <w:rPr>
                <w:spacing w:val="-2"/>
                <w:sz w:val="22"/>
                <w:szCs w:val="22"/>
              </w:rPr>
              <w:t>−</w:t>
            </w:r>
            <w:r w:rsidRPr="00B432F5">
              <w:rPr>
                <w:spacing w:val="-2"/>
                <w:sz w:val="22"/>
                <w:szCs w:val="22"/>
              </w:rPr>
              <w:t xml:space="preserve"> білірубін  101-200</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2,2</w:t>
            </w:r>
            <w:r>
              <w:rPr>
                <w:sz w:val="22"/>
                <w:szCs w:val="22"/>
              </w:rPr>
              <w:t xml:space="preserve"> </w:t>
            </w:r>
            <w:r w:rsidRPr="00B432F5">
              <w:rPr>
                <w:sz w:val="22"/>
                <w:szCs w:val="22"/>
              </w:rPr>
              <w:t>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компенсована</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proofErr w:type="gramStart"/>
            <w:r w:rsidRPr="00B432F5">
              <w:rPr>
                <w:sz w:val="22"/>
                <w:szCs w:val="22"/>
              </w:rPr>
              <w:t>м</w:t>
            </w:r>
            <w:proofErr w:type="gramEnd"/>
            <w:r w:rsidRPr="00B432F5">
              <w:rPr>
                <w:sz w:val="22"/>
                <w:szCs w:val="22"/>
              </w:rPr>
              <w:t>інімальний</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необов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ind w:left="14"/>
              <w:jc w:val="center"/>
              <w:rPr>
                <w:sz w:val="22"/>
                <w:szCs w:val="22"/>
              </w:rPr>
            </w:pPr>
            <w:r w:rsidRPr="00B432F5">
              <w:rPr>
                <w:spacing w:val="-2"/>
                <w:sz w:val="22"/>
                <w:szCs w:val="22"/>
                <w:lang w:val="en-US"/>
              </w:rPr>
              <w:t xml:space="preserve">III </w:t>
            </w:r>
            <w:r>
              <w:rPr>
                <w:spacing w:val="-2"/>
                <w:sz w:val="22"/>
                <w:szCs w:val="22"/>
              </w:rPr>
              <w:t>−</w:t>
            </w:r>
            <w:r w:rsidRPr="00B432F5">
              <w:rPr>
                <w:spacing w:val="-2"/>
                <w:sz w:val="22"/>
                <w:szCs w:val="22"/>
              </w:rPr>
              <w:t xml:space="preserve"> білірубін 201-300</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4,08</w:t>
            </w:r>
            <w:r>
              <w:rPr>
                <w:sz w:val="22"/>
                <w:szCs w:val="22"/>
              </w:rPr>
              <w:t xml:space="preserve"> </w:t>
            </w:r>
            <w:r w:rsidRPr="00B432F5">
              <w:rPr>
                <w:sz w:val="22"/>
                <w:szCs w:val="22"/>
              </w:rPr>
              <w:t>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компенсована</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proofErr w:type="gramStart"/>
            <w:r w:rsidRPr="00B432F5">
              <w:rPr>
                <w:sz w:val="22"/>
                <w:szCs w:val="22"/>
              </w:rPr>
              <w:t>м</w:t>
            </w:r>
            <w:proofErr w:type="gramEnd"/>
            <w:r w:rsidRPr="00B432F5">
              <w:rPr>
                <w:sz w:val="22"/>
                <w:szCs w:val="22"/>
              </w:rPr>
              <w:t>інімальний</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rPr>
          <w:trHeight w:val="988"/>
        </w:trPr>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ind w:left="14"/>
              <w:jc w:val="center"/>
              <w:rPr>
                <w:sz w:val="22"/>
                <w:szCs w:val="22"/>
              </w:rPr>
            </w:pPr>
            <w:r w:rsidRPr="00B432F5">
              <w:rPr>
                <w:spacing w:val="2"/>
                <w:sz w:val="22"/>
                <w:szCs w:val="22"/>
                <w:lang w:val="en-US"/>
              </w:rPr>
              <w:t>IV</w:t>
            </w:r>
            <w:r>
              <w:rPr>
                <w:spacing w:val="2"/>
                <w:sz w:val="22"/>
                <w:szCs w:val="22"/>
              </w:rPr>
              <w:t xml:space="preserve"> − </w:t>
            </w:r>
            <w:r w:rsidRPr="00B432F5">
              <w:rPr>
                <w:spacing w:val="2"/>
                <w:sz w:val="22"/>
                <w:szCs w:val="22"/>
              </w:rPr>
              <w:t>білірубін &gt;301</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6,4</w:t>
            </w:r>
            <w:r>
              <w:rPr>
                <w:sz w:val="22"/>
                <w:szCs w:val="22"/>
              </w:rPr>
              <w:t xml:space="preserve"> </w:t>
            </w:r>
            <w:r w:rsidRPr="00B432F5">
              <w:rPr>
                <w:sz w:val="22"/>
                <w:szCs w:val="22"/>
              </w:rPr>
              <w:t>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високий</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bl>
    <w:p w:rsidR="005E6A0B" w:rsidRPr="00B432F5" w:rsidRDefault="005E6A0B" w:rsidP="005E6A0B">
      <w:pPr>
        <w:autoSpaceDE w:val="0"/>
        <w:autoSpaceDN w:val="0"/>
        <w:spacing w:line="360" w:lineRule="exact"/>
        <w:jc w:val="center"/>
        <w:rPr>
          <w:sz w:val="28"/>
          <w:szCs w:val="28"/>
        </w:rPr>
      </w:pPr>
    </w:p>
    <w:p w:rsidR="005E6A0B" w:rsidRDefault="005E6A0B" w:rsidP="005E6A0B">
      <w:pPr>
        <w:autoSpaceDE w:val="0"/>
        <w:autoSpaceDN w:val="0"/>
        <w:spacing w:line="360" w:lineRule="exact"/>
        <w:jc w:val="center"/>
        <w:rPr>
          <w:sz w:val="28"/>
          <w:szCs w:val="28"/>
          <w:lang w:val="en-US"/>
        </w:rPr>
      </w:pPr>
    </w:p>
    <w:p w:rsidR="005E6A0B" w:rsidRDefault="005E6A0B" w:rsidP="005E6A0B">
      <w:pPr>
        <w:autoSpaceDE w:val="0"/>
        <w:autoSpaceDN w:val="0"/>
        <w:spacing w:line="360" w:lineRule="exact"/>
        <w:jc w:val="center"/>
        <w:rPr>
          <w:sz w:val="28"/>
          <w:szCs w:val="28"/>
        </w:rPr>
      </w:pPr>
      <w:r w:rsidRPr="00B432F5">
        <w:rPr>
          <w:sz w:val="28"/>
          <w:szCs w:val="28"/>
        </w:rPr>
        <w:t>Тривала обтураційна жовтяниця (11-30 діб)</w:t>
      </w:r>
    </w:p>
    <w:p w:rsidR="005E6A0B" w:rsidRDefault="005E6A0B" w:rsidP="005E6A0B">
      <w:pPr>
        <w:autoSpaceDE w:val="0"/>
        <w:autoSpaceDN w:val="0"/>
        <w:spacing w:line="360" w:lineRule="exact"/>
        <w:jc w:val="center"/>
        <w:rPr>
          <w:sz w:val="28"/>
          <w:szCs w:val="28"/>
          <w:lang w:val="en-US"/>
        </w:rPr>
      </w:pPr>
    </w:p>
    <w:p w:rsidR="005E6A0B" w:rsidRPr="00046650" w:rsidRDefault="005E6A0B" w:rsidP="005E6A0B">
      <w:pPr>
        <w:autoSpaceDE w:val="0"/>
        <w:autoSpaceDN w:val="0"/>
        <w:spacing w:line="360" w:lineRule="exact"/>
        <w:jc w:val="center"/>
        <w:rPr>
          <w:sz w:val="28"/>
          <w:szCs w:val="28"/>
          <w:lang w:val="en-US"/>
        </w:rPr>
      </w:pPr>
    </w:p>
    <w:tbl>
      <w:tblPr>
        <w:tblStyle w:val="text110"/>
        <w:tblW w:w="0" w:type="auto"/>
        <w:tblLayout w:type="fixed"/>
        <w:tblLook w:val="01E0" w:firstRow="1" w:lastRow="1" w:firstColumn="1" w:lastColumn="1" w:noHBand="0" w:noVBand="0"/>
      </w:tblPr>
      <w:tblGrid>
        <w:gridCol w:w="1290"/>
        <w:gridCol w:w="1648"/>
        <w:gridCol w:w="1951"/>
        <w:gridCol w:w="1598"/>
        <w:gridCol w:w="1721"/>
        <w:gridCol w:w="1647"/>
      </w:tblGrid>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jc w:val="center"/>
              <w:rPr>
                <w:sz w:val="22"/>
                <w:szCs w:val="22"/>
              </w:rPr>
            </w:pPr>
            <w:r w:rsidRPr="00B432F5">
              <w:rPr>
                <w:spacing w:val="-2"/>
                <w:sz w:val="22"/>
                <w:szCs w:val="22"/>
              </w:rPr>
              <w:t xml:space="preserve">Групи  хворих за </w:t>
            </w:r>
            <w:proofErr w:type="gramStart"/>
            <w:r w:rsidRPr="00B432F5">
              <w:rPr>
                <w:spacing w:val="-2"/>
                <w:sz w:val="22"/>
                <w:szCs w:val="22"/>
              </w:rPr>
              <w:lastRenderedPageBreak/>
              <w:t>р</w:t>
            </w:r>
            <w:proofErr w:type="gramEnd"/>
            <w:r w:rsidRPr="00B432F5">
              <w:rPr>
                <w:spacing w:val="-2"/>
                <w:sz w:val="22"/>
                <w:szCs w:val="22"/>
              </w:rPr>
              <w:t>івнем білірубін-емії, мкмоль/л</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Default="005E6A0B" w:rsidP="002B70D4">
            <w:pPr>
              <w:autoSpaceDE w:val="0"/>
              <w:autoSpaceDN w:val="0"/>
              <w:spacing w:line="240" w:lineRule="exact"/>
              <w:jc w:val="center"/>
              <w:rPr>
                <w:sz w:val="22"/>
                <w:szCs w:val="22"/>
              </w:rPr>
            </w:pPr>
            <w:proofErr w:type="gramStart"/>
            <w:r w:rsidRPr="00B432F5">
              <w:rPr>
                <w:sz w:val="22"/>
                <w:szCs w:val="22"/>
              </w:rPr>
              <w:lastRenderedPageBreak/>
              <w:t>Р</w:t>
            </w:r>
            <w:proofErr w:type="gramEnd"/>
            <w:r w:rsidRPr="00B432F5">
              <w:rPr>
                <w:sz w:val="22"/>
                <w:szCs w:val="22"/>
              </w:rPr>
              <w:t xml:space="preserve">ізниця між доопераційним </w:t>
            </w:r>
            <w:r w:rsidRPr="00B432F5">
              <w:rPr>
                <w:sz w:val="22"/>
                <w:szCs w:val="22"/>
              </w:rPr>
              <w:lastRenderedPageBreak/>
              <w:t xml:space="preserve">показником </w:t>
            </w:r>
          </w:p>
          <w:p w:rsidR="005E6A0B" w:rsidRPr="00B432F5" w:rsidRDefault="005E6A0B" w:rsidP="002B70D4">
            <w:pPr>
              <w:autoSpaceDE w:val="0"/>
              <w:autoSpaceDN w:val="0"/>
              <w:spacing w:line="240" w:lineRule="exact"/>
              <w:jc w:val="center"/>
              <w:rPr>
                <w:sz w:val="22"/>
                <w:szCs w:val="22"/>
              </w:rPr>
            </w:pPr>
            <w:r w:rsidRPr="00B432F5">
              <w:rPr>
                <w:sz w:val="22"/>
                <w:szCs w:val="22"/>
                <w:lang w:val="en-US"/>
              </w:rPr>
              <w:t>L</w:t>
            </w:r>
            <w:r w:rsidRPr="00B432F5">
              <w:rPr>
                <w:sz w:val="22"/>
                <w:szCs w:val="22"/>
              </w:rPr>
              <w:t>-</w:t>
            </w:r>
            <w:r w:rsidRPr="00B432F5">
              <w:rPr>
                <w:sz w:val="22"/>
                <w:szCs w:val="22"/>
                <w:lang w:val="en-US"/>
              </w:rPr>
              <w:t>FABP</w:t>
            </w:r>
            <w:r w:rsidRPr="00B432F5">
              <w:rPr>
                <w:sz w:val="22"/>
                <w:szCs w:val="22"/>
              </w:rPr>
              <w:t xml:space="preserve"> печінки і контрольним рівнем</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lastRenderedPageBreak/>
              <w:t xml:space="preserve">Печінкова недостатність до </w:t>
            </w:r>
            <w:r w:rsidRPr="00B432F5">
              <w:rPr>
                <w:sz w:val="22"/>
                <w:szCs w:val="22"/>
              </w:rPr>
              <w:lastRenderedPageBreak/>
              <w:t>декомпресії</w:t>
            </w:r>
          </w:p>
        </w:tc>
        <w:tc>
          <w:tcPr>
            <w:tcW w:w="159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lastRenderedPageBreak/>
              <w:t xml:space="preserve">Ризик виникнення </w:t>
            </w:r>
            <w:r>
              <w:rPr>
                <w:sz w:val="22"/>
                <w:szCs w:val="22"/>
              </w:rPr>
              <w:lastRenderedPageBreak/>
              <w:t>гострої печінкової недостатності</w:t>
            </w:r>
            <w:r w:rsidRPr="00B432F5">
              <w:rPr>
                <w:sz w:val="22"/>
                <w:szCs w:val="22"/>
              </w:rPr>
              <w:t xml:space="preserve"> </w:t>
            </w:r>
            <w:proofErr w:type="gramStart"/>
            <w:r w:rsidRPr="00B432F5">
              <w:rPr>
                <w:sz w:val="22"/>
                <w:szCs w:val="22"/>
              </w:rPr>
              <w:t>п</w:t>
            </w:r>
            <w:proofErr w:type="gramEnd"/>
            <w:r w:rsidRPr="00B432F5">
              <w:rPr>
                <w:sz w:val="22"/>
                <w:szCs w:val="22"/>
              </w:rPr>
              <w:t>ісля декомпресії</w:t>
            </w:r>
          </w:p>
        </w:tc>
        <w:tc>
          <w:tcPr>
            <w:tcW w:w="172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lastRenderedPageBreak/>
              <w:t>Медикамен</w:t>
            </w:r>
            <w:r>
              <w:rPr>
                <w:sz w:val="22"/>
                <w:szCs w:val="22"/>
              </w:rPr>
              <w:t>-</w:t>
            </w:r>
            <w:r w:rsidRPr="00B432F5">
              <w:rPr>
                <w:sz w:val="22"/>
                <w:szCs w:val="22"/>
              </w:rPr>
              <w:t xml:space="preserve">тозна корекція </w:t>
            </w:r>
            <w:r w:rsidRPr="00B432F5">
              <w:rPr>
                <w:sz w:val="22"/>
                <w:szCs w:val="22"/>
              </w:rPr>
              <w:lastRenderedPageBreak/>
              <w:t>реперфузійного пошкодження</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lastRenderedPageBreak/>
              <w:t xml:space="preserve">Рекомендоване оперативне </w:t>
            </w:r>
            <w:r w:rsidRPr="00B432F5">
              <w:rPr>
                <w:sz w:val="22"/>
                <w:szCs w:val="22"/>
              </w:rPr>
              <w:lastRenderedPageBreak/>
              <w:t>втручання</w:t>
            </w:r>
          </w:p>
        </w:tc>
      </w:tr>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pacing w:val="-2"/>
                <w:sz w:val="22"/>
                <w:szCs w:val="22"/>
              </w:rPr>
              <w:lastRenderedPageBreak/>
              <w:t xml:space="preserve">І </w:t>
            </w:r>
            <w:r>
              <w:rPr>
                <w:spacing w:val="-2"/>
                <w:sz w:val="22"/>
                <w:szCs w:val="22"/>
              </w:rPr>
              <w:t>−</w:t>
            </w:r>
            <w:r w:rsidRPr="00B432F5">
              <w:rPr>
                <w:spacing w:val="-2"/>
                <w:sz w:val="22"/>
                <w:szCs w:val="22"/>
              </w:rPr>
              <w:t xml:space="preserve"> бі</w:t>
            </w:r>
            <w:proofErr w:type="gramStart"/>
            <w:r w:rsidRPr="00B432F5">
              <w:rPr>
                <w:spacing w:val="-2"/>
                <w:sz w:val="22"/>
                <w:szCs w:val="22"/>
              </w:rPr>
              <w:t>л</w:t>
            </w:r>
            <w:proofErr w:type="gramEnd"/>
            <w:r w:rsidRPr="00B432F5">
              <w:rPr>
                <w:spacing w:val="-2"/>
                <w:sz w:val="22"/>
                <w:szCs w:val="22"/>
              </w:rPr>
              <w:t>ірубін до 100</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3,3</w:t>
            </w:r>
            <w:r>
              <w:rPr>
                <w:sz w:val="22"/>
                <w:szCs w:val="22"/>
              </w:rPr>
              <w:t xml:space="preserve"> </w:t>
            </w:r>
            <w:r w:rsidRPr="00B432F5">
              <w:rPr>
                <w:sz w:val="22"/>
                <w:szCs w:val="22"/>
              </w:rPr>
              <w:t>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59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високий</w:t>
            </w:r>
          </w:p>
        </w:tc>
        <w:tc>
          <w:tcPr>
            <w:tcW w:w="172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pacing w:val="-2"/>
                <w:sz w:val="22"/>
                <w:szCs w:val="22"/>
                <w:lang w:val="en-US"/>
              </w:rPr>
              <w:t xml:space="preserve">II </w:t>
            </w:r>
            <w:r>
              <w:rPr>
                <w:spacing w:val="-2"/>
                <w:sz w:val="22"/>
                <w:szCs w:val="22"/>
              </w:rPr>
              <w:t>−</w:t>
            </w:r>
            <w:r w:rsidRPr="00B432F5">
              <w:rPr>
                <w:spacing w:val="-2"/>
                <w:sz w:val="22"/>
                <w:szCs w:val="22"/>
              </w:rPr>
              <w:t xml:space="preserve"> білірубін  101-200</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4,9</w:t>
            </w:r>
            <w:r>
              <w:rPr>
                <w:sz w:val="22"/>
                <w:szCs w:val="22"/>
              </w:rPr>
              <w:t xml:space="preserve"> раза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59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високий</w:t>
            </w:r>
          </w:p>
        </w:tc>
        <w:tc>
          <w:tcPr>
            <w:tcW w:w="172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ind w:left="14"/>
              <w:jc w:val="center"/>
              <w:rPr>
                <w:sz w:val="22"/>
                <w:szCs w:val="22"/>
              </w:rPr>
            </w:pPr>
            <w:r w:rsidRPr="00B432F5">
              <w:rPr>
                <w:spacing w:val="-2"/>
                <w:sz w:val="22"/>
                <w:szCs w:val="22"/>
                <w:lang w:val="en-US"/>
              </w:rPr>
              <w:t>III</w:t>
            </w:r>
            <w:r>
              <w:rPr>
                <w:spacing w:val="-2"/>
                <w:sz w:val="22"/>
                <w:szCs w:val="22"/>
              </w:rPr>
              <w:t xml:space="preserve"> −</w:t>
            </w:r>
            <w:r w:rsidRPr="00B432F5">
              <w:rPr>
                <w:spacing w:val="-2"/>
                <w:sz w:val="22"/>
                <w:szCs w:val="22"/>
              </w:rPr>
              <w:t xml:space="preserve"> білірубін 201-300</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7,2</w:t>
            </w:r>
            <w:r>
              <w:rPr>
                <w:sz w:val="22"/>
                <w:szCs w:val="22"/>
              </w:rPr>
              <w:t xml:space="preserve"> </w:t>
            </w:r>
            <w:r w:rsidRPr="00B432F5">
              <w:rPr>
                <w:sz w:val="22"/>
                <w:szCs w:val="22"/>
              </w:rPr>
              <w:t>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59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високий</w:t>
            </w:r>
          </w:p>
        </w:tc>
        <w:tc>
          <w:tcPr>
            <w:tcW w:w="172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c>
          <w:tcPr>
            <w:tcW w:w="1290" w:type="dxa"/>
            <w:vMerge w:val="restart"/>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ind w:left="14"/>
              <w:jc w:val="center"/>
              <w:rPr>
                <w:sz w:val="22"/>
                <w:szCs w:val="22"/>
              </w:rPr>
            </w:pPr>
            <w:r w:rsidRPr="00B432F5">
              <w:rPr>
                <w:spacing w:val="2"/>
                <w:sz w:val="22"/>
                <w:szCs w:val="22"/>
                <w:lang w:val="en-US"/>
              </w:rPr>
              <w:t>IV</w:t>
            </w:r>
            <w:r>
              <w:rPr>
                <w:spacing w:val="2"/>
                <w:sz w:val="22"/>
                <w:szCs w:val="22"/>
              </w:rPr>
              <w:t xml:space="preserve"> − </w:t>
            </w:r>
            <w:r w:rsidRPr="00B432F5">
              <w:rPr>
                <w:spacing w:val="2"/>
                <w:sz w:val="22"/>
                <w:szCs w:val="22"/>
              </w:rPr>
              <w:t>білірубін &gt;301</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8,1</w:t>
            </w:r>
            <w:r>
              <w:rPr>
                <w:sz w:val="22"/>
                <w:szCs w:val="22"/>
              </w:rPr>
              <w:t xml:space="preserve"> </w:t>
            </w:r>
            <w:r w:rsidRPr="00B432F5">
              <w:rPr>
                <w:sz w:val="22"/>
                <w:szCs w:val="22"/>
              </w:rPr>
              <w:t>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59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високий</w:t>
            </w:r>
          </w:p>
        </w:tc>
        <w:tc>
          <w:tcPr>
            <w:tcW w:w="172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c>
          <w:tcPr>
            <w:tcW w:w="1290" w:type="dxa"/>
            <w:vMerge/>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ind w:left="19"/>
              <w:jc w:val="center"/>
              <w:rPr>
                <w:sz w:val="22"/>
                <w:szCs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Pr>
                <w:sz w:val="22"/>
                <w:szCs w:val="22"/>
              </w:rPr>
              <w:t>Більше</w:t>
            </w:r>
            <w:r w:rsidRPr="00B432F5">
              <w:rPr>
                <w:sz w:val="22"/>
                <w:szCs w:val="22"/>
              </w:rPr>
              <w:t xml:space="preserve"> 10</w:t>
            </w:r>
            <w:r>
              <w:rPr>
                <w:sz w:val="22"/>
                <w:szCs w:val="22"/>
              </w:rPr>
              <w:t xml:space="preserve"> </w:t>
            </w:r>
            <w:r w:rsidRPr="00B432F5">
              <w:rPr>
                <w:sz w:val="22"/>
                <w:szCs w:val="22"/>
              </w:rPr>
              <w:t>раз</w:t>
            </w:r>
            <w:r>
              <w:rPr>
                <w:sz w:val="22"/>
                <w:szCs w:val="22"/>
              </w:rPr>
              <w:t>і</w:t>
            </w:r>
            <w:proofErr w:type="gramStart"/>
            <w:r>
              <w:rPr>
                <w:sz w:val="22"/>
                <w:szCs w:val="22"/>
              </w:rPr>
              <w:t>в</w:t>
            </w:r>
            <w:proofErr w:type="gramEnd"/>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59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Pr>
                <w:sz w:val="22"/>
                <w:szCs w:val="22"/>
              </w:rPr>
              <w:t>д</w:t>
            </w:r>
            <w:r w:rsidRPr="00B432F5">
              <w:rPr>
                <w:sz w:val="22"/>
                <w:szCs w:val="22"/>
              </w:rPr>
              <w:t>уже високий</w:t>
            </w:r>
          </w:p>
        </w:tc>
        <w:tc>
          <w:tcPr>
            <w:tcW w:w="172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Двохетапне оперативне втручання</w:t>
            </w:r>
          </w:p>
        </w:tc>
      </w:tr>
    </w:tbl>
    <w:p w:rsidR="005E6A0B" w:rsidRPr="00B432F5" w:rsidRDefault="005E6A0B" w:rsidP="005E6A0B">
      <w:pPr>
        <w:autoSpaceDE w:val="0"/>
        <w:autoSpaceDN w:val="0"/>
        <w:spacing w:line="360" w:lineRule="exact"/>
        <w:jc w:val="center"/>
        <w:rPr>
          <w:sz w:val="28"/>
          <w:szCs w:val="28"/>
        </w:rPr>
      </w:pPr>
    </w:p>
    <w:p w:rsidR="005E6A0B" w:rsidRDefault="005E6A0B" w:rsidP="005E6A0B">
      <w:pPr>
        <w:autoSpaceDE w:val="0"/>
        <w:autoSpaceDN w:val="0"/>
        <w:spacing w:line="360" w:lineRule="exact"/>
        <w:jc w:val="center"/>
        <w:rPr>
          <w:sz w:val="28"/>
          <w:szCs w:val="28"/>
          <w:lang w:val="en-US"/>
        </w:rPr>
      </w:pPr>
    </w:p>
    <w:p w:rsidR="005E6A0B" w:rsidRDefault="005E6A0B" w:rsidP="005E6A0B">
      <w:pPr>
        <w:autoSpaceDE w:val="0"/>
        <w:autoSpaceDN w:val="0"/>
        <w:spacing w:line="360" w:lineRule="exact"/>
        <w:jc w:val="center"/>
        <w:rPr>
          <w:sz w:val="28"/>
          <w:szCs w:val="28"/>
          <w:lang w:val="en-US"/>
        </w:rPr>
      </w:pPr>
    </w:p>
    <w:p w:rsidR="005E6A0B" w:rsidRDefault="005E6A0B" w:rsidP="005E6A0B">
      <w:pPr>
        <w:autoSpaceDE w:val="0"/>
        <w:autoSpaceDN w:val="0"/>
        <w:spacing w:line="360" w:lineRule="exact"/>
        <w:jc w:val="center"/>
        <w:rPr>
          <w:sz w:val="28"/>
          <w:szCs w:val="28"/>
          <w:lang w:val="en-US"/>
        </w:rPr>
      </w:pPr>
    </w:p>
    <w:p w:rsidR="005E6A0B" w:rsidRPr="00046650" w:rsidRDefault="005E6A0B" w:rsidP="005E6A0B">
      <w:pPr>
        <w:autoSpaceDE w:val="0"/>
        <w:autoSpaceDN w:val="0"/>
        <w:spacing w:line="360" w:lineRule="exact"/>
        <w:jc w:val="center"/>
        <w:rPr>
          <w:sz w:val="28"/>
          <w:szCs w:val="28"/>
          <w:lang w:val="en-US"/>
        </w:rPr>
      </w:pPr>
      <w:r w:rsidRPr="00B432F5">
        <w:rPr>
          <w:sz w:val="28"/>
          <w:szCs w:val="28"/>
        </w:rPr>
        <w:t>Хронічна</w:t>
      </w:r>
      <w:r w:rsidRPr="00046650">
        <w:rPr>
          <w:sz w:val="28"/>
          <w:szCs w:val="28"/>
          <w:lang w:val="en-US"/>
        </w:rPr>
        <w:t xml:space="preserve"> </w:t>
      </w:r>
      <w:r w:rsidRPr="00B432F5">
        <w:rPr>
          <w:sz w:val="28"/>
          <w:szCs w:val="28"/>
        </w:rPr>
        <w:t>обтураційна</w:t>
      </w:r>
      <w:r w:rsidRPr="00046650">
        <w:rPr>
          <w:sz w:val="28"/>
          <w:szCs w:val="28"/>
          <w:lang w:val="en-US"/>
        </w:rPr>
        <w:t xml:space="preserve"> </w:t>
      </w:r>
      <w:r w:rsidRPr="00B432F5">
        <w:rPr>
          <w:sz w:val="28"/>
          <w:szCs w:val="28"/>
        </w:rPr>
        <w:t>жовтяниця</w:t>
      </w:r>
      <w:r w:rsidRPr="00046650">
        <w:rPr>
          <w:sz w:val="28"/>
          <w:szCs w:val="28"/>
          <w:lang w:val="en-US"/>
        </w:rPr>
        <w:t xml:space="preserve"> (</w:t>
      </w:r>
      <w:r w:rsidRPr="00B432F5">
        <w:rPr>
          <w:sz w:val="28"/>
          <w:szCs w:val="28"/>
        </w:rPr>
        <w:t>більше</w:t>
      </w:r>
      <w:r w:rsidRPr="00046650">
        <w:rPr>
          <w:sz w:val="28"/>
          <w:szCs w:val="28"/>
          <w:lang w:val="en-US"/>
        </w:rPr>
        <w:t xml:space="preserve"> 30 </w:t>
      </w:r>
      <w:r w:rsidRPr="00B432F5">
        <w:rPr>
          <w:sz w:val="28"/>
          <w:szCs w:val="28"/>
        </w:rPr>
        <w:t>діб</w:t>
      </w:r>
      <w:r w:rsidRPr="00046650">
        <w:rPr>
          <w:sz w:val="28"/>
          <w:szCs w:val="28"/>
          <w:lang w:val="en-US"/>
        </w:rPr>
        <w:t>)</w:t>
      </w:r>
    </w:p>
    <w:p w:rsidR="005E6A0B" w:rsidRPr="00046650" w:rsidRDefault="005E6A0B" w:rsidP="005E6A0B">
      <w:pPr>
        <w:autoSpaceDE w:val="0"/>
        <w:autoSpaceDN w:val="0"/>
        <w:spacing w:line="360" w:lineRule="exact"/>
        <w:jc w:val="center"/>
        <w:rPr>
          <w:sz w:val="28"/>
          <w:szCs w:val="28"/>
          <w:lang w:val="en-US"/>
        </w:rPr>
      </w:pPr>
    </w:p>
    <w:tbl>
      <w:tblPr>
        <w:tblStyle w:val="text110"/>
        <w:tblW w:w="0" w:type="auto"/>
        <w:tblLook w:val="01E0" w:firstRow="1" w:lastRow="1" w:firstColumn="1" w:lastColumn="1" w:noHBand="0" w:noVBand="0"/>
      </w:tblPr>
      <w:tblGrid>
        <w:gridCol w:w="1158"/>
        <w:gridCol w:w="1626"/>
        <w:gridCol w:w="1837"/>
        <w:gridCol w:w="1579"/>
        <w:gridCol w:w="1761"/>
        <w:gridCol w:w="1610"/>
      </w:tblGrid>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jc w:val="center"/>
              <w:rPr>
                <w:spacing w:val="-2"/>
                <w:sz w:val="22"/>
                <w:szCs w:val="22"/>
              </w:rPr>
            </w:pPr>
            <w:r w:rsidRPr="00B432F5">
              <w:rPr>
                <w:spacing w:val="-2"/>
                <w:sz w:val="22"/>
                <w:szCs w:val="22"/>
              </w:rPr>
              <w:t xml:space="preserve">Групи  хворих за </w:t>
            </w:r>
            <w:proofErr w:type="gramStart"/>
            <w:r w:rsidRPr="00B432F5">
              <w:rPr>
                <w:spacing w:val="-2"/>
                <w:sz w:val="22"/>
                <w:szCs w:val="22"/>
              </w:rPr>
              <w:t>р</w:t>
            </w:r>
            <w:proofErr w:type="gramEnd"/>
            <w:r w:rsidRPr="00B432F5">
              <w:rPr>
                <w:spacing w:val="-2"/>
                <w:sz w:val="22"/>
                <w:szCs w:val="22"/>
              </w:rPr>
              <w:t>івнем білірубін</w:t>
            </w:r>
            <w:r>
              <w:rPr>
                <w:spacing w:val="-2"/>
                <w:sz w:val="22"/>
                <w:szCs w:val="22"/>
              </w:rPr>
              <w:t>-</w:t>
            </w:r>
            <w:r w:rsidRPr="00B432F5">
              <w:rPr>
                <w:spacing w:val="-2"/>
                <w:sz w:val="22"/>
                <w:szCs w:val="22"/>
              </w:rPr>
              <w:t>емії</w:t>
            </w:r>
            <w:r>
              <w:rPr>
                <w:spacing w:val="-2"/>
                <w:sz w:val="22"/>
                <w:szCs w:val="22"/>
              </w:rPr>
              <w:t>,</w:t>
            </w:r>
          </w:p>
          <w:p w:rsidR="005E6A0B" w:rsidRPr="00B432F5" w:rsidRDefault="005E6A0B" w:rsidP="002B70D4">
            <w:pPr>
              <w:shd w:val="clear" w:color="auto" w:fill="FFFFFF"/>
              <w:autoSpaceDE w:val="0"/>
              <w:autoSpaceDN w:val="0"/>
              <w:spacing w:line="240" w:lineRule="exact"/>
              <w:jc w:val="center"/>
              <w:rPr>
                <w:sz w:val="22"/>
                <w:szCs w:val="22"/>
              </w:rPr>
            </w:pPr>
            <w:r w:rsidRPr="00B432F5">
              <w:rPr>
                <w:spacing w:val="-2"/>
                <w:sz w:val="22"/>
                <w:szCs w:val="22"/>
              </w:rPr>
              <w:t>мкмоль/л</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Default="005E6A0B" w:rsidP="002B70D4">
            <w:pPr>
              <w:autoSpaceDE w:val="0"/>
              <w:autoSpaceDN w:val="0"/>
              <w:spacing w:line="240" w:lineRule="exact"/>
              <w:jc w:val="center"/>
              <w:rPr>
                <w:sz w:val="22"/>
                <w:szCs w:val="22"/>
              </w:rPr>
            </w:pPr>
            <w:proofErr w:type="gramStart"/>
            <w:r w:rsidRPr="00B432F5">
              <w:rPr>
                <w:sz w:val="22"/>
                <w:szCs w:val="22"/>
              </w:rPr>
              <w:t>Р</w:t>
            </w:r>
            <w:proofErr w:type="gramEnd"/>
            <w:r w:rsidRPr="00B432F5">
              <w:rPr>
                <w:sz w:val="22"/>
                <w:szCs w:val="22"/>
              </w:rPr>
              <w:t xml:space="preserve">ізниця між доопераційним показником </w:t>
            </w:r>
          </w:p>
          <w:p w:rsidR="005E6A0B" w:rsidRPr="00B432F5" w:rsidRDefault="005E6A0B" w:rsidP="002B70D4">
            <w:pPr>
              <w:autoSpaceDE w:val="0"/>
              <w:autoSpaceDN w:val="0"/>
              <w:spacing w:line="240" w:lineRule="exact"/>
              <w:jc w:val="center"/>
              <w:rPr>
                <w:sz w:val="22"/>
                <w:szCs w:val="22"/>
              </w:rPr>
            </w:pPr>
            <w:r w:rsidRPr="00B432F5">
              <w:rPr>
                <w:sz w:val="22"/>
                <w:szCs w:val="22"/>
                <w:lang w:val="en-US"/>
              </w:rPr>
              <w:t>L</w:t>
            </w:r>
            <w:r w:rsidRPr="00B432F5">
              <w:rPr>
                <w:sz w:val="22"/>
                <w:szCs w:val="22"/>
              </w:rPr>
              <w:t>-</w:t>
            </w:r>
            <w:r w:rsidRPr="00B432F5">
              <w:rPr>
                <w:sz w:val="22"/>
                <w:szCs w:val="22"/>
                <w:lang w:val="en-US"/>
              </w:rPr>
              <w:t>FABP</w:t>
            </w:r>
            <w:r w:rsidRPr="00B432F5">
              <w:rPr>
                <w:sz w:val="22"/>
                <w:szCs w:val="22"/>
              </w:rPr>
              <w:t xml:space="preserve"> печінки і контрольним рівнем</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Печінкова недостатність до декомпресії</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 xml:space="preserve">Ризик виникнення </w:t>
            </w:r>
            <w:r>
              <w:rPr>
                <w:sz w:val="22"/>
                <w:szCs w:val="22"/>
              </w:rPr>
              <w:t>гострої печінкової недостатності</w:t>
            </w:r>
            <w:r w:rsidRPr="00B432F5">
              <w:rPr>
                <w:sz w:val="22"/>
                <w:szCs w:val="22"/>
              </w:rPr>
              <w:t xml:space="preserve"> </w:t>
            </w:r>
            <w:proofErr w:type="gramStart"/>
            <w:r w:rsidRPr="00B432F5">
              <w:rPr>
                <w:sz w:val="22"/>
                <w:szCs w:val="22"/>
              </w:rPr>
              <w:t>п</w:t>
            </w:r>
            <w:proofErr w:type="gramEnd"/>
            <w:r w:rsidRPr="00B432F5">
              <w:rPr>
                <w:sz w:val="22"/>
                <w:szCs w:val="22"/>
              </w:rPr>
              <w:t>ісля декомпресії</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Медикаментозна корекція реперфузійного пошкодження</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Рекомендоване оперативне втручання</w:t>
            </w:r>
          </w:p>
        </w:tc>
      </w:tr>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pacing w:val="-2"/>
                <w:sz w:val="22"/>
                <w:szCs w:val="22"/>
              </w:rPr>
              <w:t xml:space="preserve">І </w:t>
            </w:r>
            <w:r>
              <w:rPr>
                <w:spacing w:val="-2"/>
                <w:sz w:val="22"/>
                <w:szCs w:val="22"/>
              </w:rPr>
              <w:t>−</w:t>
            </w:r>
            <w:r w:rsidRPr="00B432F5">
              <w:rPr>
                <w:spacing w:val="-2"/>
                <w:sz w:val="22"/>
                <w:szCs w:val="22"/>
              </w:rPr>
              <w:t xml:space="preserve"> бі</w:t>
            </w:r>
            <w:proofErr w:type="gramStart"/>
            <w:r w:rsidRPr="00B432F5">
              <w:rPr>
                <w:spacing w:val="-2"/>
                <w:sz w:val="22"/>
                <w:szCs w:val="22"/>
              </w:rPr>
              <w:t>л</w:t>
            </w:r>
            <w:proofErr w:type="gramEnd"/>
            <w:r w:rsidRPr="00B432F5">
              <w:rPr>
                <w:spacing w:val="-2"/>
                <w:sz w:val="22"/>
                <w:szCs w:val="22"/>
              </w:rPr>
              <w:t>ірубін до 100</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4,9</w:t>
            </w:r>
            <w:r>
              <w:rPr>
                <w:sz w:val="22"/>
                <w:szCs w:val="22"/>
              </w:rPr>
              <w:t xml:space="preserve"> </w:t>
            </w:r>
            <w:r w:rsidRPr="00B432F5">
              <w:rPr>
                <w:sz w:val="22"/>
                <w:szCs w:val="22"/>
              </w:rPr>
              <w:t>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високий</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pacing w:val="-2"/>
                <w:sz w:val="22"/>
                <w:szCs w:val="22"/>
                <w:lang w:val="en-US"/>
              </w:rPr>
              <w:t>II</w:t>
            </w:r>
            <w:r>
              <w:rPr>
                <w:spacing w:val="-2"/>
                <w:sz w:val="22"/>
                <w:szCs w:val="22"/>
              </w:rPr>
              <w:t xml:space="preserve"> −</w:t>
            </w:r>
            <w:r w:rsidRPr="00B432F5">
              <w:rPr>
                <w:spacing w:val="-2"/>
                <w:sz w:val="22"/>
                <w:szCs w:val="22"/>
              </w:rPr>
              <w:t xml:space="preserve"> білірубін  101-200</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5,85</w:t>
            </w:r>
            <w:r>
              <w:rPr>
                <w:sz w:val="22"/>
                <w:szCs w:val="22"/>
              </w:rPr>
              <w:t xml:space="preserve"> </w:t>
            </w:r>
            <w:r w:rsidRPr="00B432F5">
              <w:rPr>
                <w:sz w:val="22"/>
                <w:szCs w:val="22"/>
              </w:rPr>
              <w:t>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високий</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rPr>
          <w:trHeight w:val="540"/>
        </w:trPr>
        <w:tc>
          <w:tcPr>
            <w:tcW w:w="1290" w:type="dxa"/>
            <w:vMerge w:val="restart"/>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ind w:left="14"/>
              <w:jc w:val="center"/>
              <w:rPr>
                <w:sz w:val="22"/>
                <w:szCs w:val="22"/>
              </w:rPr>
            </w:pPr>
            <w:r w:rsidRPr="00B432F5">
              <w:rPr>
                <w:spacing w:val="-2"/>
                <w:sz w:val="22"/>
                <w:szCs w:val="22"/>
                <w:lang w:val="en-US"/>
              </w:rPr>
              <w:t xml:space="preserve">III </w:t>
            </w:r>
            <w:r>
              <w:rPr>
                <w:spacing w:val="-2"/>
                <w:sz w:val="22"/>
                <w:szCs w:val="22"/>
              </w:rPr>
              <w:t>−</w:t>
            </w:r>
            <w:r w:rsidRPr="00B432F5">
              <w:rPr>
                <w:spacing w:val="-2"/>
                <w:sz w:val="22"/>
                <w:szCs w:val="22"/>
              </w:rPr>
              <w:t xml:space="preserve"> білірубін 201-300</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9,61 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високий</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Одноетапне оперативне втручання</w:t>
            </w:r>
          </w:p>
        </w:tc>
      </w:tr>
      <w:tr w:rsidR="005E6A0B" w:rsidRPr="00B432F5" w:rsidTr="002B70D4">
        <w:trPr>
          <w:trHeight w:val="534"/>
        </w:trPr>
        <w:tc>
          <w:tcPr>
            <w:tcW w:w="1290" w:type="dxa"/>
            <w:vMerge/>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ind w:left="14"/>
              <w:jc w:val="center"/>
              <w:rPr>
                <w:spacing w:val="-2"/>
                <w:sz w:val="22"/>
                <w:szCs w:val="22"/>
                <w:lang w:val="en-US"/>
              </w:rPr>
            </w:pP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Більше 10</w:t>
            </w:r>
            <w:r>
              <w:rPr>
                <w:sz w:val="22"/>
                <w:szCs w:val="22"/>
              </w:rPr>
              <w:t xml:space="preserve"> </w:t>
            </w:r>
            <w:r w:rsidRPr="00B432F5">
              <w:rPr>
                <w:sz w:val="22"/>
                <w:szCs w:val="22"/>
              </w:rPr>
              <w:t>раз</w:t>
            </w:r>
            <w:r>
              <w:rPr>
                <w:sz w:val="22"/>
                <w:szCs w:val="22"/>
              </w:rPr>
              <w:t>і</w:t>
            </w:r>
            <w:proofErr w:type="gramStart"/>
            <w:r>
              <w:rPr>
                <w:sz w:val="22"/>
                <w:szCs w:val="22"/>
              </w:rPr>
              <w:t>в</w:t>
            </w:r>
            <w:proofErr w:type="gramEnd"/>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субкомпенсована</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Pr>
                <w:sz w:val="22"/>
                <w:szCs w:val="22"/>
              </w:rPr>
              <w:t>д</w:t>
            </w:r>
            <w:r w:rsidRPr="00B432F5">
              <w:rPr>
                <w:sz w:val="22"/>
                <w:szCs w:val="22"/>
              </w:rPr>
              <w:t>уже високий</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Двохетапне оперативне втручання</w:t>
            </w:r>
          </w:p>
        </w:tc>
      </w:tr>
      <w:tr w:rsidR="005E6A0B" w:rsidRPr="00B432F5" w:rsidTr="002B70D4">
        <w:tc>
          <w:tcPr>
            <w:tcW w:w="1290"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shd w:val="clear" w:color="auto" w:fill="FFFFFF"/>
              <w:autoSpaceDE w:val="0"/>
              <w:autoSpaceDN w:val="0"/>
              <w:spacing w:line="240" w:lineRule="exact"/>
              <w:ind w:left="14"/>
              <w:jc w:val="center"/>
              <w:rPr>
                <w:sz w:val="22"/>
                <w:szCs w:val="22"/>
              </w:rPr>
            </w:pPr>
            <w:r w:rsidRPr="00B432F5">
              <w:rPr>
                <w:spacing w:val="2"/>
                <w:sz w:val="22"/>
                <w:szCs w:val="22"/>
                <w:lang w:val="en-US"/>
              </w:rPr>
              <w:t>IV</w:t>
            </w:r>
            <w:r>
              <w:rPr>
                <w:spacing w:val="2"/>
                <w:sz w:val="22"/>
                <w:szCs w:val="22"/>
              </w:rPr>
              <w:t xml:space="preserve"> − </w:t>
            </w:r>
            <w:r w:rsidRPr="00B432F5">
              <w:rPr>
                <w:spacing w:val="2"/>
                <w:sz w:val="22"/>
                <w:szCs w:val="22"/>
              </w:rPr>
              <w:t>білірубін &gt;301</w:t>
            </w:r>
          </w:p>
        </w:tc>
        <w:tc>
          <w:tcPr>
            <w:tcW w:w="1648"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13,25</w:t>
            </w:r>
            <w:r>
              <w:rPr>
                <w:sz w:val="22"/>
                <w:szCs w:val="22"/>
              </w:rPr>
              <w:t xml:space="preserve"> </w:t>
            </w:r>
            <w:r w:rsidRPr="00B432F5">
              <w:rPr>
                <w:sz w:val="22"/>
                <w:szCs w:val="22"/>
              </w:rPr>
              <w:t>раз</w:t>
            </w:r>
            <w:r>
              <w:rPr>
                <w:sz w:val="22"/>
                <w:szCs w:val="22"/>
              </w:rPr>
              <w:t>а</w:t>
            </w:r>
          </w:p>
        </w:tc>
        <w:tc>
          <w:tcPr>
            <w:tcW w:w="1951"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Pr>
                <w:sz w:val="22"/>
                <w:szCs w:val="22"/>
              </w:rPr>
              <w:t>с</w:t>
            </w:r>
            <w:r w:rsidRPr="00B432F5">
              <w:rPr>
                <w:sz w:val="22"/>
                <w:szCs w:val="22"/>
              </w:rPr>
              <w:t>убкомпенсована чи декомпенсована</w:t>
            </w:r>
          </w:p>
        </w:tc>
        <w:tc>
          <w:tcPr>
            <w:tcW w:w="178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Pr>
                <w:sz w:val="22"/>
                <w:szCs w:val="22"/>
              </w:rPr>
              <w:t>д</w:t>
            </w:r>
            <w:r w:rsidRPr="00B432F5">
              <w:rPr>
                <w:sz w:val="22"/>
                <w:szCs w:val="22"/>
              </w:rPr>
              <w:t>уже високий</w:t>
            </w:r>
          </w:p>
        </w:tc>
        <w:tc>
          <w:tcPr>
            <w:tcW w:w="180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обов</w:t>
            </w:r>
            <w:r w:rsidRPr="00B432F5">
              <w:rPr>
                <w:sz w:val="22"/>
                <w:szCs w:val="22"/>
                <w:lang w:val="en-US"/>
              </w:rPr>
              <w:t>’</w:t>
            </w:r>
            <w:r w:rsidRPr="00B432F5">
              <w:rPr>
                <w:sz w:val="22"/>
                <w:szCs w:val="22"/>
              </w:rPr>
              <w:t>язкова</w:t>
            </w:r>
          </w:p>
        </w:tc>
        <w:tc>
          <w:tcPr>
            <w:tcW w:w="1647" w:type="dxa"/>
            <w:tcBorders>
              <w:top w:val="single" w:sz="4" w:space="0" w:color="auto"/>
              <w:left w:val="single" w:sz="4" w:space="0" w:color="auto"/>
              <w:bottom w:val="single" w:sz="4" w:space="0" w:color="auto"/>
              <w:right w:val="single" w:sz="4" w:space="0" w:color="auto"/>
            </w:tcBorders>
            <w:vAlign w:val="center"/>
          </w:tcPr>
          <w:p w:rsidR="005E6A0B" w:rsidRPr="00B432F5" w:rsidRDefault="005E6A0B" w:rsidP="002B70D4">
            <w:pPr>
              <w:autoSpaceDE w:val="0"/>
              <w:autoSpaceDN w:val="0"/>
              <w:spacing w:line="240" w:lineRule="exact"/>
              <w:jc w:val="center"/>
              <w:rPr>
                <w:sz w:val="22"/>
                <w:szCs w:val="22"/>
              </w:rPr>
            </w:pPr>
            <w:r w:rsidRPr="00B432F5">
              <w:rPr>
                <w:sz w:val="22"/>
                <w:szCs w:val="22"/>
              </w:rPr>
              <w:t>Двохетапне оперативне втручання</w:t>
            </w:r>
          </w:p>
        </w:tc>
      </w:tr>
    </w:tbl>
    <w:p w:rsidR="005E6A0B" w:rsidRPr="000C227C" w:rsidRDefault="005E6A0B" w:rsidP="005E6A0B">
      <w:pPr>
        <w:spacing w:line="360" w:lineRule="auto"/>
        <w:jc w:val="both"/>
        <w:rPr>
          <w:sz w:val="28"/>
          <w:szCs w:val="28"/>
        </w:rPr>
      </w:pPr>
    </w:p>
    <w:p w:rsidR="005E6A0B" w:rsidRDefault="005E6A0B" w:rsidP="005E6A0B">
      <w:pPr>
        <w:spacing w:line="360" w:lineRule="auto"/>
        <w:jc w:val="center"/>
        <w:rPr>
          <w:bCs/>
          <w:sz w:val="28"/>
          <w:szCs w:val="28"/>
        </w:rPr>
      </w:pPr>
    </w:p>
    <w:p w:rsidR="005E6A0B" w:rsidRDefault="005E6A0B" w:rsidP="005E6A0B">
      <w:pPr>
        <w:spacing w:line="360" w:lineRule="auto"/>
        <w:jc w:val="center"/>
        <w:rPr>
          <w:bCs/>
          <w:sz w:val="28"/>
          <w:szCs w:val="28"/>
        </w:rPr>
      </w:pPr>
      <w:r w:rsidRPr="000C227C">
        <w:rPr>
          <w:bCs/>
          <w:sz w:val="28"/>
          <w:szCs w:val="28"/>
        </w:rPr>
        <w:t>СПИСОК ВИКОРИСТАНИХ ДЖЕРЕЛ</w:t>
      </w:r>
    </w:p>
    <w:p w:rsidR="005E6A0B" w:rsidRPr="000C227C" w:rsidRDefault="005E6A0B" w:rsidP="005E6A0B">
      <w:pPr>
        <w:spacing w:line="360" w:lineRule="auto"/>
        <w:jc w:val="center"/>
        <w:rPr>
          <w:bCs/>
          <w:sz w:val="28"/>
          <w:szCs w:val="28"/>
        </w:rPr>
      </w:pPr>
    </w:p>
    <w:p w:rsidR="005E6A0B" w:rsidRPr="000C227C" w:rsidRDefault="005E6A0B" w:rsidP="005E6A0B">
      <w:pPr>
        <w:spacing w:line="360" w:lineRule="auto"/>
        <w:jc w:val="center"/>
        <w:rPr>
          <w:bCs/>
          <w:sz w:val="28"/>
          <w:szCs w:val="28"/>
        </w:rPr>
      </w:pPr>
    </w:p>
    <w:p w:rsidR="005E6A0B" w:rsidRPr="000C227C" w:rsidRDefault="005E6A0B" w:rsidP="00AE30FD">
      <w:pPr>
        <w:numPr>
          <w:ilvl w:val="0"/>
          <w:numId w:val="55"/>
        </w:numPr>
        <w:suppressAutoHyphens w:val="0"/>
        <w:spacing w:line="360" w:lineRule="auto"/>
        <w:ind w:left="0" w:firstLine="0"/>
        <w:jc w:val="both"/>
        <w:rPr>
          <w:sz w:val="28"/>
          <w:szCs w:val="28"/>
        </w:rPr>
      </w:pPr>
      <w:r w:rsidRPr="000C227C">
        <w:rPr>
          <w:sz w:val="28"/>
          <w:szCs w:val="28"/>
        </w:rPr>
        <w:t>Миниинвазивная хирургия обтурационной желтухи/ М.Е.</w:t>
      </w:r>
      <w:r>
        <w:rPr>
          <w:sz w:val="28"/>
          <w:szCs w:val="28"/>
        </w:rPr>
        <w:t xml:space="preserve"> </w:t>
      </w:r>
      <w:r w:rsidRPr="000C227C">
        <w:rPr>
          <w:sz w:val="28"/>
          <w:szCs w:val="28"/>
        </w:rPr>
        <w:t>Ничитайло, П.В.Огородник, В.В. Беляев и др.  // Клінічна хірургія.- 2006.- № 4-5.- С. 47.</w:t>
      </w:r>
    </w:p>
    <w:p w:rsidR="005E6A0B" w:rsidRPr="005E6A0B" w:rsidRDefault="005E6A0B" w:rsidP="00AE30FD">
      <w:pPr>
        <w:numPr>
          <w:ilvl w:val="0"/>
          <w:numId w:val="55"/>
        </w:numPr>
        <w:suppressAutoHyphens w:val="0"/>
        <w:spacing w:line="360" w:lineRule="auto"/>
        <w:ind w:left="0" w:firstLine="0"/>
        <w:jc w:val="both"/>
        <w:rPr>
          <w:rFonts w:cs="BaskervilleMT"/>
          <w:sz w:val="28"/>
          <w:szCs w:val="28"/>
          <w:lang w:val="en-US"/>
        </w:rPr>
      </w:pPr>
      <w:r w:rsidRPr="005E6A0B">
        <w:rPr>
          <w:rFonts w:cs="BaskervilleMT"/>
          <w:sz w:val="28"/>
          <w:szCs w:val="28"/>
          <w:lang w:val="en-US"/>
        </w:rPr>
        <w:t xml:space="preserve">ABC of liver, pancreas and gall bladder / Edited by I J Beckingham. - London WC1H 9JR. – 2001. – 54 </w:t>
      </w:r>
      <w:r w:rsidRPr="000C227C">
        <w:rPr>
          <w:rFonts w:cs="BaskervilleMT"/>
          <w:sz w:val="28"/>
          <w:szCs w:val="28"/>
          <w:lang w:val="en-US"/>
        </w:rPr>
        <w:t>p</w:t>
      </w:r>
      <w:r w:rsidRPr="005E6A0B">
        <w:rPr>
          <w:rFonts w:cs="BaskervilleMT"/>
          <w:sz w:val="28"/>
          <w:szCs w:val="28"/>
          <w:lang w:val="en-US"/>
        </w:rPr>
        <w:t>.</w:t>
      </w:r>
    </w:p>
    <w:p w:rsidR="005E6A0B" w:rsidRPr="000C227C" w:rsidRDefault="005E6A0B" w:rsidP="00AE30FD">
      <w:pPr>
        <w:numPr>
          <w:ilvl w:val="0"/>
          <w:numId w:val="55"/>
        </w:numPr>
        <w:suppressAutoHyphens w:val="0"/>
        <w:spacing w:line="360" w:lineRule="auto"/>
        <w:ind w:left="0" w:firstLine="0"/>
        <w:jc w:val="both"/>
        <w:rPr>
          <w:rFonts w:cs="New-Baskerville-RomanA"/>
          <w:sz w:val="28"/>
          <w:szCs w:val="28"/>
        </w:rPr>
      </w:pPr>
      <w:r w:rsidRPr="005E6A0B">
        <w:rPr>
          <w:rFonts w:cs="New-Baskerville-RomanA"/>
          <w:sz w:val="28"/>
          <w:szCs w:val="28"/>
          <w:lang w:val="en-US"/>
        </w:rPr>
        <w:t>Sherlock S, Dooley J. Diseases of the liver and biliary system. Oxford:</w:t>
      </w:r>
      <w:r w:rsidRPr="000C227C">
        <w:rPr>
          <w:rFonts w:cs="New-Baskerville-RomanA"/>
          <w:sz w:val="28"/>
          <w:szCs w:val="28"/>
          <w:lang w:val="en-US"/>
        </w:rPr>
        <w:t xml:space="preserve"> </w:t>
      </w:r>
      <w:r w:rsidRPr="005E6A0B">
        <w:rPr>
          <w:rFonts w:cs="New-Baskerville-RomanA"/>
          <w:sz w:val="28"/>
          <w:szCs w:val="28"/>
          <w:lang w:val="en-US"/>
        </w:rPr>
        <w:t>Blackwell Scientific, 1996</w:t>
      </w:r>
      <w:r w:rsidRPr="000C227C">
        <w:rPr>
          <w:rFonts w:cs="New-Baskerville-RomanA"/>
          <w:sz w:val="28"/>
          <w:szCs w:val="28"/>
          <w:lang w:val="en-US"/>
        </w:rPr>
        <w:t xml:space="preserve">. - </w:t>
      </w:r>
      <w:r w:rsidRPr="005E6A0B">
        <w:rPr>
          <w:rFonts w:cs="New-Baskerville-RomanA"/>
          <w:sz w:val="28"/>
          <w:szCs w:val="28"/>
          <w:lang w:val="en-US"/>
        </w:rPr>
        <w:t>Riordan SM, Williams R. Management of liver failure. In: Blumgart</w:t>
      </w:r>
      <w:r w:rsidRPr="000C227C">
        <w:rPr>
          <w:rFonts w:cs="New-Baskerville-RomanA"/>
          <w:sz w:val="28"/>
          <w:szCs w:val="28"/>
          <w:lang w:val="en-US"/>
        </w:rPr>
        <w:t xml:space="preserve"> </w:t>
      </w:r>
      <w:r w:rsidRPr="005E6A0B">
        <w:rPr>
          <w:rFonts w:cs="New-Baskerville-RomanA"/>
          <w:sz w:val="28"/>
          <w:szCs w:val="28"/>
          <w:lang w:val="en-US"/>
        </w:rPr>
        <w:t xml:space="preserve">LH, ed. </w:t>
      </w:r>
      <w:r w:rsidRPr="005E6A0B">
        <w:rPr>
          <w:rFonts w:cs="New-Baskerville-ItalicA"/>
          <w:sz w:val="28"/>
          <w:szCs w:val="28"/>
          <w:lang w:val="en-US"/>
        </w:rPr>
        <w:t>Surgery of the liver and biliary tract</w:t>
      </w:r>
      <w:r w:rsidRPr="005E6A0B">
        <w:rPr>
          <w:rFonts w:cs="New-Baskerville-RomanA"/>
          <w:sz w:val="28"/>
          <w:szCs w:val="28"/>
          <w:lang w:val="en-US"/>
        </w:rPr>
        <w:t xml:space="preserve">. </w:t>
      </w:r>
      <w:r w:rsidRPr="000C227C">
        <w:rPr>
          <w:rFonts w:cs="New-Baskerville-RomanA"/>
          <w:sz w:val="28"/>
          <w:szCs w:val="28"/>
        </w:rPr>
        <w:t>London:W B Saunders,</w:t>
      </w:r>
      <w:r w:rsidRPr="000C227C">
        <w:rPr>
          <w:rFonts w:cs="New-Baskerville-RomanA"/>
          <w:sz w:val="28"/>
          <w:szCs w:val="28"/>
          <w:lang w:val="en-US"/>
        </w:rPr>
        <w:t xml:space="preserve"> </w:t>
      </w:r>
      <w:r w:rsidRPr="000C227C">
        <w:rPr>
          <w:rFonts w:cs="New-Baskerville-RomanA"/>
          <w:sz w:val="28"/>
          <w:szCs w:val="28"/>
        </w:rPr>
        <w:t>2000:1825</w:t>
      </w:r>
      <w:r w:rsidRPr="000C227C">
        <w:rPr>
          <w:rFonts w:cs="New-Baskerville-RomanA"/>
          <w:sz w:val="28"/>
          <w:szCs w:val="28"/>
        </w:rPr>
        <w:softHyphen/>
        <w:t>38</w:t>
      </w:r>
      <w:r w:rsidRPr="000C227C">
        <w:rPr>
          <w:rFonts w:cs="New-Baskerville-RomanA"/>
          <w:sz w:val="28"/>
          <w:szCs w:val="28"/>
          <w:lang w:val="en-US"/>
        </w:rPr>
        <w:t>.</w:t>
      </w:r>
    </w:p>
    <w:p w:rsidR="005E6A0B" w:rsidRPr="000C227C" w:rsidRDefault="005E6A0B" w:rsidP="00AE30FD">
      <w:pPr>
        <w:numPr>
          <w:ilvl w:val="0"/>
          <w:numId w:val="55"/>
        </w:numPr>
        <w:suppressAutoHyphens w:val="0"/>
        <w:spacing w:line="360" w:lineRule="auto"/>
        <w:ind w:left="0" w:firstLine="0"/>
        <w:jc w:val="both"/>
        <w:rPr>
          <w:sz w:val="28"/>
          <w:szCs w:val="28"/>
        </w:rPr>
      </w:pPr>
      <w:r w:rsidRPr="000C227C">
        <w:rPr>
          <w:sz w:val="28"/>
          <w:szCs w:val="28"/>
        </w:rPr>
        <w:t xml:space="preserve"> Оценка значимости новых способов диагностики и лечения при заболеваниях внепеченочных желчных протоков/ Ю.Ш.Розиков, Е.В.Галаева, М.В.Чернов, И.М.Мальцева // Хирургическая гастроентерологія. - 2005.- № 2.- С. 59-63.</w:t>
      </w:r>
    </w:p>
    <w:p w:rsidR="005E6A0B" w:rsidRPr="000C227C" w:rsidRDefault="005E6A0B" w:rsidP="00AE30FD">
      <w:pPr>
        <w:numPr>
          <w:ilvl w:val="0"/>
          <w:numId w:val="55"/>
        </w:numPr>
        <w:suppressAutoHyphens w:val="0"/>
        <w:spacing w:line="360" w:lineRule="auto"/>
        <w:ind w:left="0" w:firstLine="0"/>
        <w:jc w:val="both"/>
        <w:rPr>
          <w:sz w:val="28"/>
          <w:szCs w:val="28"/>
        </w:rPr>
      </w:pPr>
      <w:r w:rsidRPr="000C227C">
        <w:rPr>
          <w:sz w:val="28"/>
          <w:szCs w:val="28"/>
        </w:rPr>
        <w:t xml:space="preserve">Метвеев А.А., Магомедов М.Г. Малоинвазивное лечение холедохолитиаза. </w:t>
      </w:r>
      <w:proofErr w:type="gramStart"/>
      <w:r w:rsidRPr="000C227C">
        <w:rPr>
          <w:sz w:val="28"/>
          <w:szCs w:val="28"/>
        </w:rPr>
        <w:t>Дооперационный лечебно-диагностический етап // Эндоскопическая хірургія. -  2003.- № 5.</w:t>
      </w:r>
      <w:proofErr w:type="gramEnd"/>
      <w:r w:rsidRPr="000C227C">
        <w:rPr>
          <w:sz w:val="28"/>
          <w:szCs w:val="28"/>
        </w:rPr>
        <w:t>- С. 31-41.</w:t>
      </w:r>
    </w:p>
    <w:p w:rsidR="005E6A0B" w:rsidRPr="000C227C" w:rsidRDefault="005E6A0B" w:rsidP="00AE30FD">
      <w:pPr>
        <w:numPr>
          <w:ilvl w:val="0"/>
          <w:numId w:val="55"/>
        </w:numPr>
        <w:suppressAutoHyphens w:val="0"/>
        <w:spacing w:line="360" w:lineRule="auto"/>
        <w:ind w:left="0" w:firstLine="0"/>
        <w:jc w:val="both"/>
      </w:pPr>
      <w:r w:rsidRPr="000C227C">
        <w:rPr>
          <w:sz w:val="28"/>
          <w:szCs w:val="28"/>
        </w:rPr>
        <w:t>Малиновский Н.Н., Решетников Е.А., Кононенко С.Н. Клиника и лечение желчекаменной болезни у больных пожилого и старческого возраста //Хирур</w:t>
      </w:r>
      <w:r w:rsidRPr="000C227C">
        <w:rPr>
          <w:sz w:val="28"/>
          <w:szCs w:val="28"/>
        </w:rPr>
        <w:softHyphen/>
        <w:t>гия.-1993.-№ 6.-С. 7-14</w:t>
      </w:r>
      <w:r w:rsidRPr="000C227C">
        <w:t>.</w:t>
      </w:r>
    </w:p>
    <w:p w:rsidR="005E6A0B" w:rsidRPr="000C227C" w:rsidRDefault="005E6A0B" w:rsidP="00AE30FD">
      <w:pPr>
        <w:numPr>
          <w:ilvl w:val="0"/>
          <w:numId w:val="55"/>
        </w:numPr>
        <w:suppressAutoHyphens w:val="0"/>
        <w:spacing w:line="360" w:lineRule="auto"/>
        <w:ind w:left="0" w:firstLine="0"/>
        <w:jc w:val="both"/>
        <w:rPr>
          <w:sz w:val="28"/>
          <w:szCs w:val="28"/>
        </w:rPr>
      </w:pPr>
      <w:r w:rsidRPr="000C227C">
        <w:rPr>
          <w:sz w:val="28"/>
          <w:szCs w:val="28"/>
        </w:rPr>
        <w:t>Рябцев В.Г., Соломка Я.А. Комплексное лечение механической желтухи //Хирургия.-1994.-№ 5.-С. 38-42.</w:t>
      </w:r>
    </w:p>
    <w:p w:rsidR="005E6A0B" w:rsidRPr="000C227C" w:rsidRDefault="005E6A0B" w:rsidP="00AE30FD">
      <w:pPr>
        <w:numPr>
          <w:ilvl w:val="0"/>
          <w:numId w:val="55"/>
        </w:numPr>
        <w:suppressAutoHyphens w:val="0"/>
        <w:spacing w:line="360" w:lineRule="auto"/>
        <w:ind w:left="0" w:firstLine="0"/>
        <w:jc w:val="both"/>
        <w:rPr>
          <w:sz w:val="28"/>
          <w:szCs w:val="28"/>
        </w:rPr>
      </w:pPr>
      <w:r w:rsidRPr="000C227C">
        <w:rPr>
          <w:sz w:val="28"/>
          <w:szCs w:val="28"/>
        </w:rPr>
        <w:t>Дифференциальная диагностика и лечебная тактика при неопухолевой механической желтухе и холангите</w:t>
      </w:r>
      <w:r w:rsidRPr="000C6568">
        <w:rPr>
          <w:sz w:val="28"/>
          <w:szCs w:val="28"/>
        </w:rPr>
        <w:t xml:space="preserve"> </w:t>
      </w:r>
      <w:r>
        <w:rPr>
          <w:sz w:val="28"/>
          <w:szCs w:val="28"/>
        </w:rPr>
        <w:t>/</w:t>
      </w:r>
      <w:r w:rsidRPr="000C6568">
        <w:rPr>
          <w:sz w:val="28"/>
          <w:szCs w:val="28"/>
        </w:rPr>
        <w:t xml:space="preserve"> </w:t>
      </w:r>
      <w:r w:rsidRPr="000C227C">
        <w:rPr>
          <w:sz w:val="28"/>
          <w:szCs w:val="28"/>
        </w:rPr>
        <w:t>А.А.Шалимов, С.А.Шалимов, М.Е</w:t>
      </w:r>
      <w:r>
        <w:rPr>
          <w:sz w:val="28"/>
          <w:szCs w:val="28"/>
        </w:rPr>
        <w:t>.</w:t>
      </w:r>
      <w:r w:rsidRPr="000C227C">
        <w:rPr>
          <w:sz w:val="28"/>
          <w:szCs w:val="28"/>
        </w:rPr>
        <w:t>Ничитайло и др. //</w:t>
      </w:r>
      <w:r w:rsidRPr="000C6568">
        <w:rPr>
          <w:sz w:val="28"/>
          <w:szCs w:val="28"/>
        </w:rPr>
        <w:t xml:space="preserve"> </w:t>
      </w:r>
      <w:r w:rsidRPr="000C227C">
        <w:rPr>
          <w:sz w:val="28"/>
          <w:szCs w:val="28"/>
        </w:rPr>
        <w:t>Хирургия.-1993.-№</w:t>
      </w:r>
      <w:r w:rsidRPr="000C6568">
        <w:rPr>
          <w:sz w:val="28"/>
          <w:szCs w:val="28"/>
        </w:rPr>
        <w:t xml:space="preserve"> </w:t>
      </w:r>
      <w:r w:rsidRPr="000C227C">
        <w:rPr>
          <w:sz w:val="28"/>
          <w:szCs w:val="28"/>
        </w:rPr>
        <w:t>1.-</w:t>
      </w:r>
      <w:r w:rsidRPr="000C6568">
        <w:rPr>
          <w:sz w:val="28"/>
          <w:szCs w:val="28"/>
        </w:rPr>
        <w:t xml:space="preserve"> </w:t>
      </w:r>
      <w:r w:rsidRPr="000C227C">
        <w:rPr>
          <w:sz w:val="28"/>
          <w:szCs w:val="28"/>
        </w:rPr>
        <w:t>С.</w:t>
      </w:r>
      <w:r w:rsidRPr="000C6568">
        <w:rPr>
          <w:sz w:val="28"/>
          <w:szCs w:val="28"/>
        </w:rPr>
        <w:t xml:space="preserve"> </w:t>
      </w:r>
      <w:r w:rsidRPr="000C227C">
        <w:rPr>
          <w:sz w:val="28"/>
          <w:szCs w:val="28"/>
        </w:rPr>
        <w:t>13-17.</w:t>
      </w:r>
    </w:p>
    <w:p w:rsidR="005E6A0B" w:rsidRPr="000C227C" w:rsidRDefault="005E6A0B" w:rsidP="00AE30FD">
      <w:pPr>
        <w:numPr>
          <w:ilvl w:val="0"/>
          <w:numId w:val="55"/>
        </w:numPr>
        <w:suppressAutoHyphens w:val="0"/>
        <w:spacing w:line="360" w:lineRule="auto"/>
        <w:ind w:left="0" w:firstLine="0"/>
        <w:jc w:val="both"/>
        <w:rPr>
          <w:sz w:val="28"/>
          <w:szCs w:val="28"/>
          <w:lang w:val="en-US"/>
        </w:rPr>
      </w:pPr>
      <w:r w:rsidRPr="000C227C">
        <w:rPr>
          <w:sz w:val="28"/>
          <w:szCs w:val="28"/>
          <w:lang w:val="en-US"/>
        </w:rPr>
        <w:t>Isolation</w:t>
      </w:r>
      <w:r w:rsidRPr="005E6A0B">
        <w:rPr>
          <w:sz w:val="28"/>
          <w:szCs w:val="28"/>
          <w:lang w:val="en-US"/>
        </w:rPr>
        <w:t xml:space="preserve"> </w:t>
      </w:r>
      <w:r w:rsidRPr="000C227C">
        <w:rPr>
          <w:sz w:val="28"/>
          <w:szCs w:val="28"/>
          <w:lang w:val="en-US"/>
        </w:rPr>
        <w:t>and</w:t>
      </w:r>
      <w:r w:rsidRPr="005E6A0B">
        <w:rPr>
          <w:sz w:val="28"/>
          <w:szCs w:val="28"/>
          <w:lang w:val="en-US"/>
        </w:rPr>
        <w:t xml:space="preserve"> </w:t>
      </w:r>
      <w:r w:rsidRPr="000C227C">
        <w:rPr>
          <w:sz w:val="28"/>
          <w:szCs w:val="28"/>
          <w:lang w:val="en-US"/>
        </w:rPr>
        <w:t>characterization</w:t>
      </w:r>
      <w:r w:rsidRPr="005E6A0B">
        <w:rPr>
          <w:sz w:val="28"/>
          <w:szCs w:val="28"/>
          <w:lang w:val="en-US"/>
        </w:rPr>
        <w:t xml:space="preserve"> </w:t>
      </w:r>
      <w:r w:rsidRPr="000C227C">
        <w:rPr>
          <w:sz w:val="28"/>
          <w:szCs w:val="28"/>
          <w:lang w:val="en-US"/>
        </w:rPr>
        <w:t>of</w:t>
      </w:r>
      <w:r w:rsidRPr="005E6A0B">
        <w:rPr>
          <w:sz w:val="28"/>
          <w:szCs w:val="28"/>
          <w:lang w:val="en-US"/>
        </w:rPr>
        <w:t xml:space="preserve"> </w:t>
      </w:r>
      <w:r w:rsidRPr="000C227C">
        <w:rPr>
          <w:sz w:val="28"/>
          <w:szCs w:val="28"/>
          <w:lang w:val="en-US"/>
        </w:rPr>
        <w:t>hepatocytes</w:t>
      </w:r>
      <w:r w:rsidRPr="005E6A0B">
        <w:rPr>
          <w:sz w:val="28"/>
          <w:szCs w:val="28"/>
          <w:lang w:val="en-US"/>
        </w:rPr>
        <w:t xml:space="preserve"> </w:t>
      </w:r>
      <w:r w:rsidRPr="000C227C">
        <w:rPr>
          <w:sz w:val="28"/>
          <w:szCs w:val="28"/>
          <w:lang w:val="en-US"/>
        </w:rPr>
        <w:t>from</w:t>
      </w:r>
      <w:r w:rsidRPr="005E6A0B">
        <w:rPr>
          <w:sz w:val="28"/>
          <w:szCs w:val="28"/>
          <w:lang w:val="en-US"/>
        </w:rPr>
        <w:t xml:space="preserve"> </w:t>
      </w:r>
      <w:r w:rsidRPr="000C227C">
        <w:rPr>
          <w:sz w:val="28"/>
          <w:szCs w:val="28"/>
          <w:lang w:val="en-US"/>
        </w:rPr>
        <w:t>chronic</w:t>
      </w:r>
      <w:r w:rsidRPr="005E6A0B">
        <w:rPr>
          <w:sz w:val="28"/>
          <w:szCs w:val="28"/>
          <w:lang w:val="en-US"/>
        </w:rPr>
        <w:t xml:space="preserve"> </w:t>
      </w:r>
      <w:r w:rsidRPr="000C227C">
        <w:rPr>
          <w:sz w:val="28"/>
          <w:szCs w:val="28"/>
          <w:lang w:val="en-US"/>
        </w:rPr>
        <w:t>cholestatic</w:t>
      </w:r>
      <w:r w:rsidRPr="005E6A0B">
        <w:rPr>
          <w:sz w:val="28"/>
          <w:szCs w:val="28"/>
          <w:lang w:val="en-US"/>
        </w:rPr>
        <w:t xml:space="preserve"> </w:t>
      </w:r>
      <w:r w:rsidRPr="000C227C">
        <w:rPr>
          <w:sz w:val="28"/>
          <w:szCs w:val="28"/>
          <w:lang w:val="en-US"/>
        </w:rPr>
        <w:t>damage</w:t>
      </w:r>
      <w:r w:rsidRPr="005E6A0B">
        <w:rPr>
          <w:sz w:val="28"/>
          <w:szCs w:val="28"/>
          <w:lang w:val="en-US"/>
        </w:rPr>
        <w:t xml:space="preserve"> </w:t>
      </w:r>
      <w:r w:rsidRPr="000C227C">
        <w:rPr>
          <w:sz w:val="28"/>
          <w:szCs w:val="28"/>
          <w:lang w:val="en-US"/>
        </w:rPr>
        <w:t>to</w:t>
      </w:r>
      <w:r w:rsidRPr="005E6A0B">
        <w:rPr>
          <w:sz w:val="28"/>
          <w:szCs w:val="28"/>
          <w:lang w:val="en-US"/>
        </w:rPr>
        <w:t xml:space="preserve"> </w:t>
      </w:r>
      <w:r w:rsidRPr="000C227C">
        <w:rPr>
          <w:sz w:val="28"/>
          <w:szCs w:val="28"/>
          <w:lang w:val="en-US"/>
        </w:rPr>
        <w:t>rat</w:t>
      </w:r>
      <w:r w:rsidRPr="005E6A0B">
        <w:rPr>
          <w:sz w:val="28"/>
          <w:szCs w:val="28"/>
          <w:lang w:val="en-US"/>
        </w:rPr>
        <w:t xml:space="preserve"> </w:t>
      </w:r>
      <w:r w:rsidRPr="000C227C">
        <w:rPr>
          <w:sz w:val="28"/>
          <w:szCs w:val="28"/>
          <w:lang w:val="en-US"/>
        </w:rPr>
        <w:t xml:space="preserve">liver after bile duct ligation </w:t>
      </w:r>
      <w:r w:rsidRPr="005E6A0B">
        <w:rPr>
          <w:sz w:val="28"/>
          <w:szCs w:val="28"/>
          <w:lang w:val="en-US"/>
        </w:rPr>
        <w:t>/</w:t>
      </w:r>
      <w:r w:rsidRPr="000C6568">
        <w:rPr>
          <w:sz w:val="28"/>
          <w:szCs w:val="28"/>
          <w:lang w:val="de-DE"/>
        </w:rPr>
        <w:t xml:space="preserve"> </w:t>
      </w:r>
      <w:r w:rsidRPr="000C227C">
        <w:rPr>
          <w:sz w:val="28"/>
          <w:szCs w:val="28"/>
          <w:lang w:val="de-DE"/>
        </w:rPr>
        <w:t>S.</w:t>
      </w:r>
      <w:r w:rsidRPr="005E6A0B">
        <w:rPr>
          <w:sz w:val="28"/>
          <w:szCs w:val="28"/>
          <w:lang w:val="en-US"/>
        </w:rPr>
        <w:t xml:space="preserve"> </w:t>
      </w:r>
      <w:r w:rsidRPr="000C227C">
        <w:rPr>
          <w:sz w:val="28"/>
          <w:szCs w:val="28"/>
          <w:lang w:val="de-DE"/>
        </w:rPr>
        <w:t>Hinz, A.</w:t>
      </w:r>
      <w:r w:rsidRPr="005E6A0B">
        <w:rPr>
          <w:sz w:val="28"/>
          <w:szCs w:val="28"/>
          <w:lang w:val="en-US"/>
        </w:rPr>
        <w:t xml:space="preserve"> </w:t>
      </w:r>
      <w:r w:rsidRPr="000C227C">
        <w:rPr>
          <w:sz w:val="28"/>
          <w:szCs w:val="28"/>
          <w:lang w:val="de-DE"/>
        </w:rPr>
        <w:t>Muller, B.</w:t>
      </w:r>
      <w:r w:rsidRPr="005E6A0B">
        <w:rPr>
          <w:sz w:val="28"/>
          <w:szCs w:val="28"/>
          <w:lang w:val="en-US"/>
        </w:rPr>
        <w:t xml:space="preserve"> </w:t>
      </w:r>
      <w:r w:rsidRPr="000C227C">
        <w:rPr>
          <w:sz w:val="28"/>
          <w:szCs w:val="28"/>
          <w:lang w:val="de-DE"/>
        </w:rPr>
        <w:t xml:space="preserve">Machnic et al. </w:t>
      </w:r>
      <w:r w:rsidRPr="000C227C">
        <w:rPr>
          <w:sz w:val="28"/>
          <w:szCs w:val="28"/>
          <w:lang w:val="en-US"/>
        </w:rPr>
        <w:t>//Z. Gastroenterol. –1993.-Vol.31.-№2.-P.24-27.</w:t>
      </w:r>
    </w:p>
    <w:p w:rsidR="005E6A0B" w:rsidRPr="000C227C" w:rsidRDefault="005E6A0B" w:rsidP="00AE30FD">
      <w:pPr>
        <w:numPr>
          <w:ilvl w:val="0"/>
          <w:numId w:val="55"/>
        </w:numPr>
        <w:suppressAutoHyphens w:val="0"/>
        <w:spacing w:before="240" w:line="360" w:lineRule="auto"/>
        <w:ind w:left="0" w:firstLine="0"/>
        <w:jc w:val="both"/>
        <w:rPr>
          <w:sz w:val="28"/>
          <w:szCs w:val="28"/>
        </w:rPr>
      </w:pPr>
      <w:r w:rsidRPr="000C227C">
        <w:rPr>
          <w:sz w:val="28"/>
          <w:szCs w:val="28"/>
        </w:rPr>
        <w:t>Шевчук</w:t>
      </w:r>
      <w:r w:rsidRPr="005E6A0B">
        <w:rPr>
          <w:sz w:val="28"/>
          <w:szCs w:val="28"/>
          <w:lang w:val="en-US"/>
        </w:rPr>
        <w:t xml:space="preserve"> </w:t>
      </w:r>
      <w:r w:rsidRPr="000C227C">
        <w:rPr>
          <w:sz w:val="28"/>
          <w:szCs w:val="28"/>
        </w:rPr>
        <w:t>М</w:t>
      </w:r>
      <w:r w:rsidRPr="005E6A0B">
        <w:rPr>
          <w:sz w:val="28"/>
          <w:szCs w:val="28"/>
          <w:lang w:val="en-US"/>
        </w:rPr>
        <w:t>.</w:t>
      </w:r>
      <w:r w:rsidRPr="000C227C">
        <w:rPr>
          <w:sz w:val="28"/>
          <w:szCs w:val="28"/>
        </w:rPr>
        <w:t>Г</w:t>
      </w:r>
      <w:r w:rsidRPr="005E6A0B">
        <w:rPr>
          <w:sz w:val="28"/>
          <w:szCs w:val="28"/>
          <w:lang w:val="en-US"/>
        </w:rPr>
        <w:t xml:space="preserve">., </w:t>
      </w:r>
      <w:r w:rsidRPr="000C227C">
        <w:rPr>
          <w:sz w:val="28"/>
          <w:szCs w:val="28"/>
        </w:rPr>
        <w:t>Ткачук</w:t>
      </w:r>
      <w:r w:rsidRPr="005E6A0B">
        <w:rPr>
          <w:sz w:val="28"/>
          <w:szCs w:val="28"/>
          <w:lang w:val="en-US"/>
        </w:rPr>
        <w:t xml:space="preserve"> </w:t>
      </w:r>
      <w:r w:rsidRPr="000C227C">
        <w:rPr>
          <w:sz w:val="28"/>
          <w:szCs w:val="28"/>
        </w:rPr>
        <w:t>О</w:t>
      </w:r>
      <w:r w:rsidRPr="005E6A0B">
        <w:rPr>
          <w:sz w:val="28"/>
          <w:szCs w:val="28"/>
          <w:lang w:val="en-US"/>
        </w:rPr>
        <w:t>.</w:t>
      </w:r>
      <w:r w:rsidRPr="000C227C">
        <w:rPr>
          <w:sz w:val="28"/>
          <w:szCs w:val="28"/>
        </w:rPr>
        <w:t>Л</w:t>
      </w:r>
      <w:r w:rsidRPr="005E6A0B">
        <w:rPr>
          <w:sz w:val="28"/>
          <w:szCs w:val="28"/>
          <w:lang w:val="en-US"/>
        </w:rPr>
        <w:t xml:space="preserve">., </w:t>
      </w:r>
      <w:r w:rsidRPr="000C227C">
        <w:rPr>
          <w:sz w:val="28"/>
          <w:szCs w:val="28"/>
        </w:rPr>
        <w:t>Шевчук</w:t>
      </w:r>
      <w:proofErr w:type="gramStart"/>
      <w:r w:rsidRPr="005E6A0B">
        <w:rPr>
          <w:sz w:val="28"/>
          <w:szCs w:val="28"/>
          <w:lang w:val="en-US"/>
        </w:rPr>
        <w:t xml:space="preserve"> </w:t>
      </w:r>
      <w:r w:rsidRPr="000C227C">
        <w:rPr>
          <w:sz w:val="28"/>
          <w:szCs w:val="28"/>
        </w:rPr>
        <w:t>І</w:t>
      </w:r>
      <w:r w:rsidRPr="005E6A0B">
        <w:rPr>
          <w:sz w:val="28"/>
          <w:szCs w:val="28"/>
          <w:lang w:val="en-US"/>
        </w:rPr>
        <w:t>.</w:t>
      </w:r>
      <w:proofErr w:type="gramEnd"/>
      <w:r w:rsidRPr="000C227C">
        <w:rPr>
          <w:sz w:val="28"/>
          <w:szCs w:val="28"/>
        </w:rPr>
        <w:t>М</w:t>
      </w:r>
      <w:r w:rsidRPr="005E6A0B">
        <w:rPr>
          <w:sz w:val="28"/>
          <w:szCs w:val="28"/>
          <w:lang w:val="en-US"/>
        </w:rPr>
        <w:t>.</w:t>
      </w:r>
      <w:r w:rsidRPr="000C227C">
        <w:rPr>
          <w:sz w:val="28"/>
          <w:szCs w:val="28"/>
          <w:lang w:val="en-US"/>
        </w:rPr>
        <w:t xml:space="preserve"> </w:t>
      </w:r>
      <w:r w:rsidRPr="000C227C">
        <w:rPr>
          <w:sz w:val="28"/>
          <w:szCs w:val="28"/>
        </w:rPr>
        <w:t>Постдекомпресійні</w:t>
      </w:r>
      <w:r w:rsidRPr="005E6A0B">
        <w:rPr>
          <w:sz w:val="28"/>
          <w:szCs w:val="28"/>
          <w:lang w:val="en-US"/>
        </w:rPr>
        <w:t xml:space="preserve"> </w:t>
      </w:r>
      <w:r w:rsidRPr="000C227C">
        <w:rPr>
          <w:sz w:val="28"/>
          <w:szCs w:val="28"/>
        </w:rPr>
        <w:t>дисфункції</w:t>
      </w:r>
      <w:r w:rsidRPr="005E6A0B">
        <w:rPr>
          <w:sz w:val="28"/>
          <w:szCs w:val="28"/>
          <w:lang w:val="en-US"/>
        </w:rPr>
        <w:t xml:space="preserve"> </w:t>
      </w:r>
      <w:r w:rsidRPr="000C227C">
        <w:rPr>
          <w:sz w:val="28"/>
          <w:szCs w:val="28"/>
        </w:rPr>
        <w:t>печінки</w:t>
      </w:r>
      <w:r w:rsidRPr="005E6A0B">
        <w:rPr>
          <w:sz w:val="28"/>
          <w:szCs w:val="28"/>
          <w:lang w:val="en-US"/>
        </w:rPr>
        <w:t xml:space="preserve"> </w:t>
      </w:r>
      <w:r w:rsidRPr="000C227C">
        <w:rPr>
          <w:sz w:val="28"/>
          <w:szCs w:val="28"/>
        </w:rPr>
        <w:t>у</w:t>
      </w:r>
      <w:r w:rsidRPr="005E6A0B">
        <w:rPr>
          <w:sz w:val="28"/>
          <w:szCs w:val="28"/>
          <w:lang w:val="en-US"/>
        </w:rPr>
        <w:t xml:space="preserve"> </w:t>
      </w:r>
      <w:r w:rsidRPr="000C227C">
        <w:rPr>
          <w:sz w:val="28"/>
          <w:szCs w:val="28"/>
        </w:rPr>
        <w:t>хворих</w:t>
      </w:r>
      <w:r w:rsidRPr="005E6A0B">
        <w:rPr>
          <w:sz w:val="28"/>
          <w:szCs w:val="28"/>
          <w:lang w:val="en-US"/>
        </w:rPr>
        <w:t xml:space="preserve"> </w:t>
      </w:r>
      <w:r w:rsidRPr="000C227C">
        <w:rPr>
          <w:sz w:val="28"/>
          <w:szCs w:val="28"/>
        </w:rPr>
        <w:t>на</w:t>
      </w:r>
      <w:r w:rsidRPr="005E6A0B">
        <w:rPr>
          <w:sz w:val="28"/>
          <w:szCs w:val="28"/>
          <w:lang w:val="en-US"/>
        </w:rPr>
        <w:t xml:space="preserve"> </w:t>
      </w:r>
      <w:r w:rsidRPr="000C227C">
        <w:rPr>
          <w:sz w:val="28"/>
          <w:szCs w:val="28"/>
        </w:rPr>
        <w:t>обтураційні</w:t>
      </w:r>
      <w:r w:rsidRPr="005E6A0B">
        <w:rPr>
          <w:sz w:val="28"/>
          <w:szCs w:val="28"/>
          <w:lang w:val="en-US"/>
        </w:rPr>
        <w:t xml:space="preserve"> </w:t>
      </w:r>
      <w:r w:rsidRPr="000C227C">
        <w:rPr>
          <w:sz w:val="28"/>
          <w:szCs w:val="28"/>
        </w:rPr>
        <w:t>жовтяниці</w:t>
      </w:r>
      <w:r w:rsidRPr="005E6A0B">
        <w:rPr>
          <w:sz w:val="28"/>
          <w:szCs w:val="28"/>
          <w:lang w:val="en-US"/>
        </w:rPr>
        <w:t>.</w:t>
      </w:r>
      <w:r w:rsidRPr="000C227C">
        <w:rPr>
          <w:sz w:val="28"/>
          <w:szCs w:val="28"/>
          <w:lang w:val="en-US"/>
        </w:rPr>
        <w:t xml:space="preserve"> </w:t>
      </w:r>
      <w:r w:rsidRPr="005E6A0B">
        <w:rPr>
          <w:sz w:val="28"/>
          <w:szCs w:val="28"/>
          <w:lang w:val="en-US"/>
        </w:rPr>
        <w:t xml:space="preserve">- </w:t>
      </w:r>
      <w:r w:rsidRPr="000C227C">
        <w:rPr>
          <w:sz w:val="28"/>
          <w:szCs w:val="28"/>
        </w:rPr>
        <w:t>Монографія</w:t>
      </w:r>
      <w:r w:rsidRPr="005E6A0B">
        <w:rPr>
          <w:sz w:val="28"/>
          <w:szCs w:val="28"/>
          <w:lang w:val="en-US"/>
        </w:rPr>
        <w:t>.</w:t>
      </w:r>
      <w:r w:rsidRPr="000C227C">
        <w:rPr>
          <w:sz w:val="28"/>
          <w:szCs w:val="28"/>
          <w:lang w:val="en-US"/>
        </w:rPr>
        <w:t xml:space="preserve"> </w:t>
      </w:r>
      <w:r w:rsidRPr="005E6A0B">
        <w:rPr>
          <w:sz w:val="28"/>
          <w:szCs w:val="28"/>
          <w:lang w:val="en-US"/>
        </w:rPr>
        <w:t xml:space="preserve">- </w:t>
      </w:r>
      <w:r w:rsidRPr="000C227C">
        <w:rPr>
          <w:sz w:val="28"/>
          <w:szCs w:val="28"/>
        </w:rPr>
        <w:t>Івано</w:t>
      </w:r>
      <w:r w:rsidRPr="005E6A0B">
        <w:rPr>
          <w:sz w:val="28"/>
          <w:szCs w:val="28"/>
          <w:lang w:val="en-US"/>
        </w:rPr>
        <w:t>-</w:t>
      </w:r>
      <w:r w:rsidRPr="000C227C">
        <w:rPr>
          <w:sz w:val="28"/>
          <w:szCs w:val="28"/>
        </w:rPr>
        <w:t>Франківськ</w:t>
      </w:r>
      <w:r w:rsidRPr="005E6A0B">
        <w:rPr>
          <w:sz w:val="28"/>
          <w:szCs w:val="28"/>
          <w:lang w:val="en-US"/>
        </w:rPr>
        <w:t xml:space="preserve">: </w:t>
      </w:r>
      <w:r w:rsidRPr="000C227C">
        <w:rPr>
          <w:sz w:val="28"/>
          <w:szCs w:val="28"/>
        </w:rPr>
        <w:lastRenderedPageBreak/>
        <w:t>Видавництво</w:t>
      </w:r>
      <w:r w:rsidRPr="005E6A0B">
        <w:rPr>
          <w:sz w:val="28"/>
          <w:szCs w:val="28"/>
          <w:lang w:val="en-US"/>
        </w:rPr>
        <w:t xml:space="preserve"> </w:t>
      </w:r>
      <w:r w:rsidRPr="000C227C">
        <w:rPr>
          <w:sz w:val="28"/>
          <w:szCs w:val="28"/>
        </w:rPr>
        <w:t>Івано</w:t>
      </w:r>
      <w:r w:rsidRPr="005E6A0B">
        <w:rPr>
          <w:sz w:val="28"/>
          <w:szCs w:val="28"/>
          <w:lang w:val="en-US"/>
        </w:rPr>
        <w:t>-</w:t>
      </w:r>
      <w:r w:rsidRPr="000C227C">
        <w:rPr>
          <w:sz w:val="28"/>
          <w:szCs w:val="28"/>
        </w:rPr>
        <w:t>Франківського</w:t>
      </w:r>
      <w:r w:rsidRPr="005E6A0B">
        <w:rPr>
          <w:sz w:val="28"/>
          <w:szCs w:val="28"/>
          <w:lang w:val="en-US"/>
        </w:rPr>
        <w:t xml:space="preserve"> </w:t>
      </w:r>
      <w:r w:rsidRPr="000C227C">
        <w:rPr>
          <w:sz w:val="28"/>
          <w:szCs w:val="28"/>
        </w:rPr>
        <w:t>державного</w:t>
      </w:r>
      <w:r w:rsidRPr="005E6A0B">
        <w:rPr>
          <w:sz w:val="28"/>
          <w:szCs w:val="28"/>
          <w:lang w:val="en-US"/>
        </w:rPr>
        <w:t xml:space="preserve"> </w:t>
      </w:r>
      <w:r w:rsidRPr="000C227C">
        <w:rPr>
          <w:sz w:val="28"/>
          <w:szCs w:val="28"/>
        </w:rPr>
        <w:t>медичного</w:t>
      </w:r>
      <w:r w:rsidRPr="005E6A0B">
        <w:rPr>
          <w:sz w:val="28"/>
          <w:szCs w:val="28"/>
          <w:lang w:val="en-US"/>
        </w:rPr>
        <w:t xml:space="preserve"> </w:t>
      </w:r>
      <w:r w:rsidRPr="000C227C">
        <w:rPr>
          <w:sz w:val="28"/>
          <w:szCs w:val="28"/>
        </w:rPr>
        <w:t>університету</w:t>
      </w:r>
      <w:r w:rsidRPr="005E6A0B">
        <w:rPr>
          <w:sz w:val="28"/>
          <w:szCs w:val="28"/>
          <w:lang w:val="en-US"/>
        </w:rPr>
        <w:t xml:space="preserve">, 2006.- </w:t>
      </w:r>
      <w:r w:rsidRPr="000C227C">
        <w:rPr>
          <w:sz w:val="28"/>
          <w:szCs w:val="28"/>
        </w:rPr>
        <w:t>212с.</w:t>
      </w:r>
    </w:p>
    <w:p w:rsidR="005E6A0B" w:rsidRPr="000C227C" w:rsidRDefault="005E6A0B" w:rsidP="00AE30FD">
      <w:pPr>
        <w:numPr>
          <w:ilvl w:val="0"/>
          <w:numId w:val="55"/>
        </w:numPr>
        <w:suppressAutoHyphens w:val="0"/>
        <w:spacing w:before="240" w:line="360" w:lineRule="auto"/>
        <w:ind w:left="0" w:firstLine="0"/>
        <w:jc w:val="both"/>
        <w:rPr>
          <w:sz w:val="28"/>
          <w:szCs w:val="28"/>
        </w:rPr>
      </w:pPr>
      <w:r w:rsidRPr="000C227C">
        <w:rPr>
          <w:sz w:val="28"/>
          <w:szCs w:val="28"/>
        </w:rPr>
        <w:t xml:space="preserve">Хилько С.С., Старосек В.Н., Влахов А.К. Оценка </w:t>
      </w:r>
      <w:proofErr w:type="gramStart"/>
      <w:r w:rsidRPr="000C227C">
        <w:rPr>
          <w:sz w:val="28"/>
          <w:szCs w:val="28"/>
        </w:rPr>
        <w:t>эффективности методов коррекции нарушений функционального состояния печени</w:t>
      </w:r>
      <w:proofErr w:type="gramEnd"/>
      <w:r w:rsidRPr="000C227C">
        <w:rPr>
          <w:sz w:val="28"/>
          <w:szCs w:val="28"/>
        </w:rPr>
        <w:t xml:space="preserve"> при холестазе механической природы // Клінічна хірургія.- 2005.- № 10.- С. 16-18.</w:t>
      </w:r>
    </w:p>
    <w:p w:rsidR="005E6A0B" w:rsidRPr="000C227C" w:rsidRDefault="005E6A0B" w:rsidP="00AE30FD">
      <w:pPr>
        <w:numPr>
          <w:ilvl w:val="0"/>
          <w:numId w:val="55"/>
        </w:numPr>
        <w:suppressAutoHyphens w:val="0"/>
        <w:spacing w:before="240" w:line="360" w:lineRule="auto"/>
        <w:ind w:left="0" w:firstLine="0"/>
        <w:jc w:val="both"/>
        <w:rPr>
          <w:sz w:val="28"/>
          <w:szCs w:val="28"/>
        </w:rPr>
      </w:pPr>
      <w:r w:rsidRPr="000C227C">
        <w:rPr>
          <w:sz w:val="28"/>
          <w:szCs w:val="28"/>
        </w:rPr>
        <w:t xml:space="preserve"> Ившин В.Г., Якунин А.Ю., Лукичев А.Д. Чрескожные диагностические и желчеотводящие вмешательства у больных механической желтухой. - Тула, 2000.- 312 с.</w:t>
      </w:r>
    </w:p>
    <w:p w:rsidR="005E6A0B" w:rsidRPr="000C227C" w:rsidRDefault="005E6A0B" w:rsidP="00AE30FD">
      <w:pPr>
        <w:numPr>
          <w:ilvl w:val="0"/>
          <w:numId w:val="55"/>
        </w:numPr>
        <w:suppressAutoHyphens w:val="0"/>
        <w:spacing w:before="240" w:line="360" w:lineRule="auto"/>
        <w:ind w:left="0" w:firstLine="0"/>
        <w:jc w:val="both"/>
        <w:rPr>
          <w:sz w:val="28"/>
          <w:szCs w:val="28"/>
        </w:rPr>
      </w:pPr>
      <w:r w:rsidRPr="000C227C">
        <w:rPr>
          <w:sz w:val="28"/>
          <w:szCs w:val="28"/>
        </w:rPr>
        <w:t>Ермолов А.С., Юрченко С.В., Дасаев Н.Д. Декомпрессия желчевыводящих путей для подготовки больных с обтурационной желтухой и холангитом к радикальной операции // Хирургия.- 1994.- № 9.- С. 24-29.</w:t>
      </w:r>
    </w:p>
    <w:p w:rsidR="005E6A0B" w:rsidRPr="000C227C" w:rsidRDefault="005E6A0B" w:rsidP="00AE30FD">
      <w:pPr>
        <w:numPr>
          <w:ilvl w:val="0"/>
          <w:numId w:val="55"/>
        </w:numPr>
        <w:suppressAutoHyphens w:val="0"/>
        <w:spacing w:before="240" w:line="360" w:lineRule="auto"/>
        <w:ind w:left="0" w:firstLine="0"/>
        <w:jc w:val="both"/>
        <w:rPr>
          <w:sz w:val="28"/>
          <w:szCs w:val="28"/>
        </w:rPr>
      </w:pPr>
      <w:r w:rsidRPr="000C227C">
        <w:rPr>
          <w:sz w:val="28"/>
          <w:szCs w:val="28"/>
        </w:rPr>
        <w:t>Мачулин Е.Г. Механическая желтуха неопухолевого генеза.- Минск: Харвест, 2000.- 158с.</w:t>
      </w:r>
    </w:p>
    <w:p w:rsidR="005E6A0B" w:rsidRPr="000C227C" w:rsidRDefault="005E6A0B" w:rsidP="00AE30FD">
      <w:pPr>
        <w:numPr>
          <w:ilvl w:val="0"/>
          <w:numId w:val="55"/>
        </w:numPr>
        <w:suppressAutoHyphens w:val="0"/>
        <w:spacing w:before="240" w:line="360" w:lineRule="auto"/>
        <w:ind w:left="0" w:firstLine="0"/>
        <w:jc w:val="both"/>
        <w:rPr>
          <w:rFonts w:cs="NewBaskerville-Roman"/>
          <w:sz w:val="28"/>
          <w:szCs w:val="28"/>
          <w:lang w:val="en-US"/>
        </w:rPr>
      </w:pPr>
      <w:r w:rsidRPr="005E6A0B">
        <w:rPr>
          <w:rFonts w:cs="NewBaskerville-Roman"/>
          <w:sz w:val="28"/>
          <w:szCs w:val="28"/>
          <w:lang w:val="en-US"/>
        </w:rPr>
        <w:t>ABC of the</w:t>
      </w:r>
      <w:r w:rsidRPr="000C227C">
        <w:rPr>
          <w:rFonts w:cs="NewBaskerville-Roman"/>
          <w:sz w:val="28"/>
          <w:szCs w:val="28"/>
          <w:lang w:val="en-US"/>
        </w:rPr>
        <w:t xml:space="preserve"> </w:t>
      </w:r>
      <w:r w:rsidRPr="005E6A0B">
        <w:rPr>
          <w:rFonts w:cs="NewBaskerville-Roman"/>
          <w:sz w:val="28"/>
          <w:szCs w:val="28"/>
          <w:lang w:val="en-US"/>
        </w:rPr>
        <w:t>upper gastrointestinal tract</w:t>
      </w:r>
      <w:r w:rsidRPr="000C227C">
        <w:rPr>
          <w:rFonts w:cs="NewBaskerville-Roman"/>
          <w:sz w:val="28"/>
          <w:szCs w:val="28"/>
          <w:lang w:val="en-US"/>
        </w:rPr>
        <w:t xml:space="preserve"> / </w:t>
      </w:r>
      <w:r w:rsidRPr="005E6A0B">
        <w:rPr>
          <w:rFonts w:cs="NewBaskerville-Roman"/>
          <w:sz w:val="28"/>
          <w:szCs w:val="28"/>
          <w:lang w:val="en-US"/>
        </w:rPr>
        <w:t>Edited by</w:t>
      </w:r>
      <w:r w:rsidRPr="000C227C">
        <w:rPr>
          <w:rFonts w:cs="NewBaskerville-Roman"/>
          <w:sz w:val="28"/>
          <w:szCs w:val="28"/>
          <w:lang w:val="en-US"/>
        </w:rPr>
        <w:t xml:space="preserve"> R</w:t>
      </w:r>
      <w:r w:rsidRPr="005E6A0B">
        <w:rPr>
          <w:rFonts w:cs="NewBaskerville-Roman"/>
          <w:sz w:val="28"/>
          <w:szCs w:val="28"/>
          <w:lang w:val="en-US"/>
        </w:rPr>
        <w:t>obert ph Logan</w:t>
      </w:r>
      <w:proofErr w:type="gramStart"/>
      <w:r w:rsidRPr="000C227C">
        <w:rPr>
          <w:rFonts w:cs="NewBaskerville-Roman"/>
          <w:sz w:val="28"/>
          <w:szCs w:val="28"/>
          <w:lang w:val="en-US"/>
        </w:rPr>
        <w:t>.-</w:t>
      </w:r>
      <w:proofErr w:type="gramEnd"/>
      <w:r w:rsidRPr="000C227C">
        <w:rPr>
          <w:rFonts w:cs="NewBaskerville-Roman"/>
          <w:sz w:val="28"/>
          <w:szCs w:val="28"/>
          <w:lang w:val="en-US"/>
        </w:rPr>
        <w:t xml:space="preserve"> </w:t>
      </w:r>
      <w:r w:rsidRPr="000C227C">
        <w:rPr>
          <w:rFonts w:cs="NewBaskerville-Roman"/>
          <w:sz w:val="28"/>
          <w:szCs w:val="28"/>
        </w:rPr>
        <w:t>London WC1H 9JR</w:t>
      </w:r>
      <w:r w:rsidRPr="000C227C">
        <w:rPr>
          <w:rFonts w:cs="NewBaskerville-Roman"/>
          <w:sz w:val="28"/>
          <w:szCs w:val="28"/>
          <w:lang w:val="en-US"/>
        </w:rPr>
        <w:t xml:space="preserve">. – 2002. - 53 p. </w:t>
      </w:r>
    </w:p>
    <w:p w:rsidR="005E6A0B" w:rsidRPr="000C227C" w:rsidRDefault="005E6A0B" w:rsidP="00AE30FD">
      <w:pPr>
        <w:numPr>
          <w:ilvl w:val="0"/>
          <w:numId w:val="55"/>
        </w:numPr>
        <w:suppressAutoHyphens w:val="0"/>
        <w:spacing w:before="240" w:line="360" w:lineRule="auto"/>
        <w:ind w:left="0" w:firstLine="0"/>
        <w:jc w:val="both"/>
        <w:rPr>
          <w:sz w:val="28"/>
          <w:szCs w:val="28"/>
        </w:rPr>
      </w:pPr>
      <w:r w:rsidRPr="005E6A0B">
        <w:rPr>
          <w:sz w:val="28"/>
          <w:szCs w:val="28"/>
          <w:lang w:val="en-US"/>
        </w:rPr>
        <w:t xml:space="preserve"> </w:t>
      </w:r>
      <w:r w:rsidRPr="000C227C">
        <w:rPr>
          <w:sz w:val="28"/>
          <w:szCs w:val="28"/>
        </w:rPr>
        <w:t>Ткачук</w:t>
      </w:r>
      <w:r w:rsidRPr="005E6A0B">
        <w:rPr>
          <w:sz w:val="28"/>
          <w:szCs w:val="28"/>
          <w:lang w:val="en-US"/>
        </w:rPr>
        <w:t xml:space="preserve"> </w:t>
      </w:r>
      <w:r w:rsidRPr="000C227C">
        <w:rPr>
          <w:sz w:val="28"/>
          <w:szCs w:val="28"/>
        </w:rPr>
        <w:t>О</w:t>
      </w:r>
      <w:r w:rsidRPr="005E6A0B">
        <w:rPr>
          <w:sz w:val="28"/>
          <w:szCs w:val="28"/>
          <w:lang w:val="en-US"/>
        </w:rPr>
        <w:t>.</w:t>
      </w:r>
      <w:r w:rsidRPr="000C227C">
        <w:rPr>
          <w:sz w:val="28"/>
          <w:szCs w:val="28"/>
        </w:rPr>
        <w:t>Л</w:t>
      </w:r>
      <w:r w:rsidRPr="005E6A0B">
        <w:rPr>
          <w:sz w:val="28"/>
          <w:szCs w:val="28"/>
          <w:lang w:val="en-US"/>
        </w:rPr>
        <w:t xml:space="preserve">. </w:t>
      </w:r>
      <w:r w:rsidRPr="000C227C">
        <w:rPr>
          <w:sz w:val="28"/>
          <w:szCs w:val="28"/>
        </w:rPr>
        <w:t>Патогенез</w:t>
      </w:r>
      <w:r w:rsidRPr="005E6A0B">
        <w:rPr>
          <w:sz w:val="28"/>
          <w:szCs w:val="28"/>
          <w:lang w:val="en-US"/>
        </w:rPr>
        <w:t xml:space="preserve"> </w:t>
      </w:r>
      <w:r w:rsidRPr="000C227C">
        <w:rPr>
          <w:sz w:val="28"/>
          <w:szCs w:val="28"/>
        </w:rPr>
        <w:t>і</w:t>
      </w:r>
      <w:r w:rsidRPr="005E6A0B">
        <w:rPr>
          <w:sz w:val="28"/>
          <w:szCs w:val="28"/>
          <w:lang w:val="en-US"/>
        </w:rPr>
        <w:t xml:space="preserve"> </w:t>
      </w:r>
      <w:proofErr w:type="gramStart"/>
      <w:r w:rsidRPr="000C227C">
        <w:rPr>
          <w:sz w:val="28"/>
          <w:szCs w:val="28"/>
        </w:rPr>
        <w:t>проф</w:t>
      </w:r>
      <w:proofErr w:type="gramEnd"/>
      <w:r w:rsidRPr="000C227C">
        <w:rPr>
          <w:sz w:val="28"/>
          <w:szCs w:val="28"/>
        </w:rPr>
        <w:t>ілактика</w:t>
      </w:r>
      <w:r w:rsidRPr="005E6A0B">
        <w:rPr>
          <w:sz w:val="28"/>
          <w:szCs w:val="28"/>
          <w:lang w:val="en-US"/>
        </w:rPr>
        <w:t xml:space="preserve"> </w:t>
      </w:r>
      <w:r w:rsidRPr="000C227C">
        <w:rPr>
          <w:sz w:val="28"/>
          <w:szCs w:val="28"/>
        </w:rPr>
        <w:t>синдрому</w:t>
      </w:r>
      <w:r w:rsidRPr="005E6A0B">
        <w:rPr>
          <w:sz w:val="28"/>
          <w:szCs w:val="28"/>
          <w:lang w:val="en-US"/>
        </w:rPr>
        <w:t xml:space="preserve"> </w:t>
      </w:r>
      <w:r w:rsidRPr="000C227C">
        <w:rPr>
          <w:sz w:val="28"/>
          <w:szCs w:val="28"/>
        </w:rPr>
        <w:t>біліарної</w:t>
      </w:r>
      <w:r w:rsidRPr="005E6A0B">
        <w:rPr>
          <w:sz w:val="28"/>
          <w:szCs w:val="28"/>
          <w:lang w:val="en-US"/>
        </w:rPr>
        <w:t xml:space="preserve"> </w:t>
      </w:r>
      <w:r w:rsidRPr="000C227C">
        <w:rPr>
          <w:sz w:val="28"/>
          <w:szCs w:val="28"/>
        </w:rPr>
        <w:t>декомпресії</w:t>
      </w:r>
      <w:r w:rsidRPr="005E6A0B">
        <w:rPr>
          <w:sz w:val="28"/>
          <w:szCs w:val="28"/>
          <w:lang w:val="en-US"/>
        </w:rPr>
        <w:t xml:space="preserve"> </w:t>
      </w:r>
      <w:r w:rsidRPr="000C227C">
        <w:rPr>
          <w:sz w:val="28"/>
          <w:szCs w:val="28"/>
        </w:rPr>
        <w:t>при</w:t>
      </w:r>
      <w:r w:rsidRPr="005E6A0B">
        <w:rPr>
          <w:sz w:val="28"/>
          <w:szCs w:val="28"/>
          <w:lang w:val="en-US"/>
        </w:rPr>
        <w:t xml:space="preserve"> </w:t>
      </w:r>
      <w:r w:rsidRPr="000C227C">
        <w:rPr>
          <w:sz w:val="28"/>
          <w:szCs w:val="28"/>
        </w:rPr>
        <w:t>хірургічному</w:t>
      </w:r>
      <w:r w:rsidRPr="005E6A0B">
        <w:rPr>
          <w:sz w:val="28"/>
          <w:szCs w:val="28"/>
          <w:lang w:val="en-US"/>
        </w:rPr>
        <w:t xml:space="preserve"> </w:t>
      </w:r>
      <w:r w:rsidRPr="000C227C">
        <w:rPr>
          <w:sz w:val="28"/>
          <w:szCs w:val="28"/>
        </w:rPr>
        <w:t>лікуванні</w:t>
      </w:r>
      <w:r w:rsidRPr="005E6A0B">
        <w:rPr>
          <w:sz w:val="28"/>
          <w:szCs w:val="28"/>
          <w:lang w:val="en-US"/>
        </w:rPr>
        <w:t xml:space="preserve"> </w:t>
      </w:r>
      <w:r w:rsidRPr="000C227C">
        <w:rPr>
          <w:sz w:val="28"/>
          <w:szCs w:val="28"/>
        </w:rPr>
        <w:t>механічних</w:t>
      </w:r>
      <w:r w:rsidRPr="005E6A0B">
        <w:rPr>
          <w:sz w:val="28"/>
          <w:szCs w:val="28"/>
          <w:lang w:val="en-US"/>
        </w:rPr>
        <w:t xml:space="preserve"> </w:t>
      </w:r>
      <w:r w:rsidRPr="000C227C">
        <w:rPr>
          <w:sz w:val="28"/>
          <w:szCs w:val="28"/>
        </w:rPr>
        <w:t>жовтяниць</w:t>
      </w:r>
      <w:r w:rsidRPr="005E6A0B">
        <w:rPr>
          <w:sz w:val="28"/>
          <w:szCs w:val="28"/>
          <w:lang w:val="en-US"/>
        </w:rPr>
        <w:t xml:space="preserve"> // </w:t>
      </w:r>
      <w:r w:rsidRPr="000C227C">
        <w:rPr>
          <w:sz w:val="28"/>
          <w:szCs w:val="28"/>
        </w:rPr>
        <w:t>Галицький</w:t>
      </w:r>
      <w:r w:rsidRPr="005E6A0B">
        <w:rPr>
          <w:sz w:val="28"/>
          <w:szCs w:val="28"/>
          <w:lang w:val="en-US"/>
        </w:rPr>
        <w:t xml:space="preserve"> </w:t>
      </w:r>
      <w:r w:rsidRPr="000C227C">
        <w:rPr>
          <w:sz w:val="28"/>
          <w:szCs w:val="28"/>
        </w:rPr>
        <w:t>лікарський</w:t>
      </w:r>
      <w:r w:rsidRPr="005E6A0B">
        <w:rPr>
          <w:sz w:val="28"/>
          <w:szCs w:val="28"/>
          <w:lang w:val="en-US"/>
        </w:rPr>
        <w:t xml:space="preserve"> </w:t>
      </w:r>
      <w:r w:rsidRPr="000C227C">
        <w:rPr>
          <w:sz w:val="28"/>
          <w:szCs w:val="28"/>
        </w:rPr>
        <w:t>вісник</w:t>
      </w:r>
      <w:r w:rsidRPr="005E6A0B">
        <w:rPr>
          <w:sz w:val="28"/>
          <w:szCs w:val="28"/>
          <w:lang w:val="en-US"/>
        </w:rPr>
        <w:t xml:space="preserve">.- </w:t>
      </w:r>
      <w:r w:rsidRPr="000C227C">
        <w:rPr>
          <w:sz w:val="28"/>
          <w:szCs w:val="28"/>
        </w:rPr>
        <w:t>2002.- Т.9, №</w:t>
      </w:r>
      <w:r w:rsidRPr="000C227C">
        <w:rPr>
          <w:sz w:val="28"/>
          <w:szCs w:val="28"/>
          <w:lang w:val="en-US"/>
        </w:rPr>
        <w:t xml:space="preserve"> </w:t>
      </w:r>
      <w:r w:rsidRPr="000C227C">
        <w:rPr>
          <w:sz w:val="28"/>
          <w:szCs w:val="28"/>
        </w:rPr>
        <w:t>3.- С. 259-261.</w:t>
      </w:r>
    </w:p>
    <w:p w:rsidR="005E6A0B" w:rsidRPr="000C227C" w:rsidRDefault="005E6A0B" w:rsidP="00AE30FD">
      <w:pPr>
        <w:numPr>
          <w:ilvl w:val="0"/>
          <w:numId w:val="55"/>
        </w:numPr>
        <w:suppressAutoHyphens w:val="0"/>
        <w:spacing w:before="240" w:line="360" w:lineRule="auto"/>
        <w:ind w:left="0" w:firstLine="0"/>
        <w:jc w:val="both"/>
        <w:rPr>
          <w:sz w:val="28"/>
          <w:szCs w:val="28"/>
        </w:rPr>
      </w:pPr>
      <w:r w:rsidRPr="000C227C">
        <w:rPr>
          <w:sz w:val="28"/>
          <w:szCs w:val="28"/>
        </w:rPr>
        <w:t xml:space="preserve"> Козырев М.А. Клинико-патологическая классификация, диагностика и хирургическое лечение вне- и внутрипеченочных форм холестаза: Автореф</w:t>
      </w:r>
      <w:proofErr w:type="gramStart"/>
      <w:r w:rsidRPr="000C227C">
        <w:rPr>
          <w:sz w:val="28"/>
          <w:szCs w:val="28"/>
        </w:rPr>
        <w:t>.д</w:t>
      </w:r>
      <w:proofErr w:type="gramEnd"/>
      <w:r w:rsidRPr="000C227C">
        <w:rPr>
          <w:sz w:val="28"/>
          <w:szCs w:val="28"/>
        </w:rPr>
        <w:t>ис. ...д-ра мед. наук.- Минск, 1984.- 45 с.</w:t>
      </w:r>
    </w:p>
    <w:p w:rsidR="005E6A0B" w:rsidRPr="000C227C" w:rsidRDefault="005E6A0B" w:rsidP="00AE30FD">
      <w:pPr>
        <w:numPr>
          <w:ilvl w:val="0"/>
          <w:numId w:val="55"/>
        </w:numPr>
        <w:suppressAutoHyphens w:val="0"/>
        <w:spacing w:before="240" w:line="360" w:lineRule="auto"/>
        <w:ind w:left="0" w:firstLine="0"/>
        <w:jc w:val="both"/>
        <w:rPr>
          <w:sz w:val="28"/>
          <w:szCs w:val="28"/>
        </w:rPr>
      </w:pPr>
      <w:r w:rsidRPr="000C227C">
        <w:rPr>
          <w:sz w:val="28"/>
          <w:szCs w:val="28"/>
        </w:rPr>
        <w:t>Ничитайло М.Ю., Малик С.В. Кліні</w:t>
      </w:r>
      <w:proofErr w:type="gramStart"/>
      <w:r w:rsidRPr="000C227C">
        <w:rPr>
          <w:sz w:val="28"/>
          <w:szCs w:val="28"/>
        </w:rPr>
        <w:t>ко-д</w:t>
      </w:r>
      <w:proofErr w:type="gramEnd"/>
      <w:r w:rsidRPr="000C227C">
        <w:rPr>
          <w:sz w:val="28"/>
          <w:szCs w:val="28"/>
        </w:rPr>
        <w:t>іагностична оцінка змін обміну вуглеводів при обтураційній жовтяниці // Клінічна хірургія.- 2004.- № 7.- С. 22-24.</w:t>
      </w:r>
    </w:p>
    <w:p w:rsidR="005E6A0B" w:rsidRPr="000C227C" w:rsidRDefault="005E6A0B" w:rsidP="00AE30FD">
      <w:pPr>
        <w:numPr>
          <w:ilvl w:val="0"/>
          <w:numId w:val="55"/>
        </w:numPr>
        <w:suppressAutoHyphens w:val="0"/>
        <w:spacing w:before="240" w:line="360" w:lineRule="auto"/>
        <w:ind w:left="0" w:firstLine="0"/>
        <w:jc w:val="both"/>
        <w:rPr>
          <w:sz w:val="28"/>
          <w:szCs w:val="28"/>
        </w:rPr>
      </w:pPr>
      <w:r w:rsidRPr="000C227C">
        <w:rPr>
          <w:sz w:val="28"/>
          <w:szCs w:val="28"/>
        </w:rPr>
        <w:t xml:space="preserve"> Шалимов А.А., Шалимов С.А., Ничитайло М.Е., Доманский Б.В. Хирургия печени и желчевыводящих путей.- К.: Здоров</w:t>
      </w:r>
      <w:r w:rsidRPr="000C227C">
        <w:rPr>
          <w:sz w:val="28"/>
          <w:szCs w:val="28"/>
          <w:lang w:val="en-US"/>
        </w:rPr>
        <w:t>’</w:t>
      </w:r>
      <w:r w:rsidRPr="000C227C">
        <w:rPr>
          <w:sz w:val="28"/>
          <w:szCs w:val="28"/>
        </w:rPr>
        <w:t>я, 1993.- 512 с.</w:t>
      </w:r>
    </w:p>
    <w:p w:rsidR="005E6A0B" w:rsidRPr="005E6A0B" w:rsidRDefault="005E6A0B" w:rsidP="00AE30FD">
      <w:pPr>
        <w:numPr>
          <w:ilvl w:val="0"/>
          <w:numId w:val="55"/>
        </w:numPr>
        <w:suppressAutoHyphens w:val="0"/>
        <w:spacing w:before="240" w:line="360" w:lineRule="auto"/>
        <w:ind w:left="0" w:firstLine="0"/>
        <w:jc w:val="both"/>
        <w:rPr>
          <w:rFonts w:cs="SMyriad-Regular"/>
          <w:sz w:val="28"/>
          <w:szCs w:val="28"/>
          <w:lang w:val="en-US"/>
        </w:rPr>
      </w:pPr>
      <w:r w:rsidRPr="005E6A0B">
        <w:rPr>
          <w:sz w:val="28"/>
          <w:szCs w:val="28"/>
          <w:lang w:val="en-US"/>
        </w:rPr>
        <w:lastRenderedPageBreak/>
        <w:t xml:space="preserve"> </w:t>
      </w:r>
      <w:r w:rsidRPr="005E6A0B">
        <w:rPr>
          <w:rFonts w:cs="SMyriad-Regular"/>
          <w:sz w:val="28"/>
          <w:szCs w:val="28"/>
          <w:lang w:val="en-US"/>
        </w:rPr>
        <w:t xml:space="preserve">J.F. Dufour, P.A. Clavien. </w:t>
      </w:r>
      <w:r w:rsidRPr="005E6A0B">
        <w:rPr>
          <w:rFonts w:cs="SMyriad-CondensedBold"/>
          <w:sz w:val="28"/>
          <w:szCs w:val="28"/>
          <w:lang w:val="en-US"/>
        </w:rPr>
        <w:t xml:space="preserve">Signaling Pathways in Liver Diseases. - </w:t>
      </w:r>
      <w:r w:rsidRPr="005E6A0B">
        <w:rPr>
          <w:rFonts w:cs="SMyriad-Regular"/>
          <w:sz w:val="28"/>
          <w:szCs w:val="28"/>
          <w:lang w:val="en-US"/>
        </w:rPr>
        <w:t>Springer-Verlag Berlin Heidelberg. -  2005. -</w:t>
      </w:r>
      <w:r w:rsidRPr="000C227C">
        <w:rPr>
          <w:rFonts w:cs="SMyriad-Regular"/>
          <w:sz w:val="28"/>
          <w:szCs w:val="28"/>
          <w:lang w:val="en-US"/>
        </w:rPr>
        <w:t xml:space="preserve"> </w:t>
      </w:r>
      <w:r w:rsidRPr="005E6A0B">
        <w:rPr>
          <w:rFonts w:cs="SMyriad-Regular"/>
          <w:sz w:val="28"/>
          <w:szCs w:val="28"/>
          <w:lang w:val="en-US"/>
        </w:rPr>
        <w:t xml:space="preserve">442 </w:t>
      </w:r>
      <w:r w:rsidRPr="000C227C">
        <w:rPr>
          <w:rFonts w:cs="SMyriad-Regular"/>
          <w:sz w:val="28"/>
          <w:szCs w:val="28"/>
        </w:rPr>
        <w:t>р</w:t>
      </w:r>
      <w:r w:rsidRPr="005E6A0B">
        <w:rPr>
          <w:rFonts w:cs="SMyriad-Regular"/>
          <w:sz w:val="28"/>
          <w:szCs w:val="28"/>
          <w:lang w:val="en-US"/>
        </w:rPr>
        <w:t>.</w:t>
      </w:r>
    </w:p>
    <w:p w:rsidR="005E6A0B" w:rsidRPr="000C227C" w:rsidRDefault="005E6A0B" w:rsidP="00AE30FD">
      <w:pPr>
        <w:numPr>
          <w:ilvl w:val="0"/>
          <w:numId w:val="55"/>
        </w:numPr>
        <w:suppressAutoHyphens w:val="0"/>
        <w:spacing w:before="240" w:line="360" w:lineRule="auto"/>
        <w:ind w:left="0" w:firstLine="0"/>
        <w:jc w:val="both"/>
        <w:rPr>
          <w:rFonts w:cs="New-Baskerville-RomanA"/>
          <w:sz w:val="28"/>
          <w:szCs w:val="28"/>
        </w:rPr>
      </w:pPr>
      <w:r w:rsidRPr="005E6A0B">
        <w:rPr>
          <w:rFonts w:cs="SMyriad-Regular"/>
          <w:sz w:val="28"/>
          <w:szCs w:val="28"/>
          <w:lang w:val="en-US"/>
        </w:rPr>
        <w:t xml:space="preserve"> </w:t>
      </w:r>
      <w:r w:rsidRPr="005E6A0B">
        <w:rPr>
          <w:rFonts w:cs="New-Baskerville-RomanA"/>
          <w:sz w:val="28"/>
          <w:szCs w:val="28"/>
          <w:lang w:val="en-US"/>
        </w:rPr>
        <w:t xml:space="preserve">Beckingham IJ, Rowlands BJ. Post cholecystectomy problems. </w:t>
      </w:r>
      <w:r w:rsidRPr="005E6A0B">
        <w:rPr>
          <w:rFonts w:cs="New-Baskerville-ItalicA"/>
          <w:sz w:val="28"/>
          <w:szCs w:val="28"/>
          <w:lang w:val="en-US"/>
        </w:rPr>
        <w:t>Surgery of the liver and biliary tract</w:t>
      </w:r>
      <w:r w:rsidRPr="005E6A0B">
        <w:rPr>
          <w:rFonts w:cs="New-Baskerville-RomanA"/>
          <w:sz w:val="28"/>
          <w:szCs w:val="28"/>
          <w:lang w:val="en-US"/>
        </w:rPr>
        <w:t xml:space="preserve">. </w:t>
      </w:r>
      <w:r w:rsidRPr="000C227C">
        <w:rPr>
          <w:rFonts w:cs="New-Baskerville-RomanA"/>
          <w:sz w:val="28"/>
          <w:szCs w:val="28"/>
        </w:rPr>
        <w:t>3rd ed. London:</w:t>
      </w:r>
      <w:r w:rsidRPr="000C227C">
        <w:rPr>
          <w:rFonts w:cs="New-Baskerville-RomanA"/>
          <w:sz w:val="28"/>
          <w:szCs w:val="28"/>
          <w:lang w:val="en-US"/>
        </w:rPr>
        <w:t xml:space="preserve"> </w:t>
      </w:r>
      <w:r w:rsidRPr="000C227C">
        <w:rPr>
          <w:rFonts w:cs="New-Baskerville-RomanA"/>
          <w:sz w:val="28"/>
          <w:szCs w:val="28"/>
        </w:rPr>
        <w:t>WB Saunders, 2000</w:t>
      </w:r>
      <w:r w:rsidRPr="000C227C">
        <w:rPr>
          <w:rFonts w:cs="New-Baskerville-RomanA"/>
          <w:sz w:val="28"/>
          <w:szCs w:val="28"/>
          <w:lang w:val="en-US"/>
        </w:rPr>
        <w:t>. – 65 p.</w:t>
      </w:r>
    </w:p>
    <w:p w:rsidR="005E6A0B" w:rsidRPr="000C227C" w:rsidRDefault="005E6A0B" w:rsidP="005E6A0B">
      <w:pPr>
        <w:autoSpaceDE w:val="0"/>
        <w:autoSpaceDN w:val="0"/>
        <w:adjustRightInd w:val="0"/>
        <w:spacing w:line="360" w:lineRule="auto"/>
        <w:jc w:val="both"/>
        <w:rPr>
          <w:rFonts w:cs="New-Baskerville-RomanA"/>
          <w:sz w:val="28"/>
          <w:szCs w:val="28"/>
        </w:rPr>
      </w:pPr>
      <w:r w:rsidRPr="005E6A0B">
        <w:rPr>
          <w:sz w:val="28"/>
          <w:szCs w:val="28"/>
          <w:lang w:val="en-US"/>
        </w:rPr>
        <w:t xml:space="preserve">22. </w:t>
      </w:r>
      <w:r w:rsidRPr="005E6A0B">
        <w:rPr>
          <w:rFonts w:cs="New-Baskerville-RomanA"/>
          <w:sz w:val="28"/>
          <w:szCs w:val="28"/>
          <w:lang w:val="en-US"/>
        </w:rPr>
        <w:t>National Institutes of Health consensus development conference</w:t>
      </w:r>
      <w:r w:rsidRPr="000C227C">
        <w:rPr>
          <w:rFonts w:cs="New-Baskerville-RomanA"/>
          <w:sz w:val="28"/>
          <w:szCs w:val="28"/>
          <w:lang w:val="en-US"/>
        </w:rPr>
        <w:t xml:space="preserve"> </w:t>
      </w:r>
      <w:r w:rsidRPr="005E6A0B">
        <w:rPr>
          <w:rFonts w:cs="New-Baskerville-RomanA"/>
          <w:sz w:val="28"/>
          <w:szCs w:val="28"/>
          <w:lang w:val="en-US"/>
        </w:rPr>
        <w:t xml:space="preserve">statement </w:t>
      </w:r>
      <w:proofErr w:type="gramStart"/>
      <w:r w:rsidRPr="005E6A0B">
        <w:rPr>
          <w:rFonts w:cs="New-Baskerville-RomanA"/>
          <w:sz w:val="28"/>
          <w:szCs w:val="28"/>
          <w:lang w:val="en-US"/>
        </w:rPr>
        <w:t>on  gallstones</w:t>
      </w:r>
      <w:proofErr w:type="gramEnd"/>
      <w:r w:rsidRPr="005E6A0B">
        <w:rPr>
          <w:rFonts w:cs="New-Baskerville-RomanA"/>
          <w:sz w:val="28"/>
          <w:szCs w:val="28"/>
          <w:lang w:val="en-US"/>
        </w:rPr>
        <w:t xml:space="preserve"> and laparoscopic cholecystectomy</w:t>
      </w:r>
      <w:r w:rsidRPr="000C227C">
        <w:rPr>
          <w:rFonts w:cs="New-Baskerville-RomanA"/>
          <w:sz w:val="28"/>
          <w:szCs w:val="28"/>
          <w:lang w:val="en-US"/>
        </w:rPr>
        <w:t xml:space="preserve">. </w:t>
      </w:r>
      <w:r w:rsidRPr="000C227C">
        <w:rPr>
          <w:rFonts w:cs="New-Baskerville-ItalicA"/>
          <w:sz w:val="28"/>
          <w:szCs w:val="28"/>
        </w:rPr>
        <w:t xml:space="preserve">Am J Surg. - </w:t>
      </w:r>
      <w:r w:rsidRPr="000C227C">
        <w:rPr>
          <w:rFonts w:cs="New-Baskerville-RomanA"/>
          <w:sz w:val="28"/>
          <w:szCs w:val="28"/>
        </w:rPr>
        <w:t>1993;165:390</w:t>
      </w:r>
      <w:r w:rsidRPr="000C227C">
        <w:rPr>
          <w:rFonts w:cs="New-Baskerville-RomanA"/>
          <w:sz w:val="28"/>
          <w:szCs w:val="28"/>
        </w:rPr>
        <w:softHyphen/>
        <w:t>8.</w:t>
      </w:r>
    </w:p>
    <w:p w:rsidR="005E6A0B" w:rsidRPr="000C227C" w:rsidRDefault="005E6A0B" w:rsidP="005E6A0B">
      <w:pPr>
        <w:autoSpaceDE w:val="0"/>
        <w:autoSpaceDN w:val="0"/>
        <w:adjustRightInd w:val="0"/>
        <w:spacing w:line="360" w:lineRule="auto"/>
        <w:jc w:val="both"/>
        <w:rPr>
          <w:rFonts w:cs="New-Baskerville-RomanA"/>
          <w:sz w:val="28"/>
          <w:szCs w:val="28"/>
        </w:rPr>
      </w:pPr>
      <w:r w:rsidRPr="000C227C">
        <w:rPr>
          <w:sz w:val="28"/>
          <w:szCs w:val="28"/>
        </w:rPr>
        <w:t>23. Рецидивный гепатикохоледохолитиаз в старческом воздасте. Описание клинического случая / Э.Я.Селезнева, Е.В.Быстровская, А.А. Ильченко и др.  // Гепатология.- 2005.- № 2.- С. 48-50.</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Шапринський В.А., Ткаченко В.М., Ткаченко В.В. Лікування жовчнокам’яної хвороби, ускладненої холедохолітіазом з застосуванням сучасних малоінвазивних технологій // Шпитальна хірургія.- 2002.- № 3.- С. 21-23.</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 xml:space="preserve">Відео ендоскопічні операції в хірургії і гінекології / В.Н.Запорожан, В.В.Грубник, В.Ф.Саєнко, М.Е. Нечитайло / Київ: Здоровя, 2000.- 70 с.    </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Стрекаловський В.П., Старков Ю.Г. Лапароскопічна холецистектомія і холедохолітіаз // Ендоскопічна хірургія.- 1999.- № 6.- С. 3-5.</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Мініінвазивні втручання в діагностиці та комбінованому лікуванні обтураційної жовтяниці / В.І.Русин, О.О.Болдіжар, К.Є. Румянцев и др. // Клінічна хірургія.- 2006.- № 4-5.- С. 51.</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Экстренная хирургия желчных путей. Руководство для врачей / П.Г.Кондратенко, А.А.Васильев, А.Ф. Элин и др. / Под ред. професора П.Г. Кондратенко.- Донецк: ООО „Лебедь”, 2005.- 434 с.</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 xml:space="preserve">Ившин В.Г., Якунин А.Ю., Лукичев О.Д. Чрескожные диагностические и желчеотводящие вмешательства у больных механической желтухой. - Тула, 2000.- 311 с. </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lastRenderedPageBreak/>
        <w:t>Мачулин Е.Г. Механическая желтуха неопухолевого генеза.- Минск: Харвест, 2000.- 160с.</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Дедерер Ю.М., Крылова Н.П., Шойхет Я.Н. Патогенез, диагностика и лечение механической желтухи.- Красноярськ: Изд-во КГУ, 1990.- 112 с.</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 xml:space="preserve">Ткачук О.Л. Патогенез і </w:t>
      </w:r>
      <w:proofErr w:type="gramStart"/>
      <w:r w:rsidRPr="000C227C">
        <w:rPr>
          <w:sz w:val="28"/>
          <w:szCs w:val="28"/>
        </w:rPr>
        <w:t>проф</w:t>
      </w:r>
      <w:proofErr w:type="gramEnd"/>
      <w:r w:rsidRPr="000C227C">
        <w:rPr>
          <w:sz w:val="28"/>
          <w:szCs w:val="28"/>
        </w:rPr>
        <w:t>ілактика синдрому біліарної декомпресії при хірургічному лікуванні механічних жовтяниць // Галицький лікарський вісник.- 2002, Т.9, № 3. С. 259-261.</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 xml:space="preserve">Козырев М.А. Клинико-патологическая классификация, диагностика и </w:t>
      </w:r>
      <w:proofErr w:type="gramStart"/>
      <w:r w:rsidRPr="000C227C">
        <w:rPr>
          <w:sz w:val="28"/>
          <w:szCs w:val="28"/>
        </w:rPr>
        <w:t>хирургическое</w:t>
      </w:r>
      <w:proofErr w:type="gramEnd"/>
      <w:r w:rsidRPr="000C227C">
        <w:rPr>
          <w:sz w:val="28"/>
          <w:szCs w:val="28"/>
        </w:rPr>
        <w:t xml:space="preserve"> лечения вне- и внутрипеченочных форм холестаза: Автореф. дис. д-ра мед</w:t>
      </w:r>
      <w:proofErr w:type="gramStart"/>
      <w:r w:rsidRPr="000C227C">
        <w:rPr>
          <w:sz w:val="28"/>
          <w:szCs w:val="28"/>
        </w:rPr>
        <w:t>.</w:t>
      </w:r>
      <w:proofErr w:type="gramEnd"/>
      <w:r w:rsidRPr="000C227C">
        <w:rPr>
          <w:sz w:val="28"/>
          <w:szCs w:val="28"/>
        </w:rPr>
        <w:t xml:space="preserve"> </w:t>
      </w:r>
      <w:proofErr w:type="gramStart"/>
      <w:r w:rsidRPr="000C227C">
        <w:rPr>
          <w:sz w:val="28"/>
          <w:szCs w:val="28"/>
        </w:rPr>
        <w:t>н</w:t>
      </w:r>
      <w:proofErr w:type="gramEnd"/>
      <w:r w:rsidRPr="000C227C">
        <w:rPr>
          <w:sz w:val="28"/>
          <w:szCs w:val="28"/>
        </w:rPr>
        <w:t>аук.- Минск, 1984.- 45 с.</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Дяченко В.В. Чрезкожная чрезпеченочная холангиография и эндобилиарные вмешательства у больных с обтурационной желтухой // Клиническая хирургия.- 1997.- № 3-4.- С. 11-14.</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Максимлюк В.І. До питання патогенезу „синдрому швидкого скидання” в хірургічному лікуванні обтураційної жовтяниці // Шпитальна хірургія. - 1999.- № 2.- С. 110-112.</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lang w:val="en-US"/>
        </w:rPr>
        <w:t>Susceptibility to lipopolysaccharide of cholestatic rat liver produced with bile duct ligation</w:t>
      </w:r>
      <w:r w:rsidRPr="005E6A0B">
        <w:rPr>
          <w:sz w:val="28"/>
          <w:szCs w:val="28"/>
          <w:lang w:val="en-US"/>
        </w:rPr>
        <w:t>:</w:t>
      </w:r>
      <w:r w:rsidRPr="000C227C">
        <w:rPr>
          <w:sz w:val="28"/>
          <w:szCs w:val="28"/>
          <w:lang w:val="en-US"/>
        </w:rPr>
        <w:t xml:space="preserve"> assessments of the mitochondrial glutathione pool and the effects of  N-acetylcysteine </w:t>
      </w:r>
      <w:r w:rsidRPr="005E6A0B">
        <w:rPr>
          <w:sz w:val="28"/>
          <w:szCs w:val="28"/>
          <w:lang w:val="en-US"/>
        </w:rPr>
        <w:t>/</w:t>
      </w:r>
      <w:r w:rsidRPr="000C6568">
        <w:rPr>
          <w:sz w:val="28"/>
          <w:szCs w:val="28"/>
          <w:lang w:val="en-US"/>
        </w:rPr>
        <w:t xml:space="preserve"> </w:t>
      </w:r>
      <w:r w:rsidRPr="000C227C">
        <w:rPr>
          <w:sz w:val="28"/>
          <w:szCs w:val="28"/>
          <w:lang w:val="en-US"/>
        </w:rPr>
        <w:t>H</w:t>
      </w:r>
      <w:r w:rsidRPr="005E6A0B">
        <w:rPr>
          <w:sz w:val="28"/>
          <w:szCs w:val="28"/>
          <w:lang w:val="en-US"/>
        </w:rPr>
        <w:t>.</w:t>
      </w:r>
      <w:r w:rsidRPr="000C227C">
        <w:rPr>
          <w:sz w:val="28"/>
          <w:szCs w:val="28"/>
          <w:lang w:val="en-US"/>
        </w:rPr>
        <w:t xml:space="preserve"> Nakano</w:t>
      </w:r>
      <w:r w:rsidRPr="005E6A0B">
        <w:rPr>
          <w:sz w:val="28"/>
          <w:szCs w:val="28"/>
          <w:lang w:val="en-US"/>
        </w:rPr>
        <w:t xml:space="preserve">, </w:t>
      </w:r>
      <w:r w:rsidRPr="000C227C">
        <w:rPr>
          <w:sz w:val="28"/>
          <w:szCs w:val="28"/>
          <w:lang w:val="en-US"/>
        </w:rPr>
        <w:t>Y</w:t>
      </w:r>
      <w:r w:rsidRPr="005E6A0B">
        <w:rPr>
          <w:sz w:val="28"/>
          <w:szCs w:val="28"/>
          <w:lang w:val="en-US"/>
        </w:rPr>
        <w:t>.</w:t>
      </w:r>
      <w:r w:rsidRPr="000C227C">
        <w:rPr>
          <w:sz w:val="28"/>
          <w:szCs w:val="28"/>
          <w:lang w:val="en-US"/>
        </w:rPr>
        <w:t>Fujiwara</w:t>
      </w:r>
      <w:r w:rsidRPr="005E6A0B">
        <w:rPr>
          <w:sz w:val="28"/>
          <w:szCs w:val="28"/>
          <w:lang w:val="en-US"/>
        </w:rPr>
        <w:t xml:space="preserve">, </w:t>
      </w:r>
      <w:r w:rsidRPr="000C227C">
        <w:rPr>
          <w:sz w:val="28"/>
          <w:szCs w:val="28"/>
          <w:lang w:val="en-US"/>
        </w:rPr>
        <w:t>N</w:t>
      </w:r>
      <w:r w:rsidRPr="005E6A0B">
        <w:rPr>
          <w:sz w:val="28"/>
          <w:szCs w:val="28"/>
          <w:lang w:val="en-US"/>
        </w:rPr>
        <w:t xml:space="preserve">. </w:t>
      </w:r>
      <w:r w:rsidRPr="000C227C">
        <w:rPr>
          <w:sz w:val="28"/>
          <w:szCs w:val="28"/>
          <w:lang w:val="en-US"/>
        </w:rPr>
        <w:t>Kitamura et al.</w:t>
      </w:r>
      <w:r w:rsidRPr="005E6A0B">
        <w:rPr>
          <w:sz w:val="28"/>
          <w:szCs w:val="28"/>
          <w:lang w:val="en-US"/>
        </w:rPr>
        <w:t xml:space="preserve">// </w:t>
      </w:r>
      <w:r w:rsidRPr="000C227C">
        <w:rPr>
          <w:sz w:val="28"/>
          <w:szCs w:val="28"/>
          <w:lang w:val="en-US"/>
        </w:rPr>
        <w:t>Rev. Med. Interne</w:t>
      </w:r>
      <w:r w:rsidRPr="000C227C">
        <w:rPr>
          <w:sz w:val="28"/>
          <w:szCs w:val="28"/>
        </w:rPr>
        <w:t>.</w:t>
      </w:r>
      <w:r w:rsidRPr="000C227C">
        <w:rPr>
          <w:sz w:val="28"/>
          <w:szCs w:val="28"/>
          <w:lang w:val="en-US"/>
        </w:rPr>
        <w:t>- 2000</w:t>
      </w:r>
      <w:r w:rsidRPr="000C227C">
        <w:rPr>
          <w:sz w:val="28"/>
          <w:szCs w:val="28"/>
        </w:rPr>
        <w:t>.</w:t>
      </w:r>
      <w:r w:rsidRPr="000C227C">
        <w:rPr>
          <w:sz w:val="28"/>
          <w:szCs w:val="28"/>
          <w:lang w:val="en-US"/>
        </w:rPr>
        <w:t xml:space="preserve">- </w:t>
      </w:r>
      <w:r w:rsidRPr="000C227C">
        <w:rPr>
          <w:sz w:val="28"/>
          <w:szCs w:val="28"/>
        </w:rPr>
        <w:t xml:space="preserve">№ 5.- </w:t>
      </w:r>
      <w:r w:rsidRPr="000C227C">
        <w:rPr>
          <w:sz w:val="28"/>
          <w:szCs w:val="28"/>
          <w:lang w:val="en-US"/>
        </w:rPr>
        <w:t>Vol</w:t>
      </w:r>
      <w:r w:rsidRPr="000C227C">
        <w:rPr>
          <w:sz w:val="28"/>
          <w:szCs w:val="28"/>
        </w:rPr>
        <w:t>. 21.- Р. 467-469.</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5E6A0B">
        <w:rPr>
          <w:sz w:val="28"/>
          <w:szCs w:val="28"/>
          <w:lang w:val="en-US"/>
        </w:rPr>
        <w:t xml:space="preserve"> </w:t>
      </w:r>
      <w:r w:rsidRPr="000C227C">
        <w:rPr>
          <w:sz w:val="28"/>
          <w:szCs w:val="28"/>
          <w:lang w:val="en-US"/>
        </w:rPr>
        <w:t>Internal biliary drainage, unlike external drainage, does not suppress the regeneration of cholestatic rat liver after partial hepatectomy /</w:t>
      </w:r>
      <w:r w:rsidRPr="000C6568">
        <w:rPr>
          <w:sz w:val="28"/>
          <w:szCs w:val="28"/>
          <w:lang w:val="en-US"/>
        </w:rPr>
        <w:t xml:space="preserve"> </w:t>
      </w:r>
      <w:r w:rsidRPr="000C227C">
        <w:rPr>
          <w:sz w:val="28"/>
          <w:szCs w:val="28"/>
          <w:lang w:val="en-US"/>
        </w:rPr>
        <w:t>H</w:t>
      </w:r>
      <w:r w:rsidRPr="005E6A0B">
        <w:rPr>
          <w:sz w:val="28"/>
          <w:szCs w:val="28"/>
          <w:lang w:val="en-US"/>
        </w:rPr>
        <w:t>.</w:t>
      </w:r>
      <w:r w:rsidRPr="000C227C">
        <w:rPr>
          <w:sz w:val="28"/>
          <w:szCs w:val="28"/>
          <w:lang w:val="en-US"/>
        </w:rPr>
        <w:t xml:space="preserve"> Suzuki</w:t>
      </w:r>
      <w:r w:rsidRPr="005E6A0B">
        <w:rPr>
          <w:sz w:val="28"/>
          <w:szCs w:val="28"/>
          <w:lang w:val="en-US"/>
        </w:rPr>
        <w:t xml:space="preserve">, </w:t>
      </w:r>
      <w:r w:rsidRPr="000C227C">
        <w:rPr>
          <w:sz w:val="28"/>
          <w:szCs w:val="28"/>
          <w:lang w:val="en-US"/>
        </w:rPr>
        <w:t>S</w:t>
      </w:r>
      <w:r w:rsidRPr="005E6A0B">
        <w:rPr>
          <w:sz w:val="28"/>
          <w:szCs w:val="28"/>
          <w:lang w:val="en-US"/>
        </w:rPr>
        <w:t>.</w:t>
      </w:r>
      <w:r w:rsidRPr="000C227C">
        <w:rPr>
          <w:sz w:val="28"/>
          <w:szCs w:val="28"/>
          <w:lang w:val="en-US"/>
        </w:rPr>
        <w:t>Lyomasa</w:t>
      </w:r>
      <w:r w:rsidRPr="005E6A0B">
        <w:rPr>
          <w:sz w:val="28"/>
          <w:szCs w:val="28"/>
          <w:lang w:val="en-US"/>
        </w:rPr>
        <w:t xml:space="preserve">, </w:t>
      </w:r>
      <w:r w:rsidRPr="000C227C">
        <w:rPr>
          <w:sz w:val="28"/>
          <w:szCs w:val="28"/>
          <w:lang w:val="en-US"/>
        </w:rPr>
        <w:t>Y</w:t>
      </w:r>
      <w:r w:rsidRPr="005E6A0B">
        <w:rPr>
          <w:sz w:val="28"/>
          <w:szCs w:val="28"/>
          <w:lang w:val="en-US"/>
        </w:rPr>
        <w:t>.</w:t>
      </w:r>
      <w:r w:rsidRPr="000C227C">
        <w:rPr>
          <w:sz w:val="28"/>
          <w:szCs w:val="28"/>
          <w:lang w:val="en-US"/>
        </w:rPr>
        <w:t xml:space="preserve">Nimura et al. // Hepatology.- 2001.- </w:t>
      </w:r>
      <w:r w:rsidRPr="000C227C">
        <w:rPr>
          <w:sz w:val="28"/>
          <w:szCs w:val="28"/>
        </w:rPr>
        <w:t>№ 20.- Р. 1318-1322.</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 xml:space="preserve">Биленко М.В. Ишемические и реперфузионные повреждения органов (молекулярные механизмы, пути предупреждения и лечения).- М.: Медицина, 1989.- 368 с. </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lastRenderedPageBreak/>
        <w:t>Вершин П.С. Диагностический подход при обтурационной желтухе // Российский журнал гастроєнтерологии, гепатологии, колопроктологиию- 1999.- № 6.- С. 18-24.</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Гальперин Э.И., Кузовлев Н.Ф., Карагюлян С.Р. Рубцовые стриктуры желчных протоков.- Москва, 1982.- 122 с.</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Клименко Г.А., Холедохолитиаз (диагностика и оперативное лечение).- М.: Медицина, 2000.- 224 с.</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Хачатрян Р.Г., Альперович Б.И., Цхай В.Ф. Механическая желтуха.- Томск, 1994.- 305 с.</w:t>
      </w:r>
    </w:p>
    <w:p w:rsidR="005E6A0B" w:rsidRPr="000C227C" w:rsidRDefault="005E6A0B" w:rsidP="00AE30FD">
      <w:pPr>
        <w:numPr>
          <w:ilvl w:val="0"/>
          <w:numId w:val="56"/>
        </w:numPr>
        <w:suppressAutoHyphens w:val="0"/>
        <w:spacing w:before="240" w:line="360" w:lineRule="auto"/>
        <w:ind w:left="0" w:firstLine="0"/>
        <w:jc w:val="both"/>
        <w:rPr>
          <w:rFonts w:cs="Arial"/>
          <w:sz w:val="28"/>
          <w:szCs w:val="28"/>
          <w:lang w:val="en-US"/>
        </w:rPr>
      </w:pPr>
      <w:r w:rsidRPr="005E6A0B">
        <w:rPr>
          <w:sz w:val="28"/>
          <w:szCs w:val="28"/>
          <w:lang w:val="en-US"/>
        </w:rPr>
        <w:t xml:space="preserve"> </w:t>
      </w:r>
      <w:r w:rsidRPr="005E6A0B">
        <w:rPr>
          <w:rFonts w:cs="Arial"/>
          <w:sz w:val="28"/>
          <w:szCs w:val="28"/>
          <w:lang w:val="en-US"/>
        </w:rPr>
        <w:t xml:space="preserve">Graham P. Butcher. </w:t>
      </w:r>
      <w:r w:rsidRPr="000C227C">
        <w:rPr>
          <w:rFonts w:cs="Arial"/>
          <w:sz w:val="28"/>
          <w:szCs w:val="28"/>
          <w:lang w:val="en-US"/>
        </w:rPr>
        <w:t>Gastroenterology (</w:t>
      </w:r>
      <w:r w:rsidRPr="005E6A0B">
        <w:rPr>
          <w:rFonts w:cs="Arial-BoldMT"/>
          <w:sz w:val="28"/>
          <w:szCs w:val="28"/>
          <w:lang w:val="en-US"/>
        </w:rPr>
        <w:t>an illustrated colour text</w:t>
      </w:r>
      <w:r w:rsidRPr="000C227C">
        <w:rPr>
          <w:rFonts w:cs="Arial-BoldMT"/>
          <w:sz w:val="28"/>
          <w:szCs w:val="28"/>
          <w:lang w:val="en-US"/>
        </w:rPr>
        <w:t>). – C</w:t>
      </w:r>
      <w:r w:rsidRPr="005E6A0B">
        <w:rPr>
          <w:rFonts w:cs="Arial"/>
          <w:sz w:val="28"/>
          <w:szCs w:val="28"/>
          <w:lang w:val="en-US"/>
        </w:rPr>
        <w:t>hurchill</w:t>
      </w:r>
      <w:r w:rsidRPr="000C227C">
        <w:rPr>
          <w:rFonts w:cs="Arial"/>
          <w:sz w:val="28"/>
          <w:szCs w:val="28"/>
          <w:lang w:val="en-US"/>
        </w:rPr>
        <w:t xml:space="preserve"> L</w:t>
      </w:r>
      <w:r w:rsidRPr="005E6A0B">
        <w:rPr>
          <w:rFonts w:cs="Arial"/>
          <w:sz w:val="28"/>
          <w:szCs w:val="28"/>
          <w:lang w:val="en-US"/>
        </w:rPr>
        <w:t>ivingstone</w:t>
      </w:r>
      <w:r w:rsidRPr="000C227C">
        <w:rPr>
          <w:rFonts w:cs="Arial"/>
          <w:sz w:val="28"/>
          <w:szCs w:val="28"/>
          <w:lang w:val="en-US"/>
        </w:rPr>
        <w:t>. – 2005. - 127 p.</w:t>
      </w:r>
    </w:p>
    <w:p w:rsidR="005E6A0B" w:rsidRPr="005E6A0B" w:rsidRDefault="005E6A0B" w:rsidP="00AE30FD">
      <w:pPr>
        <w:numPr>
          <w:ilvl w:val="0"/>
          <w:numId w:val="56"/>
        </w:numPr>
        <w:suppressAutoHyphens w:val="0"/>
        <w:spacing w:before="240" w:line="360" w:lineRule="auto"/>
        <w:ind w:left="0" w:firstLine="0"/>
        <w:jc w:val="both"/>
        <w:rPr>
          <w:rFonts w:cs="AGaramond-Regular"/>
          <w:sz w:val="28"/>
          <w:szCs w:val="28"/>
          <w:lang w:val="en-US"/>
        </w:rPr>
      </w:pPr>
      <w:r w:rsidRPr="005E6A0B">
        <w:rPr>
          <w:rFonts w:cs="Arial"/>
          <w:sz w:val="28"/>
          <w:szCs w:val="28"/>
          <w:lang w:val="en-US"/>
        </w:rPr>
        <w:t xml:space="preserve"> </w:t>
      </w:r>
      <w:r w:rsidRPr="005E6A0B">
        <w:rPr>
          <w:rFonts w:cs="AGaramond-Regular"/>
          <w:sz w:val="28"/>
          <w:szCs w:val="28"/>
          <w:lang w:val="en-US"/>
        </w:rPr>
        <w:t>From advanced assessment to differential diagnosis/ edited by</w:t>
      </w:r>
      <w:r w:rsidRPr="000C227C">
        <w:rPr>
          <w:rFonts w:cs="AGaramond-Regular"/>
          <w:sz w:val="28"/>
          <w:szCs w:val="28"/>
          <w:lang w:val="en-US"/>
        </w:rPr>
        <w:t xml:space="preserve"> </w:t>
      </w:r>
      <w:r w:rsidRPr="005E6A0B">
        <w:rPr>
          <w:rFonts w:cs="AGaramond-Regular"/>
          <w:sz w:val="28"/>
          <w:szCs w:val="28"/>
          <w:lang w:val="en-US"/>
        </w:rPr>
        <w:t>Mary</w:t>
      </w:r>
      <w:r w:rsidRPr="000C227C">
        <w:rPr>
          <w:rFonts w:cs="AGaramond-Regular"/>
          <w:sz w:val="28"/>
          <w:szCs w:val="28"/>
          <w:lang w:val="en-US"/>
        </w:rPr>
        <w:t xml:space="preserve"> </w:t>
      </w:r>
      <w:r w:rsidRPr="005E6A0B">
        <w:rPr>
          <w:rFonts w:cs="AGaramond-Regular"/>
          <w:sz w:val="28"/>
          <w:szCs w:val="28"/>
          <w:lang w:val="en-US"/>
        </w:rPr>
        <w:t>Jo Goolsby Laurie Grubbs.</w:t>
      </w:r>
      <w:r w:rsidRPr="000C227C">
        <w:rPr>
          <w:rFonts w:cs="AGaramond-Regular"/>
          <w:sz w:val="28"/>
          <w:szCs w:val="28"/>
          <w:lang w:val="en-US"/>
        </w:rPr>
        <w:t xml:space="preserve"> - USA. – 2006. – 520 p. </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lang w:val="en-US"/>
        </w:rPr>
        <w:t>Reversibility of cholestatic changes following experimental common bile duct obstruction: fact or fantasy</w:t>
      </w:r>
      <w:proofErr w:type="gramStart"/>
      <w:r w:rsidRPr="000C227C">
        <w:rPr>
          <w:sz w:val="28"/>
          <w:szCs w:val="28"/>
          <w:lang w:val="en-US"/>
        </w:rPr>
        <w:t>?/</w:t>
      </w:r>
      <w:proofErr w:type="gramEnd"/>
      <w:r w:rsidRPr="000C227C">
        <w:rPr>
          <w:sz w:val="28"/>
          <w:szCs w:val="28"/>
          <w:lang w:val="en-US"/>
        </w:rPr>
        <w:t xml:space="preserve"> D</w:t>
      </w:r>
      <w:r w:rsidRPr="005E6A0B">
        <w:rPr>
          <w:sz w:val="28"/>
          <w:szCs w:val="28"/>
          <w:lang w:val="en-US"/>
        </w:rPr>
        <w:t>.</w:t>
      </w:r>
      <w:r w:rsidRPr="000C227C">
        <w:rPr>
          <w:sz w:val="28"/>
          <w:szCs w:val="28"/>
          <w:lang w:val="en-US"/>
        </w:rPr>
        <w:t>C</w:t>
      </w:r>
      <w:r w:rsidRPr="005E6A0B">
        <w:rPr>
          <w:sz w:val="28"/>
          <w:szCs w:val="28"/>
          <w:lang w:val="en-US"/>
        </w:rPr>
        <w:t>.</w:t>
      </w:r>
      <w:r w:rsidRPr="000C227C">
        <w:rPr>
          <w:sz w:val="28"/>
          <w:szCs w:val="28"/>
          <w:lang w:val="en-US"/>
        </w:rPr>
        <w:t>Aronson</w:t>
      </w:r>
      <w:r w:rsidRPr="005E6A0B">
        <w:rPr>
          <w:sz w:val="28"/>
          <w:szCs w:val="28"/>
          <w:lang w:val="en-US"/>
        </w:rPr>
        <w:t xml:space="preserve">, </w:t>
      </w:r>
      <w:r w:rsidRPr="000C227C">
        <w:rPr>
          <w:sz w:val="28"/>
          <w:szCs w:val="28"/>
          <w:lang w:val="en-US"/>
        </w:rPr>
        <w:t>R</w:t>
      </w:r>
      <w:r w:rsidRPr="005E6A0B">
        <w:rPr>
          <w:sz w:val="28"/>
          <w:szCs w:val="28"/>
          <w:lang w:val="en-US"/>
        </w:rPr>
        <w:t>.</w:t>
      </w:r>
      <w:r w:rsidRPr="000C227C">
        <w:rPr>
          <w:sz w:val="28"/>
          <w:szCs w:val="28"/>
          <w:lang w:val="en-US"/>
        </w:rPr>
        <w:t>A</w:t>
      </w:r>
      <w:r w:rsidRPr="005E6A0B">
        <w:rPr>
          <w:sz w:val="28"/>
          <w:szCs w:val="28"/>
          <w:lang w:val="en-US"/>
        </w:rPr>
        <w:t>.</w:t>
      </w:r>
      <w:r w:rsidRPr="000C227C">
        <w:rPr>
          <w:sz w:val="28"/>
          <w:szCs w:val="28"/>
          <w:lang w:val="en-US"/>
        </w:rPr>
        <w:t>Chamuleau</w:t>
      </w:r>
      <w:r w:rsidRPr="005E6A0B">
        <w:rPr>
          <w:sz w:val="28"/>
          <w:szCs w:val="28"/>
          <w:lang w:val="en-US"/>
        </w:rPr>
        <w:t xml:space="preserve">, </w:t>
      </w:r>
      <w:r w:rsidRPr="000C227C">
        <w:rPr>
          <w:sz w:val="28"/>
          <w:szCs w:val="28"/>
          <w:lang w:val="en-US"/>
        </w:rPr>
        <w:t>W</w:t>
      </w:r>
      <w:r w:rsidRPr="005E6A0B">
        <w:rPr>
          <w:sz w:val="28"/>
          <w:szCs w:val="28"/>
          <w:lang w:val="en-US"/>
        </w:rPr>
        <w:t>.</w:t>
      </w:r>
      <w:r w:rsidRPr="000C227C">
        <w:rPr>
          <w:sz w:val="28"/>
          <w:szCs w:val="28"/>
          <w:lang w:val="en-US"/>
        </w:rPr>
        <w:t>M</w:t>
      </w:r>
      <w:r w:rsidRPr="005E6A0B">
        <w:rPr>
          <w:sz w:val="28"/>
          <w:szCs w:val="28"/>
          <w:lang w:val="en-US"/>
        </w:rPr>
        <w:t xml:space="preserve">. </w:t>
      </w:r>
      <w:r w:rsidRPr="000C227C">
        <w:rPr>
          <w:sz w:val="28"/>
          <w:szCs w:val="28"/>
          <w:lang w:val="en-US"/>
        </w:rPr>
        <w:t>Frederiks et al</w:t>
      </w:r>
      <w:r w:rsidRPr="005E6A0B">
        <w:rPr>
          <w:sz w:val="28"/>
          <w:szCs w:val="28"/>
          <w:lang w:val="en-US"/>
        </w:rPr>
        <w:t xml:space="preserve">. </w:t>
      </w:r>
      <w:r w:rsidRPr="000C227C">
        <w:rPr>
          <w:sz w:val="28"/>
          <w:szCs w:val="28"/>
          <w:lang w:val="en-US"/>
        </w:rPr>
        <w:t>//J. Hepatol.-1993.-Vol.18.-№ 1.-P. 85-95</w:t>
      </w:r>
      <w:r w:rsidRPr="000C227C">
        <w:rPr>
          <w:sz w:val="28"/>
          <w:szCs w:val="28"/>
        </w:rPr>
        <w:t>.</w:t>
      </w:r>
    </w:p>
    <w:p w:rsidR="005E6A0B" w:rsidRPr="000C227C" w:rsidRDefault="005E6A0B" w:rsidP="00AE30FD">
      <w:pPr>
        <w:numPr>
          <w:ilvl w:val="0"/>
          <w:numId w:val="56"/>
        </w:numPr>
        <w:suppressAutoHyphens w:val="0"/>
        <w:spacing w:before="240" w:line="360" w:lineRule="auto"/>
        <w:ind w:left="0" w:firstLine="0"/>
        <w:jc w:val="both"/>
        <w:rPr>
          <w:rFonts w:cs="SMyriad-Regular"/>
          <w:sz w:val="28"/>
          <w:szCs w:val="28"/>
        </w:rPr>
      </w:pPr>
      <w:r w:rsidRPr="005E6A0B">
        <w:rPr>
          <w:rFonts w:cs="SMyriad-Regular"/>
          <w:sz w:val="28"/>
          <w:szCs w:val="28"/>
          <w:lang w:val="en-US"/>
        </w:rPr>
        <w:t>Erlinger S. Mechanisms of hepatic transport and bile secretion.</w:t>
      </w:r>
      <w:r w:rsidRPr="000C227C">
        <w:rPr>
          <w:rFonts w:cs="SMyriad-Regular"/>
          <w:sz w:val="28"/>
          <w:szCs w:val="28"/>
          <w:lang w:val="en-US"/>
        </w:rPr>
        <w:t xml:space="preserve"> </w:t>
      </w:r>
      <w:r w:rsidRPr="000C227C">
        <w:rPr>
          <w:rFonts w:cs="SMyriad-Regular"/>
          <w:sz w:val="28"/>
          <w:szCs w:val="28"/>
        </w:rPr>
        <w:t>Acta Gastroenterol Belg 1996;59(2):159</w:t>
      </w:r>
      <w:r w:rsidRPr="000C227C">
        <w:rPr>
          <w:rFonts w:cs="SMyriad-Regular"/>
          <w:sz w:val="28"/>
          <w:szCs w:val="28"/>
          <w:lang w:val="en-US"/>
        </w:rPr>
        <w:t>-</w:t>
      </w:r>
      <w:r w:rsidRPr="000C227C">
        <w:rPr>
          <w:rFonts w:cs="SMyriad-Regular"/>
          <w:sz w:val="28"/>
          <w:szCs w:val="28"/>
        </w:rPr>
        <w:t>162.</w:t>
      </w:r>
    </w:p>
    <w:p w:rsidR="005E6A0B" w:rsidRPr="000C227C" w:rsidRDefault="005E6A0B" w:rsidP="00AE30FD">
      <w:pPr>
        <w:numPr>
          <w:ilvl w:val="0"/>
          <w:numId w:val="56"/>
        </w:numPr>
        <w:suppressAutoHyphens w:val="0"/>
        <w:spacing w:before="240" w:line="360" w:lineRule="auto"/>
        <w:ind w:left="0" w:firstLine="0"/>
        <w:jc w:val="both"/>
        <w:rPr>
          <w:rFonts w:cs="SMyriad-Regular"/>
          <w:sz w:val="28"/>
          <w:szCs w:val="28"/>
        </w:rPr>
      </w:pPr>
      <w:r w:rsidRPr="005E6A0B">
        <w:rPr>
          <w:rFonts w:cs="SMyriad-Regular"/>
          <w:sz w:val="28"/>
          <w:szCs w:val="28"/>
          <w:lang w:val="en-US"/>
        </w:rPr>
        <w:t xml:space="preserve"> Kullak-Ublick GA, Stieger B, Meier PJ. Enterohepatic bile salt</w:t>
      </w:r>
      <w:r w:rsidRPr="000C227C">
        <w:rPr>
          <w:rFonts w:cs="SMyriad-Regular"/>
          <w:sz w:val="28"/>
          <w:szCs w:val="28"/>
          <w:lang w:val="en-US"/>
        </w:rPr>
        <w:t xml:space="preserve"> </w:t>
      </w:r>
      <w:r w:rsidRPr="005E6A0B">
        <w:rPr>
          <w:rFonts w:cs="SMyriad-Regular"/>
          <w:sz w:val="28"/>
          <w:szCs w:val="28"/>
          <w:lang w:val="en-US"/>
        </w:rPr>
        <w:t xml:space="preserve">transporters in normal physiology and liver disease. </w:t>
      </w:r>
      <w:r w:rsidRPr="000C227C">
        <w:rPr>
          <w:rFonts w:cs="SMyriad-Regular"/>
          <w:sz w:val="28"/>
          <w:szCs w:val="28"/>
        </w:rPr>
        <w:t>Gastroenterology</w:t>
      </w:r>
      <w:r w:rsidRPr="000C227C">
        <w:rPr>
          <w:rFonts w:cs="SMyriad-Regular"/>
          <w:sz w:val="28"/>
          <w:szCs w:val="28"/>
          <w:lang w:val="en-US"/>
        </w:rPr>
        <w:t xml:space="preserve">.- </w:t>
      </w:r>
      <w:r w:rsidRPr="000C227C">
        <w:rPr>
          <w:rFonts w:cs="SMyriad-Regular"/>
          <w:sz w:val="28"/>
          <w:szCs w:val="28"/>
        </w:rPr>
        <w:t>2004;126(1):322</w:t>
      </w:r>
      <w:r w:rsidRPr="000C227C">
        <w:rPr>
          <w:rFonts w:cs="SMyriad-Regular"/>
          <w:sz w:val="28"/>
          <w:szCs w:val="28"/>
          <w:lang w:val="en-US"/>
        </w:rPr>
        <w:t>-</w:t>
      </w:r>
      <w:r w:rsidRPr="000C227C">
        <w:rPr>
          <w:rFonts w:cs="SMyriad-Regular"/>
          <w:sz w:val="28"/>
          <w:szCs w:val="28"/>
        </w:rPr>
        <w:t>342.</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Хамидов П.М., Далимов К.С., Саатов Р.Р. Оптимальный вариант артериализации печени // Медицинский журнал Узбекистана.- 2000.- № 9.- С. 33-36.</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lang w:val="en-US"/>
        </w:rPr>
        <w:t>Effects</w:t>
      </w:r>
      <w:r w:rsidRPr="005E6A0B">
        <w:rPr>
          <w:sz w:val="28"/>
          <w:szCs w:val="28"/>
          <w:lang w:val="en-US"/>
        </w:rPr>
        <w:t xml:space="preserve"> </w:t>
      </w:r>
      <w:r w:rsidRPr="000C227C">
        <w:rPr>
          <w:sz w:val="28"/>
          <w:szCs w:val="28"/>
          <w:lang w:val="en-US"/>
        </w:rPr>
        <w:t>of</w:t>
      </w:r>
      <w:r w:rsidRPr="005E6A0B">
        <w:rPr>
          <w:sz w:val="28"/>
          <w:szCs w:val="28"/>
          <w:lang w:val="en-US"/>
        </w:rPr>
        <w:t xml:space="preserve"> </w:t>
      </w:r>
      <w:r w:rsidRPr="000C227C">
        <w:rPr>
          <w:sz w:val="28"/>
          <w:szCs w:val="28"/>
          <w:lang w:val="en-US"/>
        </w:rPr>
        <w:t>biliary</w:t>
      </w:r>
      <w:r w:rsidRPr="005E6A0B">
        <w:rPr>
          <w:sz w:val="28"/>
          <w:szCs w:val="28"/>
          <w:lang w:val="en-US"/>
        </w:rPr>
        <w:t xml:space="preserve"> </w:t>
      </w:r>
      <w:r w:rsidRPr="000C227C">
        <w:rPr>
          <w:sz w:val="28"/>
          <w:szCs w:val="28"/>
          <w:lang w:val="en-US"/>
        </w:rPr>
        <w:t>drainage</w:t>
      </w:r>
      <w:r w:rsidRPr="005E6A0B">
        <w:rPr>
          <w:sz w:val="28"/>
          <w:szCs w:val="28"/>
          <w:lang w:val="en-US"/>
        </w:rPr>
        <w:t xml:space="preserve"> </w:t>
      </w:r>
      <w:r w:rsidRPr="000C227C">
        <w:rPr>
          <w:sz w:val="28"/>
          <w:szCs w:val="28"/>
          <w:lang w:val="en-US"/>
        </w:rPr>
        <w:t>in</w:t>
      </w:r>
      <w:r w:rsidRPr="005E6A0B">
        <w:rPr>
          <w:sz w:val="28"/>
          <w:szCs w:val="28"/>
          <w:lang w:val="en-US"/>
        </w:rPr>
        <w:t xml:space="preserve"> </w:t>
      </w:r>
      <w:r w:rsidRPr="000C227C">
        <w:rPr>
          <w:sz w:val="28"/>
          <w:szCs w:val="28"/>
          <w:lang w:val="en-US"/>
        </w:rPr>
        <w:t>obstructive</w:t>
      </w:r>
      <w:r w:rsidRPr="005E6A0B">
        <w:rPr>
          <w:sz w:val="28"/>
          <w:szCs w:val="28"/>
          <w:lang w:val="en-US"/>
        </w:rPr>
        <w:t xml:space="preserve"> </w:t>
      </w:r>
      <w:r w:rsidRPr="000C227C">
        <w:rPr>
          <w:sz w:val="28"/>
          <w:szCs w:val="28"/>
          <w:lang w:val="en-US"/>
        </w:rPr>
        <w:t>jaundice</w:t>
      </w:r>
      <w:r w:rsidRPr="005E6A0B">
        <w:rPr>
          <w:sz w:val="28"/>
          <w:szCs w:val="28"/>
          <w:lang w:val="en-US"/>
        </w:rPr>
        <w:t xml:space="preserve"> </w:t>
      </w:r>
      <w:r w:rsidRPr="000C227C">
        <w:rPr>
          <w:sz w:val="28"/>
          <w:szCs w:val="28"/>
          <w:lang w:val="en-US"/>
        </w:rPr>
        <w:t>on</w:t>
      </w:r>
      <w:r w:rsidRPr="005E6A0B">
        <w:rPr>
          <w:sz w:val="28"/>
          <w:szCs w:val="28"/>
          <w:lang w:val="en-US"/>
        </w:rPr>
        <w:t xml:space="preserve"> </w:t>
      </w:r>
      <w:r w:rsidRPr="000C227C">
        <w:rPr>
          <w:sz w:val="28"/>
          <w:szCs w:val="28"/>
          <w:lang w:val="en-US"/>
        </w:rPr>
        <w:t>microcirculation</w:t>
      </w:r>
      <w:r w:rsidRPr="005E6A0B">
        <w:rPr>
          <w:sz w:val="28"/>
          <w:szCs w:val="28"/>
          <w:lang w:val="en-US"/>
        </w:rPr>
        <w:t xml:space="preserve">, </w:t>
      </w:r>
      <w:r w:rsidRPr="000C227C">
        <w:rPr>
          <w:sz w:val="28"/>
          <w:szCs w:val="28"/>
          <w:lang w:val="en-US"/>
        </w:rPr>
        <w:t>phagocytic</w:t>
      </w:r>
      <w:r w:rsidRPr="005E6A0B">
        <w:rPr>
          <w:sz w:val="28"/>
          <w:szCs w:val="28"/>
          <w:lang w:val="en-US"/>
        </w:rPr>
        <w:t xml:space="preserve"> </w:t>
      </w:r>
      <w:r w:rsidRPr="000C227C">
        <w:rPr>
          <w:sz w:val="28"/>
          <w:szCs w:val="28"/>
          <w:lang w:val="en-US"/>
        </w:rPr>
        <w:t>activity</w:t>
      </w:r>
      <w:r w:rsidRPr="005E6A0B">
        <w:rPr>
          <w:sz w:val="28"/>
          <w:szCs w:val="28"/>
          <w:lang w:val="en-US"/>
        </w:rPr>
        <w:t xml:space="preserve">, </w:t>
      </w:r>
      <w:r w:rsidRPr="000C227C">
        <w:rPr>
          <w:sz w:val="28"/>
          <w:szCs w:val="28"/>
          <w:lang w:val="en-US"/>
        </w:rPr>
        <w:t>and</w:t>
      </w:r>
      <w:r w:rsidRPr="005E6A0B">
        <w:rPr>
          <w:sz w:val="28"/>
          <w:szCs w:val="28"/>
          <w:lang w:val="en-US"/>
        </w:rPr>
        <w:t xml:space="preserve"> </w:t>
      </w:r>
      <w:r w:rsidRPr="000C227C">
        <w:rPr>
          <w:sz w:val="28"/>
          <w:szCs w:val="28"/>
          <w:lang w:val="en-US"/>
        </w:rPr>
        <w:t>ultrastructure</w:t>
      </w:r>
      <w:r w:rsidRPr="005E6A0B">
        <w:rPr>
          <w:sz w:val="28"/>
          <w:szCs w:val="28"/>
          <w:lang w:val="en-US"/>
        </w:rPr>
        <w:t xml:space="preserve"> </w:t>
      </w:r>
      <w:r w:rsidRPr="000C227C">
        <w:rPr>
          <w:sz w:val="28"/>
          <w:szCs w:val="28"/>
          <w:lang w:val="en-US"/>
        </w:rPr>
        <w:t>of</w:t>
      </w:r>
      <w:r w:rsidRPr="005E6A0B">
        <w:rPr>
          <w:sz w:val="28"/>
          <w:szCs w:val="28"/>
          <w:lang w:val="en-US"/>
        </w:rPr>
        <w:t xml:space="preserve">  </w:t>
      </w:r>
      <w:r w:rsidRPr="000C227C">
        <w:rPr>
          <w:sz w:val="28"/>
          <w:szCs w:val="28"/>
          <w:lang w:val="en-US"/>
        </w:rPr>
        <w:t>the</w:t>
      </w:r>
      <w:r w:rsidRPr="005E6A0B">
        <w:rPr>
          <w:sz w:val="28"/>
          <w:szCs w:val="28"/>
          <w:lang w:val="en-US"/>
        </w:rPr>
        <w:t xml:space="preserve"> </w:t>
      </w:r>
      <w:r w:rsidRPr="000C227C">
        <w:rPr>
          <w:sz w:val="28"/>
          <w:szCs w:val="28"/>
          <w:lang w:val="en-US"/>
        </w:rPr>
        <w:t>liver</w:t>
      </w:r>
      <w:r w:rsidRPr="005E6A0B">
        <w:rPr>
          <w:sz w:val="28"/>
          <w:szCs w:val="28"/>
          <w:lang w:val="en-US"/>
        </w:rPr>
        <w:t xml:space="preserve"> </w:t>
      </w:r>
      <w:r w:rsidRPr="000C227C">
        <w:rPr>
          <w:sz w:val="28"/>
          <w:szCs w:val="28"/>
          <w:lang w:val="en-US"/>
        </w:rPr>
        <w:t>in</w:t>
      </w:r>
      <w:r w:rsidRPr="005E6A0B">
        <w:rPr>
          <w:sz w:val="28"/>
          <w:szCs w:val="28"/>
          <w:lang w:val="en-US"/>
        </w:rPr>
        <w:t xml:space="preserve"> </w:t>
      </w:r>
      <w:r w:rsidRPr="000C227C">
        <w:rPr>
          <w:sz w:val="28"/>
          <w:szCs w:val="28"/>
          <w:lang w:val="en-US"/>
        </w:rPr>
        <w:t>rats/ Y</w:t>
      </w:r>
      <w:r w:rsidRPr="005E6A0B">
        <w:rPr>
          <w:sz w:val="28"/>
          <w:szCs w:val="28"/>
          <w:lang w:val="en-US"/>
        </w:rPr>
        <w:t>.</w:t>
      </w:r>
      <w:r w:rsidRPr="000C227C">
        <w:rPr>
          <w:sz w:val="28"/>
          <w:szCs w:val="28"/>
          <w:lang w:val="en-US"/>
        </w:rPr>
        <w:t>Matsumoto</w:t>
      </w:r>
      <w:r w:rsidRPr="005E6A0B">
        <w:rPr>
          <w:sz w:val="28"/>
          <w:szCs w:val="28"/>
          <w:lang w:val="en-US"/>
        </w:rPr>
        <w:t xml:space="preserve">, </w:t>
      </w:r>
      <w:r w:rsidRPr="000C227C">
        <w:rPr>
          <w:sz w:val="28"/>
          <w:szCs w:val="28"/>
          <w:lang w:val="en-US"/>
        </w:rPr>
        <w:t>S</w:t>
      </w:r>
      <w:r w:rsidRPr="005E6A0B">
        <w:rPr>
          <w:sz w:val="28"/>
          <w:szCs w:val="28"/>
          <w:lang w:val="en-US"/>
        </w:rPr>
        <w:t>.</w:t>
      </w:r>
      <w:r w:rsidRPr="000C227C">
        <w:rPr>
          <w:sz w:val="28"/>
          <w:szCs w:val="28"/>
          <w:lang w:val="en-US"/>
        </w:rPr>
        <w:t>Niimoto</w:t>
      </w:r>
      <w:r w:rsidRPr="005E6A0B">
        <w:rPr>
          <w:sz w:val="28"/>
          <w:szCs w:val="28"/>
          <w:lang w:val="en-US"/>
        </w:rPr>
        <w:t xml:space="preserve">, </w:t>
      </w:r>
      <w:r w:rsidRPr="000C227C">
        <w:rPr>
          <w:sz w:val="28"/>
          <w:szCs w:val="28"/>
          <w:lang w:val="en-US"/>
        </w:rPr>
        <w:lastRenderedPageBreak/>
        <w:t>K</w:t>
      </w:r>
      <w:r w:rsidRPr="005E6A0B">
        <w:rPr>
          <w:sz w:val="28"/>
          <w:szCs w:val="28"/>
          <w:lang w:val="en-US"/>
        </w:rPr>
        <w:t>.</w:t>
      </w:r>
      <w:r w:rsidRPr="000C227C">
        <w:rPr>
          <w:sz w:val="28"/>
          <w:szCs w:val="28"/>
          <w:lang w:val="en-US"/>
        </w:rPr>
        <w:t>Katayama</w:t>
      </w:r>
      <w:r w:rsidRPr="005E6A0B">
        <w:rPr>
          <w:sz w:val="28"/>
          <w:szCs w:val="28"/>
          <w:lang w:val="en-US"/>
        </w:rPr>
        <w:t xml:space="preserve"> </w:t>
      </w:r>
      <w:r>
        <w:rPr>
          <w:sz w:val="28"/>
          <w:szCs w:val="28"/>
        </w:rPr>
        <w:t>е</w:t>
      </w:r>
      <w:r w:rsidRPr="000C227C">
        <w:rPr>
          <w:sz w:val="28"/>
          <w:szCs w:val="28"/>
          <w:lang w:val="en-US"/>
        </w:rPr>
        <w:t>t</w:t>
      </w:r>
      <w:r w:rsidRPr="005E6A0B">
        <w:rPr>
          <w:sz w:val="28"/>
          <w:szCs w:val="28"/>
          <w:lang w:val="en-US"/>
        </w:rPr>
        <w:t xml:space="preserve"> </w:t>
      </w:r>
      <w:r w:rsidRPr="000C227C">
        <w:rPr>
          <w:sz w:val="28"/>
          <w:szCs w:val="28"/>
          <w:lang w:val="en-US"/>
        </w:rPr>
        <w:t>al</w:t>
      </w:r>
      <w:r w:rsidRPr="005E6A0B">
        <w:rPr>
          <w:sz w:val="28"/>
          <w:szCs w:val="28"/>
          <w:lang w:val="en-US"/>
        </w:rPr>
        <w:t xml:space="preserve">. // </w:t>
      </w:r>
      <w:r w:rsidRPr="000C227C">
        <w:rPr>
          <w:sz w:val="28"/>
          <w:szCs w:val="28"/>
          <w:lang w:val="en-US"/>
        </w:rPr>
        <w:t>J</w:t>
      </w:r>
      <w:r w:rsidRPr="005E6A0B">
        <w:rPr>
          <w:sz w:val="28"/>
          <w:szCs w:val="28"/>
          <w:lang w:val="en-US"/>
        </w:rPr>
        <w:t xml:space="preserve">. </w:t>
      </w:r>
      <w:r w:rsidRPr="000C227C">
        <w:rPr>
          <w:sz w:val="28"/>
          <w:szCs w:val="28"/>
          <w:lang w:val="en-US"/>
        </w:rPr>
        <w:t>of</w:t>
      </w:r>
      <w:r w:rsidRPr="005E6A0B">
        <w:rPr>
          <w:sz w:val="28"/>
          <w:szCs w:val="28"/>
          <w:lang w:val="en-US"/>
        </w:rPr>
        <w:t xml:space="preserve"> </w:t>
      </w:r>
      <w:r w:rsidRPr="000C227C">
        <w:rPr>
          <w:sz w:val="28"/>
          <w:szCs w:val="28"/>
          <w:lang w:val="en-US"/>
        </w:rPr>
        <w:t>Hepato</w:t>
      </w:r>
      <w:r w:rsidRPr="005E6A0B">
        <w:rPr>
          <w:sz w:val="28"/>
          <w:szCs w:val="28"/>
          <w:lang w:val="en-US"/>
        </w:rPr>
        <w:t>-</w:t>
      </w:r>
      <w:r w:rsidRPr="000C227C">
        <w:rPr>
          <w:sz w:val="28"/>
          <w:szCs w:val="28"/>
          <w:lang w:val="en-US"/>
        </w:rPr>
        <w:t>Biliary</w:t>
      </w:r>
      <w:r w:rsidRPr="005E6A0B">
        <w:rPr>
          <w:sz w:val="28"/>
          <w:szCs w:val="28"/>
          <w:lang w:val="en-US"/>
        </w:rPr>
        <w:t>-</w:t>
      </w:r>
      <w:r w:rsidRPr="000C227C">
        <w:rPr>
          <w:sz w:val="28"/>
          <w:szCs w:val="28"/>
          <w:lang w:val="en-US"/>
        </w:rPr>
        <w:t>Pancreatic</w:t>
      </w:r>
      <w:r w:rsidRPr="005E6A0B">
        <w:rPr>
          <w:sz w:val="28"/>
          <w:szCs w:val="28"/>
          <w:lang w:val="en-US"/>
        </w:rPr>
        <w:t xml:space="preserve"> </w:t>
      </w:r>
      <w:r w:rsidRPr="000C227C">
        <w:rPr>
          <w:sz w:val="28"/>
          <w:szCs w:val="28"/>
          <w:lang w:val="en-US"/>
        </w:rPr>
        <w:t>Surgery</w:t>
      </w:r>
      <w:r w:rsidRPr="005E6A0B">
        <w:rPr>
          <w:sz w:val="28"/>
          <w:szCs w:val="28"/>
          <w:lang w:val="en-US"/>
        </w:rPr>
        <w:t xml:space="preserve">.- </w:t>
      </w:r>
      <w:r w:rsidRPr="000C227C">
        <w:rPr>
          <w:sz w:val="28"/>
          <w:szCs w:val="28"/>
        </w:rPr>
        <w:t xml:space="preserve">2002.- </w:t>
      </w:r>
      <w:r w:rsidRPr="000C227C">
        <w:rPr>
          <w:sz w:val="28"/>
          <w:szCs w:val="28"/>
          <w:lang w:val="en-US"/>
        </w:rPr>
        <w:t>Vol</w:t>
      </w:r>
      <w:r w:rsidRPr="000C227C">
        <w:rPr>
          <w:sz w:val="28"/>
          <w:szCs w:val="28"/>
        </w:rPr>
        <w:t>. 9.- № 3.- Р. 360-366.</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rPr>
        <w:t>Изменения печеночного кровотока у больных с хроническим холециститом, осложненным механической желтухой/ В.Д.Платунов, Я.Н.Шойхет, А.Е.Кацевман и др. // Хирургия.- 1984.- № 2.- С. 40-43.</w:t>
      </w:r>
    </w:p>
    <w:p w:rsidR="005E6A0B" w:rsidRPr="000C227C" w:rsidRDefault="005E6A0B" w:rsidP="00AE30FD">
      <w:pPr>
        <w:numPr>
          <w:ilvl w:val="0"/>
          <w:numId w:val="56"/>
        </w:numPr>
        <w:suppressAutoHyphens w:val="0"/>
        <w:spacing w:before="240" w:line="360" w:lineRule="auto"/>
        <w:ind w:left="0" w:firstLine="0"/>
        <w:jc w:val="both"/>
        <w:rPr>
          <w:sz w:val="28"/>
          <w:szCs w:val="28"/>
        </w:rPr>
      </w:pPr>
      <w:r w:rsidRPr="000C227C">
        <w:rPr>
          <w:sz w:val="28"/>
          <w:szCs w:val="28"/>
          <w:lang w:val="en-US"/>
        </w:rPr>
        <w:t>Biliary obstruction and arterialization phenomena</w:t>
      </w:r>
      <w:r w:rsidRPr="005E6A0B">
        <w:rPr>
          <w:sz w:val="28"/>
          <w:szCs w:val="28"/>
          <w:lang w:val="en-US"/>
        </w:rPr>
        <w:t xml:space="preserve">. </w:t>
      </w:r>
      <w:r w:rsidRPr="000C227C">
        <w:rPr>
          <w:sz w:val="28"/>
          <w:szCs w:val="28"/>
          <w:lang w:val="en-US"/>
        </w:rPr>
        <w:t>Observations of</w:t>
      </w:r>
      <w:r w:rsidRPr="005E6A0B">
        <w:rPr>
          <w:sz w:val="28"/>
          <w:szCs w:val="28"/>
          <w:lang w:val="en-US"/>
        </w:rPr>
        <w:t xml:space="preserve"> 4 </w:t>
      </w:r>
      <w:r w:rsidRPr="000C227C">
        <w:rPr>
          <w:sz w:val="28"/>
          <w:szCs w:val="28"/>
          <w:lang w:val="en-US"/>
        </w:rPr>
        <w:t>cases studied with spiral computed tomography/ S</w:t>
      </w:r>
      <w:r w:rsidRPr="005E6A0B">
        <w:rPr>
          <w:sz w:val="28"/>
          <w:szCs w:val="28"/>
          <w:lang w:val="en-US"/>
        </w:rPr>
        <w:t>.</w:t>
      </w:r>
      <w:r w:rsidRPr="000C227C">
        <w:rPr>
          <w:sz w:val="28"/>
          <w:szCs w:val="28"/>
          <w:lang w:val="en-US"/>
        </w:rPr>
        <w:t>Colagrande</w:t>
      </w:r>
      <w:r w:rsidRPr="005E6A0B">
        <w:rPr>
          <w:sz w:val="28"/>
          <w:szCs w:val="28"/>
          <w:lang w:val="en-US"/>
        </w:rPr>
        <w:t xml:space="preserve">, </w:t>
      </w:r>
      <w:r w:rsidRPr="000C227C">
        <w:rPr>
          <w:sz w:val="28"/>
          <w:szCs w:val="28"/>
          <w:lang w:val="en-US"/>
        </w:rPr>
        <w:t>L</w:t>
      </w:r>
      <w:r w:rsidRPr="005E6A0B">
        <w:rPr>
          <w:sz w:val="28"/>
          <w:szCs w:val="28"/>
          <w:lang w:val="en-US"/>
        </w:rPr>
        <w:t>.</w:t>
      </w:r>
      <w:r w:rsidRPr="000C227C">
        <w:rPr>
          <w:sz w:val="28"/>
          <w:szCs w:val="28"/>
          <w:lang w:val="en-US"/>
        </w:rPr>
        <w:t>Carmignani</w:t>
      </w:r>
      <w:r w:rsidRPr="005E6A0B">
        <w:rPr>
          <w:sz w:val="28"/>
          <w:szCs w:val="28"/>
          <w:lang w:val="en-US"/>
        </w:rPr>
        <w:t xml:space="preserve">, </w:t>
      </w:r>
      <w:r w:rsidRPr="000C227C">
        <w:rPr>
          <w:sz w:val="28"/>
          <w:szCs w:val="28"/>
          <w:lang w:val="en-US"/>
        </w:rPr>
        <w:t>A</w:t>
      </w:r>
      <w:r w:rsidRPr="005E6A0B">
        <w:rPr>
          <w:sz w:val="28"/>
          <w:szCs w:val="28"/>
          <w:lang w:val="en-US"/>
        </w:rPr>
        <w:t>.</w:t>
      </w:r>
      <w:r w:rsidRPr="000C227C">
        <w:rPr>
          <w:sz w:val="28"/>
          <w:szCs w:val="28"/>
          <w:lang w:val="en-US"/>
        </w:rPr>
        <w:t xml:space="preserve"> Pagliari et al</w:t>
      </w:r>
      <w:proofErr w:type="gramStart"/>
      <w:r w:rsidRPr="000C227C">
        <w:rPr>
          <w:sz w:val="28"/>
          <w:szCs w:val="28"/>
          <w:lang w:val="en-US"/>
        </w:rPr>
        <w:t>.</w:t>
      </w:r>
      <w:r w:rsidRPr="005E6A0B">
        <w:rPr>
          <w:sz w:val="28"/>
          <w:szCs w:val="28"/>
          <w:lang w:val="en-US"/>
        </w:rPr>
        <w:t>/</w:t>
      </w:r>
      <w:proofErr w:type="gramEnd"/>
      <w:r w:rsidRPr="005E6A0B">
        <w:rPr>
          <w:sz w:val="28"/>
          <w:szCs w:val="28"/>
          <w:lang w:val="en-US"/>
        </w:rPr>
        <w:t xml:space="preserve">/ </w:t>
      </w:r>
      <w:r w:rsidRPr="000C227C">
        <w:rPr>
          <w:sz w:val="28"/>
          <w:szCs w:val="28"/>
          <w:lang w:val="en-US"/>
        </w:rPr>
        <w:t>Radiol</w:t>
      </w:r>
      <w:r w:rsidRPr="000C227C">
        <w:rPr>
          <w:sz w:val="28"/>
          <w:szCs w:val="28"/>
        </w:rPr>
        <w:t xml:space="preserve">. </w:t>
      </w:r>
      <w:r w:rsidRPr="000C227C">
        <w:rPr>
          <w:sz w:val="28"/>
          <w:szCs w:val="28"/>
          <w:lang w:val="en-US"/>
        </w:rPr>
        <w:t>Med</w:t>
      </w:r>
      <w:r w:rsidRPr="000C227C">
        <w:rPr>
          <w:sz w:val="28"/>
          <w:szCs w:val="28"/>
          <w:lang w:val="en-GB"/>
        </w:rPr>
        <w:t>. (</w:t>
      </w:r>
      <w:r w:rsidRPr="000C227C">
        <w:rPr>
          <w:sz w:val="28"/>
          <w:szCs w:val="28"/>
          <w:lang w:val="en-US"/>
        </w:rPr>
        <w:t>Torino</w:t>
      </w:r>
      <w:r w:rsidRPr="000C227C">
        <w:rPr>
          <w:sz w:val="28"/>
          <w:szCs w:val="28"/>
          <w:lang w:val="en-GB"/>
        </w:rPr>
        <w:t>). 2001</w:t>
      </w:r>
      <w:proofErr w:type="gramStart"/>
      <w:r w:rsidRPr="000C227C">
        <w:rPr>
          <w:sz w:val="28"/>
          <w:szCs w:val="28"/>
        </w:rPr>
        <w:t>.-</w:t>
      </w:r>
      <w:proofErr w:type="gramEnd"/>
      <w:r w:rsidRPr="000C227C">
        <w:rPr>
          <w:sz w:val="28"/>
          <w:szCs w:val="28"/>
        </w:rPr>
        <w:t xml:space="preserve"> № 4.- </w:t>
      </w:r>
      <w:r w:rsidRPr="000C227C">
        <w:rPr>
          <w:sz w:val="28"/>
          <w:szCs w:val="28"/>
          <w:lang w:val="en-US"/>
        </w:rPr>
        <w:t>Vol</w:t>
      </w:r>
      <w:r w:rsidRPr="000C227C">
        <w:rPr>
          <w:sz w:val="28"/>
          <w:szCs w:val="28"/>
        </w:rPr>
        <w:t>. 101-Р. 296-299.</w:t>
      </w:r>
    </w:p>
    <w:p w:rsidR="005E6A0B" w:rsidRPr="000C227C" w:rsidRDefault="005E6A0B" w:rsidP="00AE30FD">
      <w:pPr>
        <w:numPr>
          <w:ilvl w:val="0"/>
          <w:numId w:val="56"/>
        </w:numPr>
        <w:suppressAutoHyphens w:val="0"/>
        <w:spacing w:line="360" w:lineRule="auto"/>
        <w:ind w:left="0" w:firstLine="0"/>
        <w:jc w:val="both"/>
      </w:pPr>
      <w:r w:rsidRPr="000C227C">
        <w:rPr>
          <w:sz w:val="28"/>
          <w:szCs w:val="28"/>
        </w:rPr>
        <w:t>Дубицкий А.Е. Особенности печеночного кровоснабжения у больных с заболеваниями желчных путей при операциях в условиях различных видов обезболивания</w:t>
      </w:r>
      <w:proofErr w:type="gramStart"/>
      <w:r w:rsidRPr="000C227C">
        <w:rPr>
          <w:sz w:val="28"/>
          <w:szCs w:val="28"/>
        </w:rPr>
        <w:t>.-</w:t>
      </w:r>
      <w:proofErr w:type="gramEnd"/>
      <w:r w:rsidRPr="000C227C">
        <w:rPr>
          <w:sz w:val="28"/>
          <w:szCs w:val="28"/>
        </w:rPr>
        <w:t>Автореф дисс. к.м.н., Харьков.-1978.-23с.</w:t>
      </w:r>
    </w:p>
    <w:p w:rsidR="005E6A0B" w:rsidRPr="000C227C" w:rsidRDefault="005E6A0B" w:rsidP="00AE30FD">
      <w:pPr>
        <w:numPr>
          <w:ilvl w:val="0"/>
          <w:numId w:val="56"/>
        </w:numPr>
        <w:suppressAutoHyphens w:val="0"/>
        <w:spacing w:line="360" w:lineRule="auto"/>
        <w:ind w:left="0" w:firstLine="0"/>
        <w:jc w:val="both"/>
      </w:pPr>
      <w:r w:rsidRPr="000C227C">
        <w:rPr>
          <w:sz w:val="28"/>
          <w:szCs w:val="28"/>
        </w:rPr>
        <w:t>Стрелецкий Т.Н., Василенко И.С. Дифференциально-диагностическое значение реографии печени при обтурационных желтухах//Хирургия.-1975.-№ 9.-С.</w:t>
      </w:r>
      <w:r w:rsidRPr="000C227C">
        <w:rPr>
          <w:sz w:val="28"/>
          <w:szCs w:val="28"/>
          <w:lang w:val="en-US"/>
        </w:rPr>
        <w:t xml:space="preserve"> </w:t>
      </w:r>
      <w:r w:rsidRPr="000C227C">
        <w:rPr>
          <w:sz w:val="28"/>
          <w:szCs w:val="28"/>
        </w:rPr>
        <w:t>96-100.</w:t>
      </w:r>
    </w:p>
    <w:p w:rsidR="005E6A0B" w:rsidRPr="000C227C" w:rsidRDefault="005E6A0B" w:rsidP="00AE30FD">
      <w:pPr>
        <w:numPr>
          <w:ilvl w:val="0"/>
          <w:numId w:val="56"/>
        </w:numPr>
        <w:suppressAutoHyphens w:val="0"/>
        <w:spacing w:line="360" w:lineRule="auto"/>
        <w:ind w:left="0" w:firstLine="0"/>
        <w:jc w:val="both"/>
        <w:rPr>
          <w:sz w:val="28"/>
          <w:szCs w:val="28"/>
        </w:rPr>
      </w:pPr>
      <w:r w:rsidRPr="000C227C">
        <w:rPr>
          <w:sz w:val="28"/>
          <w:szCs w:val="28"/>
        </w:rPr>
        <w:t>Казанцев Н.И. Изменение печеночного кровотока при паллиативных операциях по поводу альвеококкоза печени // Вестн. хир.-1985.-№ 9.-С. 63.</w:t>
      </w:r>
    </w:p>
    <w:p w:rsidR="005E6A0B" w:rsidRPr="000C227C" w:rsidRDefault="005E6A0B" w:rsidP="00AE30FD">
      <w:pPr>
        <w:numPr>
          <w:ilvl w:val="0"/>
          <w:numId w:val="56"/>
        </w:numPr>
        <w:suppressAutoHyphens w:val="0"/>
        <w:spacing w:line="360" w:lineRule="auto"/>
        <w:ind w:left="0" w:firstLine="0"/>
        <w:jc w:val="both"/>
        <w:rPr>
          <w:sz w:val="28"/>
          <w:szCs w:val="28"/>
        </w:rPr>
      </w:pPr>
      <w:r w:rsidRPr="000C227C">
        <w:rPr>
          <w:sz w:val="28"/>
          <w:szCs w:val="28"/>
        </w:rPr>
        <w:t>Сазонов А.М., Эндер Л.А., Лехтман А.М. Гемосорбция при механической желтухе</w:t>
      </w:r>
      <w:proofErr w:type="gramStart"/>
      <w:r w:rsidRPr="000C227C">
        <w:rPr>
          <w:sz w:val="28"/>
          <w:szCs w:val="28"/>
        </w:rPr>
        <w:t>.-</w:t>
      </w:r>
      <w:proofErr w:type="gramEnd"/>
      <w:r w:rsidRPr="000C227C">
        <w:rPr>
          <w:sz w:val="28"/>
          <w:szCs w:val="28"/>
        </w:rPr>
        <w:t>М.:Медицина, 1986.-160с.</w:t>
      </w:r>
    </w:p>
    <w:p w:rsidR="005E6A0B" w:rsidRPr="000C227C" w:rsidRDefault="005E6A0B" w:rsidP="00AE30FD">
      <w:pPr>
        <w:numPr>
          <w:ilvl w:val="0"/>
          <w:numId w:val="56"/>
        </w:numPr>
        <w:suppressAutoHyphens w:val="0"/>
        <w:spacing w:line="360" w:lineRule="auto"/>
        <w:ind w:left="0" w:firstLine="0"/>
        <w:jc w:val="both"/>
        <w:rPr>
          <w:sz w:val="28"/>
          <w:szCs w:val="28"/>
          <w:lang w:eastAsia="ru-RU"/>
        </w:rPr>
      </w:pPr>
      <w:r w:rsidRPr="000C227C">
        <w:rPr>
          <w:bCs/>
          <w:sz w:val="28"/>
          <w:szCs w:val="28"/>
          <w:lang w:eastAsia="ru-RU"/>
        </w:rPr>
        <w:t>Феномен „реперфуз</w:t>
      </w:r>
      <w:r>
        <w:rPr>
          <w:bCs/>
          <w:sz w:val="28"/>
          <w:szCs w:val="28"/>
          <w:lang w:eastAsia="ru-RU"/>
        </w:rPr>
        <w:t>і</w:t>
      </w:r>
      <w:r w:rsidRPr="000C227C">
        <w:rPr>
          <w:bCs/>
          <w:sz w:val="28"/>
          <w:szCs w:val="28"/>
          <w:lang w:eastAsia="ru-RU"/>
        </w:rPr>
        <w:t xml:space="preserve">йного колапсу” </w:t>
      </w:r>
      <w:proofErr w:type="gramStart"/>
      <w:r w:rsidRPr="000C227C">
        <w:rPr>
          <w:bCs/>
          <w:sz w:val="28"/>
          <w:szCs w:val="28"/>
          <w:lang w:eastAsia="ru-RU"/>
        </w:rPr>
        <w:t>п</w:t>
      </w:r>
      <w:proofErr w:type="gramEnd"/>
      <w:r w:rsidRPr="000C227C">
        <w:rPr>
          <w:bCs/>
          <w:sz w:val="28"/>
          <w:szCs w:val="28"/>
          <w:lang w:eastAsia="ru-RU"/>
        </w:rPr>
        <w:t>ід час постішемічної реперфузії в експерименті / Цапенко М.В., Вебер М., Койпп М. та ін. // Клінічна хірургія.- 2000.- № 4.- С. 49-52.</w:t>
      </w:r>
    </w:p>
    <w:p w:rsidR="005E6A0B" w:rsidRPr="000C227C" w:rsidRDefault="005E6A0B" w:rsidP="00AE30FD">
      <w:pPr>
        <w:numPr>
          <w:ilvl w:val="0"/>
          <w:numId w:val="56"/>
        </w:numPr>
        <w:suppressAutoHyphens w:val="0"/>
        <w:spacing w:line="360" w:lineRule="auto"/>
        <w:ind w:left="0" w:firstLine="0"/>
        <w:jc w:val="both"/>
        <w:rPr>
          <w:sz w:val="28"/>
          <w:szCs w:val="28"/>
        </w:rPr>
      </w:pPr>
      <w:r w:rsidRPr="000C227C">
        <w:rPr>
          <w:sz w:val="28"/>
          <w:szCs w:val="28"/>
        </w:rPr>
        <w:t>Крутиков С.Н., Крутиков Б.Н. Взаимосвязь между внутрипеченочной гемодинамикой и желчеобразовательной функцией печени у больных хроническим холециститом // Клин</w:t>
      </w:r>
      <w:proofErr w:type="gramStart"/>
      <w:r w:rsidRPr="000C227C">
        <w:rPr>
          <w:sz w:val="28"/>
          <w:szCs w:val="28"/>
        </w:rPr>
        <w:t>.</w:t>
      </w:r>
      <w:proofErr w:type="gramEnd"/>
      <w:r w:rsidRPr="000C227C">
        <w:rPr>
          <w:sz w:val="28"/>
          <w:szCs w:val="28"/>
        </w:rPr>
        <w:t xml:space="preserve"> </w:t>
      </w:r>
      <w:proofErr w:type="gramStart"/>
      <w:r w:rsidRPr="000C227C">
        <w:rPr>
          <w:sz w:val="28"/>
          <w:szCs w:val="28"/>
        </w:rPr>
        <w:t>м</w:t>
      </w:r>
      <w:proofErr w:type="gramEnd"/>
      <w:r w:rsidRPr="000C227C">
        <w:rPr>
          <w:sz w:val="28"/>
          <w:szCs w:val="28"/>
        </w:rPr>
        <w:t>едицина.-1983.-№ 1.-С. 32-35.</w:t>
      </w:r>
    </w:p>
    <w:p w:rsidR="005E6A0B" w:rsidRPr="000C227C" w:rsidRDefault="005E6A0B" w:rsidP="00AE30FD">
      <w:pPr>
        <w:numPr>
          <w:ilvl w:val="0"/>
          <w:numId w:val="56"/>
        </w:numPr>
        <w:suppressAutoHyphens w:val="0"/>
        <w:spacing w:line="360" w:lineRule="auto"/>
        <w:ind w:left="0" w:firstLine="0"/>
        <w:jc w:val="both"/>
        <w:rPr>
          <w:sz w:val="28"/>
          <w:szCs w:val="28"/>
        </w:rPr>
      </w:pPr>
      <w:r w:rsidRPr="000C227C">
        <w:rPr>
          <w:sz w:val="28"/>
          <w:szCs w:val="28"/>
        </w:rPr>
        <w:t>Крутиков С.Н., Рапота Л.М. О взаимосвязи сосудистой системы печени и желчеотводящих путей у больных хроническим холециститом // Врач</w:t>
      </w:r>
      <w:proofErr w:type="gramStart"/>
      <w:r w:rsidRPr="000C227C">
        <w:rPr>
          <w:sz w:val="28"/>
          <w:szCs w:val="28"/>
        </w:rPr>
        <w:t>.</w:t>
      </w:r>
      <w:proofErr w:type="gramEnd"/>
      <w:r w:rsidRPr="000C227C">
        <w:rPr>
          <w:sz w:val="28"/>
          <w:szCs w:val="28"/>
        </w:rPr>
        <w:t xml:space="preserve"> </w:t>
      </w:r>
      <w:proofErr w:type="gramStart"/>
      <w:r w:rsidRPr="000C227C">
        <w:rPr>
          <w:sz w:val="28"/>
          <w:szCs w:val="28"/>
        </w:rPr>
        <w:t>д</w:t>
      </w:r>
      <w:proofErr w:type="gramEnd"/>
      <w:r w:rsidRPr="000C227C">
        <w:rPr>
          <w:sz w:val="28"/>
          <w:szCs w:val="28"/>
        </w:rPr>
        <w:t>ело.-1983.-№ 3.-С. 21-23.</w:t>
      </w:r>
    </w:p>
    <w:p w:rsidR="005E6A0B" w:rsidRPr="000C227C" w:rsidRDefault="005E6A0B" w:rsidP="00AE30FD">
      <w:pPr>
        <w:numPr>
          <w:ilvl w:val="0"/>
          <w:numId w:val="56"/>
        </w:numPr>
        <w:suppressAutoHyphens w:val="0"/>
        <w:spacing w:line="360" w:lineRule="auto"/>
        <w:ind w:left="0" w:firstLine="0"/>
        <w:jc w:val="both"/>
        <w:rPr>
          <w:sz w:val="28"/>
          <w:szCs w:val="28"/>
          <w:lang w:val="en-GB"/>
        </w:rPr>
      </w:pPr>
      <w:r w:rsidRPr="000C227C">
        <w:rPr>
          <w:sz w:val="28"/>
          <w:szCs w:val="28"/>
          <w:lang w:val="en-US"/>
        </w:rPr>
        <w:t>Norman</w:t>
      </w:r>
      <w:r w:rsidRPr="005E6A0B">
        <w:rPr>
          <w:sz w:val="28"/>
          <w:szCs w:val="28"/>
          <w:lang w:val="en-US"/>
        </w:rPr>
        <w:t xml:space="preserve"> </w:t>
      </w:r>
      <w:r w:rsidRPr="000C227C">
        <w:rPr>
          <w:sz w:val="28"/>
          <w:szCs w:val="28"/>
          <w:lang w:val="en-US"/>
        </w:rPr>
        <w:t>A</w:t>
      </w:r>
      <w:r w:rsidRPr="005E6A0B">
        <w:rPr>
          <w:sz w:val="28"/>
          <w:szCs w:val="28"/>
          <w:lang w:val="en-US"/>
        </w:rPr>
        <w:t xml:space="preserve">. </w:t>
      </w:r>
      <w:r w:rsidRPr="000C227C">
        <w:rPr>
          <w:sz w:val="28"/>
          <w:szCs w:val="28"/>
          <w:lang w:val="en-US"/>
        </w:rPr>
        <w:t>Ferrum</w:t>
      </w:r>
      <w:r w:rsidRPr="005E6A0B">
        <w:rPr>
          <w:sz w:val="28"/>
          <w:szCs w:val="28"/>
          <w:lang w:val="en-US"/>
        </w:rPr>
        <w:t xml:space="preserve"> </w:t>
      </w:r>
      <w:r w:rsidRPr="000C227C">
        <w:rPr>
          <w:sz w:val="28"/>
          <w:szCs w:val="28"/>
          <w:lang w:val="en-US"/>
        </w:rPr>
        <w:t>concentration</w:t>
      </w:r>
      <w:r w:rsidRPr="005E6A0B">
        <w:rPr>
          <w:sz w:val="28"/>
          <w:szCs w:val="28"/>
          <w:lang w:val="en-US"/>
        </w:rPr>
        <w:t xml:space="preserve"> </w:t>
      </w:r>
      <w:r w:rsidRPr="000C227C">
        <w:rPr>
          <w:sz w:val="28"/>
          <w:szCs w:val="28"/>
          <w:lang w:val="en-US"/>
        </w:rPr>
        <w:t>and</w:t>
      </w:r>
      <w:r w:rsidRPr="005E6A0B">
        <w:rPr>
          <w:sz w:val="28"/>
          <w:szCs w:val="28"/>
          <w:lang w:val="en-US"/>
        </w:rPr>
        <w:t xml:space="preserve"> </w:t>
      </w:r>
      <w:r w:rsidRPr="000C227C">
        <w:rPr>
          <w:sz w:val="28"/>
          <w:szCs w:val="28"/>
          <w:lang w:val="en-US"/>
        </w:rPr>
        <w:t>excretion</w:t>
      </w:r>
      <w:r w:rsidRPr="005E6A0B">
        <w:rPr>
          <w:sz w:val="28"/>
          <w:szCs w:val="28"/>
          <w:lang w:val="en-US"/>
        </w:rPr>
        <w:t xml:space="preserve"> </w:t>
      </w:r>
      <w:r w:rsidRPr="000C227C">
        <w:rPr>
          <w:sz w:val="28"/>
          <w:szCs w:val="28"/>
          <w:lang w:val="en-US"/>
        </w:rPr>
        <w:t>of</w:t>
      </w:r>
      <w:r w:rsidRPr="005E6A0B">
        <w:rPr>
          <w:sz w:val="28"/>
          <w:szCs w:val="28"/>
          <w:lang w:val="en-US"/>
        </w:rPr>
        <w:t xml:space="preserve"> </w:t>
      </w:r>
      <w:r w:rsidRPr="000C227C">
        <w:rPr>
          <w:sz w:val="28"/>
          <w:szCs w:val="28"/>
          <w:lang w:val="en-US"/>
        </w:rPr>
        <w:t>bile</w:t>
      </w:r>
      <w:r w:rsidRPr="005E6A0B">
        <w:rPr>
          <w:sz w:val="28"/>
          <w:szCs w:val="28"/>
          <w:lang w:val="en-US"/>
        </w:rPr>
        <w:t xml:space="preserve"> </w:t>
      </w:r>
      <w:r w:rsidRPr="000C227C">
        <w:rPr>
          <w:sz w:val="28"/>
          <w:szCs w:val="28"/>
          <w:lang w:val="en-US"/>
        </w:rPr>
        <w:t>acids</w:t>
      </w:r>
      <w:r w:rsidRPr="005E6A0B">
        <w:rPr>
          <w:sz w:val="28"/>
          <w:szCs w:val="28"/>
          <w:lang w:val="en-US"/>
        </w:rPr>
        <w:t xml:space="preserve"> </w:t>
      </w:r>
      <w:r w:rsidRPr="000C227C">
        <w:rPr>
          <w:sz w:val="28"/>
          <w:szCs w:val="28"/>
          <w:lang w:val="en-US"/>
        </w:rPr>
        <w:t>during</w:t>
      </w:r>
      <w:r w:rsidRPr="005E6A0B">
        <w:rPr>
          <w:sz w:val="28"/>
          <w:szCs w:val="28"/>
          <w:lang w:val="en-US"/>
        </w:rPr>
        <w:t xml:space="preserve"> </w:t>
      </w:r>
      <w:r w:rsidRPr="000C227C">
        <w:rPr>
          <w:sz w:val="28"/>
          <w:szCs w:val="28"/>
          <w:lang w:val="en-US"/>
        </w:rPr>
        <w:t>extrahepatic</w:t>
      </w:r>
      <w:r w:rsidRPr="005E6A0B">
        <w:rPr>
          <w:sz w:val="28"/>
          <w:szCs w:val="28"/>
          <w:lang w:val="en-US"/>
        </w:rPr>
        <w:t xml:space="preserve"> </w:t>
      </w:r>
      <w:r w:rsidRPr="000C227C">
        <w:rPr>
          <w:sz w:val="28"/>
          <w:szCs w:val="28"/>
          <w:lang w:val="en-US"/>
        </w:rPr>
        <w:t>cholestasis</w:t>
      </w:r>
      <w:r w:rsidRPr="005E6A0B">
        <w:rPr>
          <w:sz w:val="28"/>
          <w:szCs w:val="28"/>
          <w:lang w:val="en-US"/>
        </w:rPr>
        <w:t xml:space="preserve"> // </w:t>
      </w:r>
      <w:r w:rsidRPr="000C227C">
        <w:rPr>
          <w:sz w:val="28"/>
          <w:szCs w:val="28"/>
          <w:lang w:val="en-US"/>
        </w:rPr>
        <w:t>Proc</w:t>
      </w:r>
      <w:r w:rsidRPr="005E6A0B">
        <w:rPr>
          <w:sz w:val="28"/>
          <w:szCs w:val="28"/>
          <w:lang w:val="en-US"/>
        </w:rPr>
        <w:t xml:space="preserve">. </w:t>
      </w:r>
      <w:r w:rsidRPr="000C227C">
        <w:rPr>
          <w:sz w:val="28"/>
          <w:szCs w:val="28"/>
          <w:lang w:val="en-US"/>
        </w:rPr>
        <w:t>Inst</w:t>
      </w:r>
      <w:r w:rsidRPr="005E6A0B">
        <w:rPr>
          <w:sz w:val="28"/>
          <w:szCs w:val="28"/>
          <w:lang w:val="en-US"/>
        </w:rPr>
        <w:t xml:space="preserve">. </w:t>
      </w:r>
      <w:r w:rsidRPr="000C227C">
        <w:rPr>
          <w:sz w:val="28"/>
          <w:szCs w:val="28"/>
          <w:lang w:val="en-US"/>
        </w:rPr>
        <w:t>Symp</w:t>
      </w:r>
      <w:r w:rsidRPr="005E6A0B">
        <w:rPr>
          <w:sz w:val="28"/>
          <w:szCs w:val="28"/>
          <w:lang w:val="en-US"/>
        </w:rPr>
        <w:t xml:space="preserve">. </w:t>
      </w:r>
      <w:r w:rsidRPr="000C227C">
        <w:rPr>
          <w:sz w:val="28"/>
          <w:szCs w:val="28"/>
          <w:lang w:val="en-US"/>
        </w:rPr>
        <w:t>Bile</w:t>
      </w:r>
      <w:r w:rsidRPr="005E6A0B">
        <w:rPr>
          <w:sz w:val="28"/>
          <w:szCs w:val="28"/>
          <w:lang w:val="en-US"/>
        </w:rPr>
        <w:t xml:space="preserve"> </w:t>
      </w:r>
      <w:r w:rsidRPr="000C227C">
        <w:rPr>
          <w:sz w:val="28"/>
          <w:szCs w:val="28"/>
          <w:lang w:val="en-US"/>
        </w:rPr>
        <w:t>Acid</w:t>
      </w:r>
      <w:r w:rsidRPr="005E6A0B">
        <w:rPr>
          <w:sz w:val="28"/>
          <w:szCs w:val="28"/>
          <w:lang w:val="en-US"/>
        </w:rPr>
        <w:t xml:space="preserve">. </w:t>
      </w:r>
      <w:r w:rsidRPr="000C227C">
        <w:rPr>
          <w:sz w:val="28"/>
          <w:szCs w:val="28"/>
          <w:lang w:val="en-US"/>
        </w:rPr>
        <w:t>Hepatobiliary and Gastrointest. Diseases, London, 1983; Oxford; Washington D.C.-1984.-P.</w:t>
      </w:r>
      <w:r w:rsidRPr="005E6A0B">
        <w:rPr>
          <w:sz w:val="28"/>
          <w:szCs w:val="28"/>
          <w:lang w:val="en-US"/>
        </w:rPr>
        <w:t xml:space="preserve"> </w:t>
      </w:r>
      <w:r w:rsidRPr="000C227C">
        <w:rPr>
          <w:sz w:val="28"/>
          <w:szCs w:val="28"/>
          <w:lang w:val="en-US"/>
        </w:rPr>
        <w:t>108-110.</w:t>
      </w:r>
    </w:p>
    <w:p w:rsidR="005E6A0B" w:rsidRPr="000C227C" w:rsidRDefault="005E6A0B" w:rsidP="00AE30FD">
      <w:pPr>
        <w:numPr>
          <w:ilvl w:val="0"/>
          <w:numId w:val="56"/>
        </w:numPr>
        <w:suppressAutoHyphens w:val="0"/>
        <w:spacing w:line="360" w:lineRule="auto"/>
        <w:ind w:left="0" w:firstLine="0"/>
        <w:jc w:val="both"/>
        <w:rPr>
          <w:sz w:val="28"/>
          <w:szCs w:val="28"/>
          <w:lang w:val="en-US"/>
        </w:rPr>
      </w:pPr>
      <w:r w:rsidRPr="005E6A0B">
        <w:rPr>
          <w:szCs w:val="28"/>
          <w:lang w:val="en-US"/>
        </w:rPr>
        <w:lastRenderedPageBreak/>
        <w:t xml:space="preserve"> </w:t>
      </w:r>
      <w:r w:rsidRPr="000C227C">
        <w:rPr>
          <w:sz w:val="28"/>
          <w:szCs w:val="28"/>
          <w:lang w:val="en-US"/>
        </w:rPr>
        <w:t>Washington K., Clavien P.A., Killenberger P. Perybiliary vascular plexus in primary sclerosing cholangitis and primary biliary cirrhosis</w:t>
      </w:r>
      <w:r w:rsidRPr="005E6A0B">
        <w:rPr>
          <w:sz w:val="28"/>
          <w:szCs w:val="28"/>
          <w:lang w:val="en-US"/>
        </w:rPr>
        <w:t xml:space="preserve"> </w:t>
      </w:r>
      <w:r w:rsidRPr="000C227C">
        <w:rPr>
          <w:sz w:val="28"/>
          <w:szCs w:val="28"/>
          <w:lang w:val="en-US"/>
        </w:rPr>
        <w:t>//</w:t>
      </w:r>
      <w:r w:rsidRPr="005E6A0B">
        <w:rPr>
          <w:sz w:val="28"/>
          <w:szCs w:val="28"/>
          <w:lang w:val="en-US"/>
        </w:rPr>
        <w:t xml:space="preserve"> </w:t>
      </w:r>
      <w:r w:rsidRPr="000C227C">
        <w:rPr>
          <w:sz w:val="28"/>
          <w:szCs w:val="28"/>
          <w:lang w:val="en-US"/>
        </w:rPr>
        <w:t>Hum. Pathol.-1997.-Vol.28.-№</w:t>
      </w:r>
      <w:r w:rsidRPr="000C227C">
        <w:rPr>
          <w:sz w:val="28"/>
          <w:szCs w:val="28"/>
        </w:rPr>
        <w:t xml:space="preserve"> </w:t>
      </w:r>
      <w:r w:rsidRPr="000C227C">
        <w:rPr>
          <w:sz w:val="28"/>
          <w:szCs w:val="28"/>
          <w:lang w:val="en-US"/>
        </w:rPr>
        <w:t>7.-P.791-795.</w:t>
      </w:r>
    </w:p>
    <w:p w:rsidR="005E6A0B" w:rsidRPr="000C227C" w:rsidRDefault="005E6A0B" w:rsidP="00AE30FD">
      <w:pPr>
        <w:numPr>
          <w:ilvl w:val="0"/>
          <w:numId w:val="56"/>
        </w:numPr>
        <w:suppressAutoHyphens w:val="0"/>
        <w:spacing w:line="360" w:lineRule="auto"/>
        <w:ind w:left="0" w:firstLine="0"/>
        <w:jc w:val="both"/>
        <w:rPr>
          <w:bCs/>
          <w:spacing w:val="-21"/>
          <w:sz w:val="28"/>
          <w:szCs w:val="28"/>
        </w:rPr>
      </w:pPr>
      <w:r w:rsidRPr="000C227C">
        <w:rPr>
          <w:bCs/>
          <w:spacing w:val="3"/>
          <w:sz w:val="28"/>
          <w:szCs w:val="28"/>
        </w:rPr>
        <w:t>Характери</w:t>
      </w:r>
      <w:r w:rsidRPr="000C227C">
        <w:rPr>
          <w:bCs/>
          <w:spacing w:val="3"/>
          <w:sz w:val="28"/>
          <w:szCs w:val="28"/>
        </w:rPr>
        <w:softHyphen/>
      </w:r>
      <w:r w:rsidRPr="000C227C">
        <w:rPr>
          <w:bCs/>
          <w:spacing w:val="1"/>
          <w:sz w:val="28"/>
          <w:szCs w:val="28"/>
        </w:rPr>
        <w:t xml:space="preserve">стика  биохимических  маркеров  функции  сосудистого  эндотелия: </w:t>
      </w:r>
      <w:r w:rsidRPr="000C227C">
        <w:rPr>
          <w:bCs/>
          <w:spacing w:val="3"/>
          <w:sz w:val="28"/>
          <w:szCs w:val="28"/>
        </w:rPr>
        <w:t xml:space="preserve">разработка модельной системы с применением клеточных культур/ В.А.Метелъская, Н.Г.Гуманова, О.А. Литинская и др.// </w:t>
      </w:r>
      <w:r w:rsidRPr="000C227C">
        <w:rPr>
          <w:bCs/>
          <w:spacing w:val="-2"/>
          <w:sz w:val="28"/>
          <w:szCs w:val="28"/>
        </w:rPr>
        <w:t>Вопр</w:t>
      </w:r>
      <w:r w:rsidRPr="000C227C">
        <w:rPr>
          <w:bCs/>
          <w:spacing w:val="-2"/>
          <w:sz w:val="28"/>
          <w:szCs w:val="28"/>
          <w:lang w:val="en-US"/>
        </w:rPr>
        <w:t xml:space="preserve">. </w:t>
      </w:r>
      <w:r w:rsidRPr="000C227C">
        <w:rPr>
          <w:bCs/>
          <w:spacing w:val="-2"/>
          <w:sz w:val="28"/>
          <w:szCs w:val="28"/>
        </w:rPr>
        <w:t>биол</w:t>
      </w:r>
      <w:r w:rsidRPr="000C227C">
        <w:rPr>
          <w:bCs/>
          <w:spacing w:val="-2"/>
          <w:sz w:val="28"/>
          <w:szCs w:val="28"/>
          <w:lang w:val="en-US"/>
        </w:rPr>
        <w:t xml:space="preserve">., </w:t>
      </w:r>
      <w:r w:rsidRPr="000C227C">
        <w:rPr>
          <w:bCs/>
          <w:spacing w:val="-2"/>
          <w:sz w:val="28"/>
          <w:szCs w:val="28"/>
        </w:rPr>
        <w:t>мед</w:t>
      </w:r>
      <w:proofErr w:type="gramStart"/>
      <w:r w:rsidRPr="000C227C">
        <w:rPr>
          <w:bCs/>
          <w:spacing w:val="-2"/>
          <w:sz w:val="28"/>
          <w:szCs w:val="28"/>
          <w:lang w:val="en-US"/>
        </w:rPr>
        <w:t xml:space="preserve">., </w:t>
      </w:r>
      <w:proofErr w:type="gramEnd"/>
      <w:r w:rsidRPr="000C227C">
        <w:rPr>
          <w:bCs/>
          <w:spacing w:val="-2"/>
          <w:sz w:val="28"/>
          <w:szCs w:val="28"/>
        </w:rPr>
        <w:t>фармакол</w:t>
      </w:r>
      <w:r w:rsidRPr="000C227C">
        <w:rPr>
          <w:bCs/>
          <w:spacing w:val="-2"/>
          <w:sz w:val="28"/>
          <w:szCs w:val="28"/>
          <w:lang w:val="en-US"/>
        </w:rPr>
        <w:t xml:space="preserve">., </w:t>
      </w:r>
      <w:r w:rsidRPr="000C227C">
        <w:rPr>
          <w:bCs/>
          <w:spacing w:val="-2"/>
          <w:sz w:val="28"/>
          <w:szCs w:val="28"/>
        </w:rPr>
        <w:t>химии</w:t>
      </w:r>
      <w:r w:rsidRPr="000C227C">
        <w:rPr>
          <w:bCs/>
          <w:spacing w:val="-2"/>
          <w:sz w:val="28"/>
          <w:szCs w:val="28"/>
          <w:lang w:val="en-US"/>
        </w:rPr>
        <w:t>.</w:t>
      </w:r>
      <w:r w:rsidRPr="000C227C">
        <w:rPr>
          <w:bCs/>
          <w:spacing w:val="-2"/>
          <w:sz w:val="28"/>
          <w:szCs w:val="28"/>
        </w:rPr>
        <w:t xml:space="preserve"> - 2004. - № 2. – С. 34-39.</w:t>
      </w:r>
    </w:p>
    <w:p w:rsidR="005E6A0B" w:rsidRPr="000C227C" w:rsidRDefault="005E6A0B" w:rsidP="00AE30FD">
      <w:pPr>
        <w:numPr>
          <w:ilvl w:val="0"/>
          <w:numId w:val="56"/>
        </w:numPr>
        <w:suppressAutoHyphens w:val="0"/>
        <w:spacing w:line="360" w:lineRule="auto"/>
        <w:ind w:left="0" w:firstLine="0"/>
        <w:jc w:val="both"/>
        <w:rPr>
          <w:bCs/>
          <w:spacing w:val="-21"/>
          <w:sz w:val="28"/>
          <w:szCs w:val="28"/>
        </w:rPr>
      </w:pPr>
      <w:r w:rsidRPr="000C227C">
        <w:rPr>
          <w:bCs/>
          <w:noProof/>
          <w:spacing w:val="2"/>
          <w:sz w:val="28"/>
          <w:szCs w:val="28"/>
          <w:lang w:val="en-US"/>
        </w:rPr>
        <w:t xml:space="preserve">Noninvasive </w:t>
      </w:r>
      <w:r w:rsidRPr="000C227C">
        <w:rPr>
          <w:bCs/>
          <w:spacing w:val="2"/>
          <w:sz w:val="28"/>
          <w:szCs w:val="28"/>
          <w:lang w:val="en-US"/>
        </w:rPr>
        <w:t xml:space="preserve">detection of </w:t>
      </w:r>
      <w:r w:rsidRPr="000C227C">
        <w:rPr>
          <w:bCs/>
          <w:noProof/>
          <w:spacing w:val="3"/>
          <w:sz w:val="28"/>
          <w:szCs w:val="28"/>
          <w:lang w:val="en-US"/>
        </w:rPr>
        <w:t xml:space="preserve">endothelial    </w:t>
      </w:r>
      <w:r w:rsidRPr="000C227C">
        <w:rPr>
          <w:bCs/>
          <w:spacing w:val="3"/>
          <w:sz w:val="28"/>
          <w:szCs w:val="28"/>
          <w:lang w:val="en-US"/>
        </w:rPr>
        <w:t xml:space="preserve">dysfunction    in    children    and    adults    at    risk    of </w:t>
      </w:r>
      <w:r w:rsidRPr="000C227C">
        <w:rPr>
          <w:bCs/>
          <w:spacing w:val="2"/>
          <w:sz w:val="28"/>
          <w:szCs w:val="28"/>
          <w:lang w:val="en-US"/>
        </w:rPr>
        <w:t>atherosclerosis</w:t>
      </w:r>
      <w:r w:rsidRPr="005E6A0B">
        <w:rPr>
          <w:bCs/>
          <w:spacing w:val="2"/>
          <w:sz w:val="28"/>
          <w:szCs w:val="28"/>
          <w:lang w:val="en-US"/>
        </w:rPr>
        <w:t xml:space="preserve"> /</w:t>
      </w:r>
      <w:r w:rsidRPr="000C227C">
        <w:rPr>
          <w:bCs/>
          <w:spacing w:val="2"/>
          <w:sz w:val="28"/>
          <w:szCs w:val="28"/>
          <w:lang w:val="de-DE"/>
        </w:rPr>
        <w:t xml:space="preserve"> D.S.Celermaier, </w:t>
      </w:r>
      <w:r w:rsidRPr="000C227C">
        <w:rPr>
          <w:bCs/>
          <w:spacing w:val="2"/>
          <w:sz w:val="28"/>
          <w:szCs w:val="28"/>
        </w:rPr>
        <w:t>К</w:t>
      </w:r>
      <w:r w:rsidRPr="000C227C">
        <w:rPr>
          <w:bCs/>
          <w:spacing w:val="2"/>
          <w:sz w:val="28"/>
          <w:szCs w:val="28"/>
          <w:lang w:val="de-DE"/>
        </w:rPr>
        <w:t>.Sorensen, V. Gooch et al.</w:t>
      </w:r>
      <w:r w:rsidRPr="000C227C">
        <w:rPr>
          <w:bCs/>
          <w:spacing w:val="2"/>
          <w:sz w:val="28"/>
          <w:szCs w:val="28"/>
          <w:lang w:val="en-US"/>
        </w:rPr>
        <w:t xml:space="preserve"> </w:t>
      </w:r>
      <w:r w:rsidRPr="005E6A0B">
        <w:rPr>
          <w:bCs/>
          <w:spacing w:val="2"/>
          <w:sz w:val="28"/>
          <w:szCs w:val="28"/>
          <w:lang w:val="en-US"/>
        </w:rPr>
        <w:t xml:space="preserve">// </w:t>
      </w:r>
      <w:r w:rsidRPr="000C227C">
        <w:rPr>
          <w:bCs/>
          <w:spacing w:val="2"/>
          <w:sz w:val="28"/>
          <w:szCs w:val="28"/>
          <w:lang w:val="en-US"/>
        </w:rPr>
        <w:t xml:space="preserve">Lancet. </w:t>
      </w:r>
      <w:r w:rsidRPr="000C227C">
        <w:rPr>
          <w:bCs/>
          <w:spacing w:val="2"/>
          <w:sz w:val="28"/>
          <w:szCs w:val="28"/>
        </w:rPr>
        <w:t>1992 - 340: 1111-1115.</w:t>
      </w:r>
    </w:p>
    <w:p w:rsidR="005E6A0B" w:rsidRPr="000C227C" w:rsidRDefault="005E6A0B" w:rsidP="00AE30FD">
      <w:pPr>
        <w:numPr>
          <w:ilvl w:val="0"/>
          <w:numId w:val="57"/>
        </w:numPr>
        <w:suppressAutoHyphens w:val="0"/>
        <w:spacing w:line="360" w:lineRule="auto"/>
        <w:ind w:left="0" w:firstLine="0"/>
        <w:jc w:val="both"/>
        <w:rPr>
          <w:sz w:val="28"/>
          <w:szCs w:val="28"/>
          <w:lang w:eastAsia="ru-RU"/>
        </w:rPr>
      </w:pPr>
      <w:r w:rsidRPr="000C227C">
        <w:rPr>
          <w:bCs/>
          <w:spacing w:val="3"/>
          <w:sz w:val="28"/>
          <w:szCs w:val="28"/>
          <w:lang w:eastAsia="ru-RU"/>
        </w:rPr>
        <w:t>Антигипер</w:t>
      </w:r>
      <w:r w:rsidRPr="000C227C">
        <w:rPr>
          <w:bCs/>
          <w:spacing w:val="5"/>
          <w:sz w:val="28"/>
          <w:szCs w:val="28"/>
          <w:lang w:eastAsia="ru-RU"/>
        </w:rPr>
        <w:t>тензивная эффективность дилтиазема и его влияние на эндотели</w:t>
      </w:r>
      <w:r w:rsidRPr="000C227C">
        <w:rPr>
          <w:bCs/>
          <w:spacing w:val="7"/>
          <w:sz w:val="28"/>
          <w:szCs w:val="28"/>
          <w:lang w:eastAsia="ru-RU"/>
        </w:rPr>
        <w:t xml:space="preserve">альную функцию у мужчин с мягкой и умеренной артериальной </w:t>
      </w:r>
      <w:r w:rsidRPr="000C227C">
        <w:rPr>
          <w:bCs/>
          <w:spacing w:val="2"/>
          <w:sz w:val="28"/>
          <w:szCs w:val="28"/>
          <w:lang w:eastAsia="ru-RU"/>
        </w:rPr>
        <w:t>гипертонией /</w:t>
      </w:r>
      <w:r w:rsidRPr="000C227C">
        <w:rPr>
          <w:bCs/>
          <w:spacing w:val="3"/>
          <w:sz w:val="28"/>
          <w:szCs w:val="28"/>
          <w:lang w:eastAsia="ru-RU"/>
        </w:rPr>
        <w:t xml:space="preserve"> Д.В.Небиеридзе, А.С.Сафарян, В.А. Метелъская и др.</w:t>
      </w:r>
      <w:r w:rsidRPr="000C227C">
        <w:rPr>
          <w:bCs/>
          <w:spacing w:val="2"/>
          <w:sz w:val="28"/>
          <w:szCs w:val="28"/>
          <w:lang w:eastAsia="ru-RU"/>
        </w:rPr>
        <w:t xml:space="preserve">// Кардиоваск. терапия и </w:t>
      </w:r>
      <w:proofErr w:type="gramStart"/>
      <w:r w:rsidRPr="000C227C">
        <w:rPr>
          <w:bCs/>
          <w:spacing w:val="2"/>
          <w:sz w:val="28"/>
          <w:szCs w:val="28"/>
          <w:lang w:eastAsia="ru-RU"/>
        </w:rPr>
        <w:t>проф</w:t>
      </w:r>
      <w:proofErr w:type="gramEnd"/>
      <w:r w:rsidRPr="000C227C">
        <w:rPr>
          <w:bCs/>
          <w:spacing w:val="2"/>
          <w:sz w:val="28"/>
          <w:szCs w:val="28"/>
          <w:lang w:eastAsia="ru-RU"/>
        </w:rPr>
        <w:t>ілактика – 2004 - №2. –С. 4-9.</w:t>
      </w:r>
    </w:p>
    <w:p w:rsidR="005E6A0B" w:rsidRPr="000C227C" w:rsidRDefault="005E6A0B" w:rsidP="00AE30FD">
      <w:pPr>
        <w:numPr>
          <w:ilvl w:val="0"/>
          <w:numId w:val="57"/>
        </w:numPr>
        <w:suppressAutoHyphens w:val="0"/>
        <w:spacing w:line="360" w:lineRule="auto"/>
        <w:ind w:left="0" w:firstLine="0"/>
        <w:jc w:val="both"/>
        <w:rPr>
          <w:sz w:val="28"/>
          <w:szCs w:val="28"/>
          <w:lang w:eastAsia="ru-RU"/>
        </w:rPr>
      </w:pPr>
      <w:r w:rsidRPr="005E6A0B">
        <w:rPr>
          <w:sz w:val="28"/>
          <w:szCs w:val="28"/>
          <w:lang w:val="en-US" w:eastAsia="ru-RU"/>
        </w:rPr>
        <w:t xml:space="preserve"> </w:t>
      </w:r>
      <w:r w:rsidRPr="000C227C">
        <w:rPr>
          <w:bCs/>
          <w:sz w:val="28"/>
          <w:szCs w:val="28"/>
          <w:lang w:val="en-US" w:eastAsia="ru-RU"/>
        </w:rPr>
        <w:t>Celermager</w:t>
      </w:r>
      <w:r w:rsidRPr="005E6A0B">
        <w:rPr>
          <w:bCs/>
          <w:sz w:val="28"/>
          <w:szCs w:val="28"/>
          <w:lang w:val="en-US" w:eastAsia="ru-RU"/>
        </w:rPr>
        <w:t xml:space="preserve"> </w:t>
      </w:r>
      <w:r w:rsidRPr="000C227C">
        <w:rPr>
          <w:bCs/>
          <w:sz w:val="28"/>
          <w:szCs w:val="28"/>
          <w:lang w:val="en-US" w:eastAsia="ru-RU"/>
        </w:rPr>
        <w:t>D</w:t>
      </w:r>
      <w:r w:rsidRPr="005E6A0B">
        <w:rPr>
          <w:bCs/>
          <w:sz w:val="28"/>
          <w:szCs w:val="28"/>
          <w:lang w:val="en-US" w:eastAsia="ru-RU"/>
        </w:rPr>
        <w:t xml:space="preserve"> </w:t>
      </w:r>
      <w:r w:rsidRPr="000C227C">
        <w:rPr>
          <w:bCs/>
          <w:sz w:val="28"/>
          <w:szCs w:val="28"/>
          <w:lang w:val="en-US" w:eastAsia="ru-RU"/>
        </w:rPr>
        <w:t>S</w:t>
      </w:r>
      <w:r w:rsidRPr="005E6A0B">
        <w:rPr>
          <w:bCs/>
          <w:sz w:val="28"/>
          <w:szCs w:val="28"/>
          <w:lang w:val="en-US" w:eastAsia="ru-RU"/>
        </w:rPr>
        <w:t xml:space="preserve">. </w:t>
      </w:r>
      <w:r w:rsidRPr="000C227C">
        <w:rPr>
          <w:bCs/>
          <w:sz w:val="28"/>
          <w:szCs w:val="28"/>
          <w:lang w:val="en-US" w:eastAsia="ru-RU"/>
        </w:rPr>
        <w:t>Endothelial</w:t>
      </w:r>
      <w:r w:rsidRPr="005E6A0B">
        <w:rPr>
          <w:bCs/>
          <w:sz w:val="28"/>
          <w:szCs w:val="28"/>
          <w:lang w:val="en-US" w:eastAsia="ru-RU"/>
        </w:rPr>
        <w:t xml:space="preserve"> </w:t>
      </w:r>
      <w:r w:rsidRPr="000C227C">
        <w:rPr>
          <w:bCs/>
          <w:sz w:val="28"/>
          <w:szCs w:val="28"/>
          <w:lang w:val="en-US" w:eastAsia="ru-RU"/>
        </w:rPr>
        <w:t>dysfunction</w:t>
      </w:r>
      <w:r w:rsidRPr="005E6A0B">
        <w:rPr>
          <w:bCs/>
          <w:sz w:val="28"/>
          <w:szCs w:val="28"/>
          <w:lang w:val="en-US" w:eastAsia="ru-RU"/>
        </w:rPr>
        <w:t xml:space="preserve">: </w:t>
      </w:r>
      <w:r w:rsidRPr="000C227C">
        <w:rPr>
          <w:bCs/>
          <w:sz w:val="28"/>
          <w:szCs w:val="28"/>
          <w:lang w:val="en-US" w:eastAsia="ru-RU"/>
        </w:rPr>
        <w:t>Does</w:t>
      </w:r>
      <w:r w:rsidRPr="005E6A0B">
        <w:rPr>
          <w:bCs/>
          <w:sz w:val="28"/>
          <w:szCs w:val="28"/>
          <w:lang w:val="en-US" w:eastAsia="ru-RU"/>
        </w:rPr>
        <w:t xml:space="preserve"> </w:t>
      </w:r>
      <w:r w:rsidRPr="000C227C">
        <w:rPr>
          <w:bCs/>
          <w:sz w:val="28"/>
          <w:szCs w:val="28"/>
          <w:lang w:val="en-US" w:eastAsia="ru-RU"/>
        </w:rPr>
        <w:t>lt</w:t>
      </w:r>
      <w:r w:rsidRPr="005E6A0B">
        <w:rPr>
          <w:bCs/>
          <w:sz w:val="28"/>
          <w:szCs w:val="28"/>
          <w:lang w:val="en-US" w:eastAsia="ru-RU"/>
        </w:rPr>
        <w:t xml:space="preserve"> </w:t>
      </w:r>
      <w:r w:rsidRPr="000C227C">
        <w:rPr>
          <w:bCs/>
          <w:sz w:val="28"/>
          <w:szCs w:val="28"/>
          <w:lang w:val="en-US" w:eastAsia="ru-RU"/>
        </w:rPr>
        <w:t>matter</w:t>
      </w:r>
      <w:r w:rsidRPr="005E6A0B">
        <w:rPr>
          <w:bCs/>
          <w:sz w:val="28"/>
          <w:szCs w:val="28"/>
          <w:lang w:val="en-US" w:eastAsia="ru-RU"/>
        </w:rPr>
        <w:t xml:space="preserve">? </w:t>
      </w:r>
      <w:r w:rsidRPr="000C227C">
        <w:rPr>
          <w:bCs/>
          <w:sz w:val="28"/>
          <w:szCs w:val="28"/>
          <w:lang w:val="en-US" w:eastAsia="ru-RU"/>
        </w:rPr>
        <w:t>Is</w:t>
      </w:r>
      <w:r w:rsidRPr="005E6A0B">
        <w:rPr>
          <w:bCs/>
          <w:sz w:val="28"/>
          <w:szCs w:val="28"/>
          <w:lang w:val="en-US" w:eastAsia="ru-RU"/>
        </w:rPr>
        <w:t xml:space="preserve"> </w:t>
      </w:r>
      <w:r w:rsidRPr="000C227C">
        <w:rPr>
          <w:bCs/>
          <w:sz w:val="28"/>
          <w:szCs w:val="28"/>
          <w:lang w:val="en-US" w:eastAsia="ru-RU"/>
        </w:rPr>
        <w:t>it</w:t>
      </w:r>
      <w:r w:rsidRPr="005E6A0B">
        <w:rPr>
          <w:bCs/>
          <w:sz w:val="28"/>
          <w:szCs w:val="28"/>
          <w:lang w:val="en-US" w:eastAsia="ru-RU"/>
        </w:rPr>
        <w:t xml:space="preserve"> </w:t>
      </w:r>
      <w:r w:rsidRPr="000C227C">
        <w:rPr>
          <w:bCs/>
          <w:sz w:val="28"/>
          <w:szCs w:val="28"/>
          <w:lang w:val="en-US" w:eastAsia="ru-RU"/>
        </w:rPr>
        <w:t>Reversible</w:t>
      </w:r>
      <w:r w:rsidRPr="005E6A0B">
        <w:rPr>
          <w:bCs/>
          <w:sz w:val="28"/>
          <w:szCs w:val="28"/>
          <w:lang w:val="en-US" w:eastAsia="ru-RU"/>
        </w:rPr>
        <w:t xml:space="preserve">? // </w:t>
      </w:r>
      <w:r w:rsidRPr="000C227C">
        <w:rPr>
          <w:bCs/>
          <w:sz w:val="28"/>
          <w:szCs w:val="28"/>
          <w:lang w:val="en-US" w:eastAsia="ru-RU"/>
        </w:rPr>
        <w:t>J</w:t>
      </w:r>
      <w:r w:rsidRPr="005E6A0B">
        <w:rPr>
          <w:bCs/>
          <w:sz w:val="28"/>
          <w:szCs w:val="28"/>
          <w:lang w:val="en-US" w:eastAsia="ru-RU"/>
        </w:rPr>
        <w:t xml:space="preserve">. </w:t>
      </w:r>
      <w:r w:rsidRPr="000C227C">
        <w:rPr>
          <w:bCs/>
          <w:sz w:val="28"/>
          <w:szCs w:val="28"/>
          <w:lang w:val="en-US" w:eastAsia="ru-RU"/>
        </w:rPr>
        <w:t>Amer</w:t>
      </w:r>
      <w:r w:rsidRPr="005E6A0B">
        <w:rPr>
          <w:bCs/>
          <w:sz w:val="28"/>
          <w:szCs w:val="28"/>
          <w:lang w:val="en-US" w:eastAsia="ru-RU"/>
        </w:rPr>
        <w:t xml:space="preserve">. </w:t>
      </w:r>
      <w:r w:rsidRPr="000C227C">
        <w:rPr>
          <w:bCs/>
          <w:sz w:val="28"/>
          <w:szCs w:val="28"/>
          <w:lang w:val="en-US" w:eastAsia="ru-RU"/>
        </w:rPr>
        <w:t>Coll</w:t>
      </w:r>
      <w:r w:rsidRPr="000C227C">
        <w:rPr>
          <w:bCs/>
          <w:sz w:val="28"/>
          <w:szCs w:val="28"/>
          <w:lang w:eastAsia="ru-RU"/>
        </w:rPr>
        <w:t xml:space="preserve">. </w:t>
      </w:r>
      <w:r w:rsidRPr="000C227C">
        <w:rPr>
          <w:bCs/>
          <w:sz w:val="28"/>
          <w:szCs w:val="28"/>
          <w:lang w:val="en-US" w:eastAsia="ru-RU"/>
        </w:rPr>
        <w:t>Cardiol</w:t>
      </w:r>
      <w:r w:rsidRPr="000C227C">
        <w:rPr>
          <w:bCs/>
          <w:sz w:val="28"/>
          <w:szCs w:val="28"/>
          <w:lang w:eastAsia="ru-RU"/>
        </w:rPr>
        <w:t>. – 1997.-</w:t>
      </w:r>
      <w:r w:rsidRPr="000C227C">
        <w:rPr>
          <w:bCs/>
          <w:sz w:val="28"/>
          <w:szCs w:val="28"/>
          <w:lang w:val="en-US" w:eastAsia="ru-RU"/>
        </w:rPr>
        <w:t>Vol</w:t>
      </w:r>
      <w:r w:rsidRPr="000C227C">
        <w:rPr>
          <w:bCs/>
          <w:sz w:val="28"/>
          <w:szCs w:val="28"/>
          <w:lang w:eastAsia="ru-RU"/>
        </w:rPr>
        <w:t>. 30, № 2.-</w:t>
      </w:r>
      <w:r w:rsidRPr="000C227C">
        <w:rPr>
          <w:bCs/>
          <w:sz w:val="28"/>
          <w:szCs w:val="28"/>
          <w:lang w:val="en-US" w:eastAsia="ru-RU"/>
        </w:rPr>
        <w:t>P</w:t>
      </w:r>
      <w:r w:rsidRPr="000C227C">
        <w:rPr>
          <w:bCs/>
          <w:sz w:val="28"/>
          <w:szCs w:val="28"/>
          <w:lang w:eastAsia="ru-RU"/>
        </w:rPr>
        <w:t>. 325-333.</w:t>
      </w:r>
      <w:r w:rsidRPr="000C227C">
        <w:rPr>
          <w:sz w:val="28"/>
          <w:szCs w:val="28"/>
          <w:lang w:eastAsia="ru-RU"/>
        </w:rPr>
        <w:t xml:space="preserve"> </w:t>
      </w:r>
    </w:p>
    <w:p w:rsidR="005E6A0B" w:rsidRPr="000C227C" w:rsidRDefault="005E6A0B" w:rsidP="00AE30FD">
      <w:pPr>
        <w:numPr>
          <w:ilvl w:val="0"/>
          <w:numId w:val="57"/>
        </w:numPr>
        <w:suppressAutoHyphens w:val="0"/>
        <w:spacing w:line="360" w:lineRule="auto"/>
        <w:ind w:left="0" w:firstLine="0"/>
        <w:jc w:val="both"/>
        <w:rPr>
          <w:sz w:val="28"/>
          <w:szCs w:val="28"/>
        </w:rPr>
      </w:pPr>
      <w:r w:rsidRPr="000C227C">
        <w:rPr>
          <w:sz w:val="28"/>
          <w:szCs w:val="28"/>
        </w:rPr>
        <w:t>Коваленко Н.Я. Морфофункциональная организация и регуляция микроциркуляторной системы печени//Пат</w:t>
      </w:r>
      <w:proofErr w:type="gramStart"/>
      <w:r w:rsidRPr="000C227C">
        <w:rPr>
          <w:sz w:val="28"/>
          <w:szCs w:val="28"/>
        </w:rPr>
        <w:t>.</w:t>
      </w:r>
      <w:proofErr w:type="gramEnd"/>
      <w:r w:rsidRPr="000C227C">
        <w:rPr>
          <w:sz w:val="28"/>
          <w:szCs w:val="28"/>
        </w:rPr>
        <w:t xml:space="preserve"> </w:t>
      </w:r>
      <w:proofErr w:type="gramStart"/>
      <w:r w:rsidRPr="000C227C">
        <w:rPr>
          <w:sz w:val="28"/>
          <w:szCs w:val="28"/>
        </w:rPr>
        <w:t>ф</w:t>
      </w:r>
      <w:proofErr w:type="gramEnd"/>
      <w:r w:rsidRPr="000C227C">
        <w:rPr>
          <w:sz w:val="28"/>
          <w:szCs w:val="28"/>
        </w:rPr>
        <w:t>изиол.-1978.-№ 1.-С. 86-61.</w:t>
      </w:r>
    </w:p>
    <w:p w:rsidR="005E6A0B" w:rsidRPr="000C227C" w:rsidRDefault="005E6A0B" w:rsidP="00AE30FD">
      <w:pPr>
        <w:numPr>
          <w:ilvl w:val="0"/>
          <w:numId w:val="57"/>
        </w:numPr>
        <w:suppressAutoHyphens w:val="0"/>
        <w:spacing w:line="360" w:lineRule="auto"/>
        <w:ind w:left="0" w:firstLine="0"/>
        <w:jc w:val="both"/>
        <w:rPr>
          <w:lang w:val="en-US"/>
        </w:rPr>
      </w:pPr>
      <w:r w:rsidRPr="000C227C">
        <w:rPr>
          <w:sz w:val="28"/>
          <w:szCs w:val="28"/>
          <w:lang w:val="en-US"/>
        </w:rPr>
        <w:t>Ultrastructure of the Ito cells in liver disease assosiated with fibrosis</w:t>
      </w:r>
      <w:r w:rsidRPr="005E6A0B">
        <w:rPr>
          <w:sz w:val="28"/>
          <w:szCs w:val="28"/>
          <w:lang w:val="en-US"/>
        </w:rPr>
        <w:t>/</w:t>
      </w:r>
      <w:r w:rsidRPr="000C227C">
        <w:rPr>
          <w:sz w:val="28"/>
          <w:szCs w:val="28"/>
          <w:lang w:val="en-US"/>
        </w:rPr>
        <w:t xml:space="preserve"> I.Bartoc, Sz.Viragh, Cs.Hegedus, Bartok Katalin</w:t>
      </w:r>
      <w:r w:rsidRPr="005E6A0B">
        <w:rPr>
          <w:sz w:val="28"/>
          <w:szCs w:val="28"/>
          <w:lang w:val="en-US"/>
        </w:rPr>
        <w:t xml:space="preserve"> </w:t>
      </w:r>
      <w:r w:rsidRPr="000C227C">
        <w:rPr>
          <w:sz w:val="28"/>
          <w:szCs w:val="28"/>
          <w:lang w:val="en-US"/>
        </w:rPr>
        <w:t xml:space="preserve">//Acta morphol. </w:t>
      </w:r>
      <w:proofErr w:type="gramStart"/>
      <w:r w:rsidRPr="000C227C">
        <w:rPr>
          <w:sz w:val="28"/>
          <w:szCs w:val="28"/>
          <w:lang w:val="en-US"/>
        </w:rPr>
        <w:t>hung.-1989.-Vol</w:t>
      </w:r>
      <w:proofErr w:type="gramEnd"/>
      <w:r w:rsidRPr="000C227C">
        <w:rPr>
          <w:sz w:val="28"/>
          <w:szCs w:val="28"/>
          <w:lang w:val="en-US"/>
        </w:rPr>
        <w:t>.</w:t>
      </w:r>
      <w:r w:rsidRPr="005E6A0B">
        <w:rPr>
          <w:sz w:val="28"/>
          <w:szCs w:val="28"/>
          <w:lang w:val="en-US"/>
        </w:rPr>
        <w:t xml:space="preserve"> </w:t>
      </w:r>
      <w:r w:rsidRPr="000C227C">
        <w:rPr>
          <w:sz w:val="28"/>
          <w:szCs w:val="28"/>
          <w:lang w:val="en-US"/>
        </w:rPr>
        <w:t>37.-№</w:t>
      </w:r>
      <w:r w:rsidRPr="005E6A0B">
        <w:rPr>
          <w:sz w:val="28"/>
          <w:szCs w:val="28"/>
          <w:lang w:val="en-US"/>
        </w:rPr>
        <w:t xml:space="preserve"> </w:t>
      </w:r>
      <w:r w:rsidRPr="000C227C">
        <w:rPr>
          <w:sz w:val="28"/>
          <w:szCs w:val="28"/>
          <w:lang w:val="en-US"/>
        </w:rPr>
        <w:t>3-4.-P.</w:t>
      </w:r>
      <w:r w:rsidRPr="000C227C">
        <w:rPr>
          <w:sz w:val="28"/>
          <w:szCs w:val="28"/>
        </w:rPr>
        <w:t xml:space="preserve"> </w:t>
      </w:r>
      <w:r w:rsidRPr="000C227C">
        <w:rPr>
          <w:sz w:val="28"/>
          <w:szCs w:val="28"/>
          <w:lang w:val="en-US"/>
        </w:rPr>
        <w:t>219-234.</w:t>
      </w:r>
    </w:p>
    <w:p w:rsidR="005E6A0B" w:rsidRPr="000C227C" w:rsidRDefault="005E6A0B" w:rsidP="00AE30FD">
      <w:pPr>
        <w:numPr>
          <w:ilvl w:val="0"/>
          <w:numId w:val="57"/>
        </w:numPr>
        <w:suppressAutoHyphens w:val="0"/>
        <w:spacing w:line="360" w:lineRule="auto"/>
        <w:ind w:left="0" w:firstLine="0"/>
        <w:jc w:val="both"/>
        <w:rPr>
          <w:sz w:val="28"/>
          <w:szCs w:val="28"/>
          <w:lang w:eastAsia="ru-RU"/>
        </w:rPr>
      </w:pPr>
      <w:r w:rsidRPr="000C227C">
        <w:rPr>
          <w:bCs/>
          <w:sz w:val="28"/>
          <w:szCs w:val="28"/>
          <w:lang w:eastAsia="ru-RU"/>
        </w:rPr>
        <w:t xml:space="preserve">Блюгер А.Ф., Новицкий И.М. Практическая гематологія. - Рига: Звайгзне, 1984.- 405 с. </w:t>
      </w:r>
    </w:p>
    <w:p w:rsidR="005E6A0B" w:rsidRPr="005E6A0B" w:rsidRDefault="005E6A0B" w:rsidP="00AE30FD">
      <w:pPr>
        <w:numPr>
          <w:ilvl w:val="0"/>
          <w:numId w:val="57"/>
        </w:numPr>
        <w:suppressAutoHyphens w:val="0"/>
        <w:spacing w:line="360" w:lineRule="auto"/>
        <w:ind w:left="0" w:firstLine="0"/>
        <w:jc w:val="both"/>
        <w:rPr>
          <w:sz w:val="28"/>
          <w:szCs w:val="28"/>
          <w:lang w:val="en-US" w:eastAsia="ru-RU"/>
        </w:rPr>
      </w:pPr>
      <w:r w:rsidRPr="000C227C">
        <w:rPr>
          <w:bCs/>
          <w:sz w:val="28"/>
          <w:szCs w:val="28"/>
          <w:lang w:val="en-US" w:eastAsia="ru-RU"/>
        </w:rPr>
        <w:t>Liver</w:t>
      </w:r>
      <w:r w:rsidRPr="005E6A0B">
        <w:rPr>
          <w:bCs/>
          <w:sz w:val="28"/>
          <w:szCs w:val="28"/>
          <w:lang w:val="en-US" w:eastAsia="ru-RU"/>
        </w:rPr>
        <w:t xml:space="preserve"> </w:t>
      </w:r>
      <w:r w:rsidRPr="000C227C">
        <w:rPr>
          <w:bCs/>
          <w:sz w:val="28"/>
          <w:szCs w:val="28"/>
          <w:lang w:val="en-US" w:eastAsia="ru-RU"/>
        </w:rPr>
        <w:t>sinusoidal</w:t>
      </w:r>
      <w:r w:rsidRPr="005E6A0B">
        <w:rPr>
          <w:bCs/>
          <w:sz w:val="28"/>
          <w:szCs w:val="28"/>
          <w:lang w:val="en-US" w:eastAsia="ru-RU"/>
        </w:rPr>
        <w:t xml:space="preserve"> </w:t>
      </w:r>
      <w:r w:rsidRPr="000C227C">
        <w:rPr>
          <w:bCs/>
          <w:sz w:val="28"/>
          <w:szCs w:val="28"/>
          <w:lang w:val="en-US" w:eastAsia="ru-RU"/>
        </w:rPr>
        <w:t>endothelial</w:t>
      </w:r>
      <w:r w:rsidRPr="005E6A0B">
        <w:rPr>
          <w:bCs/>
          <w:sz w:val="28"/>
          <w:szCs w:val="28"/>
          <w:lang w:val="en-US" w:eastAsia="ru-RU"/>
        </w:rPr>
        <w:t xml:space="preserve"> </w:t>
      </w:r>
      <w:r w:rsidRPr="000C227C">
        <w:rPr>
          <w:bCs/>
          <w:sz w:val="28"/>
          <w:szCs w:val="28"/>
          <w:lang w:val="en-US" w:eastAsia="ru-RU"/>
        </w:rPr>
        <w:t>cell</w:t>
      </w:r>
      <w:r w:rsidRPr="005E6A0B">
        <w:rPr>
          <w:bCs/>
          <w:sz w:val="28"/>
          <w:szCs w:val="28"/>
          <w:lang w:val="en-US" w:eastAsia="ru-RU"/>
        </w:rPr>
        <w:t xml:space="preserve"> </w:t>
      </w:r>
      <w:r w:rsidRPr="000C227C">
        <w:rPr>
          <w:bCs/>
          <w:sz w:val="28"/>
          <w:szCs w:val="28"/>
          <w:lang w:val="en-US" w:eastAsia="ru-RU"/>
        </w:rPr>
        <w:t>damage</w:t>
      </w:r>
      <w:r w:rsidRPr="005E6A0B">
        <w:rPr>
          <w:bCs/>
          <w:sz w:val="28"/>
          <w:szCs w:val="28"/>
          <w:lang w:val="en-US" w:eastAsia="ru-RU"/>
        </w:rPr>
        <w:t xml:space="preserve"> </w:t>
      </w:r>
      <w:r w:rsidRPr="000C227C">
        <w:rPr>
          <w:bCs/>
          <w:sz w:val="28"/>
          <w:szCs w:val="28"/>
          <w:lang w:val="en-US" w:eastAsia="ru-RU"/>
        </w:rPr>
        <w:t>during</w:t>
      </w:r>
      <w:r w:rsidRPr="005E6A0B">
        <w:rPr>
          <w:bCs/>
          <w:sz w:val="28"/>
          <w:szCs w:val="28"/>
          <w:lang w:val="en-US" w:eastAsia="ru-RU"/>
        </w:rPr>
        <w:t xml:space="preserve"> </w:t>
      </w:r>
      <w:r w:rsidRPr="000C227C">
        <w:rPr>
          <w:bCs/>
          <w:sz w:val="28"/>
          <w:szCs w:val="28"/>
          <w:lang w:val="en-US" w:eastAsia="ru-RU"/>
        </w:rPr>
        <w:t>normothermik</w:t>
      </w:r>
      <w:r w:rsidRPr="005E6A0B">
        <w:rPr>
          <w:bCs/>
          <w:sz w:val="28"/>
          <w:szCs w:val="28"/>
          <w:lang w:val="en-US" w:eastAsia="ru-RU"/>
        </w:rPr>
        <w:t xml:space="preserve"> </w:t>
      </w:r>
      <w:r w:rsidRPr="000C227C">
        <w:rPr>
          <w:bCs/>
          <w:sz w:val="28"/>
          <w:szCs w:val="28"/>
          <w:lang w:val="en-US" w:eastAsia="ru-RU"/>
        </w:rPr>
        <w:t>ischemia</w:t>
      </w:r>
      <w:r w:rsidRPr="005E6A0B">
        <w:rPr>
          <w:bCs/>
          <w:sz w:val="28"/>
          <w:szCs w:val="28"/>
          <w:lang w:val="en-US" w:eastAsia="ru-RU"/>
        </w:rPr>
        <w:t xml:space="preserve"> </w:t>
      </w:r>
      <w:r w:rsidRPr="000C227C">
        <w:rPr>
          <w:bCs/>
          <w:sz w:val="28"/>
          <w:szCs w:val="28"/>
          <w:lang w:val="en-US" w:eastAsia="ru-RU"/>
        </w:rPr>
        <w:t>and</w:t>
      </w:r>
      <w:r w:rsidRPr="005E6A0B">
        <w:rPr>
          <w:bCs/>
          <w:sz w:val="28"/>
          <w:szCs w:val="28"/>
          <w:lang w:val="en-US" w:eastAsia="ru-RU"/>
        </w:rPr>
        <w:t xml:space="preserve"> </w:t>
      </w:r>
      <w:r w:rsidRPr="000C227C">
        <w:rPr>
          <w:bCs/>
          <w:sz w:val="28"/>
          <w:szCs w:val="28"/>
          <w:lang w:val="en-US" w:eastAsia="ru-RU"/>
        </w:rPr>
        <w:t>reperfusion</w:t>
      </w:r>
      <w:r w:rsidRPr="005E6A0B">
        <w:rPr>
          <w:bCs/>
          <w:sz w:val="28"/>
          <w:szCs w:val="28"/>
          <w:lang w:val="en-US" w:eastAsia="ru-RU"/>
        </w:rPr>
        <w:t xml:space="preserve"> </w:t>
      </w:r>
      <w:r w:rsidRPr="000C227C">
        <w:rPr>
          <w:bCs/>
          <w:sz w:val="28"/>
          <w:szCs w:val="28"/>
          <w:lang w:val="en-US" w:eastAsia="ru-RU"/>
        </w:rPr>
        <w:t>of</w:t>
      </w:r>
      <w:r w:rsidRPr="005E6A0B">
        <w:rPr>
          <w:bCs/>
          <w:sz w:val="28"/>
          <w:szCs w:val="28"/>
          <w:lang w:val="en-US" w:eastAsia="ru-RU"/>
        </w:rPr>
        <w:t xml:space="preserve"> </w:t>
      </w:r>
      <w:r w:rsidRPr="000C227C">
        <w:rPr>
          <w:bCs/>
          <w:sz w:val="28"/>
          <w:szCs w:val="28"/>
          <w:lang w:val="en-US" w:eastAsia="ru-RU"/>
        </w:rPr>
        <w:t>rat</w:t>
      </w:r>
      <w:r w:rsidRPr="005E6A0B">
        <w:rPr>
          <w:bCs/>
          <w:sz w:val="28"/>
          <w:szCs w:val="28"/>
          <w:lang w:val="en-US" w:eastAsia="ru-RU"/>
        </w:rPr>
        <w:t xml:space="preserve">/ </w:t>
      </w:r>
      <w:r w:rsidRPr="000C227C">
        <w:rPr>
          <w:bCs/>
          <w:sz w:val="28"/>
          <w:szCs w:val="28"/>
          <w:lang w:val="en-US" w:eastAsia="ru-RU"/>
        </w:rPr>
        <w:t>C</w:t>
      </w:r>
      <w:r w:rsidRPr="005E6A0B">
        <w:rPr>
          <w:bCs/>
          <w:sz w:val="28"/>
          <w:szCs w:val="28"/>
          <w:lang w:val="en-US" w:eastAsia="ru-RU"/>
        </w:rPr>
        <w:t>.</w:t>
      </w:r>
      <w:r w:rsidRPr="000C227C">
        <w:rPr>
          <w:bCs/>
          <w:sz w:val="28"/>
          <w:szCs w:val="28"/>
          <w:lang w:val="en-US" w:eastAsia="ru-RU"/>
        </w:rPr>
        <w:t>Xiong</w:t>
      </w:r>
      <w:r w:rsidRPr="005E6A0B">
        <w:rPr>
          <w:bCs/>
          <w:sz w:val="28"/>
          <w:szCs w:val="28"/>
          <w:lang w:val="en-US" w:eastAsia="ru-RU"/>
        </w:rPr>
        <w:t xml:space="preserve">, </w:t>
      </w:r>
      <w:r w:rsidRPr="000C227C">
        <w:rPr>
          <w:bCs/>
          <w:sz w:val="28"/>
          <w:szCs w:val="28"/>
          <w:lang w:val="en-US" w:eastAsia="ru-RU"/>
        </w:rPr>
        <w:t>H</w:t>
      </w:r>
      <w:r w:rsidRPr="005E6A0B">
        <w:rPr>
          <w:bCs/>
          <w:sz w:val="28"/>
          <w:szCs w:val="28"/>
          <w:lang w:val="en-US" w:eastAsia="ru-RU"/>
        </w:rPr>
        <w:t>.</w:t>
      </w:r>
      <w:r w:rsidRPr="000C227C">
        <w:rPr>
          <w:bCs/>
          <w:sz w:val="28"/>
          <w:szCs w:val="28"/>
          <w:lang w:val="en-US" w:eastAsia="ru-RU"/>
        </w:rPr>
        <w:t>Hu</w:t>
      </w:r>
      <w:r w:rsidRPr="005E6A0B">
        <w:rPr>
          <w:bCs/>
          <w:sz w:val="28"/>
          <w:szCs w:val="28"/>
          <w:lang w:val="en-US" w:eastAsia="ru-RU"/>
        </w:rPr>
        <w:t xml:space="preserve">, </w:t>
      </w:r>
      <w:r w:rsidRPr="000C227C">
        <w:rPr>
          <w:bCs/>
          <w:sz w:val="28"/>
          <w:szCs w:val="28"/>
          <w:lang w:val="en-US" w:eastAsia="ru-RU"/>
        </w:rPr>
        <w:t>W</w:t>
      </w:r>
      <w:r w:rsidRPr="005E6A0B">
        <w:rPr>
          <w:bCs/>
          <w:sz w:val="28"/>
          <w:szCs w:val="28"/>
          <w:lang w:val="en-US" w:eastAsia="ru-RU"/>
        </w:rPr>
        <w:t>.</w:t>
      </w:r>
      <w:r w:rsidRPr="000C227C">
        <w:rPr>
          <w:bCs/>
          <w:sz w:val="28"/>
          <w:szCs w:val="28"/>
          <w:lang w:val="en-US" w:eastAsia="ru-RU"/>
        </w:rPr>
        <w:t>Wei</w:t>
      </w:r>
      <w:r w:rsidRPr="005E6A0B">
        <w:rPr>
          <w:bCs/>
          <w:sz w:val="28"/>
          <w:szCs w:val="28"/>
          <w:lang w:val="en-US" w:eastAsia="ru-RU"/>
        </w:rPr>
        <w:t xml:space="preserve"> </w:t>
      </w:r>
      <w:r>
        <w:rPr>
          <w:bCs/>
          <w:sz w:val="28"/>
          <w:szCs w:val="28"/>
          <w:lang w:eastAsia="ru-RU"/>
        </w:rPr>
        <w:t>е</w:t>
      </w:r>
      <w:r w:rsidRPr="000C227C">
        <w:rPr>
          <w:bCs/>
          <w:sz w:val="28"/>
          <w:szCs w:val="28"/>
          <w:lang w:val="en-US" w:eastAsia="ru-RU"/>
        </w:rPr>
        <w:t>t</w:t>
      </w:r>
      <w:r w:rsidRPr="005E6A0B">
        <w:rPr>
          <w:bCs/>
          <w:sz w:val="28"/>
          <w:szCs w:val="28"/>
          <w:lang w:val="en-US" w:eastAsia="ru-RU"/>
        </w:rPr>
        <w:t xml:space="preserve"> </w:t>
      </w:r>
      <w:r w:rsidRPr="000C227C">
        <w:rPr>
          <w:bCs/>
          <w:sz w:val="28"/>
          <w:szCs w:val="28"/>
          <w:lang w:val="en-US" w:eastAsia="ru-RU"/>
        </w:rPr>
        <w:t>al</w:t>
      </w:r>
      <w:r w:rsidRPr="005E6A0B">
        <w:rPr>
          <w:bCs/>
          <w:sz w:val="28"/>
          <w:szCs w:val="28"/>
          <w:lang w:val="en-US" w:eastAsia="ru-RU"/>
        </w:rPr>
        <w:t xml:space="preserve">. // </w:t>
      </w:r>
      <w:r w:rsidRPr="000C227C">
        <w:rPr>
          <w:bCs/>
          <w:sz w:val="28"/>
          <w:szCs w:val="28"/>
          <w:lang w:val="en-US" w:eastAsia="ru-RU"/>
        </w:rPr>
        <w:t>Zhongnua</w:t>
      </w:r>
      <w:r w:rsidRPr="005E6A0B">
        <w:rPr>
          <w:bCs/>
          <w:sz w:val="28"/>
          <w:szCs w:val="28"/>
          <w:lang w:val="en-US" w:eastAsia="ru-RU"/>
        </w:rPr>
        <w:t xml:space="preserve"> </w:t>
      </w:r>
      <w:r w:rsidRPr="000C227C">
        <w:rPr>
          <w:bCs/>
          <w:sz w:val="28"/>
          <w:szCs w:val="28"/>
          <w:lang w:val="en-US" w:eastAsia="ru-RU"/>
        </w:rPr>
        <w:t>Wai</w:t>
      </w:r>
      <w:r w:rsidRPr="005E6A0B">
        <w:rPr>
          <w:bCs/>
          <w:sz w:val="28"/>
          <w:szCs w:val="28"/>
          <w:lang w:val="en-US" w:eastAsia="ru-RU"/>
        </w:rPr>
        <w:t xml:space="preserve"> </w:t>
      </w:r>
      <w:r w:rsidRPr="000C227C">
        <w:rPr>
          <w:bCs/>
          <w:sz w:val="28"/>
          <w:szCs w:val="28"/>
          <w:lang w:val="en-US" w:eastAsia="ru-RU"/>
        </w:rPr>
        <w:t>Ke</w:t>
      </w:r>
      <w:r w:rsidRPr="005E6A0B">
        <w:rPr>
          <w:bCs/>
          <w:sz w:val="28"/>
          <w:szCs w:val="28"/>
          <w:lang w:val="en-US" w:eastAsia="ru-RU"/>
        </w:rPr>
        <w:t xml:space="preserve"> </w:t>
      </w:r>
      <w:r w:rsidRPr="000C227C">
        <w:rPr>
          <w:bCs/>
          <w:sz w:val="28"/>
          <w:szCs w:val="28"/>
          <w:lang w:val="en-US" w:eastAsia="ru-RU"/>
        </w:rPr>
        <w:t>Za</w:t>
      </w:r>
      <w:r w:rsidRPr="005E6A0B">
        <w:rPr>
          <w:bCs/>
          <w:sz w:val="28"/>
          <w:szCs w:val="28"/>
          <w:lang w:val="en-US" w:eastAsia="ru-RU"/>
        </w:rPr>
        <w:t xml:space="preserve"> </w:t>
      </w:r>
      <w:r w:rsidRPr="000C227C">
        <w:rPr>
          <w:bCs/>
          <w:sz w:val="28"/>
          <w:szCs w:val="28"/>
          <w:lang w:val="en-US" w:eastAsia="ru-RU"/>
        </w:rPr>
        <w:t>Zhi</w:t>
      </w:r>
      <w:r w:rsidRPr="005E6A0B">
        <w:rPr>
          <w:bCs/>
          <w:sz w:val="28"/>
          <w:szCs w:val="28"/>
          <w:lang w:val="en-US" w:eastAsia="ru-RU"/>
        </w:rPr>
        <w:t xml:space="preserve"> – 2000. - </w:t>
      </w:r>
      <w:r w:rsidRPr="000C227C">
        <w:rPr>
          <w:bCs/>
          <w:sz w:val="28"/>
          <w:szCs w:val="28"/>
          <w:lang w:val="en-US" w:eastAsia="ru-RU"/>
        </w:rPr>
        <w:t>Apr</w:t>
      </w:r>
      <w:r w:rsidRPr="005E6A0B">
        <w:rPr>
          <w:bCs/>
          <w:sz w:val="28"/>
          <w:szCs w:val="28"/>
          <w:lang w:val="en-US" w:eastAsia="ru-RU"/>
        </w:rPr>
        <w:t>; 38 (4):297- 9, 17.</w:t>
      </w:r>
    </w:p>
    <w:p w:rsidR="005E6A0B" w:rsidRPr="000C227C" w:rsidRDefault="005E6A0B" w:rsidP="00AE30FD">
      <w:pPr>
        <w:numPr>
          <w:ilvl w:val="0"/>
          <w:numId w:val="57"/>
        </w:numPr>
        <w:suppressAutoHyphens w:val="0"/>
        <w:spacing w:line="360" w:lineRule="auto"/>
        <w:ind w:left="0" w:firstLine="0"/>
        <w:jc w:val="both"/>
        <w:rPr>
          <w:sz w:val="28"/>
          <w:szCs w:val="28"/>
          <w:lang w:eastAsia="ru-RU"/>
        </w:rPr>
      </w:pPr>
      <w:r w:rsidRPr="000C227C">
        <w:rPr>
          <w:bCs/>
          <w:sz w:val="28"/>
          <w:szCs w:val="28"/>
          <w:lang w:eastAsia="ru-RU"/>
        </w:rPr>
        <w:t>А.Е. Барсуков,</w:t>
      </w:r>
      <w:r>
        <w:rPr>
          <w:bCs/>
          <w:sz w:val="28"/>
          <w:szCs w:val="28"/>
          <w:lang w:eastAsia="ru-RU"/>
        </w:rPr>
        <w:t xml:space="preserve"> </w:t>
      </w:r>
      <w:r w:rsidRPr="000C227C">
        <w:rPr>
          <w:bCs/>
          <w:sz w:val="28"/>
          <w:szCs w:val="28"/>
          <w:lang w:eastAsia="ru-RU"/>
        </w:rPr>
        <w:t>Н.А. Махнов / Дисфункция ендотелия: принципы диагностики и клиническая значимость при облитерирующем атеросклерозе периферических артерий// Вестник хирургии. - 2005.- Т.164.- №</w:t>
      </w:r>
      <w:r w:rsidRPr="008B5E52">
        <w:rPr>
          <w:bCs/>
          <w:sz w:val="28"/>
          <w:szCs w:val="28"/>
          <w:lang w:eastAsia="ru-RU"/>
        </w:rPr>
        <w:t xml:space="preserve"> </w:t>
      </w:r>
      <w:r w:rsidRPr="000C227C">
        <w:rPr>
          <w:bCs/>
          <w:sz w:val="28"/>
          <w:szCs w:val="28"/>
          <w:lang w:eastAsia="ru-RU"/>
        </w:rPr>
        <w:t>1.- С. 102-104.</w:t>
      </w:r>
    </w:p>
    <w:p w:rsidR="005E6A0B" w:rsidRPr="000C227C" w:rsidRDefault="005E6A0B" w:rsidP="00AE30FD">
      <w:pPr>
        <w:numPr>
          <w:ilvl w:val="0"/>
          <w:numId w:val="57"/>
        </w:numPr>
        <w:suppressAutoHyphens w:val="0"/>
        <w:spacing w:line="360" w:lineRule="auto"/>
        <w:ind w:left="0" w:firstLine="0"/>
        <w:jc w:val="both"/>
        <w:rPr>
          <w:sz w:val="28"/>
          <w:szCs w:val="28"/>
          <w:lang w:eastAsia="ru-RU"/>
        </w:rPr>
      </w:pPr>
      <w:r w:rsidRPr="000C227C">
        <w:rPr>
          <w:bCs/>
          <w:sz w:val="28"/>
          <w:szCs w:val="28"/>
          <w:lang w:val="en-US" w:eastAsia="ru-RU"/>
        </w:rPr>
        <w:lastRenderedPageBreak/>
        <w:t>ECE</w:t>
      </w:r>
      <w:r w:rsidRPr="005E6A0B">
        <w:rPr>
          <w:bCs/>
          <w:sz w:val="28"/>
          <w:szCs w:val="28"/>
          <w:lang w:val="en-US" w:eastAsia="ru-RU"/>
        </w:rPr>
        <w:t>-1</w:t>
      </w:r>
      <w:proofErr w:type="gramStart"/>
      <w:r w:rsidRPr="005E6A0B">
        <w:rPr>
          <w:bCs/>
          <w:sz w:val="28"/>
          <w:szCs w:val="28"/>
          <w:lang w:val="en-US" w:eastAsia="ru-RU"/>
        </w:rPr>
        <w:t>:</w:t>
      </w:r>
      <w:r w:rsidRPr="000C227C">
        <w:rPr>
          <w:bCs/>
          <w:sz w:val="28"/>
          <w:szCs w:val="28"/>
          <w:lang w:val="en-US" w:eastAsia="ru-RU"/>
        </w:rPr>
        <w:t>a</w:t>
      </w:r>
      <w:proofErr w:type="gramEnd"/>
      <w:r w:rsidRPr="005E6A0B">
        <w:rPr>
          <w:bCs/>
          <w:sz w:val="28"/>
          <w:szCs w:val="28"/>
          <w:lang w:val="en-US" w:eastAsia="ru-RU"/>
        </w:rPr>
        <w:t xml:space="preserve"> </w:t>
      </w:r>
      <w:r w:rsidRPr="000C227C">
        <w:rPr>
          <w:bCs/>
          <w:sz w:val="28"/>
          <w:szCs w:val="28"/>
          <w:lang w:val="en-US" w:eastAsia="ru-RU"/>
        </w:rPr>
        <w:t>membrane</w:t>
      </w:r>
      <w:r w:rsidRPr="005E6A0B">
        <w:rPr>
          <w:bCs/>
          <w:sz w:val="28"/>
          <w:szCs w:val="28"/>
          <w:lang w:val="en-US" w:eastAsia="ru-RU"/>
        </w:rPr>
        <w:t xml:space="preserve"> </w:t>
      </w:r>
      <w:r w:rsidRPr="000C227C">
        <w:rPr>
          <w:bCs/>
          <w:sz w:val="28"/>
          <w:szCs w:val="28"/>
          <w:lang w:val="en-US" w:eastAsia="ru-RU"/>
        </w:rPr>
        <w:t>boung</w:t>
      </w:r>
      <w:r w:rsidRPr="005E6A0B">
        <w:rPr>
          <w:bCs/>
          <w:sz w:val="28"/>
          <w:szCs w:val="28"/>
          <w:lang w:val="en-US" w:eastAsia="ru-RU"/>
        </w:rPr>
        <w:t xml:space="preserve"> </w:t>
      </w:r>
      <w:r w:rsidRPr="000C227C">
        <w:rPr>
          <w:bCs/>
          <w:sz w:val="28"/>
          <w:szCs w:val="28"/>
          <w:lang w:val="en-US" w:eastAsia="ru-RU"/>
        </w:rPr>
        <w:t>metalloprotease</w:t>
      </w:r>
      <w:r w:rsidRPr="005E6A0B">
        <w:rPr>
          <w:bCs/>
          <w:sz w:val="28"/>
          <w:szCs w:val="28"/>
          <w:lang w:val="en-US" w:eastAsia="ru-RU"/>
        </w:rPr>
        <w:t xml:space="preserve"> </w:t>
      </w:r>
      <w:r w:rsidRPr="000C227C">
        <w:rPr>
          <w:bCs/>
          <w:sz w:val="28"/>
          <w:szCs w:val="28"/>
          <w:lang w:val="en-US" w:eastAsia="ru-RU"/>
        </w:rPr>
        <w:t>that</w:t>
      </w:r>
      <w:r w:rsidRPr="005E6A0B">
        <w:rPr>
          <w:bCs/>
          <w:sz w:val="28"/>
          <w:szCs w:val="28"/>
          <w:lang w:val="en-US" w:eastAsia="ru-RU"/>
        </w:rPr>
        <w:t xml:space="preserve"> </w:t>
      </w:r>
      <w:r w:rsidRPr="000C227C">
        <w:rPr>
          <w:bCs/>
          <w:sz w:val="28"/>
          <w:szCs w:val="28"/>
          <w:lang w:val="en-US" w:eastAsia="ru-RU"/>
        </w:rPr>
        <w:t>catalyzes</w:t>
      </w:r>
      <w:r w:rsidRPr="005E6A0B">
        <w:rPr>
          <w:bCs/>
          <w:sz w:val="28"/>
          <w:szCs w:val="28"/>
          <w:lang w:val="en-US" w:eastAsia="ru-RU"/>
        </w:rPr>
        <w:t xml:space="preserve"> </w:t>
      </w:r>
      <w:r w:rsidRPr="000C227C">
        <w:rPr>
          <w:bCs/>
          <w:sz w:val="28"/>
          <w:szCs w:val="28"/>
          <w:lang w:val="en-US" w:eastAsia="ru-RU"/>
        </w:rPr>
        <w:t>the proteolytic activation of big endothelin-1/ D</w:t>
      </w:r>
      <w:r w:rsidRPr="005E6A0B">
        <w:rPr>
          <w:bCs/>
          <w:sz w:val="28"/>
          <w:szCs w:val="28"/>
          <w:lang w:val="en-US" w:eastAsia="ru-RU"/>
        </w:rPr>
        <w:t>.</w:t>
      </w:r>
      <w:r w:rsidRPr="000C227C">
        <w:rPr>
          <w:bCs/>
          <w:sz w:val="28"/>
          <w:szCs w:val="28"/>
          <w:lang w:val="en-US" w:eastAsia="ru-RU"/>
        </w:rPr>
        <w:t>Xu</w:t>
      </w:r>
      <w:r w:rsidRPr="005E6A0B">
        <w:rPr>
          <w:bCs/>
          <w:sz w:val="28"/>
          <w:szCs w:val="28"/>
          <w:lang w:val="en-US" w:eastAsia="ru-RU"/>
        </w:rPr>
        <w:t xml:space="preserve">, </w:t>
      </w:r>
      <w:r w:rsidRPr="000C227C">
        <w:rPr>
          <w:bCs/>
          <w:sz w:val="28"/>
          <w:szCs w:val="28"/>
          <w:lang w:val="en-US" w:eastAsia="ru-RU"/>
        </w:rPr>
        <w:t>N</w:t>
      </w:r>
      <w:r w:rsidRPr="005E6A0B">
        <w:rPr>
          <w:bCs/>
          <w:sz w:val="28"/>
          <w:szCs w:val="28"/>
          <w:lang w:val="en-US" w:eastAsia="ru-RU"/>
        </w:rPr>
        <w:t>.</w:t>
      </w:r>
      <w:r w:rsidRPr="000C227C">
        <w:rPr>
          <w:bCs/>
          <w:sz w:val="28"/>
          <w:szCs w:val="28"/>
          <w:lang w:val="en-US" w:eastAsia="ru-RU"/>
        </w:rPr>
        <w:t>Emoto</w:t>
      </w:r>
      <w:r w:rsidRPr="005E6A0B">
        <w:rPr>
          <w:bCs/>
          <w:sz w:val="28"/>
          <w:szCs w:val="28"/>
          <w:lang w:val="en-US" w:eastAsia="ru-RU"/>
        </w:rPr>
        <w:t xml:space="preserve">, </w:t>
      </w:r>
      <w:r w:rsidRPr="000C227C">
        <w:rPr>
          <w:bCs/>
          <w:sz w:val="28"/>
          <w:szCs w:val="28"/>
          <w:lang w:val="en-US" w:eastAsia="ru-RU"/>
        </w:rPr>
        <w:t>A</w:t>
      </w:r>
      <w:r w:rsidRPr="005E6A0B">
        <w:rPr>
          <w:bCs/>
          <w:sz w:val="28"/>
          <w:szCs w:val="28"/>
          <w:lang w:val="en-US" w:eastAsia="ru-RU"/>
        </w:rPr>
        <w:t>.</w:t>
      </w:r>
      <w:r w:rsidRPr="000C227C">
        <w:rPr>
          <w:bCs/>
          <w:sz w:val="28"/>
          <w:szCs w:val="28"/>
          <w:lang w:val="en-US" w:eastAsia="ru-RU"/>
        </w:rPr>
        <w:t>Giaid</w:t>
      </w:r>
      <w:r w:rsidRPr="005E6A0B">
        <w:rPr>
          <w:bCs/>
          <w:sz w:val="28"/>
          <w:szCs w:val="28"/>
          <w:lang w:val="en-US" w:eastAsia="ru-RU"/>
        </w:rPr>
        <w:t xml:space="preserve"> </w:t>
      </w:r>
      <w:r w:rsidRPr="000C227C">
        <w:rPr>
          <w:bCs/>
          <w:sz w:val="28"/>
          <w:szCs w:val="28"/>
          <w:lang w:val="en-US" w:eastAsia="ru-RU"/>
        </w:rPr>
        <w:t>et al.// Cell</w:t>
      </w:r>
      <w:r w:rsidRPr="000C227C">
        <w:rPr>
          <w:bCs/>
          <w:sz w:val="28"/>
          <w:szCs w:val="28"/>
          <w:lang w:val="en-GB" w:eastAsia="ru-RU"/>
        </w:rPr>
        <w:t>.</w:t>
      </w:r>
      <w:r w:rsidRPr="000C227C">
        <w:rPr>
          <w:bCs/>
          <w:sz w:val="28"/>
          <w:szCs w:val="28"/>
          <w:lang w:val="en-US" w:eastAsia="ru-RU"/>
        </w:rPr>
        <w:t xml:space="preserve"> –</w:t>
      </w:r>
      <w:r w:rsidRPr="000C227C">
        <w:rPr>
          <w:bCs/>
          <w:sz w:val="28"/>
          <w:szCs w:val="28"/>
          <w:lang w:val="en-GB" w:eastAsia="ru-RU"/>
        </w:rPr>
        <w:t xml:space="preserve"> 1994. -№ 78.</w:t>
      </w:r>
      <w:r w:rsidRPr="008B5E52">
        <w:rPr>
          <w:bCs/>
          <w:sz w:val="28"/>
          <w:szCs w:val="28"/>
          <w:lang w:val="en-GB" w:eastAsia="ru-RU"/>
        </w:rPr>
        <w:t xml:space="preserve"> - </w:t>
      </w:r>
      <w:r w:rsidRPr="000C227C">
        <w:rPr>
          <w:bCs/>
          <w:sz w:val="28"/>
          <w:szCs w:val="28"/>
          <w:lang w:eastAsia="ru-RU"/>
        </w:rPr>
        <w:t>473-485.</w:t>
      </w:r>
    </w:p>
    <w:p w:rsidR="005E6A0B" w:rsidRPr="000C227C" w:rsidRDefault="005E6A0B" w:rsidP="00AE30FD">
      <w:pPr>
        <w:numPr>
          <w:ilvl w:val="0"/>
          <w:numId w:val="57"/>
        </w:numPr>
        <w:suppressAutoHyphens w:val="0"/>
        <w:spacing w:line="360" w:lineRule="auto"/>
        <w:ind w:left="0" w:firstLine="0"/>
        <w:jc w:val="both"/>
        <w:rPr>
          <w:sz w:val="28"/>
          <w:szCs w:val="28"/>
          <w:lang w:eastAsia="ru-RU"/>
        </w:rPr>
      </w:pPr>
      <w:r w:rsidRPr="000C227C">
        <w:rPr>
          <w:bCs/>
          <w:sz w:val="28"/>
          <w:szCs w:val="28"/>
          <w:lang w:val="en-US" w:eastAsia="ru-RU"/>
        </w:rPr>
        <w:t>Plasma endothelin-1 levels during transient acute myocardial ischemia in men: effects of coronary revascularization</w:t>
      </w:r>
      <w:r w:rsidRPr="000C227C">
        <w:rPr>
          <w:bCs/>
          <w:sz w:val="28"/>
          <w:szCs w:val="28"/>
          <w:lang w:val="en-GB" w:eastAsia="ru-RU"/>
        </w:rPr>
        <w:t>/</w:t>
      </w:r>
      <w:r w:rsidRPr="000C227C">
        <w:rPr>
          <w:bCs/>
          <w:sz w:val="28"/>
          <w:szCs w:val="28"/>
          <w:lang w:val="en-US" w:eastAsia="ru-RU"/>
        </w:rPr>
        <w:t xml:space="preserve"> C.Ferri, De Marzio P., G.</w:t>
      </w:r>
      <w:r w:rsidRPr="000C227C">
        <w:rPr>
          <w:bCs/>
          <w:sz w:val="28"/>
          <w:szCs w:val="28"/>
          <w:lang w:val="en-GB" w:eastAsia="ru-RU"/>
        </w:rPr>
        <w:t xml:space="preserve"> </w:t>
      </w:r>
      <w:r w:rsidRPr="000C227C">
        <w:rPr>
          <w:bCs/>
          <w:sz w:val="28"/>
          <w:szCs w:val="28"/>
          <w:lang w:val="en-US" w:eastAsia="ru-RU"/>
        </w:rPr>
        <w:t>Desideri et al</w:t>
      </w:r>
      <w:proofErr w:type="gramStart"/>
      <w:r w:rsidRPr="000C227C">
        <w:rPr>
          <w:bCs/>
          <w:sz w:val="28"/>
          <w:szCs w:val="28"/>
          <w:lang w:val="en-US" w:eastAsia="ru-RU"/>
        </w:rPr>
        <w:t>.</w:t>
      </w:r>
      <w:r w:rsidRPr="000C227C">
        <w:rPr>
          <w:bCs/>
          <w:sz w:val="28"/>
          <w:szCs w:val="28"/>
          <w:lang w:val="en-GB" w:eastAsia="ru-RU"/>
        </w:rPr>
        <w:t>/</w:t>
      </w:r>
      <w:proofErr w:type="gramEnd"/>
      <w:r w:rsidRPr="000C227C">
        <w:rPr>
          <w:bCs/>
          <w:sz w:val="28"/>
          <w:szCs w:val="28"/>
          <w:lang w:val="en-GB" w:eastAsia="ru-RU"/>
        </w:rPr>
        <w:t>/</w:t>
      </w:r>
      <w:r w:rsidRPr="000C227C">
        <w:rPr>
          <w:bCs/>
          <w:sz w:val="28"/>
          <w:szCs w:val="28"/>
          <w:lang w:val="en-US" w:eastAsia="ru-RU"/>
        </w:rPr>
        <w:t xml:space="preserve"> Eur. J. Clin. Invest. 27(6): 526-532.1997.</w:t>
      </w:r>
    </w:p>
    <w:p w:rsidR="005E6A0B" w:rsidRPr="005E6A0B" w:rsidRDefault="005E6A0B" w:rsidP="00AE30FD">
      <w:pPr>
        <w:numPr>
          <w:ilvl w:val="0"/>
          <w:numId w:val="57"/>
        </w:numPr>
        <w:suppressAutoHyphens w:val="0"/>
        <w:spacing w:line="360" w:lineRule="auto"/>
        <w:ind w:left="0" w:firstLine="0"/>
        <w:jc w:val="both"/>
        <w:rPr>
          <w:sz w:val="28"/>
          <w:szCs w:val="28"/>
          <w:lang w:val="en-US" w:eastAsia="ru-RU"/>
        </w:rPr>
      </w:pPr>
      <w:r w:rsidRPr="000C227C">
        <w:rPr>
          <w:bCs/>
          <w:sz w:val="28"/>
          <w:szCs w:val="28"/>
          <w:lang w:val="en-US" w:eastAsia="ru-RU"/>
        </w:rPr>
        <w:t>Hypoxia induces endothelin gene expression and secretion in cultured human endothelinum/ S.Kourembanas, P.A.Marsden, McQuillan L.P. et al. /</w:t>
      </w:r>
      <w:proofErr w:type="gramStart"/>
      <w:r w:rsidRPr="000C227C">
        <w:rPr>
          <w:bCs/>
          <w:sz w:val="28"/>
          <w:szCs w:val="28"/>
          <w:lang w:val="en-US" w:eastAsia="ru-RU"/>
        </w:rPr>
        <w:t>/  J.Clin.Invest</w:t>
      </w:r>
      <w:proofErr w:type="gramEnd"/>
      <w:r w:rsidRPr="000C227C">
        <w:rPr>
          <w:bCs/>
          <w:sz w:val="28"/>
          <w:szCs w:val="28"/>
          <w:lang w:val="en-US" w:eastAsia="ru-RU"/>
        </w:rPr>
        <w:t>. - 1991. - 88(3): 1054-1057.</w:t>
      </w:r>
    </w:p>
    <w:p w:rsidR="005E6A0B" w:rsidRPr="000C227C" w:rsidRDefault="005E6A0B" w:rsidP="00AE30FD">
      <w:pPr>
        <w:numPr>
          <w:ilvl w:val="0"/>
          <w:numId w:val="57"/>
        </w:numPr>
        <w:suppressAutoHyphens w:val="0"/>
        <w:spacing w:line="360" w:lineRule="auto"/>
        <w:ind w:left="0" w:firstLine="0"/>
        <w:jc w:val="both"/>
        <w:rPr>
          <w:sz w:val="28"/>
          <w:szCs w:val="20"/>
          <w:lang w:eastAsia="ru-RU"/>
        </w:rPr>
      </w:pPr>
      <w:r w:rsidRPr="000C227C">
        <w:rPr>
          <w:sz w:val="28"/>
          <w:szCs w:val="20"/>
          <w:lang w:val="en-US" w:eastAsia="ru-RU"/>
        </w:rPr>
        <w:t>Do endothelin A receptors mediate positive</w:t>
      </w:r>
      <w:r w:rsidRPr="005E6A0B">
        <w:rPr>
          <w:sz w:val="28"/>
          <w:szCs w:val="20"/>
          <w:lang w:val="en-US" w:eastAsia="ru-RU"/>
        </w:rPr>
        <w:t>-</w:t>
      </w:r>
      <w:r w:rsidRPr="000C227C">
        <w:rPr>
          <w:sz w:val="28"/>
          <w:szCs w:val="20"/>
          <w:lang w:val="en-US" w:eastAsia="ru-RU"/>
        </w:rPr>
        <w:t>inotropic effects of endothelin</w:t>
      </w:r>
      <w:r w:rsidRPr="005E6A0B">
        <w:rPr>
          <w:sz w:val="28"/>
          <w:szCs w:val="20"/>
          <w:lang w:val="en-US" w:eastAsia="ru-RU"/>
        </w:rPr>
        <w:t>-1</w:t>
      </w:r>
      <w:r w:rsidRPr="000C227C">
        <w:rPr>
          <w:sz w:val="28"/>
          <w:szCs w:val="20"/>
          <w:lang w:val="en-US" w:eastAsia="ru-RU"/>
        </w:rPr>
        <w:t>/ BeyerM</w:t>
      </w:r>
      <w:r w:rsidRPr="005E6A0B">
        <w:rPr>
          <w:sz w:val="28"/>
          <w:szCs w:val="20"/>
          <w:lang w:val="en-US" w:eastAsia="ru-RU"/>
        </w:rPr>
        <w:t>.</w:t>
      </w:r>
      <w:r w:rsidRPr="000C227C">
        <w:rPr>
          <w:sz w:val="28"/>
          <w:szCs w:val="20"/>
          <w:lang w:val="en-US" w:eastAsia="ru-RU"/>
        </w:rPr>
        <w:t>E</w:t>
      </w:r>
      <w:r w:rsidRPr="005E6A0B">
        <w:rPr>
          <w:sz w:val="28"/>
          <w:szCs w:val="20"/>
          <w:lang w:val="en-US" w:eastAsia="ru-RU"/>
        </w:rPr>
        <w:t xml:space="preserve">., </w:t>
      </w:r>
      <w:r w:rsidRPr="000C227C">
        <w:rPr>
          <w:sz w:val="28"/>
          <w:szCs w:val="20"/>
          <w:lang w:val="en-US" w:eastAsia="ru-RU"/>
        </w:rPr>
        <w:t>Hovelborn T</w:t>
      </w:r>
      <w:r w:rsidRPr="005E6A0B">
        <w:rPr>
          <w:sz w:val="28"/>
          <w:szCs w:val="20"/>
          <w:lang w:val="en-US" w:eastAsia="ru-RU"/>
        </w:rPr>
        <w:t xml:space="preserve">., </w:t>
      </w:r>
      <w:r w:rsidRPr="000C227C">
        <w:rPr>
          <w:sz w:val="28"/>
          <w:szCs w:val="20"/>
          <w:lang w:val="en-US" w:eastAsia="ru-RU"/>
        </w:rPr>
        <w:t>Nerz S</w:t>
      </w:r>
      <w:r w:rsidRPr="005E6A0B">
        <w:rPr>
          <w:sz w:val="28"/>
          <w:szCs w:val="20"/>
          <w:lang w:val="en-US" w:eastAsia="ru-RU"/>
        </w:rPr>
        <w:t xml:space="preserve">., </w:t>
      </w:r>
      <w:r w:rsidRPr="000C227C">
        <w:rPr>
          <w:sz w:val="28"/>
          <w:szCs w:val="20"/>
          <w:lang w:val="en-US" w:eastAsia="ru-RU"/>
        </w:rPr>
        <w:t>Hoffmeister H</w:t>
      </w:r>
      <w:r w:rsidRPr="005E6A0B">
        <w:rPr>
          <w:sz w:val="28"/>
          <w:szCs w:val="20"/>
          <w:lang w:val="en-US" w:eastAsia="ru-RU"/>
        </w:rPr>
        <w:t>.</w:t>
      </w:r>
      <w:r w:rsidRPr="000C227C">
        <w:rPr>
          <w:sz w:val="28"/>
          <w:szCs w:val="20"/>
          <w:lang w:val="en-US" w:eastAsia="ru-RU"/>
        </w:rPr>
        <w:t>M</w:t>
      </w:r>
      <w:r w:rsidRPr="005E6A0B">
        <w:rPr>
          <w:sz w:val="28"/>
          <w:szCs w:val="20"/>
          <w:lang w:val="en-US" w:eastAsia="ru-RU"/>
        </w:rPr>
        <w:t>.</w:t>
      </w:r>
      <w:r w:rsidRPr="000C227C">
        <w:rPr>
          <w:sz w:val="28"/>
          <w:szCs w:val="20"/>
          <w:lang w:val="en-US" w:eastAsia="ru-RU"/>
        </w:rPr>
        <w:t xml:space="preserve"> // Eur</w:t>
      </w:r>
      <w:r w:rsidRPr="005E6A0B">
        <w:rPr>
          <w:sz w:val="28"/>
          <w:szCs w:val="20"/>
          <w:lang w:val="en-US" w:eastAsia="ru-RU"/>
        </w:rPr>
        <w:t xml:space="preserve">. </w:t>
      </w:r>
      <w:r w:rsidRPr="000C227C">
        <w:rPr>
          <w:sz w:val="28"/>
          <w:szCs w:val="20"/>
          <w:lang w:val="en-US" w:eastAsia="ru-RU"/>
        </w:rPr>
        <w:t>Heart J</w:t>
      </w:r>
      <w:r w:rsidRPr="000C227C">
        <w:rPr>
          <w:sz w:val="28"/>
          <w:szCs w:val="20"/>
          <w:lang w:eastAsia="ru-RU"/>
        </w:rPr>
        <w:t>., 1998., 19 (</w:t>
      </w:r>
      <w:r w:rsidRPr="000C227C">
        <w:rPr>
          <w:sz w:val="28"/>
          <w:szCs w:val="20"/>
          <w:lang w:val="en-US" w:eastAsia="ru-RU"/>
        </w:rPr>
        <w:t>Suppl</w:t>
      </w:r>
      <w:r w:rsidRPr="000C227C">
        <w:rPr>
          <w:sz w:val="28"/>
          <w:szCs w:val="20"/>
          <w:lang w:eastAsia="ru-RU"/>
        </w:rPr>
        <w:t>.</w:t>
      </w:r>
      <w:r w:rsidRPr="000C227C">
        <w:rPr>
          <w:sz w:val="28"/>
          <w:szCs w:val="20"/>
          <w:lang w:val="en-US" w:eastAsia="ru-RU"/>
        </w:rPr>
        <w:t>A</w:t>
      </w:r>
      <w:r w:rsidRPr="000C227C">
        <w:rPr>
          <w:sz w:val="28"/>
          <w:szCs w:val="20"/>
          <w:lang w:eastAsia="ru-RU"/>
        </w:rPr>
        <w:t>):177.</w:t>
      </w:r>
    </w:p>
    <w:p w:rsidR="005E6A0B" w:rsidRPr="005E6A0B" w:rsidRDefault="005E6A0B" w:rsidP="00AE30FD">
      <w:pPr>
        <w:numPr>
          <w:ilvl w:val="0"/>
          <w:numId w:val="57"/>
        </w:numPr>
        <w:suppressAutoHyphens w:val="0"/>
        <w:spacing w:line="360" w:lineRule="auto"/>
        <w:ind w:left="0" w:firstLine="0"/>
        <w:jc w:val="both"/>
        <w:rPr>
          <w:bCs/>
          <w:sz w:val="28"/>
          <w:szCs w:val="28"/>
          <w:lang w:val="en-US" w:eastAsia="ru-RU"/>
        </w:rPr>
      </w:pPr>
      <w:r w:rsidRPr="000C227C">
        <w:rPr>
          <w:sz w:val="28"/>
          <w:szCs w:val="20"/>
          <w:lang w:val="en-US" w:eastAsia="ru-RU"/>
        </w:rPr>
        <w:t>Luscher T</w:t>
      </w:r>
      <w:r w:rsidRPr="005E6A0B">
        <w:rPr>
          <w:sz w:val="28"/>
          <w:szCs w:val="20"/>
          <w:lang w:val="en-US" w:eastAsia="ru-RU"/>
        </w:rPr>
        <w:t>.</w:t>
      </w:r>
      <w:r w:rsidRPr="000C227C">
        <w:rPr>
          <w:sz w:val="28"/>
          <w:szCs w:val="20"/>
          <w:lang w:val="en-US" w:eastAsia="ru-RU"/>
        </w:rPr>
        <w:t>F</w:t>
      </w:r>
      <w:r w:rsidRPr="005E6A0B">
        <w:rPr>
          <w:sz w:val="28"/>
          <w:szCs w:val="20"/>
          <w:lang w:val="en-US" w:eastAsia="ru-RU"/>
        </w:rPr>
        <w:t xml:space="preserve">., </w:t>
      </w:r>
      <w:r w:rsidRPr="000C227C">
        <w:rPr>
          <w:sz w:val="28"/>
          <w:szCs w:val="20"/>
          <w:lang w:val="en-US" w:eastAsia="ru-RU"/>
        </w:rPr>
        <w:t>Barton M</w:t>
      </w:r>
      <w:r w:rsidRPr="005E6A0B">
        <w:rPr>
          <w:sz w:val="28"/>
          <w:szCs w:val="20"/>
          <w:lang w:val="en-US" w:eastAsia="ru-RU"/>
        </w:rPr>
        <w:t xml:space="preserve">. </w:t>
      </w:r>
      <w:r w:rsidRPr="000C227C">
        <w:rPr>
          <w:sz w:val="28"/>
          <w:szCs w:val="20"/>
          <w:lang w:val="en-US" w:eastAsia="ru-RU"/>
        </w:rPr>
        <w:t>Endothelins and endothelin receptor antagonists</w:t>
      </w:r>
      <w:r w:rsidRPr="005E6A0B">
        <w:rPr>
          <w:sz w:val="28"/>
          <w:szCs w:val="20"/>
          <w:lang w:val="en-US" w:eastAsia="ru-RU"/>
        </w:rPr>
        <w:t>:</w:t>
      </w:r>
      <w:r w:rsidRPr="000C227C">
        <w:rPr>
          <w:sz w:val="28"/>
          <w:szCs w:val="20"/>
          <w:lang w:val="en-US" w:eastAsia="ru-RU"/>
        </w:rPr>
        <w:t xml:space="preserve"> therapeutic considerations for a novel class of cardiovascular drugs //</w:t>
      </w:r>
      <w:r w:rsidRPr="005E6A0B">
        <w:rPr>
          <w:sz w:val="28"/>
          <w:szCs w:val="20"/>
          <w:lang w:val="en-US" w:eastAsia="ru-RU"/>
        </w:rPr>
        <w:t xml:space="preserve"> </w:t>
      </w:r>
      <w:r w:rsidRPr="000C227C">
        <w:rPr>
          <w:sz w:val="28"/>
          <w:szCs w:val="20"/>
          <w:lang w:val="en-US" w:eastAsia="ru-RU"/>
        </w:rPr>
        <w:t xml:space="preserve">Circulation. – </w:t>
      </w:r>
      <w:r w:rsidRPr="005E6A0B">
        <w:rPr>
          <w:sz w:val="28"/>
          <w:szCs w:val="20"/>
          <w:lang w:val="en-US" w:eastAsia="ru-RU"/>
        </w:rPr>
        <w:t>2000</w:t>
      </w:r>
      <w:r w:rsidRPr="000C227C">
        <w:rPr>
          <w:sz w:val="28"/>
          <w:szCs w:val="20"/>
          <w:lang w:val="en-US" w:eastAsia="ru-RU"/>
        </w:rPr>
        <w:t xml:space="preserve">. - </w:t>
      </w:r>
      <w:r w:rsidRPr="005E6A0B">
        <w:rPr>
          <w:sz w:val="28"/>
          <w:szCs w:val="20"/>
          <w:lang w:val="en-US" w:eastAsia="ru-RU"/>
        </w:rPr>
        <w:t xml:space="preserve">102:2434-2440. </w:t>
      </w:r>
    </w:p>
    <w:p w:rsidR="005E6A0B" w:rsidRPr="000C227C" w:rsidRDefault="005E6A0B" w:rsidP="00AE30FD">
      <w:pPr>
        <w:numPr>
          <w:ilvl w:val="0"/>
          <w:numId w:val="57"/>
        </w:numPr>
        <w:suppressAutoHyphens w:val="0"/>
        <w:spacing w:line="360" w:lineRule="auto"/>
        <w:ind w:left="0" w:firstLine="0"/>
        <w:jc w:val="both"/>
        <w:rPr>
          <w:bCs/>
          <w:sz w:val="28"/>
          <w:szCs w:val="28"/>
          <w:lang w:eastAsia="ru-RU"/>
        </w:rPr>
      </w:pPr>
      <w:r w:rsidRPr="000C227C">
        <w:rPr>
          <w:bCs/>
          <w:sz w:val="28"/>
          <w:szCs w:val="28"/>
          <w:lang w:eastAsia="ru-RU"/>
        </w:rPr>
        <w:t>Покровський В.И., Виноградов Н.А. Оксид азота, его физиологические и патофизиологические свойства // Тер. Архив</w:t>
      </w:r>
      <w:r w:rsidRPr="000C227C">
        <w:rPr>
          <w:bCs/>
          <w:sz w:val="28"/>
          <w:szCs w:val="28"/>
          <w:lang w:val="en-US" w:eastAsia="ru-RU"/>
        </w:rPr>
        <w:t xml:space="preserve">. - </w:t>
      </w:r>
      <w:r w:rsidRPr="000C227C">
        <w:rPr>
          <w:bCs/>
          <w:sz w:val="28"/>
          <w:szCs w:val="28"/>
          <w:lang w:eastAsia="ru-RU"/>
        </w:rPr>
        <w:t>2005.-№ 1.- С. 82-87.</w:t>
      </w:r>
    </w:p>
    <w:p w:rsidR="005E6A0B" w:rsidRPr="005E6A0B" w:rsidRDefault="005E6A0B" w:rsidP="005E6A0B">
      <w:pPr>
        <w:spacing w:line="360" w:lineRule="auto"/>
        <w:jc w:val="both"/>
        <w:rPr>
          <w:bCs/>
          <w:sz w:val="28"/>
          <w:szCs w:val="28"/>
          <w:lang w:val="en-US" w:eastAsia="ru-RU"/>
        </w:rPr>
      </w:pPr>
      <w:r w:rsidRPr="005E6A0B">
        <w:rPr>
          <w:bCs/>
          <w:sz w:val="28"/>
          <w:szCs w:val="28"/>
          <w:lang w:val="en-US" w:eastAsia="ru-RU"/>
        </w:rPr>
        <w:t xml:space="preserve">76. </w:t>
      </w:r>
      <w:r w:rsidRPr="000C227C">
        <w:rPr>
          <w:bCs/>
          <w:iCs/>
          <w:spacing w:val="5"/>
          <w:sz w:val="28"/>
          <w:szCs w:val="28"/>
          <w:lang w:val="en-US" w:eastAsia="ru-RU"/>
        </w:rPr>
        <w:t>Furchgott R</w:t>
      </w:r>
      <w:r w:rsidRPr="005E6A0B">
        <w:rPr>
          <w:bCs/>
          <w:iCs/>
          <w:spacing w:val="5"/>
          <w:sz w:val="28"/>
          <w:szCs w:val="28"/>
          <w:lang w:val="en-US" w:eastAsia="ru-RU"/>
        </w:rPr>
        <w:t>.</w:t>
      </w:r>
      <w:r w:rsidRPr="000C227C">
        <w:rPr>
          <w:bCs/>
          <w:iCs/>
          <w:spacing w:val="5"/>
          <w:sz w:val="28"/>
          <w:szCs w:val="28"/>
          <w:lang w:val="en-US" w:eastAsia="ru-RU"/>
        </w:rPr>
        <w:t>F</w:t>
      </w:r>
      <w:r w:rsidRPr="005E6A0B">
        <w:rPr>
          <w:bCs/>
          <w:iCs/>
          <w:spacing w:val="5"/>
          <w:sz w:val="28"/>
          <w:szCs w:val="28"/>
          <w:lang w:val="en-US" w:eastAsia="ru-RU"/>
        </w:rPr>
        <w:t xml:space="preserve">., </w:t>
      </w:r>
      <w:r w:rsidRPr="000C227C">
        <w:rPr>
          <w:bCs/>
          <w:iCs/>
          <w:spacing w:val="5"/>
          <w:sz w:val="28"/>
          <w:szCs w:val="28"/>
          <w:lang w:val="en-US" w:eastAsia="ru-RU"/>
        </w:rPr>
        <w:t>Zawadzki J</w:t>
      </w:r>
      <w:r w:rsidRPr="005E6A0B">
        <w:rPr>
          <w:bCs/>
          <w:iCs/>
          <w:spacing w:val="5"/>
          <w:sz w:val="28"/>
          <w:szCs w:val="28"/>
          <w:lang w:val="en-US" w:eastAsia="ru-RU"/>
        </w:rPr>
        <w:t>.</w:t>
      </w:r>
      <w:r w:rsidRPr="000C227C">
        <w:rPr>
          <w:bCs/>
          <w:iCs/>
          <w:spacing w:val="5"/>
          <w:sz w:val="28"/>
          <w:szCs w:val="28"/>
          <w:lang w:val="en-US" w:eastAsia="ru-RU"/>
        </w:rPr>
        <w:t>V</w:t>
      </w:r>
      <w:r w:rsidRPr="005E6A0B">
        <w:rPr>
          <w:bCs/>
          <w:iCs/>
          <w:spacing w:val="5"/>
          <w:sz w:val="28"/>
          <w:szCs w:val="28"/>
          <w:lang w:val="en-US" w:eastAsia="ru-RU"/>
        </w:rPr>
        <w:t xml:space="preserve">. </w:t>
      </w:r>
      <w:r w:rsidRPr="000C227C">
        <w:rPr>
          <w:bCs/>
          <w:spacing w:val="5"/>
          <w:sz w:val="28"/>
          <w:szCs w:val="28"/>
          <w:lang w:val="en-US" w:eastAsia="ru-RU"/>
        </w:rPr>
        <w:t xml:space="preserve">The obligatory role of </w:t>
      </w:r>
      <w:r w:rsidRPr="000C227C">
        <w:rPr>
          <w:bCs/>
          <w:noProof/>
          <w:spacing w:val="5"/>
          <w:sz w:val="28"/>
          <w:szCs w:val="28"/>
          <w:lang w:val="en-US" w:eastAsia="ru-RU"/>
        </w:rPr>
        <w:t xml:space="preserve">endothelial </w:t>
      </w:r>
      <w:r w:rsidRPr="000C227C">
        <w:rPr>
          <w:bCs/>
          <w:spacing w:val="5"/>
          <w:sz w:val="28"/>
          <w:szCs w:val="28"/>
          <w:lang w:val="en-US" w:eastAsia="ru-RU"/>
        </w:rPr>
        <w:t xml:space="preserve">cells </w:t>
      </w:r>
      <w:r w:rsidRPr="000C227C">
        <w:rPr>
          <w:bCs/>
          <w:spacing w:val="12"/>
          <w:sz w:val="28"/>
          <w:szCs w:val="28"/>
          <w:lang w:val="en-US" w:eastAsia="ru-RU"/>
        </w:rPr>
        <w:t xml:space="preserve">in </w:t>
      </w:r>
      <w:proofErr w:type="gramStart"/>
      <w:r w:rsidRPr="000C227C">
        <w:rPr>
          <w:bCs/>
          <w:spacing w:val="12"/>
          <w:sz w:val="28"/>
          <w:szCs w:val="28"/>
          <w:lang w:val="en-US" w:eastAsia="ru-RU"/>
        </w:rPr>
        <w:t>the</w:t>
      </w:r>
      <w:r w:rsidRPr="005E6A0B">
        <w:rPr>
          <w:bCs/>
          <w:spacing w:val="12"/>
          <w:sz w:val="28"/>
          <w:szCs w:val="28"/>
          <w:lang w:val="en-US" w:eastAsia="ru-RU"/>
        </w:rPr>
        <w:t xml:space="preserve">  </w:t>
      </w:r>
      <w:r w:rsidRPr="000C227C">
        <w:rPr>
          <w:bCs/>
          <w:spacing w:val="12"/>
          <w:sz w:val="28"/>
          <w:szCs w:val="28"/>
          <w:lang w:val="en-US" w:eastAsia="ru-RU"/>
        </w:rPr>
        <w:t>relaxation</w:t>
      </w:r>
      <w:proofErr w:type="gramEnd"/>
      <w:r w:rsidRPr="005E6A0B">
        <w:rPr>
          <w:bCs/>
          <w:spacing w:val="12"/>
          <w:sz w:val="28"/>
          <w:szCs w:val="28"/>
          <w:lang w:val="en-US" w:eastAsia="ru-RU"/>
        </w:rPr>
        <w:t xml:space="preserve">  </w:t>
      </w:r>
      <w:r w:rsidRPr="000C227C">
        <w:rPr>
          <w:bCs/>
          <w:spacing w:val="12"/>
          <w:sz w:val="28"/>
          <w:szCs w:val="28"/>
          <w:lang w:val="en-US" w:eastAsia="ru-RU"/>
        </w:rPr>
        <w:t>of arterial</w:t>
      </w:r>
      <w:r w:rsidRPr="005E6A0B">
        <w:rPr>
          <w:bCs/>
          <w:spacing w:val="12"/>
          <w:sz w:val="28"/>
          <w:szCs w:val="28"/>
          <w:lang w:val="en-US" w:eastAsia="ru-RU"/>
        </w:rPr>
        <w:t xml:space="preserve">  </w:t>
      </w:r>
      <w:r w:rsidRPr="000C227C">
        <w:rPr>
          <w:bCs/>
          <w:spacing w:val="12"/>
          <w:sz w:val="28"/>
          <w:szCs w:val="28"/>
          <w:lang w:val="en-US" w:eastAsia="ru-RU"/>
        </w:rPr>
        <w:t xml:space="preserve">smooth muscle by </w:t>
      </w:r>
      <w:r w:rsidRPr="000C227C">
        <w:rPr>
          <w:bCs/>
          <w:noProof/>
          <w:spacing w:val="12"/>
          <w:sz w:val="28"/>
          <w:szCs w:val="28"/>
          <w:lang w:val="en-US" w:eastAsia="ru-RU"/>
        </w:rPr>
        <w:t>acetylcholine</w:t>
      </w:r>
      <w:r w:rsidRPr="005E6A0B">
        <w:rPr>
          <w:bCs/>
          <w:noProof/>
          <w:spacing w:val="12"/>
          <w:sz w:val="28"/>
          <w:szCs w:val="28"/>
          <w:lang w:val="en-US" w:eastAsia="ru-RU"/>
        </w:rPr>
        <w:t xml:space="preserve">  </w:t>
      </w:r>
      <w:r w:rsidRPr="005E6A0B">
        <w:rPr>
          <w:bCs/>
          <w:spacing w:val="12"/>
          <w:sz w:val="28"/>
          <w:szCs w:val="28"/>
          <w:lang w:val="en-US" w:eastAsia="ru-RU"/>
        </w:rPr>
        <w:t>//</w:t>
      </w:r>
      <w:r w:rsidRPr="000C227C">
        <w:rPr>
          <w:bCs/>
          <w:spacing w:val="12"/>
          <w:sz w:val="28"/>
          <w:szCs w:val="28"/>
          <w:lang w:val="en-US" w:eastAsia="ru-RU"/>
        </w:rPr>
        <w:t xml:space="preserve"> </w:t>
      </w:r>
      <w:r w:rsidRPr="000C227C">
        <w:rPr>
          <w:bCs/>
          <w:sz w:val="28"/>
          <w:szCs w:val="28"/>
          <w:lang w:val="en-US" w:eastAsia="ru-RU"/>
        </w:rPr>
        <w:t>Nature</w:t>
      </w:r>
      <w:r w:rsidRPr="005E6A0B">
        <w:rPr>
          <w:bCs/>
          <w:sz w:val="28"/>
          <w:szCs w:val="28"/>
          <w:lang w:val="en-US" w:eastAsia="ru-RU"/>
        </w:rPr>
        <w:t>.</w:t>
      </w:r>
      <w:r w:rsidRPr="000C227C">
        <w:rPr>
          <w:bCs/>
          <w:sz w:val="28"/>
          <w:szCs w:val="28"/>
          <w:lang w:val="en-US" w:eastAsia="ru-RU"/>
        </w:rPr>
        <w:t xml:space="preserve"> - </w:t>
      </w:r>
      <w:r w:rsidRPr="005E6A0B">
        <w:rPr>
          <w:bCs/>
          <w:sz w:val="28"/>
          <w:szCs w:val="28"/>
          <w:lang w:val="en-US" w:eastAsia="ru-RU"/>
        </w:rPr>
        <w:t>1980.</w:t>
      </w:r>
      <w:r w:rsidRPr="000C227C">
        <w:rPr>
          <w:bCs/>
          <w:sz w:val="28"/>
          <w:szCs w:val="28"/>
          <w:lang w:val="en-US" w:eastAsia="ru-RU"/>
        </w:rPr>
        <w:t xml:space="preserve"> - </w:t>
      </w:r>
      <w:r w:rsidRPr="005E6A0B">
        <w:rPr>
          <w:bCs/>
          <w:sz w:val="28"/>
          <w:szCs w:val="28"/>
          <w:lang w:val="en-US" w:eastAsia="ru-RU"/>
        </w:rPr>
        <w:t>288: 373-6.</w:t>
      </w:r>
    </w:p>
    <w:p w:rsidR="005E6A0B" w:rsidRPr="005E6A0B" w:rsidRDefault="005E6A0B" w:rsidP="005E6A0B">
      <w:pPr>
        <w:spacing w:line="360" w:lineRule="auto"/>
        <w:jc w:val="both"/>
        <w:rPr>
          <w:bCs/>
          <w:sz w:val="28"/>
          <w:szCs w:val="28"/>
          <w:lang w:val="en-US"/>
        </w:rPr>
      </w:pPr>
      <w:proofErr w:type="gramStart"/>
      <w:r w:rsidRPr="005E6A0B">
        <w:rPr>
          <w:bCs/>
          <w:sz w:val="28"/>
          <w:szCs w:val="28"/>
          <w:lang w:val="en-US"/>
        </w:rPr>
        <w:t xml:space="preserve">77  </w:t>
      </w:r>
      <w:r w:rsidRPr="000C227C">
        <w:rPr>
          <w:bCs/>
          <w:iCs/>
          <w:spacing w:val="5"/>
          <w:sz w:val="28"/>
          <w:szCs w:val="28"/>
          <w:lang w:val="en-US"/>
        </w:rPr>
        <w:t>Palmer</w:t>
      </w:r>
      <w:proofErr w:type="gramEnd"/>
      <w:r w:rsidRPr="000C227C">
        <w:rPr>
          <w:bCs/>
          <w:iCs/>
          <w:spacing w:val="5"/>
          <w:sz w:val="28"/>
          <w:szCs w:val="28"/>
          <w:lang w:val="en-US"/>
        </w:rPr>
        <w:t xml:space="preserve"> R</w:t>
      </w:r>
      <w:r w:rsidRPr="005E6A0B">
        <w:rPr>
          <w:bCs/>
          <w:iCs/>
          <w:spacing w:val="5"/>
          <w:sz w:val="28"/>
          <w:szCs w:val="28"/>
          <w:lang w:val="en-US"/>
        </w:rPr>
        <w:t>.</w:t>
      </w:r>
      <w:r w:rsidRPr="000C227C">
        <w:rPr>
          <w:bCs/>
          <w:iCs/>
          <w:spacing w:val="5"/>
          <w:sz w:val="28"/>
          <w:szCs w:val="28"/>
          <w:lang w:val="en-US"/>
        </w:rPr>
        <w:t>M</w:t>
      </w:r>
      <w:r w:rsidRPr="005E6A0B">
        <w:rPr>
          <w:bCs/>
          <w:iCs/>
          <w:spacing w:val="5"/>
          <w:sz w:val="28"/>
          <w:szCs w:val="28"/>
          <w:lang w:val="en-US"/>
        </w:rPr>
        <w:t xml:space="preserve">., </w:t>
      </w:r>
      <w:r w:rsidRPr="000C227C">
        <w:rPr>
          <w:bCs/>
          <w:iCs/>
          <w:spacing w:val="5"/>
          <w:sz w:val="28"/>
          <w:szCs w:val="28"/>
          <w:lang w:val="en-US"/>
        </w:rPr>
        <w:t>Ferrige A</w:t>
      </w:r>
      <w:r w:rsidRPr="005E6A0B">
        <w:rPr>
          <w:bCs/>
          <w:iCs/>
          <w:spacing w:val="5"/>
          <w:sz w:val="28"/>
          <w:szCs w:val="28"/>
          <w:lang w:val="en-US"/>
        </w:rPr>
        <w:t>.</w:t>
      </w:r>
      <w:r w:rsidRPr="000C227C">
        <w:rPr>
          <w:bCs/>
          <w:iCs/>
          <w:spacing w:val="5"/>
          <w:sz w:val="28"/>
          <w:szCs w:val="28"/>
          <w:lang w:val="en-US"/>
        </w:rPr>
        <w:t>G</w:t>
      </w:r>
      <w:r w:rsidRPr="005E6A0B">
        <w:rPr>
          <w:bCs/>
          <w:iCs/>
          <w:spacing w:val="5"/>
          <w:sz w:val="28"/>
          <w:szCs w:val="28"/>
          <w:lang w:val="en-US"/>
        </w:rPr>
        <w:t xml:space="preserve">., </w:t>
      </w:r>
      <w:r w:rsidRPr="000C227C">
        <w:rPr>
          <w:bCs/>
          <w:iCs/>
          <w:spacing w:val="5"/>
          <w:sz w:val="28"/>
          <w:szCs w:val="28"/>
          <w:lang w:val="en-US"/>
        </w:rPr>
        <w:t>Moncada S.</w:t>
      </w:r>
      <w:r w:rsidRPr="005E6A0B">
        <w:rPr>
          <w:bCs/>
          <w:iCs/>
          <w:spacing w:val="5"/>
          <w:sz w:val="28"/>
          <w:szCs w:val="28"/>
          <w:lang w:val="en-US"/>
        </w:rPr>
        <w:t xml:space="preserve"> </w:t>
      </w:r>
      <w:r w:rsidRPr="000C227C">
        <w:rPr>
          <w:bCs/>
          <w:spacing w:val="5"/>
          <w:sz w:val="28"/>
          <w:szCs w:val="28"/>
          <w:lang w:val="en-US"/>
        </w:rPr>
        <w:t xml:space="preserve">Nitric oxide release accounts </w:t>
      </w:r>
      <w:r w:rsidRPr="000C227C">
        <w:rPr>
          <w:bCs/>
          <w:spacing w:val="9"/>
          <w:sz w:val="28"/>
          <w:szCs w:val="28"/>
          <w:lang w:val="en-US"/>
        </w:rPr>
        <w:t>for the biological activity of endothelium</w:t>
      </w:r>
      <w:r w:rsidRPr="005E6A0B">
        <w:rPr>
          <w:bCs/>
          <w:spacing w:val="9"/>
          <w:sz w:val="28"/>
          <w:szCs w:val="28"/>
          <w:lang w:val="en-US"/>
        </w:rPr>
        <w:t>-</w:t>
      </w:r>
      <w:r w:rsidRPr="000C227C">
        <w:rPr>
          <w:bCs/>
          <w:spacing w:val="9"/>
          <w:sz w:val="28"/>
          <w:szCs w:val="28"/>
          <w:lang w:val="en-US"/>
        </w:rPr>
        <w:t>derived relaxing factor</w:t>
      </w:r>
      <w:r w:rsidRPr="005E6A0B">
        <w:rPr>
          <w:bCs/>
          <w:spacing w:val="9"/>
          <w:sz w:val="28"/>
          <w:szCs w:val="28"/>
          <w:lang w:val="en-US"/>
        </w:rPr>
        <w:t xml:space="preserve"> //</w:t>
      </w:r>
      <w:r w:rsidRPr="000C227C">
        <w:rPr>
          <w:bCs/>
          <w:sz w:val="28"/>
          <w:szCs w:val="28"/>
          <w:lang w:val="en-US"/>
        </w:rPr>
        <w:t>Nature</w:t>
      </w:r>
      <w:r w:rsidRPr="005E6A0B">
        <w:rPr>
          <w:bCs/>
          <w:sz w:val="28"/>
          <w:szCs w:val="28"/>
          <w:lang w:val="en-US"/>
        </w:rPr>
        <w:t xml:space="preserve">. </w:t>
      </w:r>
      <w:r w:rsidRPr="000C227C">
        <w:rPr>
          <w:bCs/>
          <w:sz w:val="28"/>
          <w:szCs w:val="28"/>
          <w:lang w:val="en-US"/>
        </w:rPr>
        <w:t xml:space="preserve">- </w:t>
      </w:r>
      <w:r w:rsidRPr="005E6A0B">
        <w:rPr>
          <w:bCs/>
          <w:sz w:val="28"/>
          <w:szCs w:val="28"/>
          <w:lang w:val="en-US"/>
        </w:rPr>
        <w:t>1987</w:t>
      </w:r>
      <w:proofErr w:type="gramStart"/>
      <w:r w:rsidRPr="005E6A0B">
        <w:rPr>
          <w:bCs/>
          <w:sz w:val="28"/>
          <w:szCs w:val="28"/>
          <w:lang w:val="en-US"/>
        </w:rPr>
        <w:t>.</w:t>
      </w:r>
      <w:r w:rsidRPr="000C227C">
        <w:rPr>
          <w:bCs/>
          <w:sz w:val="28"/>
          <w:szCs w:val="28"/>
          <w:lang w:val="en-US"/>
        </w:rPr>
        <w:t>-</w:t>
      </w:r>
      <w:proofErr w:type="gramEnd"/>
      <w:r w:rsidRPr="000C227C">
        <w:rPr>
          <w:bCs/>
          <w:sz w:val="28"/>
          <w:szCs w:val="28"/>
          <w:lang w:val="en-US"/>
        </w:rPr>
        <w:t xml:space="preserve"> </w:t>
      </w:r>
      <w:r w:rsidRPr="005E6A0B">
        <w:rPr>
          <w:bCs/>
          <w:sz w:val="28"/>
          <w:szCs w:val="28"/>
          <w:lang w:val="en-US"/>
        </w:rPr>
        <w:t>327: 524-6.</w:t>
      </w:r>
    </w:p>
    <w:p w:rsidR="005E6A0B" w:rsidRPr="005E6A0B" w:rsidRDefault="005E6A0B" w:rsidP="005E6A0B">
      <w:pPr>
        <w:widowControl w:val="0"/>
        <w:shd w:val="clear" w:color="auto" w:fill="FFFFFF"/>
        <w:tabs>
          <w:tab w:val="left" w:pos="288"/>
        </w:tabs>
        <w:autoSpaceDE w:val="0"/>
        <w:autoSpaceDN w:val="0"/>
        <w:adjustRightInd w:val="0"/>
        <w:spacing w:line="360" w:lineRule="auto"/>
        <w:jc w:val="both"/>
        <w:rPr>
          <w:bCs/>
          <w:sz w:val="28"/>
          <w:szCs w:val="28"/>
          <w:lang w:val="en-US"/>
        </w:rPr>
      </w:pPr>
      <w:r w:rsidRPr="005E6A0B">
        <w:rPr>
          <w:bCs/>
          <w:sz w:val="28"/>
          <w:szCs w:val="28"/>
          <w:lang w:val="en-US"/>
        </w:rPr>
        <w:t xml:space="preserve">     78 </w:t>
      </w:r>
      <w:r w:rsidRPr="000C227C">
        <w:rPr>
          <w:bCs/>
          <w:sz w:val="28"/>
          <w:szCs w:val="28"/>
          <w:lang w:val="en-US"/>
        </w:rPr>
        <w:t xml:space="preserve">Moncada   S.,   Palmer   </w:t>
      </w:r>
      <w:proofErr w:type="gramStart"/>
      <w:r w:rsidRPr="000C227C">
        <w:rPr>
          <w:bCs/>
          <w:sz w:val="28"/>
          <w:szCs w:val="28"/>
          <w:lang w:val="en-US"/>
        </w:rPr>
        <w:t>R.MJ.,</w:t>
      </w:r>
      <w:proofErr w:type="gramEnd"/>
      <w:r w:rsidRPr="000C227C">
        <w:rPr>
          <w:bCs/>
          <w:sz w:val="28"/>
          <w:szCs w:val="28"/>
          <w:lang w:val="en-US"/>
        </w:rPr>
        <w:t xml:space="preserve">   Higgs   E.A.   Nitric   oxide:   physiology, </w:t>
      </w:r>
      <w:r w:rsidRPr="000C227C">
        <w:rPr>
          <w:bCs/>
          <w:noProof/>
          <w:sz w:val="28"/>
          <w:szCs w:val="28"/>
          <w:lang w:val="en-US"/>
        </w:rPr>
        <w:t xml:space="preserve">pathophysiology, </w:t>
      </w:r>
      <w:r w:rsidRPr="000C227C">
        <w:rPr>
          <w:bCs/>
          <w:sz w:val="28"/>
          <w:szCs w:val="28"/>
          <w:lang w:val="en-US"/>
        </w:rPr>
        <w:t xml:space="preserve">and pharmacology </w:t>
      </w:r>
      <w:r w:rsidRPr="005E6A0B">
        <w:rPr>
          <w:bCs/>
          <w:sz w:val="28"/>
          <w:szCs w:val="28"/>
          <w:lang w:val="en-US"/>
        </w:rPr>
        <w:t xml:space="preserve">// </w:t>
      </w:r>
      <w:r w:rsidRPr="000C227C">
        <w:rPr>
          <w:bCs/>
          <w:sz w:val="28"/>
          <w:szCs w:val="28"/>
          <w:lang w:val="en-US"/>
        </w:rPr>
        <w:t>Pharmacol Rev.-</w:t>
      </w:r>
      <w:r w:rsidRPr="005E6A0B">
        <w:rPr>
          <w:bCs/>
          <w:sz w:val="28"/>
          <w:szCs w:val="28"/>
          <w:lang w:val="en-US"/>
        </w:rPr>
        <w:t xml:space="preserve">1991. </w:t>
      </w:r>
      <w:r w:rsidRPr="000C227C">
        <w:rPr>
          <w:bCs/>
          <w:sz w:val="28"/>
          <w:szCs w:val="28"/>
          <w:lang w:val="en-US"/>
        </w:rPr>
        <w:t xml:space="preserve">- </w:t>
      </w:r>
      <w:r w:rsidRPr="005E6A0B">
        <w:rPr>
          <w:bCs/>
          <w:sz w:val="28"/>
          <w:szCs w:val="28"/>
          <w:lang w:val="en-US"/>
        </w:rPr>
        <w:t>43: 109-142.</w:t>
      </w:r>
    </w:p>
    <w:p w:rsidR="005E6A0B" w:rsidRPr="005E6A0B" w:rsidRDefault="005E6A0B" w:rsidP="005E6A0B">
      <w:pPr>
        <w:widowControl w:val="0"/>
        <w:shd w:val="clear" w:color="auto" w:fill="FFFFFF"/>
        <w:tabs>
          <w:tab w:val="left" w:pos="288"/>
        </w:tabs>
        <w:autoSpaceDE w:val="0"/>
        <w:autoSpaceDN w:val="0"/>
        <w:adjustRightInd w:val="0"/>
        <w:spacing w:line="360" w:lineRule="auto"/>
        <w:jc w:val="both"/>
        <w:rPr>
          <w:bCs/>
          <w:sz w:val="28"/>
          <w:szCs w:val="28"/>
          <w:lang w:val="en-US"/>
        </w:rPr>
      </w:pPr>
      <w:r w:rsidRPr="005E6A0B">
        <w:rPr>
          <w:bCs/>
          <w:sz w:val="28"/>
          <w:szCs w:val="28"/>
          <w:lang w:val="en-US"/>
        </w:rPr>
        <w:t xml:space="preserve">    79 </w:t>
      </w:r>
      <w:r w:rsidRPr="000C227C">
        <w:rPr>
          <w:bCs/>
          <w:sz w:val="28"/>
          <w:szCs w:val="28"/>
          <w:lang w:val="en-US"/>
        </w:rPr>
        <w:t xml:space="preserve">Luscher T.F., Wenzel R.R., Noll G. Local regulation of the coronary circulation in health and disease: role of nitric oxide and endothelin </w:t>
      </w:r>
      <w:r w:rsidRPr="005E6A0B">
        <w:rPr>
          <w:bCs/>
          <w:sz w:val="28"/>
          <w:szCs w:val="28"/>
          <w:lang w:val="en-US"/>
        </w:rPr>
        <w:t xml:space="preserve">// </w:t>
      </w:r>
      <w:r w:rsidRPr="005E6A0B">
        <w:rPr>
          <w:bCs/>
          <w:noProof/>
          <w:sz w:val="28"/>
          <w:szCs w:val="28"/>
          <w:lang w:val="en-US"/>
        </w:rPr>
        <w:t xml:space="preserve">Eur </w:t>
      </w:r>
      <w:r w:rsidRPr="000C227C">
        <w:rPr>
          <w:bCs/>
          <w:sz w:val="28"/>
          <w:szCs w:val="28"/>
          <w:lang w:val="en-US"/>
        </w:rPr>
        <w:t xml:space="preserve">Heart </w:t>
      </w:r>
      <w:r w:rsidRPr="000C227C">
        <w:rPr>
          <w:bCs/>
          <w:noProof/>
          <w:sz w:val="28"/>
          <w:szCs w:val="28"/>
          <w:lang w:val="en-US"/>
        </w:rPr>
        <w:t xml:space="preserve">J. - </w:t>
      </w:r>
      <w:r w:rsidRPr="005E6A0B">
        <w:rPr>
          <w:bCs/>
          <w:sz w:val="28"/>
          <w:szCs w:val="28"/>
          <w:lang w:val="en-US"/>
        </w:rPr>
        <w:t>1995</w:t>
      </w:r>
      <w:proofErr w:type="gramStart"/>
      <w:r w:rsidRPr="005E6A0B">
        <w:rPr>
          <w:bCs/>
          <w:sz w:val="28"/>
          <w:szCs w:val="28"/>
          <w:lang w:val="en-US"/>
        </w:rPr>
        <w:t>.</w:t>
      </w:r>
      <w:r w:rsidRPr="000C227C">
        <w:rPr>
          <w:bCs/>
          <w:sz w:val="28"/>
          <w:szCs w:val="28"/>
          <w:lang w:val="en-US"/>
        </w:rPr>
        <w:t>-</w:t>
      </w:r>
      <w:proofErr w:type="gramEnd"/>
      <w:r w:rsidRPr="000C227C">
        <w:rPr>
          <w:bCs/>
          <w:sz w:val="28"/>
          <w:szCs w:val="28"/>
          <w:lang w:val="en-US"/>
        </w:rPr>
        <w:t xml:space="preserve"> </w:t>
      </w:r>
      <w:r w:rsidRPr="005E6A0B">
        <w:rPr>
          <w:bCs/>
          <w:sz w:val="28"/>
          <w:szCs w:val="28"/>
          <w:lang w:val="en-US"/>
        </w:rPr>
        <w:t xml:space="preserve">16 </w:t>
      </w:r>
      <w:r w:rsidRPr="000C227C">
        <w:rPr>
          <w:bCs/>
          <w:sz w:val="28"/>
          <w:szCs w:val="28"/>
          <w:lang w:val="en-US"/>
        </w:rPr>
        <w:t>(Suppl C):51-58.</w:t>
      </w:r>
    </w:p>
    <w:p w:rsidR="005E6A0B" w:rsidRPr="005E6A0B" w:rsidRDefault="005E6A0B" w:rsidP="005E6A0B">
      <w:pPr>
        <w:spacing w:line="360" w:lineRule="auto"/>
        <w:jc w:val="both"/>
        <w:rPr>
          <w:bCs/>
          <w:sz w:val="28"/>
          <w:szCs w:val="28"/>
          <w:lang w:val="en-US"/>
        </w:rPr>
      </w:pPr>
      <w:r w:rsidRPr="005E6A0B">
        <w:rPr>
          <w:bCs/>
          <w:sz w:val="28"/>
          <w:szCs w:val="28"/>
          <w:lang w:val="en-US"/>
        </w:rPr>
        <w:t xml:space="preserve">   80 </w:t>
      </w:r>
      <w:r w:rsidRPr="000C227C">
        <w:rPr>
          <w:bCs/>
          <w:sz w:val="28"/>
          <w:szCs w:val="28"/>
          <w:lang w:val="en-US"/>
        </w:rPr>
        <w:t xml:space="preserve">Nitric oxide and the proliferation of vascular smooth muscle cells / J.Y.Jeremy, D.Rowe, A.M.Emsley, A.C.Newby </w:t>
      </w:r>
      <w:r w:rsidRPr="005E6A0B">
        <w:rPr>
          <w:bCs/>
          <w:sz w:val="28"/>
          <w:szCs w:val="28"/>
          <w:lang w:val="en-US"/>
        </w:rPr>
        <w:t xml:space="preserve">// </w:t>
      </w:r>
      <w:r w:rsidRPr="000C227C">
        <w:rPr>
          <w:bCs/>
          <w:sz w:val="28"/>
          <w:szCs w:val="28"/>
          <w:lang w:val="en-US"/>
        </w:rPr>
        <w:t>Cardiovasc Res</w:t>
      </w:r>
      <w:proofErr w:type="gramStart"/>
      <w:r w:rsidRPr="000C227C">
        <w:rPr>
          <w:bCs/>
          <w:sz w:val="28"/>
          <w:szCs w:val="28"/>
          <w:lang w:val="en-US"/>
        </w:rPr>
        <w:t>.-</w:t>
      </w:r>
      <w:proofErr w:type="gramEnd"/>
      <w:r w:rsidRPr="000C227C">
        <w:rPr>
          <w:bCs/>
          <w:sz w:val="28"/>
          <w:szCs w:val="28"/>
          <w:lang w:val="en-US"/>
        </w:rPr>
        <w:t xml:space="preserve"> </w:t>
      </w:r>
      <w:r w:rsidRPr="005E6A0B">
        <w:rPr>
          <w:bCs/>
          <w:sz w:val="28"/>
          <w:szCs w:val="28"/>
          <w:lang w:val="en-US"/>
        </w:rPr>
        <w:t>1999.</w:t>
      </w:r>
      <w:r w:rsidRPr="000C227C">
        <w:rPr>
          <w:bCs/>
          <w:sz w:val="28"/>
          <w:szCs w:val="28"/>
          <w:lang w:val="en-US"/>
        </w:rPr>
        <w:t xml:space="preserve">- </w:t>
      </w:r>
      <w:r w:rsidRPr="005E6A0B">
        <w:rPr>
          <w:bCs/>
          <w:sz w:val="28"/>
          <w:szCs w:val="28"/>
          <w:lang w:val="en-US"/>
        </w:rPr>
        <w:t>43: 580-594.</w:t>
      </w:r>
    </w:p>
    <w:p w:rsidR="005E6A0B" w:rsidRPr="005E6A0B" w:rsidRDefault="005E6A0B" w:rsidP="005E6A0B">
      <w:pPr>
        <w:spacing w:line="360" w:lineRule="auto"/>
        <w:jc w:val="both"/>
        <w:rPr>
          <w:bCs/>
          <w:spacing w:val="-1"/>
          <w:sz w:val="28"/>
          <w:szCs w:val="28"/>
          <w:lang w:val="en-US"/>
        </w:rPr>
      </w:pPr>
      <w:r w:rsidRPr="005E6A0B">
        <w:rPr>
          <w:bCs/>
          <w:sz w:val="28"/>
          <w:szCs w:val="28"/>
          <w:lang w:val="en-US"/>
        </w:rPr>
        <w:lastRenderedPageBreak/>
        <w:t xml:space="preserve">81 </w:t>
      </w:r>
      <w:proofErr w:type="gramStart"/>
      <w:r w:rsidRPr="000C227C">
        <w:rPr>
          <w:bCs/>
          <w:spacing w:val="1"/>
          <w:sz w:val="28"/>
          <w:szCs w:val="28"/>
          <w:lang w:val="en-US"/>
        </w:rPr>
        <w:t>Moncada</w:t>
      </w:r>
      <w:r w:rsidRPr="005E6A0B">
        <w:rPr>
          <w:bCs/>
          <w:spacing w:val="1"/>
          <w:sz w:val="28"/>
          <w:szCs w:val="28"/>
          <w:lang w:val="en-US"/>
        </w:rPr>
        <w:t xml:space="preserve">  </w:t>
      </w:r>
      <w:r w:rsidRPr="000C227C">
        <w:rPr>
          <w:bCs/>
          <w:spacing w:val="1"/>
          <w:sz w:val="28"/>
          <w:szCs w:val="28"/>
          <w:lang w:val="en-US"/>
        </w:rPr>
        <w:t>S</w:t>
      </w:r>
      <w:proofErr w:type="gramEnd"/>
      <w:r w:rsidRPr="005E6A0B">
        <w:rPr>
          <w:bCs/>
          <w:spacing w:val="1"/>
          <w:sz w:val="28"/>
          <w:szCs w:val="28"/>
          <w:lang w:val="en-US"/>
        </w:rPr>
        <w:t xml:space="preserve">., </w:t>
      </w:r>
      <w:r w:rsidRPr="000C227C">
        <w:rPr>
          <w:bCs/>
          <w:spacing w:val="1"/>
          <w:sz w:val="28"/>
          <w:szCs w:val="28"/>
          <w:lang w:val="en-US"/>
        </w:rPr>
        <w:t>Palmer R</w:t>
      </w:r>
      <w:r w:rsidRPr="005E6A0B">
        <w:rPr>
          <w:bCs/>
          <w:spacing w:val="1"/>
          <w:sz w:val="28"/>
          <w:szCs w:val="28"/>
          <w:lang w:val="en-US"/>
        </w:rPr>
        <w:t>.</w:t>
      </w:r>
      <w:r w:rsidRPr="000C227C">
        <w:rPr>
          <w:bCs/>
          <w:spacing w:val="1"/>
          <w:sz w:val="28"/>
          <w:szCs w:val="28"/>
          <w:lang w:val="en-US"/>
        </w:rPr>
        <w:t>MJ</w:t>
      </w:r>
      <w:r w:rsidRPr="005E6A0B">
        <w:rPr>
          <w:bCs/>
          <w:spacing w:val="1"/>
          <w:sz w:val="28"/>
          <w:szCs w:val="28"/>
          <w:lang w:val="en-US"/>
        </w:rPr>
        <w:t xml:space="preserve">., </w:t>
      </w:r>
      <w:r w:rsidRPr="000C227C">
        <w:rPr>
          <w:bCs/>
          <w:spacing w:val="1"/>
          <w:sz w:val="28"/>
          <w:szCs w:val="28"/>
          <w:lang w:val="en-US"/>
        </w:rPr>
        <w:t>Higgs</w:t>
      </w:r>
      <w:r w:rsidRPr="005E6A0B">
        <w:rPr>
          <w:bCs/>
          <w:spacing w:val="1"/>
          <w:sz w:val="28"/>
          <w:szCs w:val="28"/>
          <w:lang w:val="en-US"/>
        </w:rPr>
        <w:t xml:space="preserve">   </w:t>
      </w:r>
      <w:r w:rsidRPr="000C227C">
        <w:rPr>
          <w:bCs/>
          <w:spacing w:val="1"/>
          <w:sz w:val="28"/>
          <w:szCs w:val="28"/>
          <w:lang w:val="en-US"/>
        </w:rPr>
        <w:t>E</w:t>
      </w:r>
      <w:r w:rsidRPr="005E6A0B">
        <w:rPr>
          <w:bCs/>
          <w:spacing w:val="1"/>
          <w:sz w:val="28"/>
          <w:szCs w:val="28"/>
          <w:lang w:val="en-US"/>
        </w:rPr>
        <w:t>.</w:t>
      </w:r>
      <w:r w:rsidRPr="000C227C">
        <w:rPr>
          <w:bCs/>
          <w:spacing w:val="1"/>
          <w:sz w:val="28"/>
          <w:szCs w:val="28"/>
          <w:lang w:val="en-US"/>
        </w:rPr>
        <w:t>A</w:t>
      </w:r>
      <w:r w:rsidRPr="005E6A0B">
        <w:rPr>
          <w:bCs/>
          <w:spacing w:val="1"/>
          <w:sz w:val="28"/>
          <w:szCs w:val="28"/>
          <w:lang w:val="en-US"/>
        </w:rPr>
        <w:t xml:space="preserve">.   </w:t>
      </w:r>
      <w:r w:rsidRPr="000C227C">
        <w:rPr>
          <w:bCs/>
          <w:spacing w:val="1"/>
          <w:sz w:val="28"/>
          <w:szCs w:val="28"/>
          <w:lang w:val="en-US"/>
        </w:rPr>
        <w:t>Nitric</w:t>
      </w:r>
      <w:r w:rsidRPr="005E6A0B">
        <w:rPr>
          <w:bCs/>
          <w:spacing w:val="1"/>
          <w:sz w:val="28"/>
          <w:szCs w:val="28"/>
          <w:lang w:val="en-US"/>
        </w:rPr>
        <w:t xml:space="preserve">   </w:t>
      </w:r>
      <w:r w:rsidRPr="000C227C">
        <w:rPr>
          <w:bCs/>
          <w:spacing w:val="1"/>
          <w:sz w:val="28"/>
          <w:szCs w:val="28"/>
          <w:lang w:val="en-US"/>
        </w:rPr>
        <w:t>oxide</w:t>
      </w:r>
      <w:r w:rsidRPr="005E6A0B">
        <w:rPr>
          <w:bCs/>
          <w:spacing w:val="1"/>
          <w:sz w:val="28"/>
          <w:szCs w:val="28"/>
          <w:lang w:val="en-US"/>
        </w:rPr>
        <w:t xml:space="preserve">: </w:t>
      </w:r>
      <w:r w:rsidRPr="000C227C">
        <w:rPr>
          <w:bCs/>
          <w:spacing w:val="1"/>
          <w:sz w:val="28"/>
          <w:szCs w:val="28"/>
          <w:lang w:val="en-US"/>
        </w:rPr>
        <w:t>physiology</w:t>
      </w:r>
      <w:r w:rsidRPr="005E6A0B">
        <w:rPr>
          <w:bCs/>
          <w:spacing w:val="1"/>
          <w:sz w:val="28"/>
          <w:szCs w:val="28"/>
          <w:lang w:val="en-US"/>
        </w:rPr>
        <w:t xml:space="preserve">, </w:t>
      </w:r>
      <w:r w:rsidRPr="005E6A0B">
        <w:rPr>
          <w:bCs/>
          <w:noProof/>
          <w:spacing w:val="-1"/>
          <w:sz w:val="28"/>
          <w:szCs w:val="28"/>
          <w:lang w:val="en-US"/>
        </w:rPr>
        <w:t xml:space="preserve">pathophysiology, </w:t>
      </w:r>
      <w:r w:rsidRPr="000C227C">
        <w:rPr>
          <w:bCs/>
          <w:spacing w:val="-1"/>
          <w:sz w:val="28"/>
          <w:szCs w:val="28"/>
          <w:lang w:val="en-US"/>
        </w:rPr>
        <w:t>and pharmacology</w:t>
      </w:r>
      <w:r w:rsidRPr="005E6A0B">
        <w:rPr>
          <w:bCs/>
          <w:spacing w:val="-1"/>
          <w:sz w:val="28"/>
          <w:szCs w:val="28"/>
          <w:lang w:val="en-US"/>
        </w:rPr>
        <w:t xml:space="preserve"> // </w:t>
      </w:r>
      <w:r w:rsidRPr="005E6A0B">
        <w:rPr>
          <w:bCs/>
          <w:noProof/>
          <w:spacing w:val="-1"/>
          <w:sz w:val="28"/>
          <w:szCs w:val="28"/>
          <w:lang w:val="en-US"/>
        </w:rPr>
        <w:t xml:space="preserve">Pharmacol </w:t>
      </w:r>
      <w:r w:rsidRPr="000C227C">
        <w:rPr>
          <w:bCs/>
          <w:spacing w:val="-1"/>
          <w:sz w:val="28"/>
          <w:szCs w:val="28"/>
          <w:lang w:val="en-US"/>
        </w:rPr>
        <w:t>Rev</w:t>
      </w:r>
      <w:proofErr w:type="gramStart"/>
      <w:r w:rsidRPr="005E6A0B">
        <w:rPr>
          <w:bCs/>
          <w:spacing w:val="-1"/>
          <w:sz w:val="28"/>
          <w:szCs w:val="28"/>
          <w:lang w:val="en-US"/>
        </w:rPr>
        <w:t>.</w:t>
      </w:r>
      <w:r w:rsidRPr="000C227C">
        <w:rPr>
          <w:bCs/>
          <w:spacing w:val="-1"/>
          <w:sz w:val="28"/>
          <w:szCs w:val="28"/>
          <w:lang w:val="en-US"/>
        </w:rPr>
        <w:t>-</w:t>
      </w:r>
      <w:proofErr w:type="gramEnd"/>
      <w:r w:rsidRPr="005E6A0B">
        <w:rPr>
          <w:bCs/>
          <w:spacing w:val="-1"/>
          <w:sz w:val="28"/>
          <w:szCs w:val="28"/>
          <w:lang w:val="en-US"/>
        </w:rPr>
        <w:t xml:space="preserve"> 1991.</w:t>
      </w:r>
      <w:r w:rsidRPr="000C227C">
        <w:rPr>
          <w:bCs/>
          <w:spacing w:val="-1"/>
          <w:sz w:val="28"/>
          <w:szCs w:val="28"/>
          <w:lang w:val="en-US"/>
        </w:rPr>
        <w:t>-</w:t>
      </w:r>
      <w:r w:rsidRPr="005E6A0B">
        <w:rPr>
          <w:bCs/>
          <w:spacing w:val="-1"/>
          <w:sz w:val="28"/>
          <w:szCs w:val="28"/>
          <w:lang w:val="en-US"/>
        </w:rPr>
        <w:t xml:space="preserve"> 43: 109-142.</w:t>
      </w:r>
    </w:p>
    <w:p w:rsidR="005E6A0B" w:rsidRPr="005E6A0B" w:rsidRDefault="005E6A0B" w:rsidP="005E6A0B">
      <w:pPr>
        <w:spacing w:line="360" w:lineRule="auto"/>
        <w:jc w:val="both"/>
        <w:rPr>
          <w:sz w:val="28"/>
          <w:szCs w:val="28"/>
          <w:lang w:val="en-US"/>
        </w:rPr>
      </w:pPr>
      <w:r w:rsidRPr="005E6A0B">
        <w:rPr>
          <w:bCs/>
          <w:spacing w:val="-1"/>
          <w:sz w:val="28"/>
          <w:szCs w:val="28"/>
          <w:lang w:val="en-US"/>
        </w:rPr>
        <w:t xml:space="preserve">82 </w:t>
      </w:r>
      <w:r w:rsidRPr="005E6A0B">
        <w:rPr>
          <w:sz w:val="28"/>
          <w:szCs w:val="28"/>
          <w:lang w:val="en-US"/>
        </w:rPr>
        <w:t xml:space="preserve">Effects of biliary drainage in obstructive jaundice on microcirculation, phagocytic activity, and ultrastructure of the liver in rats / Y.Matsumoto, S.Niimoto, </w:t>
      </w:r>
      <w:r w:rsidRPr="000C227C">
        <w:rPr>
          <w:sz w:val="28"/>
          <w:szCs w:val="28"/>
        </w:rPr>
        <w:t>К</w:t>
      </w:r>
      <w:r w:rsidRPr="005E6A0B">
        <w:rPr>
          <w:sz w:val="28"/>
          <w:szCs w:val="28"/>
          <w:lang w:val="en-US"/>
        </w:rPr>
        <w:t xml:space="preserve">. Katayama </w:t>
      </w:r>
      <w:r w:rsidRPr="000C227C">
        <w:rPr>
          <w:sz w:val="28"/>
          <w:szCs w:val="28"/>
          <w:lang w:val="en-US"/>
        </w:rPr>
        <w:t>et</w:t>
      </w:r>
      <w:r w:rsidRPr="005E6A0B">
        <w:rPr>
          <w:sz w:val="28"/>
          <w:szCs w:val="28"/>
          <w:lang w:val="en-US"/>
        </w:rPr>
        <w:t xml:space="preserve"> </w:t>
      </w:r>
      <w:r w:rsidRPr="000C227C">
        <w:rPr>
          <w:sz w:val="28"/>
          <w:szCs w:val="28"/>
          <w:lang w:val="en-US"/>
        </w:rPr>
        <w:t>al</w:t>
      </w:r>
      <w:r w:rsidRPr="005E6A0B">
        <w:rPr>
          <w:sz w:val="28"/>
          <w:szCs w:val="28"/>
          <w:lang w:val="en-US"/>
        </w:rPr>
        <w:t>.// J. of Hepato-Biliary-Pancreatic Surgery.- 2002-Vol.9.-N 3.- P. 360-366.</w:t>
      </w:r>
    </w:p>
    <w:p w:rsidR="005E6A0B" w:rsidRPr="005E6A0B" w:rsidRDefault="005E6A0B" w:rsidP="005E6A0B">
      <w:pPr>
        <w:widowControl w:val="0"/>
        <w:shd w:val="clear" w:color="auto" w:fill="FFFFFF"/>
        <w:tabs>
          <w:tab w:val="left" w:pos="292"/>
        </w:tabs>
        <w:autoSpaceDE w:val="0"/>
        <w:autoSpaceDN w:val="0"/>
        <w:adjustRightInd w:val="0"/>
        <w:spacing w:before="79" w:line="360" w:lineRule="auto"/>
        <w:jc w:val="both"/>
        <w:rPr>
          <w:bCs/>
          <w:sz w:val="28"/>
          <w:szCs w:val="28"/>
          <w:lang w:val="en-US"/>
        </w:rPr>
      </w:pPr>
      <w:proofErr w:type="gramStart"/>
      <w:r w:rsidRPr="005E6A0B">
        <w:rPr>
          <w:sz w:val="28"/>
          <w:szCs w:val="28"/>
          <w:lang w:val="en-US"/>
        </w:rPr>
        <w:t xml:space="preserve">83 </w:t>
      </w:r>
      <w:r w:rsidRPr="000C227C">
        <w:rPr>
          <w:bCs/>
          <w:sz w:val="28"/>
          <w:szCs w:val="28"/>
        </w:rPr>
        <w:t>Богач</w:t>
      </w:r>
      <w:r w:rsidRPr="005E6A0B">
        <w:rPr>
          <w:bCs/>
          <w:sz w:val="28"/>
          <w:szCs w:val="28"/>
          <w:lang w:val="en-US"/>
        </w:rPr>
        <w:t xml:space="preserve"> </w:t>
      </w:r>
      <w:r w:rsidRPr="000C227C">
        <w:rPr>
          <w:bCs/>
          <w:sz w:val="28"/>
          <w:szCs w:val="28"/>
        </w:rPr>
        <w:t>П</w:t>
      </w:r>
      <w:r w:rsidRPr="005E6A0B">
        <w:rPr>
          <w:bCs/>
          <w:sz w:val="28"/>
          <w:szCs w:val="28"/>
          <w:lang w:val="en-US"/>
        </w:rPr>
        <w:t>.</w:t>
      </w:r>
      <w:r w:rsidRPr="000C227C">
        <w:rPr>
          <w:bCs/>
          <w:sz w:val="28"/>
          <w:szCs w:val="28"/>
        </w:rPr>
        <w:t>Г</w:t>
      </w:r>
      <w:r w:rsidRPr="005E6A0B">
        <w:rPr>
          <w:bCs/>
          <w:sz w:val="28"/>
          <w:szCs w:val="28"/>
          <w:lang w:val="en-US"/>
        </w:rPr>
        <w:t xml:space="preserve">., </w:t>
      </w:r>
      <w:r w:rsidRPr="000C227C">
        <w:rPr>
          <w:bCs/>
          <w:sz w:val="28"/>
          <w:szCs w:val="28"/>
        </w:rPr>
        <w:t>Курский</w:t>
      </w:r>
      <w:r w:rsidRPr="005E6A0B">
        <w:rPr>
          <w:bCs/>
          <w:sz w:val="28"/>
          <w:szCs w:val="28"/>
          <w:lang w:val="en-US"/>
        </w:rPr>
        <w:t xml:space="preserve"> </w:t>
      </w:r>
      <w:r w:rsidRPr="000C227C">
        <w:rPr>
          <w:bCs/>
          <w:sz w:val="28"/>
          <w:szCs w:val="28"/>
        </w:rPr>
        <w:t>М</w:t>
      </w:r>
      <w:r w:rsidRPr="005E6A0B">
        <w:rPr>
          <w:bCs/>
          <w:sz w:val="28"/>
          <w:szCs w:val="28"/>
          <w:lang w:val="en-US"/>
        </w:rPr>
        <w:t>.</w:t>
      </w:r>
      <w:r w:rsidRPr="000C227C">
        <w:rPr>
          <w:bCs/>
          <w:sz w:val="28"/>
          <w:szCs w:val="28"/>
        </w:rPr>
        <w:t>Д</w:t>
      </w:r>
      <w:r w:rsidRPr="005E6A0B">
        <w:rPr>
          <w:bCs/>
          <w:sz w:val="28"/>
          <w:szCs w:val="28"/>
          <w:lang w:val="en-US"/>
        </w:rPr>
        <w:t xml:space="preserve">., </w:t>
      </w:r>
      <w:r w:rsidRPr="000C227C">
        <w:rPr>
          <w:bCs/>
          <w:sz w:val="28"/>
          <w:szCs w:val="28"/>
        </w:rPr>
        <w:t>Кучеренко</w:t>
      </w:r>
      <w:r w:rsidRPr="005E6A0B">
        <w:rPr>
          <w:bCs/>
          <w:sz w:val="28"/>
          <w:szCs w:val="28"/>
          <w:lang w:val="en-US"/>
        </w:rPr>
        <w:t xml:space="preserve"> </w:t>
      </w:r>
      <w:r w:rsidRPr="000C227C">
        <w:rPr>
          <w:bCs/>
          <w:sz w:val="28"/>
          <w:szCs w:val="28"/>
        </w:rPr>
        <w:t>Н</w:t>
      </w:r>
      <w:r w:rsidRPr="005E6A0B">
        <w:rPr>
          <w:bCs/>
          <w:sz w:val="28"/>
          <w:szCs w:val="28"/>
          <w:lang w:val="en-US"/>
        </w:rPr>
        <w:t>.</w:t>
      </w:r>
      <w:r w:rsidRPr="000C227C">
        <w:rPr>
          <w:bCs/>
          <w:sz w:val="28"/>
          <w:szCs w:val="28"/>
        </w:rPr>
        <w:t>Е</w:t>
      </w:r>
      <w:r w:rsidRPr="005E6A0B">
        <w:rPr>
          <w:bCs/>
          <w:sz w:val="28"/>
          <w:szCs w:val="28"/>
          <w:lang w:val="en-US"/>
        </w:rPr>
        <w:t xml:space="preserve">., </w:t>
      </w:r>
      <w:r w:rsidRPr="000C227C">
        <w:rPr>
          <w:bCs/>
          <w:sz w:val="28"/>
          <w:szCs w:val="28"/>
        </w:rPr>
        <w:t>Рыбальченко</w:t>
      </w:r>
      <w:r w:rsidRPr="005E6A0B">
        <w:rPr>
          <w:bCs/>
          <w:sz w:val="28"/>
          <w:szCs w:val="28"/>
          <w:lang w:val="en-US"/>
        </w:rPr>
        <w:t xml:space="preserve"> </w:t>
      </w:r>
      <w:r w:rsidRPr="000C227C">
        <w:rPr>
          <w:bCs/>
          <w:sz w:val="28"/>
          <w:szCs w:val="28"/>
        </w:rPr>
        <w:t>В</w:t>
      </w:r>
      <w:r w:rsidRPr="005E6A0B">
        <w:rPr>
          <w:bCs/>
          <w:sz w:val="28"/>
          <w:szCs w:val="28"/>
          <w:lang w:val="en-US"/>
        </w:rPr>
        <w:t>.</w:t>
      </w:r>
      <w:r w:rsidRPr="000C227C">
        <w:rPr>
          <w:bCs/>
          <w:sz w:val="28"/>
          <w:szCs w:val="28"/>
        </w:rPr>
        <w:t>К</w:t>
      </w:r>
      <w:r w:rsidRPr="005E6A0B">
        <w:rPr>
          <w:bCs/>
          <w:sz w:val="28"/>
          <w:szCs w:val="28"/>
          <w:lang w:val="en-US"/>
        </w:rPr>
        <w:t xml:space="preserve">. </w:t>
      </w:r>
      <w:r w:rsidRPr="000C227C">
        <w:rPr>
          <w:bCs/>
          <w:sz w:val="28"/>
          <w:szCs w:val="28"/>
        </w:rPr>
        <w:t>Структура</w:t>
      </w:r>
      <w:r w:rsidRPr="005E6A0B">
        <w:rPr>
          <w:bCs/>
          <w:sz w:val="28"/>
          <w:szCs w:val="28"/>
          <w:lang w:val="en-US"/>
        </w:rPr>
        <w:t xml:space="preserve"> </w:t>
      </w:r>
      <w:r w:rsidRPr="000C227C">
        <w:rPr>
          <w:bCs/>
          <w:sz w:val="28"/>
          <w:szCs w:val="28"/>
        </w:rPr>
        <w:t>и</w:t>
      </w:r>
      <w:r w:rsidRPr="005E6A0B">
        <w:rPr>
          <w:bCs/>
          <w:sz w:val="28"/>
          <w:szCs w:val="28"/>
          <w:lang w:val="en-US"/>
        </w:rPr>
        <w:t xml:space="preserve"> </w:t>
      </w:r>
      <w:r w:rsidRPr="000C227C">
        <w:rPr>
          <w:bCs/>
          <w:sz w:val="28"/>
          <w:szCs w:val="28"/>
        </w:rPr>
        <w:t>функции</w:t>
      </w:r>
      <w:r w:rsidRPr="005E6A0B">
        <w:rPr>
          <w:bCs/>
          <w:sz w:val="28"/>
          <w:szCs w:val="28"/>
          <w:lang w:val="en-US"/>
        </w:rPr>
        <w:t xml:space="preserve"> </w:t>
      </w:r>
      <w:r w:rsidRPr="000C227C">
        <w:rPr>
          <w:bCs/>
          <w:sz w:val="28"/>
          <w:szCs w:val="28"/>
        </w:rPr>
        <w:t>биологических</w:t>
      </w:r>
      <w:r w:rsidRPr="005E6A0B">
        <w:rPr>
          <w:bCs/>
          <w:sz w:val="28"/>
          <w:szCs w:val="28"/>
          <w:lang w:val="en-US"/>
        </w:rPr>
        <w:t xml:space="preserve"> </w:t>
      </w:r>
      <w:r w:rsidRPr="000C227C">
        <w:rPr>
          <w:bCs/>
          <w:sz w:val="28"/>
          <w:szCs w:val="28"/>
        </w:rPr>
        <w:t>мембран</w:t>
      </w:r>
      <w:r w:rsidRPr="005E6A0B">
        <w:rPr>
          <w:bCs/>
          <w:sz w:val="28"/>
          <w:szCs w:val="28"/>
          <w:lang w:val="en-US"/>
        </w:rPr>
        <w:t>.</w:t>
      </w:r>
      <w:proofErr w:type="gramEnd"/>
      <w:r w:rsidRPr="005E6A0B">
        <w:rPr>
          <w:bCs/>
          <w:sz w:val="28"/>
          <w:szCs w:val="28"/>
          <w:lang w:val="en-US"/>
        </w:rPr>
        <w:t xml:space="preserve"> — </w:t>
      </w:r>
      <w:proofErr w:type="gramStart"/>
      <w:r w:rsidRPr="000C227C">
        <w:rPr>
          <w:bCs/>
          <w:sz w:val="28"/>
          <w:szCs w:val="28"/>
        </w:rPr>
        <w:t>К</w:t>
      </w:r>
      <w:r w:rsidRPr="005E6A0B">
        <w:rPr>
          <w:bCs/>
          <w:sz w:val="28"/>
          <w:szCs w:val="28"/>
          <w:lang w:val="en-US"/>
        </w:rPr>
        <w:t>.,</w:t>
      </w:r>
      <w:proofErr w:type="gramEnd"/>
      <w:r w:rsidRPr="005E6A0B">
        <w:rPr>
          <w:bCs/>
          <w:sz w:val="28"/>
          <w:szCs w:val="28"/>
          <w:lang w:val="en-US"/>
        </w:rPr>
        <w:t xml:space="preserve"> </w:t>
      </w:r>
      <w:r w:rsidRPr="000C227C">
        <w:rPr>
          <w:bCs/>
          <w:sz w:val="28"/>
          <w:szCs w:val="28"/>
        </w:rPr>
        <w:t>Вища</w:t>
      </w:r>
      <w:r w:rsidRPr="005E6A0B">
        <w:rPr>
          <w:bCs/>
          <w:sz w:val="28"/>
          <w:szCs w:val="28"/>
          <w:lang w:val="en-US"/>
        </w:rPr>
        <w:t xml:space="preserve"> </w:t>
      </w:r>
      <w:r w:rsidRPr="000C227C">
        <w:rPr>
          <w:bCs/>
          <w:sz w:val="28"/>
          <w:szCs w:val="28"/>
        </w:rPr>
        <w:t>школа</w:t>
      </w:r>
      <w:r w:rsidRPr="005E6A0B">
        <w:rPr>
          <w:bCs/>
          <w:sz w:val="28"/>
          <w:szCs w:val="28"/>
          <w:lang w:val="en-US"/>
        </w:rPr>
        <w:t>, 1981. — 336 </w:t>
      </w:r>
      <w:r w:rsidRPr="000C227C">
        <w:rPr>
          <w:bCs/>
          <w:sz w:val="28"/>
          <w:szCs w:val="28"/>
        </w:rPr>
        <w:t>с</w:t>
      </w:r>
      <w:r w:rsidRPr="005E6A0B">
        <w:rPr>
          <w:bCs/>
          <w:sz w:val="28"/>
          <w:szCs w:val="28"/>
          <w:lang w:val="en-US"/>
        </w:rPr>
        <w:t xml:space="preserve">. </w:t>
      </w:r>
    </w:p>
    <w:p w:rsidR="005E6A0B" w:rsidRPr="000C227C" w:rsidRDefault="005E6A0B" w:rsidP="005E6A0B">
      <w:pPr>
        <w:spacing w:line="360" w:lineRule="auto"/>
        <w:jc w:val="both"/>
        <w:rPr>
          <w:sz w:val="28"/>
          <w:szCs w:val="28"/>
        </w:rPr>
      </w:pPr>
      <w:r w:rsidRPr="005E6A0B">
        <w:rPr>
          <w:w w:val="87"/>
          <w:sz w:val="28"/>
          <w:szCs w:val="28"/>
          <w:lang w:val="en-US"/>
        </w:rPr>
        <w:t xml:space="preserve">84 </w:t>
      </w:r>
      <w:r w:rsidRPr="005E6A0B">
        <w:rPr>
          <w:sz w:val="28"/>
          <w:szCs w:val="28"/>
          <w:lang w:val="en-US"/>
        </w:rPr>
        <w:t>Reperfusion injury to endothelial cells after cold storage of protection by mildly acidic pH and lack of protection by antioxidants</w:t>
      </w:r>
      <w:r w:rsidRPr="000C227C">
        <w:rPr>
          <w:sz w:val="28"/>
          <w:szCs w:val="28"/>
          <w:lang w:val="en-US"/>
        </w:rPr>
        <w:t>/</w:t>
      </w:r>
      <w:r w:rsidRPr="005E6A0B">
        <w:rPr>
          <w:sz w:val="28"/>
          <w:szCs w:val="28"/>
          <w:lang w:val="en-US"/>
        </w:rPr>
        <w:t xml:space="preserve"> JC Caldwell-Kenkel, RT Currin, A Coote et al.</w:t>
      </w:r>
      <w:r w:rsidRPr="000C227C">
        <w:rPr>
          <w:sz w:val="28"/>
          <w:szCs w:val="28"/>
          <w:lang w:val="en-US"/>
        </w:rPr>
        <w:t>//</w:t>
      </w:r>
      <w:r w:rsidRPr="005E6A0B">
        <w:rPr>
          <w:sz w:val="28"/>
          <w:szCs w:val="28"/>
          <w:lang w:val="en-US"/>
        </w:rPr>
        <w:t xml:space="preserve"> </w:t>
      </w:r>
      <w:r w:rsidRPr="000C227C">
        <w:rPr>
          <w:sz w:val="28"/>
          <w:szCs w:val="28"/>
        </w:rPr>
        <w:t xml:space="preserve">Transplant Int. - 1995;8:77-85.     </w:t>
      </w:r>
    </w:p>
    <w:p w:rsidR="005E6A0B" w:rsidRPr="000C227C" w:rsidRDefault="005E6A0B" w:rsidP="005E6A0B">
      <w:pPr>
        <w:widowControl w:val="0"/>
        <w:shd w:val="clear" w:color="auto" w:fill="FFFFFF"/>
        <w:tabs>
          <w:tab w:val="left" w:pos="292"/>
        </w:tabs>
        <w:autoSpaceDE w:val="0"/>
        <w:autoSpaceDN w:val="0"/>
        <w:adjustRightInd w:val="0"/>
        <w:spacing w:before="79" w:line="360" w:lineRule="auto"/>
        <w:jc w:val="both"/>
        <w:rPr>
          <w:bCs/>
          <w:sz w:val="28"/>
          <w:szCs w:val="28"/>
        </w:rPr>
      </w:pPr>
      <w:r w:rsidRPr="000C227C">
        <w:rPr>
          <w:bCs/>
          <w:sz w:val="28"/>
          <w:szCs w:val="28"/>
        </w:rPr>
        <w:t xml:space="preserve"> 85 Кольман Я., Рем К.Г. Наглядная биохимия: Пер. с </w:t>
      </w:r>
      <w:proofErr w:type="gramStart"/>
      <w:r w:rsidRPr="000C227C">
        <w:rPr>
          <w:bCs/>
          <w:sz w:val="28"/>
          <w:szCs w:val="28"/>
        </w:rPr>
        <w:t>нем</w:t>
      </w:r>
      <w:proofErr w:type="gramEnd"/>
      <w:r w:rsidRPr="000C227C">
        <w:rPr>
          <w:bCs/>
          <w:sz w:val="28"/>
          <w:szCs w:val="28"/>
        </w:rPr>
        <w:t xml:space="preserve">. — М., Мир, 2000. — 469 с. </w:t>
      </w:r>
    </w:p>
    <w:p w:rsidR="005E6A0B" w:rsidRPr="000C227C" w:rsidRDefault="005E6A0B" w:rsidP="005E6A0B">
      <w:pPr>
        <w:spacing w:line="360" w:lineRule="auto"/>
        <w:jc w:val="both"/>
        <w:rPr>
          <w:bCs/>
          <w:sz w:val="28"/>
          <w:szCs w:val="28"/>
        </w:rPr>
      </w:pPr>
      <w:r w:rsidRPr="000C227C">
        <w:rPr>
          <w:bCs/>
          <w:sz w:val="28"/>
          <w:szCs w:val="28"/>
        </w:rPr>
        <w:t xml:space="preserve">86  Серов В.В., Лапиш К. Морфологическая диагностика заболеваний печени/ АМН СССР.- М.: Медицина, 1989. - 336с. </w:t>
      </w:r>
    </w:p>
    <w:p w:rsidR="005E6A0B" w:rsidRPr="005E6A0B" w:rsidRDefault="005E6A0B" w:rsidP="005E6A0B">
      <w:pPr>
        <w:spacing w:line="360" w:lineRule="auto"/>
        <w:jc w:val="both"/>
        <w:rPr>
          <w:sz w:val="28"/>
          <w:szCs w:val="28"/>
          <w:lang w:val="en-US"/>
        </w:rPr>
      </w:pPr>
      <w:r w:rsidRPr="005E6A0B">
        <w:rPr>
          <w:bCs/>
          <w:sz w:val="28"/>
          <w:szCs w:val="28"/>
          <w:lang w:val="en-US"/>
        </w:rPr>
        <w:t xml:space="preserve">87 </w:t>
      </w:r>
      <w:r w:rsidRPr="005E6A0B">
        <w:rPr>
          <w:sz w:val="28"/>
          <w:szCs w:val="28"/>
          <w:lang w:val="en-US"/>
        </w:rPr>
        <w:t>Kurokawa T, Nonami T, Harada A. Mechanism and prevention of ischemia-reperfusion injury of the liver// Semin Surg Oncol. - 1996;</w:t>
      </w:r>
      <w:r w:rsidRPr="000C227C">
        <w:rPr>
          <w:sz w:val="28"/>
          <w:szCs w:val="28"/>
          <w:lang w:val="en-US"/>
        </w:rPr>
        <w:t xml:space="preserve"> </w:t>
      </w:r>
      <w:r w:rsidRPr="005E6A0B">
        <w:rPr>
          <w:sz w:val="28"/>
          <w:szCs w:val="28"/>
          <w:lang w:val="en-US"/>
        </w:rPr>
        <w:t>12:</w:t>
      </w:r>
      <w:r w:rsidRPr="000C227C">
        <w:rPr>
          <w:sz w:val="28"/>
          <w:szCs w:val="28"/>
          <w:lang w:val="en-US"/>
        </w:rPr>
        <w:t xml:space="preserve"> </w:t>
      </w:r>
      <w:r w:rsidRPr="005E6A0B">
        <w:rPr>
          <w:sz w:val="28"/>
          <w:szCs w:val="28"/>
          <w:lang w:val="en-US"/>
        </w:rPr>
        <w:t>179-182.</w:t>
      </w:r>
    </w:p>
    <w:p w:rsidR="005E6A0B" w:rsidRPr="000C227C" w:rsidRDefault="005E6A0B" w:rsidP="005E6A0B">
      <w:pPr>
        <w:spacing w:after="120" w:line="360" w:lineRule="auto"/>
        <w:jc w:val="both"/>
        <w:rPr>
          <w:sz w:val="28"/>
          <w:szCs w:val="28"/>
        </w:rPr>
      </w:pPr>
      <w:r w:rsidRPr="005E6A0B">
        <w:rPr>
          <w:sz w:val="28"/>
          <w:szCs w:val="28"/>
          <w:lang w:val="en-US"/>
        </w:rPr>
        <w:t xml:space="preserve">88 </w:t>
      </w:r>
      <w:r w:rsidRPr="000C227C">
        <w:rPr>
          <w:sz w:val="28"/>
          <w:szCs w:val="28"/>
        </w:rPr>
        <w:t>Вайда</w:t>
      </w:r>
      <w:r w:rsidRPr="005E6A0B">
        <w:rPr>
          <w:sz w:val="28"/>
          <w:szCs w:val="28"/>
          <w:lang w:val="en-US"/>
        </w:rPr>
        <w:t xml:space="preserve"> </w:t>
      </w:r>
      <w:r w:rsidRPr="000C227C">
        <w:rPr>
          <w:sz w:val="28"/>
          <w:szCs w:val="28"/>
        </w:rPr>
        <w:t>А</w:t>
      </w:r>
      <w:r w:rsidRPr="005E6A0B">
        <w:rPr>
          <w:sz w:val="28"/>
          <w:szCs w:val="28"/>
          <w:lang w:val="en-US"/>
        </w:rPr>
        <w:t>.</w:t>
      </w:r>
      <w:r w:rsidRPr="000C227C">
        <w:rPr>
          <w:sz w:val="28"/>
          <w:szCs w:val="28"/>
        </w:rPr>
        <w:t>Р</w:t>
      </w:r>
      <w:r w:rsidRPr="005E6A0B">
        <w:rPr>
          <w:sz w:val="28"/>
          <w:szCs w:val="28"/>
          <w:lang w:val="en-US"/>
        </w:rPr>
        <w:t xml:space="preserve">. </w:t>
      </w:r>
      <w:r w:rsidRPr="000C227C">
        <w:rPr>
          <w:sz w:val="28"/>
          <w:szCs w:val="28"/>
        </w:rPr>
        <w:t>Патогенетичне</w:t>
      </w:r>
      <w:r w:rsidRPr="005E6A0B">
        <w:rPr>
          <w:sz w:val="28"/>
          <w:szCs w:val="28"/>
          <w:lang w:val="en-US"/>
        </w:rPr>
        <w:t xml:space="preserve"> </w:t>
      </w:r>
      <w:r w:rsidRPr="000C227C">
        <w:rPr>
          <w:sz w:val="28"/>
          <w:szCs w:val="28"/>
        </w:rPr>
        <w:t>обгрунтування</w:t>
      </w:r>
      <w:r w:rsidRPr="005E6A0B">
        <w:rPr>
          <w:sz w:val="28"/>
          <w:szCs w:val="28"/>
          <w:lang w:val="en-US"/>
        </w:rPr>
        <w:t xml:space="preserve"> </w:t>
      </w:r>
      <w:r w:rsidRPr="000C227C">
        <w:rPr>
          <w:sz w:val="28"/>
          <w:szCs w:val="28"/>
        </w:rPr>
        <w:t>хірургічної</w:t>
      </w:r>
      <w:r w:rsidRPr="005E6A0B">
        <w:rPr>
          <w:sz w:val="28"/>
          <w:szCs w:val="28"/>
          <w:lang w:val="en-US"/>
        </w:rPr>
        <w:t xml:space="preserve"> </w:t>
      </w:r>
      <w:r w:rsidRPr="000C227C">
        <w:rPr>
          <w:sz w:val="28"/>
          <w:szCs w:val="28"/>
        </w:rPr>
        <w:t>корекції</w:t>
      </w:r>
      <w:r w:rsidRPr="005E6A0B">
        <w:rPr>
          <w:sz w:val="28"/>
          <w:szCs w:val="28"/>
          <w:lang w:val="en-US"/>
        </w:rPr>
        <w:t xml:space="preserve"> </w:t>
      </w:r>
      <w:r w:rsidRPr="000C227C">
        <w:rPr>
          <w:sz w:val="28"/>
          <w:szCs w:val="28"/>
        </w:rPr>
        <w:t>гемодинамічних</w:t>
      </w:r>
      <w:r w:rsidRPr="005E6A0B">
        <w:rPr>
          <w:sz w:val="28"/>
          <w:szCs w:val="28"/>
          <w:lang w:val="en-US"/>
        </w:rPr>
        <w:t xml:space="preserve"> </w:t>
      </w:r>
      <w:r w:rsidRPr="000C227C">
        <w:rPr>
          <w:sz w:val="28"/>
          <w:szCs w:val="28"/>
        </w:rPr>
        <w:t>порушень</w:t>
      </w:r>
      <w:r w:rsidRPr="005E6A0B">
        <w:rPr>
          <w:sz w:val="28"/>
          <w:szCs w:val="28"/>
          <w:lang w:val="en-US"/>
        </w:rPr>
        <w:t xml:space="preserve"> </w:t>
      </w:r>
      <w:r w:rsidRPr="000C227C">
        <w:rPr>
          <w:sz w:val="28"/>
          <w:szCs w:val="28"/>
        </w:rPr>
        <w:t>в</w:t>
      </w:r>
      <w:r w:rsidRPr="005E6A0B">
        <w:rPr>
          <w:sz w:val="28"/>
          <w:szCs w:val="28"/>
          <w:lang w:val="en-US"/>
        </w:rPr>
        <w:t xml:space="preserve"> </w:t>
      </w:r>
      <w:r w:rsidRPr="000C227C">
        <w:rPr>
          <w:sz w:val="28"/>
          <w:szCs w:val="28"/>
        </w:rPr>
        <w:t>печінці</w:t>
      </w:r>
      <w:r w:rsidRPr="005E6A0B">
        <w:rPr>
          <w:sz w:val="28"/>
          <w:szCs w:val="28"/>
          <w:lang w:val="en-US"/>
        </w:rPr>
        <w:t xml:space="preserve"> </w:t>
      </w:r>
      <w:r w:rsidRPr="000C227C">
        <w:rPr>
          <w:sz w:val="28"/>
          <w:szCs w:val="28"/>
        </w:rPr>
        <w:t>при</w:t>
      </w:r>
      <w:r w:rsidRPr="005E6A0B">
        <w:rPr>
          <w:sz w:val="28"/>
          <w:szCs w:val="28"/>
          <w:lang w:val="en-US"/>
        </w:rPr>
        <w:t xml:space="preserve"> </w:t>
      </w:r>
      <w:r w:rsidRPr="000C227C">
        <w:rPr>
          <w:sz w:val="28"/>
          <w:szCs w:val="28"/>
        </w:rPr>
        <w:t>механічній</w:t>
      </w:r>
      <w:r w:rsidRPr="005E6A0B">
        <w:rPr>
          <w:sz w:val="28"/>
          <w:szCs w:val="28"/>
          <w:lang w:val="en-US"/>
        </w:rPr>
        <w:t xml:space="preserve"> </w:t>
      </w:r>
      <w:r w:rsidRPr="000C227C">
        <w:rPr>
          <w:sz w:val="28"/>
          <w:szCs w:val="28"/>
        </w:rPr>
        <w:t>жовтяниці</w:t>
      </w:r>
      <w:r w:rsidRPr="005E6A0B">
        <w:rPr>
          <w:sz w:val="28"/>
          <w:szCs w:val="28"/>
          <w:lang w:val="en-US"/>
        </w:rPr>
        <w:t xml:space="preserve"> (</w:t>
      </w:r>
      <w:r w:rsidRPr="000C227C">
        <w:rPr>
          <w:sz w:val="28"/>
          <w:szCs w:val="28"/>
        </w:rPr>
        <w:t>експериментально</w:t>
      </w:r>
      <w:r w:rsidRPr="005E6A0B">
        <w:rPr>
          <w:sz w:val="28"/>
          <w:szCs w:val="28"/>
          <w:lang w:val="en-US"/>
        </w:rPr>
        <w:t>-</w:t>
      </w:r>
      <w:r w:rsidRPr="000C227C">
        <w:rPr>
          <w:sz w:val="28"/>
          <w:szCs w:val="28"/>
        </w:rPr>
        <w:t>клінічне</w:t>
      </w:r>
      <w:r w:rsidRPr="005E6A0B">
        <w:rPr>
          <w:sz w:val="28"/>
          <w:szCs w:val="28"/>
          <w:lang w:val="en-US"/>
        </w:rPr>
        <w:t xml:space="preserve"> </w:t>
      </w:r>
      <w:r w:rsidRPr="000C227C">
        <w:rPr>
          <w:sz w:val="28"/>
          <w:szCs w:val="28"/>
        </w:rPr>
        <w:t>дослідження</w:t>
      </w:r>
      <w:r w:rsidRPr="005E6A0B">
        <w:rPr>
          <w:sz w:val="28"/>
          <w:szCs w:val="28"/>
          <w:lang w:val="en-US"/>
        </w:rPr>
        <w:t xml:space="preserve">): </w:t>
      </w:r>
      <w:r w:rsidRPr="000C227C">
        <w:rPr>
          <w:sz w:val="28"/>
          <w:szCs w:val="28"/>
        </w:rPr>
        <w:t>Автореф</w:t>
      </w:r>
      <w:r w:rsidRPr="005E6A0B">
        <w:rPr>
          <w:sz w:val="28"/>
          <w:szCs w:val="28"/>
          <w:lang w:val="en-US"/>
        </w:rPr>
        <w:t xml:space="preserve">. </w:t>
      </w:r>
      <w:r w:rsidRPr="000C227C">
        <w:rPr>
          <w:sz w:val="28"/>
          <w:szCs w:val="28"/>
        </w:rPr>
        <w:t>дис</w:t>
      </w:r>
      <w:r w:rsidRPr="005E6A0B">
        <w:rPr>
          <w:sz w:val="28"/>
          <w:szCs w:val="28"/>
          <w:lang w:val="en-US"/>
        </w:rPr>
        <w:t>...</w:t>
      </w:r>
      <w:r w:rsidRPr="000C227C">
        <w:rPr>
          <w:sz w:val="28"/>
          <w:szCs w:val="28"/>
        </w:rPr>
        <w:t>канд</w:t>
      </w:r>
      <w:r w:rsidRPr="005E6A0B">
        <w:rPr>
          <w:sz w:val="28"/>
          <w:szCs w:val="28"/>
          <w:lang w:val="en-US"/>
        </w:rPr>
        <w:t xml:space="preserve">. </w:t>
      </w:r>
      <w:r w:rsidRPr="000C227C">
        <w:rPr>
          <w:sz w:val="28"/>
          <w:szCs w:val="28"/>
        </w:rPr>
        <w:t>мед</w:t>
      </w:r>
      <w:proofErr w:type="gramStart"/>
      <w:r w:rsidRPr="005E6A0B">
        <w:rPr>
          <w:sz w:val="28"/>
          <w:szCs w:val="28"/>
          <w:lang w:val="en-US"/>
        </w:rPr>
        <w:t>.</w:t>
      </w:r>
      <w:proofErr w:type="gramEnd"/>
      <w:r w:rsidRPr="005E6A0B">
        <w:rPr>
          <w:sz w:val="28"/>
          <w:szCs w:val="28"/>
          <w:lang w:val="en-US"/>
        </w:rPr>
        <w:t xml:space="preserve"> </w:t>
      </w:r>
      <w:proofErr w:type="gramStart"/>
      <w:r w:rsidRPr="000C227C">
        <w:rPr>
          <w:sz w:val="28"/>
          <w:szCs w:val="28"/>
        </w:rPr>
        <w:t>н</w:t>
      </w:r>
      <w:proofErr w:type="gramEnd"/>
      <w:r w:rsidRPr="000C227C">
        <w:rPr>
          <w:sz w:val="28"/>
          <w:szCs w:val="28"/>
        </w:rPr>
        <w:t>аук</w:t>
      </w:r>
      <w:r w:rsidRPr="005E6A0B">
        <w:rPr>
          <w:sz w:val="28"/>
          <w:szCs w:val="28"/>
          <w:lang w:val="en-US"/>
        </w:rPr>
        <w:t xml:space="preserve">.- </w:t>
      </w:r>
      <w:r w:rsidRPr="000C227C">
        <w:rPr>
          <w:sz w:val="28"/>
          <w:szCs w:val="28"/>
        </w:rPr>
        <w:t>Тернопіль.- 19 с.</w:t>
      </w:r>
    </w:p>
    <w:p w:rsidR="005E6A0B" w:rsidRPr="000C227C" w:rsidRDefault="005E6A0B" w:rsidP="005E6A0B">
      <w:pPr>
        <w:spacing w:line="360" w:lineRule="auto"/>
        <w:jc w:val="both"/>
      </w:pPr>
      <w:r w:rsidRPr="000C227C">
        <w:rPr>
          <w:sz w:val="28"/>
          <w:szCs w:val="28"/>
        </w:rPr>
        <w:t>89 Козырев М.А. Лечение острой печеночной недостаточности при механической желтухе //Хирургия. - 1990.-№ 10.-С. 42-45</w:t>
      </w:r>
      <w:r w:rsidRPr="000C227C">
        <w:t>.</w:t>
      </w:r>
    </w:p>
    <w:p w:rsidR="005E6A0B" w:rsidRPr="000C227C" w:rsidRDefault="005E6A0B" w:rsidP="005E6A0B">
      <w:pPr>
        <w:spacing w:line="360" w:lineRule="auto"/>
        <w:jc w:val="both"/>
        <w:rPr>
          <w:sz w:val="28"/>
          <w:szCs w:val="28"/>
        </w:rPr>
      </w:pPr>
      <w:r w:rsidRPr="000C227C">
        <w:rPr>
          <w:sz w:val="28"/>
          <w:szCs w:val="28"/>
        </w:rPr>
        <w:t>90  Трунин М.А., Панов В.А., Пострелов Н.А. Оценка отдаленных результатов билиодигестивных анастомозов //Хирургия.-1984.-№ 2.-С. 49-54.</w:t>
      </w:r>
    </w:p>
    <w:p w:rsidR="005E6A0B" w:rsidRPr="000C227C" w:rsidRDefault="005E6A0B" w:rsidP="005E6A0B">
      <w:pPr>
        <w:spacing w:line="360" w:lineRule="auto"/>
        <w:jc w:val="both"/>
        <w:rPr>
          <w:sz w:val="28"/>
          <w:szCs w:val="28"/>
        </w:rPr>
      </w:pPr>
      <w:r w:rsidRPr="000C227C">
        <w:rPr>
          <w:sz w:val="28"/>
          <w:szCs w:val="28"/>
        </w:rPr>
        <w:t xml:space="preserve">91 </w:t>
      </w:r>
      <w:r w:rsidRPr="000C227C">
        <w:rPr>
          <w:bCs/>
          <w:sz w:val="28"/>
          <w:szCs w:val="28"/>
        </w:rPr>
        <w:t>Гальперин Э.И., Нухишвили Н.А., Ковалевская А.С. и др. Артериализация печени и декомпрессия грудного лимфатического протока при острой печеночной недостаточности</w:t>
      </w:r>
      <w:proofErr w:type="gramStart"/>
      <w:r w:rsidRPr="000C227C">
        <w:rPr>
          <w:bCs/>
          <w:sz w:val="28"/>
          <w:szCs w:val="28"/>
        </w:rPr>
        <w:t>.-</w:t>
      </w:r>
      <w:proofErr w:type="gramEnd"/>
      <w:r w:rsidRPr="000C227C">
        <w:rPr>
          <w:bCs/>
          <w:sz w:val="28"/>
          <w:szCs w:val="28"/>
        </w:rPr>
        <w:t>В кн.: Печеночная недостаточность и вопросы трансплантации печени.-М.: 1982.-С.26-37.</w:t>
      </w:r>
      <w:r w:rsidRPr="000C227C">
        <w:rPr>
          <w:sz w:val="28"/>
          <w:szCs w:val="28"/>
        </w:rPr>
        <w:t xml:space="preserve">      </w:t>
      </w:r>
    </w:p>
    <w:p w:rsidR="005E6A0B" w:rsidRPr="000C227C" w:rsidRDefault="005E6A0B" w:rsidP="005E6A0B">
      <w:pPr>
        <w:spacing w:line="360" w:lineRule="auto"/>
        <w:jc w:val="both"/>
        <w:rPr>
          <w:bCs/>
          <w:sz w:val="28"/>
          <w:szCs w:val="28"/>
        </w:rPr>
      </w:pPr>
      <w:r w:rsidRPr="000C227C">
        <w:rPr>
          <w:sz w:val="28"/>
          <w:szCs w:val="28"/>
        </w:rPr>
        <w:lastRenderedPageBreak/>
        <w:t xml:space="preserve">92 </w:t>
      </w:r>
      <w:r w:rsidRPr="000C227C">
        <w:rPr>
          <w:bCs/>
          <w:sz w:val="28"/>
          <w:szCs w:val="28"/>
        </w:rPr>
        <w:t xml:space="preserve">Диагностика печеночной </w:t>
      </w:r>
      <w:proofErr w:type="gramStart"/>
      <w:r w:rsidRPr="000C227C">
        <w:rPr>
          <w:bCs/>
          <w:sz w:val="28"/>
          <w:szCs w:val="28"/>
        </w:rPr>
        <w:t>недостаточности в</w:t>
      </w:r>
      <w:proofErr w:type="gramEnd"/>
      <w:r w:rsidRPr="000C227C">
        <w:rPr>
          <w:bCs/>
          <w:sz w:val="28"/>
          <w:szCs w:val="28"/>
        </w:rPr>
        <w:t xml:space="preserve"> послеоперационном периоде у больных с наружным дренированием желчных путей/ Н.А.Зубарева, Д.Ю.Соснин, П.Я. Сандалов и др. //Анналы хирургической гепатологии.-1998.-Т.3.-№ 3.-С. 66.</w:t>
      </w:r>
    </w:p>
    <w:p w:rsidR="005E6A0B" w:rsidRPr="005E6A0B" w:rsidRDefault="005E6A0B" w:rsidP="005E6A0B">
      <w:pPr>
        <w:spacing w:line="360" w:lineRule="auto"/>
        <w:jc w:val="both"/>
        <w:rPr>
          <w:bCs/>
          <w:sz w:val="28"/>
          <w:szCs w:val="28"/>
          <w:lang w:val="en-US"/>
        </w:rPr>
      </w:pPr>
      <w:r w:rsidRPr="000C227C">
        <w:rPr>
          <w:bCs/>
          <w:sz w:val="28"/>
          <w:szCs w:val="28"/>
        </w:rPr>
        <w:t>93 Поражения печени при механической желтухе неопухолевого генеза и пути их корекции/ Г.Н.Андрее</w:t>
      </w:r>
      <w:r w:rsidRPr="000C227C">
        <w:rPr>
          <w:sz w:val="28"/>
          <w:szCs w:val="28"/>
        </w:rPr>
        <w:t>в</w:t>
      </w:r>
      <w:r w:rsidRPr="000C227C">
        <w:rPr>
          <w:bCs/>
          <w:sz w:val="28"/>
          <w:szCs w:val="28"/>
        </w:rPr>
        <w:t>, Н.И.Оразбеков, А.С.Ибадильдин, Р.В. Кадырбаев // Вестн. Новгор</w:t>
      </w:r>
      <w:proofErr w:type="gramStart"/>
      <w:r w:rsidRPr="005E6A0B">
        <w:rPr>
          <w:bCs/>
          <w:sz w:val="28"/>
          <w:szCs w:val="28"/>
          <w:lang w:val="en-US"/>
        </w:rPr>
        <w:t>.</w:t>
      </w:r>
      <w:r w:rsidRPr="000C227C">
        <w:rPr>
          <w:bCs/>
          <w:sz w:val="28"/>
          <w:szCs w:val="28"/>
        </w:rPr>
        <w:t>г</w:t>
      </w:r>
      <w:proofErr w:type="gramEnd"/>
      <w:r w:rsidRPr="000C227C">
        <w:rPr>
          <w:bCs/>
          <w:sz w:val="28"/>
          <w:szCs w:val="28"/>
        </w:rPr>
        <w:t>ос</w:t>
      </w:r>
      <w:r w:rsidRPr="005E6A0B">
        <w:rPr>
          <w:bCs/>
          <w:sz w:val="28"/>
          <w:szCs w:val="28"/>
          <w:lang w:val="en-US"/>
        </w:rPr>
        <w:t xml:space="preserve">. </w:t>
      </w:r>
      <w:r w:rsidRPr="000C227C">
        <w:rPr>
          <w:bCs/>
          <w:sz w:val="28"/>
          <w:szCs w:val="28"/>
        </w:rPr>
        <w:t>ун</w:t>
      </w:r>
      <w:r w:rsidRPr="005E6A0B">
        <w:rPr>
          <w:bCs/>
          <w:sz w:val="28"/>
          <w:szCs w:val="28"/>
          <w:lang w:val="en-US"/>
        </w:rPr>
        <w:t>-</w:t>
      </w:r>
      <w:r w:rsidRPr="000C227C">
        <w:rPr>
          <w:bCs/>
          <w:sz w:val="28"/>
          <w:szCs w:val="28"/>
        </w:rPr>
        <w:t>та</w:t>
      </w:r>
      <w:r w:rsidRPr="005E6A0B">
        <w:rPr>
          <w:bCs/>
          <w:sz w:val="28"/>
          <w:szCs w:val="28"/>
          <w:lang w:val="en-US"/>
        </w:rPr>
        <w:t>.- 2002.- №</w:t>
      </w:r>
      <w:r w:rsidRPr="000C227C">
        <w:rPr>
          <w:bCs/>
          <w:sz w:val="28"/>
          <w:szCs w:val="28"/>
          <w:lang w:val="en-US"/>
        </w:rPr>
        <w:t xml:space="preserve"> </w:t>
      </w:r>
      <w:r w:rsidRPr="005E6A0B">
        <w:rPr>
          <w:bCs/>
          <w:sz w:val="28"/>
          <w:szCs w:val="28"/>
          <w:lang w:val="en-US"/>
        </w:rPr>
        <w:t xml:space="preserve">7.- </w:t>
      </w:r>
      <w:r w:rsidRPr="000C227C">
        <w:rPr>
          <w:bCs/>
          <w:sz w:val="28"/>
          <w:szCs w:val="28"/>
        </w:rPr>
        <w:t>С</w:t>
      </w:r>
      <w:r w:rsidRPr="005E6A0B">
        <w:rPr>
          <w:bCs/>
          <w:sz w:val="28"/>
          <w:szCs w:val="28"/>
          <w:lang w:val="en-US"/>
        </w:rPr>
        <w:t>. 58-69.</w:t>
      </w:r>
    </w:p>
    <w:p w:rsidR="005E6A0B" w:rsidRPr="005E6A0B" w:rsidRDefault="005E6A0B" w:rsidP="005E6A0B">
      <w:pPr>
        <w:spacing w:line="360" w:lineRule="auto"/>
        <w:jc w:val="both"/>
        <w:rPr>
          <w:bCs/>
          <w:spacing w:val="1"/>
          <w:sz w:val="28"/>
          <w:szCs w:val="28"/>
          <w:lang w:val="en-US"/>
        </w:rPr>
      </w:pPr>
      <w:r w:rsidRPr="005E6A0B">
        <w:rPr>
          <w:bCs/>
          <w:sz w:val="28"/>
          <w:szCs w:val="28"/>
          <w:lang w:val="en-US"/>
        </w:rPr>
        <w:t xml:space="preserve">94 </w:t>
      </w:r>
      <w:r w:rsidRPr="000C227C">
        <w:rPr>
          <w:bCs/>
          <w:spacing w:val="3"/>
          <w:sz w:val="28"/>
          <w:szCs w:val="28"/>
          <w:lang w:val="en-US"/>
        </w:rPr>
        <w:t xml:space="preserve">Richter C, Kass </w:t>
      </w:r>
      <w:r w:rsidRPr="000C227C">
        <w:rPr>
          <w:bCs/>
          <w:noProof/>
          <w:spacing w:val="3"/>
          <w:sz w:val="28"/>
          <w:szCs w:val="28"/>
          <w:lang w:val="en-US"/>
        </w:rPr>
        <w:t xml:space="preserve">G.E.N. Oxidative </w:t>
      </w:r>
      <w:r w:rsidRPr="000C227C">
        <w:rPr>
          <w:bCs/>
          <w:spacing w:val="3"/>
          <w:sz w:val="28"/>
          <w:szCs w:val="28"/>
          <w:lang w:val="en-US"/>
        </w:rPr>
        <w:t xml:space="preserve">stress in mitochondria: Its relationship </w:t>
      </w:r>
      <w:r w:rsidRPr="000C227C">
        <w:rPr>
          <w:bCs/>
          <w:sz w:val="28"/>
          <w:szCs w:val="28"/>
          <w:lang w:val="en-US"/>
        </w:rPr>
        <w:t xml:space="preserve">to cellular Ca </w:t>
      </w:r>
      <w:r w:rsidRPr="000C227C">
        <w:rPr>
          <w:bCs/>
          <w:noProof/>
          <w:sz w:val="28"/>
          <w:szCs w:val="28"/>
          <w:lang w:val="en-US"/>
        </w:rPr>
        <w:t xml:space="preserve">homeostasis, </w:t>
      </w:r>
      <w:r w:rsidRPr="000C227C">
        <w:rPr>
          <w:bCs/>
          <w:sz w:val="28"/>
          <w:szCs w:val="28"/>
          <w:lang w:val="en-US"/>
        </w:rPr>
        <w:t xml:space="preserve">cell death, proliferation, and differentiation </w:t>
      </w:r>
      <w:r w:rsidRPr="005E6A0B">
        <w:rPr>
          <w:bCs/>
          <w:sz w:val="28"/>
          <w:szCs w:val="28"/>
          <w:lang w:val="en-US"/>
        </w:rPr>
        <w:t xml:space="preserve">// </w:t>
      </w:r>
      <w:r w:rsidRPr="000C227C">
        <w:rPr>
          <w:bCs/>
          <w:sz w:val="28"/>
          <w:szCs w:val="28"/>
          <w:lang w:val="en-US"/>
        </w:rPr>
        <w:t>Chem</w:t>
      </w:r>
      <w:proofErr w:type="gramStart"/>
      <w:r w:rsidRPr="000C227C">
        <w:rPr>
          <w:bCs/>
          <w:sz w:val="28"/>
          <w:szCs w:val="28"/>
          <w:lang w:val="en-US"/>
        </w:rPr>
        <w:t>.-</w:t>
      </w:r>
      <w:proofErr w:type="gramEnd"/>
      <w:r w:rsidRPr="000C227C">
        <w:rPr>
          <w:bCs/>
          <w:sz w:val="28"/>
          <w:szCs w:val="28"/>
          <w:lang w:val="en-US"/>
        </w:rPr>
        <w:t xml:space="preserve"> </w:t>
      </w:r>
      <w:r w:rsidRPr="000C227C">
        <w:rPr>
          <w:bCs/>
          <w:noProof/>
          <w:spacing w:val="1"/>
          <w:sz w:val="28"/>
          <w:szCs w:val="28"/>
          <w:lang w:val="en-US"/>
        </w:rPr>
        <w:t xml:space="preserve">Biol. </w:t>
      </w:r>
      <w:r w:rsidRPr="000C227C">
        <w:rPr>
          <w:bCs/>
          <w:spacing w:val="1"/>
          <w:sz w:val="28"/>
          <w:szCs w:val="28"/>
          <w:lang w:val="en-US"/>
        </w:rPr>
        <w:t xml:space="preserve">Interact. </w:t>
      </w:r>
      <w:r w:rsidRPr="005E6A0B">
        <w:rPr>
          <w:bCs/>
          <w:spacing w:val="1"/>
          <w:sz w:val="28"/>
          <w:szCs w:val="28"/>
          <w:lang w:val="en-US"/>
        </w:rPr>
        <w:t xml:space="preserve">- 2001. - </w:t>
      </w:r>
      <w:r w:rsidRPr="000C227C">
        <w:rPr>
          <w:bCs/>
          <w:spacing w:val="1"/>
          <w:sz w:val="28"/>
          <w:szCs w:val="28"/>
          <w:lang w:val="en-US"/>
        </w:rPr>
        <w:t xml:space="preserve">Vol. </w:t>
      </w:r>
      <w:r w:rsidRPr="005E6A0B">
        <w:rPr>
          <w:bCs/>
          <w:spacing w:val="1"/>
          <w:sz w:val="28"/>
          <w:szCs w:val="28"/>
          <w:lang w:val="en-US"/>
        </w:rPr>
        <w:t xml:space="preserve">77. - </w:t>
      </w:r>
      <w:r w:rsidRPr="000C227C">
        <w:rPr>
          <w:bCs/>
          <w:spacing w:val="1"/>
          <w:sz w:val="28"/>
          <w:szCs w:val="28"/>
          <w:lang w:val="en-US"/>
        </w:rPr>
        <w:t xml:space="preserve">P. </w:t>
      </w:r>
      <w:r w:rsidRPr="005E6A0B">
        <w:rPr>
          <w:bCs/>
          <w:spacing w:val="1"/>
          <w:sz w:val="28"/>
          <w:szCs w:val="28"/>
          <w:lang w:val="en-US"/>
        </w:rPr>
        <w:t>1-23.</w:t>
      </w:r>
    </w:p>
    <w:p w:rsidR="005E6A0B" w:rsidRPr="000C227C" w:rsidRDefault="005E6A0B" w:rsidP="005E6A0B">
      <w:pPr>
        <w:spacing w:line="360" w:lineRule="auto"/>
        <w:jc w:val="both"/>
        <w:rPr>
          <w:bCs/>
          <w:sz w:val="28"/>
          <w:szCs w:val="28"/>
        </w:rPr>
      </w:pPr>
      <w:r w:rsidRPr="005E6A0B">
        <w:rPr>
          <w:bCs/>
          <w:spacing w:val="1"/>
          <w:sz w:val="28"/>
          <w:szCs w:val="28"/>
          <w:lang w:val="en-US"/>
        </w:rPr>
        <w:t xml:space="preserve">95 </w:t>
      </w:r>
      <w:r w:rsidRPr="005E6A0B">
        <w:rPr>
          <w:bCs/>
          <w:sz w:val="28"/>
          <w:szCs w:val="28"/>
          <w:lang w:val="en-US"/>
        </w:rPr>
        <w:t xml:space="preserve">Traub </w:t>
      </w:r>
      <w:proofErr w:type="gramStart"/>
      <w:r w:rsidRPr="000C227C">
        <w:rPr>
          <w:bCs/>
          <w:sz w:val="28"/>
          <w:szCs w:val="28"/>
        </w:rPr>
        <w:t>О</w:t>
      </w:r>
      <w:r w:rsidRPr="005E6A0B">
        <w:rPr>
          <w:bCs/>
          <w:sz w:val="28"/>
          <w:szCs w:val="28"/>
          <w:lang w:val="en-US"/>
        </w:rPr>
        <w:t>.,</w:t>
      </w:r>
      <w:proofErr w:type="gramEnd"/>
      <w:r w:rsidRPr="005E6A0B">
        <w:rPr>
          <w:bCs/>
          <w:sz w:val="28"/>
          <w:szCs w:val="28"/>
          <w:lang w:val="en-US"/>
        </w:rPr>
        <w:t xml:space="preserve"> Berk B.C. Laminar shear stress. Mechanism by which endothelial celts transduce, an atheroprotective force</w:t>
      </w:r>
      <w:r w:rsidRPr="000C227C">
        <w:rPr>
          <w:bCs/>
          <w:sz w:val="28"/>
          <w:szCs w:val="28"/>
          <w:lang w:val="en-US"/>
        </w:rPr>
        <w:t>//</w:t>
      </w:r>
      <w:r w:rsidRPr="005E6A0B">
        <w:rPr>
          <w:bCs/>
          <w:sz w:val="28"/>
          <w:szCs w:val="28"/>
          <w:lang w:val="en-US"/>
        </w:rPr>
        <w:t xml:space="preserve"> Ather. </w:t>
      </w:r>
      <w:r w:rsidRPr="000C227C">
        <w:rPr>
          <w:bCs/>
          <w:sz w:val="28"/>
          <w:szCs w:val="28"/>
        </w:rPr>
        <w:t>Tromb. Vase. Biol. - 18 (5): 677-685.1998.</w:t>
      </w:r>
    </w:p>
    <w:p w:rsidR="005E6A0B" w:rsidRPr="005E6A0B" w:rsidRDefault="005E6A0B" w:rsidP="005E6A0B">
      <w:pPr>
        <w:spacing w:line="360" w:lineRule="auto"/>
        <w:jc w:val="both"/>
        <w:rPr>
          <w:bCs/>
          <w:sz w:val="28"/>
          <w:szCs w:val="28"/>
          <w:lang w:val="en-US"/>
        </w:rPr>
      </w:pPr>
      <w:r w:rsidRPr="000C227C">
        <w:rPr>
          <w:bCs/>
          <w:sz w:val="28"/>
          <w:szCs w:val="28"/>
        </w:rPr>
        <w:t>96 Определение чувствительности плечевой артерии к напряжению сдвига на эндотелии как метод оценки состояния эндотелий зависимой вазодилятации с помощью ультразвука высокого разрешения у больных с артериальной гипертензией /</w:t>
      </w:r>
      <w:r w:rsidRPr="00AB0A0D">
        <w:rPr>
          <w:bCs/>
          <w:sz w:val="28"/>
          <w:szCs w:val="28"/>
        </w:rPr>
        <w:t xml:space="preserve"> </w:t>
      </w:r>
      <w:r w:rsidRPr="000C227C">
        <w:rPr>
          <w:bCs/>
          <w:sz w:val="28"/>
          <w:szCs w:val="28"/>
        </w:rPr>
        <w:t xml:space="preserve">О.В. Иванова, А.Н.Рогоза, Т.В. Балахонова и др. // Кардиология.-1998.-№ </w:t>
      </w:r>
      <w:r w:rsidRPr="005E6A0B">
        <w:rPr>
          <w:bCs/>
          <w:sz w:val="28"/>
          <w:szCs w:val="28"/>
          <w:lang w:val="en-US"/>
        </w:rPr>
        <w:t>3.</w:t>
      </w:r>
      <w:proofErr w:type="gramStart"/>
      <w:r w:rsidRPr="005E6A0B">
        <w:rPr>
          <w:bCs/>
          <w:sz w:val="28"/>
          <w:szCs w:val="28"/>
          <w:lang w:val="en-US"/>
        </w:rPr>
        <w:t>-</w:t>
      </w:r>
      <w:r w:rsidRPr="000C227C">
        <w:rPr>
          <w:bCs/>
          <w:sz w:val="28"/>
          <w:szCs w:val="28"/>
        </w:rPr>
        <w:t>С</w:t>
      </w:r>
      <w:r w:rsidRPr="005E6A0B">
        <w:rPr>
          <w:bCs/>
          <w:sz w:val="28"/>
          <w:szCs w:val="28"/>
          <w:lang w:val="en-US"/>
        </w:rPr>
        <w:t>. 37-41.</w:t>
      </w:r>
      <w:proofErr w:type="gramEnd"/>
    </w:p>
    <w:p w:rsidR="005E6A0B" w:rsidRPr="005E6A0B" w:rsidRDefault="005E6A0B" w:rsidP="005E6A0B">
      <w:pPr>
        <w:spacing w:line="360" w:lineRule="auto"/>
        <w:jc w:val="both"/>
        <w:rPr>
          <w:bCs/>
          <w:sz w:val="28"/>
          <w:szCs w:val="28"/>
          <w:lang w:val="en-US"/>
        </w:rPr>
      </w:pPr>
      <w:r w:rsidRPr="005E6A0B">
        <w:rPr>
          <w:bCs/>
          <w:sz w:val="28"/>
          <w:szCs w:val="28"/>
          <w:lang w:val="en-US"/>
        </w:rPr>
        <w:t xml:space="preserve">97 </w:t>
      </w:r>
      <w:r w:rsidRPr="000C227C">
        <w:rPr>
          <w:bCs/>
          <w:sz w:val="28"/>
          <w:szCs w:val="28"/>
          <w:lang w:val="en-US"/>
        </w:rPr>
        <w:t>Endotelin</w:t>
      </w:r>
      <w:r w:rsidRPr="005E6A0B">
        <w:rPr>
          <w:bCs/>
          <w:sz w:val="28"/>
          <w:szCs w:val="28"/>
          <w:lang w:val="en-US"/>
        </w:rPr>
        <w:t xml:space="preserve">-1 </w:t>
      </w:r>
      <w:r w:rsidRPr="000C227C">
        <w:rPr>
          <w:bCs/>
          <w:sz w:val="28"/>
          <w:szCs w:val="28"/>
          <w:lang w:val="en-US"/>
        </w:rPr>
        <w:t>gene</w:t>
      </w:r>
      <w:r w:rsidRPr="005E6A0B">
        <w:rPr>
          <w:bCs/>
          <w:sz w:val="28"/>
          <w:szCs w:val="28"/>
          <w:lang w:val="en-US"/>
        </w:rPr>
        <w:t xml:space="preserve"> </w:t>
      </w:r>
      <w:r w:rsidRPr="000C227C">
        <w:rPr>
          <w:bCs/>
          <w:sz w:val="28"/>
          <w:szCs w:val="28"/>
          <w:lang w:val="en-US"/>
        </w:rPr>
        <w:t>supression</w:t>
      </w:r>
      <w:r w:rsidRPr="005E6A0B">
        <w:rPr>
          <w:bCs/>
          <w:sz w:val="28"/>
          <w:szCs w:val="28"/>
          <w:lang w:val="en-US"/>
        </w:rPr>
        <w:t xml:space="preserve"> </w:t>
      </w:r>
      <w:r w:rsidRPr="000C227C">
        <w:rPr>
          <w:bCs/>
          <w:sz w:val="28"/>
          <w:szCs w:val="28"/>
          <w:lang w:val="en-US"/>
        </w:rPr>
        <w:t>by</w:t>
      </w:r>
      <w:r w:rsidRPr="005E6A0B">
        <w:rPr>
          <w:bCs/>
          <w:sz w:val="28"/>
          <w:szCs w:val="28"/>
          <w:lang w:val="en-US"/>
        </w:rPr>
        <w:t xml:space="preserve"> </w:t>
      </w:r>
      <w:r w:rsidRPr="000C227C">
        <w:rPr>
          <w:bCs/>
          <w:sz w:val="28"/>
          <w:szCs w:val="28"/>
          <w:lang w:val="en-US"/>
        </w:rPr>
        <w:t>shear</w:t>
      </w:r>
      <w:r w:rsidRPr="005E6A0B">
        <w:rPr>
          <w:bCs/>
          <w:sz w:val="28"/>
          <w:szCs w:val="28"/>
          <w:lang w:val="en-US"/>
        </w:rPr>
        <w:t xml:space="preserve"> </w:t>
      </w:r>
      <w:r w:rsidRPr="000C227C">
        <w:rPr>
          <w:bCs/>
          <w:sz w:val="28"/>
          <w:szCs w:val="28"/>
          <w:lang w:val="en-US"/>
        </w:rPr>
        <w:t>stress</w:t>
      </w:r>
      <w:r w:rsidRPr="005E6A0B">
        <w:rPr>
          <w:bCs/>
          <w:sz w:val="28"/>
          <w:szCs w:val="28"/>
          <w:lang w:val="en-US"/>
        </w:rPr>
        <w:t xml:space="preserve">: </w:t>
      </w:r>
      <w:r w:rsidRPr="000C227C">
        <w:rPr>
          <w:bCs/>
          <w:sz w:val="28"/>
          <w:szCs w:val="28"/>
          <w:lang w:val="en-US"/>
        </w:rPr>
        <w:t>pharmacological</w:t>
      </w:r>
      <w:r w:rsidRPr="005E6A0B">
        <w:rPr>
          <w:bCs/>
          <w:sz w:val="28"/>
          <w:szCs w:val="28"/>
          <w:lang w:val="en-US"/>
        </w:rPr>
        <w:t xml:space="preserve"> </w:t>
      </w:r>
      <w:r w:rsidRPr="000C227C">
        <w:rPr>
          <w:bCs/>
          <w:sz w:val="28"/>
          <w:szCs w:val="28"/>
          <w:lang w:val="en-US"/>
        </w:rPr>
        <w:t>evaluation of the role of tyrosine kinase</w:t>
      </w:r>
      <w:r w:rsidRPr="005E6A0B">
        <w:rPr>
          <w:bCs/>
          <w:sz w:val="28"/>
          <w:szCs w:val="28"/>
          <w:lang w:val="en-US"/>
        </w:rPr>
        <w:t xml:space="preserve">, </w:t>
      </w:r>
      <w:r w:rsidRPr="000C227C">
        <w:rPr>
          <w:bCs/>
          <w:sz w:val="28"/>
          <w:szCs w:val="28"/>
          <w:lang w:val="en-US"/>
        </w:rPr>
        <w:t>intracellular calcium</w:t>
      </w:r>
      <w:r w:rsidRPr="005E6A0B">
        <w:rPr>
          <w:bCs/>
          <w:sz w:val="28"/>
          <w:szCs w:val="28"/>
          <w:lang w:val="en-US"/>
        </w:rPr>
        <w:t xml:space="preserve">, </w:t>
      </w:r>
      <w:r w:rsidRPr="000C227C">
        <w:rPr>
          <w:bCs/>
          <w:sz w:val="28"/>
          <w:szCs w:val="28"/>
          <w:lang w:val="en-US"/>
        </w:rPr>
        <w:t>cytosceleton</w:t>
      </w:r>
      <w:r w:rsidRPr="005E6A0B">
        <w:rPr>
          <w:bCs/>
          <w:sz w:val="28"/>
          <w:szCs w:val="28"/>
          <w:lang w:val="en-US"/>
        </w:rPr>
        <w:t xml:space="preserve">, </w:t>
      </w:r>
      <w:r w:rsidRPr="000C227C">
        <w:rPr>
          <w:bCs/>
          <w:sz w:val="28"/>
          <w:szCs w:val="28"/>
          <w:lang w:val="en-US"/>
        </w:rPr>
        <w:t>and mechanosensetive channels</w:t>
      </w:r>
      <w:r w:rsidRPr="000C227C">
        <w:rPr>
          <w:bCs/>
          <w:sz w:val="28"/>
          <w:szCs w:val="28"/>
          <w:lang w:val="en-GB"/>
        </w:rPr>
        <w:t>/</w:t>
      </w:r>
      <w:r w:rsidRPr="000C227C">
        <w:rPr>
          <w:bCs/>
          <w:sz w:val="28"/>
          <w:szCs w:val="28"/>
          <w:lang w:val="en-US"/>
        </w:rPr>
        <w:t xml:space="preserve"> A</w:t>
      </w:r>
      <w:r w:rsidRPr="005E6A0B">
        <w:rPr>
          <w:bCs/>
          <w:sz w:val="28"/>
          <w:szCs w:val="28"/>
          <w:lang w:val="en-US"/>
        </w:rPr>
        <w:t>.</w:t>
      </w:r>
      <w:r w:rsidRPr="000C227C">
        <w:rPr>
          <w:bCs/>
          <w:sz w:val="28"/>
          <w:szCs w:val="28"/>
          <w:lang w:val="en-US"/>
        </w:rPr>
        <w:t>M</w:t>
      </w:r>
      <w:r w:rsidRPr="005E6A0B">
        <w:rPr>
          <w:bCs/>
          <w:sz w:val="28"/>
          <w:szCs w:val="28"/>
          <w:lang w:val="en-US"/>
        </w:rPr>
        <w:t>.</w:t>
      </w:r>
      <w:r w:rsidRPr="000C227C">
        <w:rPr>
          <w:bCs/>
          <w:sz w:val="28"/>
          <w:szCs w:val="28"/>
          <w:lang w:val="en-US"/>
        </w:rPr>
        <w:t>Malek</w:t>
      </w:r>
      <w:r w:rsidRPr="005E6A0B">
        <w:rPr>
          <w:bCs/>
          <w:sz w:val="28"/>
          <w:szCs w:val="28"/>
          <w:lang w:val="en-US"/>
        </w:rPr>
        <w:t xml:space="preserve">, </w:t>
      </w:r>
      <w:proofErr w:type="gramStart"/>
      <w:r w:rsidRPr="000C227C">
        <w:rPr>
          <w:bCs/>
          <w:sz w:val="28"/>
          <w:szCs w:val="28"/>
          <w:lang w:val="en-US"/>
        </w:rPr>
        <w:t>Zhang</w:t>
      </w:r>
      <w:r w:rsidRPr="005E6A0B">
        <w:rPr>
          <w:bCs/>
          <w:sz w:val="28"/>
          <w:szCs w:val="28"/>
          <w:lang w:val="en-US"/>
        </w:rPr>
        <w:t>.,</w:t>
      </w:r>
      <w:proofErr w:type="gramEnd"/>
      <w:r w:rsidRPr="005E6A0B">
        <w:rPr>
          <w:bCs/>
          <w:sz w:val="28"/>
          <w:szCs w:val="28"/>
          <w:lang w:val="en-US"/>
        </w:rPr>
        <w:t xml:space="preserve"> </w:t>
      </w:r>
      <w:r w:rsidRPr="000C227C">
        <w:rPr>
          <w:bCs/>
          <w:sz w:val="28"/>
          <w:szCs w:val="28"/>
          <w:lang w:val="en-US"/>
        </w:rPr>
        <w:t>J</w:t>
      </w:r>
      <w:r w:rsidRPr="005E6A0B">
        <w:rPr>
          <w:bCs/>
          <w:sz w:val="28"/>
          <w:szCs w:val="28"/>
          <w:lang w:val="en-US"/>
        </w:rPr>
        <w:t>.</w:t>
      </w:r>
      <w:r w:rsidRPr="000C227C">
        <w:rPr>
          <w:bCs/>
          <w:sz w:val="28"/>
          <w:szCs w:val="28"/>
          <w:lang w:val="en-GB"/>
        </w:rPr>
        <w:t xml:space="preserve"> </w:t>
      </w:r>
      <w:r w:rsidRPr="000C227C">
        <w:rPr>
          <w:bCs/>
          <w:sz w:val="28"/>
          <w:szCs w:val="28"/>
          <w:lang w:val="en-US"/>
        </w:rPr>
        <w:t>Jiang</w:t>
      </w:r>
      <w:r w:rsidRPr="005E6A0B">
        <w:rPr>
          <w:bCs/>
          <w:sz w:val="28"/>
          <w:szCs w:val="28"/>
          <w:lang w:val="en-US"/>
        </w:rPr>
        <w:t xml:space="preserve"> </w:t>
      </w:r>
      <w:r w:rsidRPr="000C227C">
        <w:rPr>
          <w:bCs/>
          <w:sz w:val="28"/>
          <w:szCs w:val="28"/>
          <w:lang w:val="en-GB"/>
        </w:rPr>
        <w:t>e</w:t>
      </w:r>
      <w:r w:rsidRPr="000C227C">
        <w:rPr>
          <w:bCs/>
          <w:sz w:val="28"/>
          <w:szCs w:val="28"/>
          <w:lang w:val="en-US"/>
        </w:rPr>
        <w:t>t al.</w:t>
      </w:r>
      <w:r w:rsidRPr="000C227C">
        <w:rPr>
          <w:bCs/>
          <w:sz w:val="28"/>
          <w:szCs w:val="28"/>
          <w:lang w:val="en-GB"/>
        </w:rPr>
        <w:t>//</w:t>
      </w:r>
      <w:r w:rsidRPr="005E6A0B">
        <w:rPr>
          <w:bCs/>
          <w:sz w:val="28"/>
          <w:szCs w:val="28"/>
          <w:lang w:val="en-US"/>
        </w:rPr>
        <w:t xml:space="preserve"> </w:t>
      </w:r>
      <w:r w:rsidRPr="000C227C">
        <w:rPr>
          <w:bCs/>
          <w:sz w:val="28"/>
          <w:szCs w:val="28"/>
          <w:lang w:val="en-US"/>
        </w:rPr>
        <w:t>J</w:t>
      </w:r>
      <w:r w:rsidRPr="005E6A0B">
        <w:rPr>
          <w:bCs/>
          <w:sz w:val="28"/>
          <w:szCs w:val="28"/>
          <w:lang w:val="en-US"/>
        </w:rPr>
        <w:t>.</w:t>
      </w:r>
      <w:r w:rsidRPr="000C227C">
        <w:rPr>
          <w:bCs/>
          <w:sz w:val="28"/>
          <w:szCs w:val="28"/>
          <w:lang w:val="en-US"/>
        </w:rPr>
        <w:t>Moll</w:t>
      </w:r>
      <w:r w:rsidRPr="005E6A0B">
        <w:rPr>
          <w:bCs/>
          <w:sz w:val="28"/>
          <w:szCs w:val="28"/>
          <w:lang w:val="en-US"/>
        </w:rPr>
        <w:t xml:space="preserve">. </w:t>
      </w:r>
      <w:proofErr w:type="gramStart"/>
      <w:r w:rsidRPr="000C227C">
        <w:rPr>
          <w:bCs/>
          <w:sz w:val="28"/>
          <w:szCs w:val="28"/>
          <w:lang w:val="en-US"/>
        </w:rPr>
        <w:t>Cell</w:t>
      </w:r>
      <w:r w:rsidRPr="005E6A0B">
        <w:rPr>
          <w:bCs/>
          <w:sz w:val="28"/>
          <w:szCs w:val="28"/>
          <w:lang w:val="en-US"/>
        </w:rPr>
        <w:t>.</w:t>
      </w:r>
      <w:proofErr w:type="gramEnd"/>
      <w:r w:rsidRPr="005E6A0B">
        <w:rPr>
          <w:bCs/>
          <w:sz w:val="28"/>
          <w:szCs w:val="28"/>
          <w:lang w:val="en-US"/>
        </w:rPr>
        <w:t xml:space="preserve"> </w:t>
      </w:r>
      <w:r w:rsidRPr="000C227C">
        <w:rPr>
          <w:bCs/>
          <w:sz w:val="28"/>
          <w:szCs w:val="28"/>
          <w:lang w:val="en-US"/>
        </w:rPr>
        <w:t>Cardiol</w:t>
      </w:r>
      <w:proofErr w:type="gramStart"/>
      <w:r w:rsidRPr="000C227C">
        <w:rPr>
          <w:bCs/>
          <w:sz w:val="28"/>
          <w:szCs w:val="28"/>
          <w:lang w:val="en-US"/>
        </w:rPr>
        <w:t>.-</w:t>
      </w:r>
      <w:proofErr w:type="gramEnd"/>
      <w:r w:rsidRPr="000C227C">
        <w:rPr>
          <w:bCs/>
          <w:sz w:val="28"/>
          <w:szCs w:val="28"/>
          <w:lang w:val="en-US"/>
        </w:rPr>
        <w:t xml:space="preserve"> 1999. -</w:t>
      </w:r>
      <w:r w:rsidRPr="005E6A0B">
        <w:rPr>
          <w:bCs/>
          <w:sz w:val="28"/>
          <w:szCs w:val="28"/>
          <w:lang w:val="en-US"/>
        </w:rPr>
        <w:t xml:space="preserve"> 31(2): 387-399. 1999.</w:t>
      </w:r>
    </w:p>
    <w:p w:rsidR="005E6A0B" w:rsidRPr="005E6A0B" w:rsidRDefault="005E6A0B" w:rsidP="005E6A0B">
      <w:pPr>
        <w:spacing w:line="360" w:lineRule="auto"/>
        <w:jc w:val="both"/>
        <w:rPr>
          <w:bCs/>
          <w:sz w:val="28"/>
          <w:szCs w:val="28"/>
          <w:lang w:val="en-US"/>
        </w:rPr>
      </w:pPr>
      <w:r w:rsidRPr="005E6A0B">
        <w:rPr>
          <w:bCs/>
          <w:sz w:val="28"/>
          <w:szCs w:val="28"/>
          <w:lang w:val="en-US"/>
        </w:rPr>
        <w:t xml:space="preserve">98 </w:t>
      </w:r>
      <w:r w:rsidRPr="000C227C">
        <w:rPr>
          <w:bCs/>
          <w:sz w:val="28"/>
          <w:szCs w:val="28"/>
          <w:lang w:val="en-US"/>
        </w:rPr>
        <w:t>Endotelial expression of thrombomodulim is reversibly regulated by fluid schear stress/ A</w:t>
      </w:r>
      <w:r w:rsidRPr="005E6A0B">
        <w:rPr>
          <w:bCs/>
          <w:sz w:val="28"/>
          <w:szCs w:val="28"/>
          <w:lang w:val="en-US"/>
        </w:rPr>
        <w:t>.</w:t>
      </w:r>
      <w:r w:rsidRPr="000C227C">
        <w:rPr>
          <w:bCs/>
          <w:sz w:val="28"/>
          <w:szCs w:val="28"/>
          <w:lang w:val="en-US"/>
        </w:rPr>
        <w:t>M</w:t>
      </w:r>
      <w:r w:rsidRPr="005E6A0B">
        <w:rPr>
          <w:bCs/>
          <w:sz w:val="28"/>
          <w:szCs w:val="28"/>
          <w:lang w:val="en-US"/>
        </w:rPr>
        <w:t>.</w:t>
      </w:r>
      <w:r w:rsidRPr="000C227C">
        <w:rPr>
          <w:bCs/>
          <w:sz w:val="28"/>
          <w:szCs w:val="28"/>
          <w:lang w:val="en-US"/>
        </w:rPr>
        <w:t>Malek</w:t>
      </w:r>
      <w:r w:rsidRPr="005E6A0B">
        <w:rPr>
          <w:bCs/>
          <w:sz w:val="28"/>
          <w:szCs w:val="28"/>
          <w:lang w:val="en-US"/>
        </w:rPr>
        <w:t xml:space="preserve">, </w:t>
      </w:r>
      <w:r w:rsidRPr="000C227C">
        <w:rPr>
          <w:bCs/>
          <w:sz w:val="28"/>
          <w:szCs w:val="28"/>
          <w:lang w:val="en-US"/>
        </w:rPr>
        <w:t>R</w:t>
      </w:r>
      <w:r w:rsidRPr="005E6A0B">
        <w:rPr>
          <w:bCs/>
          <w:sz w:val="28"/>
          <w:szCs w:val="28"/>
          <w:lang w:val="en-US"/>
        </w:rPr>
        <w:t>.</w:t>
      </w:r>
      <w:r w:rsidRPr="000C227C">
        <w:rPr>
          <w:bCs/>
          <w:sz w:val="28"/>
          <w:szCs w:val="28"/>
          <w:lang w:val="en-US"/>
        </w:rPr>
        <w:t>Jockman</w:t>
      </w:r>
      <w:r w:rsidRPr="005E6A0B">
        <w:rPr>
          <w:bCs/>
          <w:sz w:val="28"/>
          <w:szCs w:val="28"/>
          <w:lang w:val="en-US"/>
        </w:rPr>
        <w:t xml:space="preserve">, </w:t>
      </w:r>
      <w:r w:rsidRPr="000C227C">
        <w:rPr>
          <w:bCs/>
          <w:sz w:val="28"/>
          <w:szCs w:val="28"/>
          <w:lang w:val="en-US"/>
        </w:rPr>
        <w:t>R</w:t>
      </w:r>
      <w:r w:rsidRPr="005E6A0B">
        <w:rPr>
          <w:bCs/>
          <w:sz w:val="28"/>
          <w:szCs w:val="28"/>
          <w:lang w:val="en-US"/>
        </w:rPr>
        <w:t>.</w:t>
      </w:r>
      <w:r w:rsidRPr="000C227C">
        <w:rPr>
          <w:bCs/>
          <w:sz w:val="28"/>
          <w:szCs w:val="28"/>
          <w:lang w:val="en-US"/>
        </w:rPr>
        <w:t>G</w:t>
      </w:r>
      <w:r w:rsidRPr="005E6A0B">
        <w:rPr>
          <w:bCs/>
          <w:sz w:val="28"/>
          <w:szCs w:val="28"/>
          <w:lang w:val="en-US"/>
        </w:rPr>
        <w:t>.</w:t>
      </w:r>
      <w:r w:rsidRPr="000C227C">
        <w:rPr>
          <w:bCs/>
          <w:sz w:val="28"/>
          <w:szCs w:val="28"/>
          <w:lang w:val="en-US"/>
        </w:rPr>
        <w:t>Rosenberg</w:t>
      </w:r>
      <w:r w:rsidRPr="005E6A0B">
        <w:rPr>
          <w:bCs/>
          <w:sz w:val="28"/>
          <w:szCs w:val="28"/>
          <w:lang w:val="en-US"/>
        </w:rPr>
        <w:t xml:space="preserve">, </w:t>
      </w:r>
      <w:r w:rsidRPr="000C227C">
        <w:rPr>
          <w:bCs/>
          <w:sz w:val="28"/>
          <w:szCs w:val="28"/>
          <w:lang w:val="en-US"/>
        </w:rPr>
        <w:t>S</w:t>
      </w:r>
      <w:r w:rsidRPr="005E6A0B">
        <w:rPr>
          <w:bCs/>
          <w:sz w:val="28"/>
          <w:szCs w:val="28"/>
          <w:lang w:val="en-US"/>
        </w:rPr>
        <w:t>.</w:t>
      </w:r>
      <w:r w:rsidRPr="000C227C">
        <w:rPr>
          <w:bCs/>
          <w:sz w:val="28"/>
          <w:szCs w:val="28"/>
          <w:lang w:val="en-US"/>
        </w:rPr>
        <w:t>Izumo /</w:t>
      </w:r>
      <w:proofErr w:type="gramStart"/>
      <w:r w:rsidRPr="000C227C">
        <w:rPr>
          <w:bCs/>
          <w:sz w:val="28"/>
          <w:szCs w:val="28"/>
          <w:lang w:val="en-US"/>
        </w:rPr>
        <w:t>/</w:t>
      </w:r>
      <w:r w:rsidRPr="005E6A0B">
        <w:rPr>
          <w:bCs/>
          <w:sz w:val="28"/>
          <w:szCs w:val="28"/>
          <w:lang w:val="en-US"/>
        </w:rPr>
        <w:t xml:space="preserve">  </w:t>
      </w:r>
      <w:r w:rsidRPr="000C227C">
        <w:rPr>
          <w:bCs/>
          <w:sz w:val="28"/>
          <w:szCs w:val="28"/>
          <w:lang w:val="en-US"/>
        </w:rPr>
        <w:t>Circ</w:t>
      </w:r>
      <w:proofErr w:type="gramEnd"/>
      <w:r w:rsidRPr="005E6A0B">
        <w:rPr>
          <w:bCs/>
          <w:sz w:val="28"/>
          <w:szCs w:val="28"/>
          <w:lang w:val="en-US"/>
        </w:rPr>
        <w:t xml:space="preserve">. </w:t>
      </w:r>
      <w:r w:rsidRPr="000C227C">
        <w:rPr>
          <w:bCs/>
          <w:sz w:val="28"/>
          <w:szCs w:val="28"/>
          <w:lang w:val="en-US"/>
        </w:rPr>
        <w:t>Res</w:t>
      </w:r>
      <w:r w:rsidRPr="005E6A0B">
        <w:rPr>
          <w:bCs/>
          <w:sz w:val="28"/>
          <w:szCs w:val="28"/>
          <w:lang w:val="en-US"/>
        </w:rPr>
        <w:t>. 74 (5): 852-860.1994.</w:t>
      </w:r>
    </w:p>
    <w:p w:rsidR="005E6A0B" w:rsidRPr="005E6A0B" w:rsidRDefault="005E6A0B" w:rsidP="005E6A0B">
      <w:pPr>
        <w:spacing w:line="360" w:lineRule="auto"/>
        <w:jc w:val="both"/>
        <w:rPr>
          <w:bCs/>
          <w:sz w:val="28"/>
          <w:szCs w:val="28"/>
          <w:lang w:val="en-US"/>
        </w:rPr>
      </w:pPr>
      <w:r w:rsidRPr="005E6A0B">
        <w:rPr>
          <w:bCs/>
          <w:sz w:val="28"/>
          <w:szCs w:val="28"/>
          <w:lang w:val="en-US"/>
        </w:rPr>
        <w:t xml:space="preserve">99 </w:t>
      </w:r>
      <w:r w:rsidRPr="000C227C">
        <w:rPr>
          <w:bCs/>
          <w:sz w:val="28"/>
          <w:szCs w:val="28"/>
          <w:lang w:val="en-US"/>
        </w:rPr>
        <w:t>Skulachev</w:t>
      </w:r>
      <w:r w:rsidRPr="005E6A0B">
        <w:rPr>
          <w:bCs/>
          <w:sz w:val="28"/>
          <w:szCs w:val="28"/>
          <w:lang w:val="en-US"/>
        </w:rPr>
        <w:t xml:space="preserve"> </w:t>
      </w:r>
      <w:r w:rsidRPr="000C227C">
        <w:rPr>
          <w:bCs/>
          <w:sz w:val="28"/>
          <w:szCs w:val="28"/>
          <w:lang w:val="en-US"/>
        </w:rPr>
        <w:t>V</w:t>
      </w:r>
      <w:r w:rsidRPr="005E6A0B">
        <w:rPr>
          <w:bCs/>
          <w:sz w:val="28"/>
          <w:szCs w:val="28"/>
          <w:lang w:val="en-US"/>
        </w:rPr>
        <w:t>.</w:t>
      </w:r>
      <w:r w:rsidRPr="000C227C">
        <w:rPr>
          <w:bCs/>
          <w:sz w:val="28"/>
          <w:szCs w:val="28"/>
          <w:lang w:val="en-US"/>
        </w:rPr>
        <w:t>P</w:t>
      </w:r>
      <w:r w:rsidRPr="005E6A0B">
        <w:rPr>
          <w:bCs/>
          <w:sz w:val="28"/>
          <w:szCs w:val="28"/>
          <w:lang w:val="en-US"/>
        </w:rPr>
        <w:t>. 1996</w:t>
      </w:r>
      <w:proofErr w:type="gramStart"/>
      <w:r w:rsidRPr="005E6A0B">
        <w:rPr>
          <w:bCs/>
          <w:sz w:val="28"/>
          <w:szCs w:val="28"/>
          <w:lang w:val="en-US"/>
        </w:rPr>
        <w:t>.-</w:t>
      </w:r>
      <w:proofErr w:type="gramEnd"/>
      <w:r w:rsidRPr="005E6A0B">
        <w:rPr>
          <w:bCs/>
          <w:sz w:val="28"/>
          <w:szCs w:val="28"/>
          <w:lang w:val="en-US"/>
        </w:rPr>
        <w:t xml:space="preserve"> </w:t>
      </w:r>
      <w:r w:rsidRPr="000C227C">
        <w:rPr>
          <w:bCs/>
          <w:sz w:val="28"/>
          <w:szCs w:val="28"/>
          <w:lang w:val="en-US"/>
        </w:rPr>
        <w:t>Q</w:t>
      </w:r>
      <w:r w:rsidRPr="005E6A0B">
        <w:rPr>
          <w:bCs/>
          <w:sz w:val="28"/>
          <w:szCs w:val="28"/>
          <w:lang w:val="en-US"/>
        </w:rPr>
        <w:t xml:space="preserve">. </w:t>
      </w:r>
      <w:r w:rsidRPr="000C227C">
        <w:rPr>
          <w:bCs/>
          <w:sz w:val="28"/>
          <w:szCs w:val="28"/>
          <w:lang w:val="en-US"/>
        </w:rPr>
        <w:t>Rev</w:t>
      </w:r>
      <w:r w:rsidRPr="005E6A0B">
        <w:rPr>
          <w:bCs/>
          <w:sz w:val="28"/>
          <w:szCs w:val="28"/>
          <w:lang w:val="en-US"/>
        </w:rPr>
        <w:t xml:space="preserve">. </w:t>
      </w:r>
      <w:r w:rsidRPr="000C227C">
        <w:rPr>
          <w:bCs/>
          <w:sz w:val="28"/>
          <w:szCs w:val="28"/>
          <w:lang w:val="en-US"/>
        </w:rPr>
        <w:t>Biophys</w:t>
      </w:r>
      <w:r w:rsidRPr="005E6A0B">
        <w:rPr>
          <w:bCs/>
          <w:sz w:val="28"/>
          <w:szCs w:val="28"/>
          <w:lang w:val="en-US"/>
        </w:rPr>
        <w:t>., 29, 169-202.</w:t>
      </w:r>
    </w:p>
    <w:p w:rsidR="005E6A0B" w:rsidRPr="000C227C" w:rsidRDefault="005E6A0B" w:rsidP="005E6A0B">
      <w:pPr>
        <w:spacing w:line="360" w:lineRule="auto"/>
        <w:jc w:val="both"/>
        <w:rPr>
          <w:bCs/>
          <w:sz w:val="28"/>
          <w:szCs w:val="28"/>
        </w:rPr>
      </w:pPr>
      <w:r w:rsidRPr="000C227C">
        <w:rPr>
          <w:bCs/>
          <w:sz w:val="28"/>
          <w:szCs w:val="28"/>
        </w:rPr>
        <w:t xml:space="preserve">100 Андреев А.Ю., Кушнарева Ю.Е., Старков А.А. Метаболизм активных форм кислорода в митохондриях// Биохимия.- 2005.- Т. 70.- Вып. 2.- С. 246-264. </w:t>
      </w:r>
    </w:p>
    <w:p w:rsidR="005E6A0B" w:rsidRPr="005E6A0B" w:rsidRDefault="005E6A0B" w:rsidP="005E6A0B">
      <w:pPr>
        <w:spacing w:line="360" w:lineRule="auto"/>
        <w:jc w:val="both"/>
        <w:rPr>
          <w:bCs/>
          <w:sz w:val="28"/>
          <w:szCs w:val="28"/>
          <w:lang w:val="en-US"/>
        </w:rPr>
      </w:pPr>
      <w:r w:rsidRPr="000C227C">
        <w:rPr>
          <w:sz w:val="28"/>
          <w:szCs w:val="28"/>
        </w:rPr>
        <w:t xml:space="preserve">101 </w:t>
      </w:r>
      <w:r w:rsidRPr="000C227C">
        <w:rPr>
          <w:bCs/>
          <w:sz w:val="28"/>
          <w:szCs w:val="28"/>
        </w:rPr>
        <w:t xml:space="preserve">Скулачев ВП. Феноптоз: запрограммированная смерть организма// Биохимия. -  1999. </w:t>
      </w:r>
      <w:r w:rsidRPr="000C227C">
        <w:rPr>
          <w:bCs/>
          <w:sz w:val="28"/>
          <w:szCs w:val="28"/>
          <w:lang w:val="en-GB"/>
        </w:rPr>
        <w:t>№</w:t>
      </w:r>
      <w:r w:rsidRPr="005E6A0B">
        <w:rPr>
          <w:bCs/>
          <w:sz w:val="28"/>
          <w:szCs w:val="28"/>
          <w:lang w:val="en-US"/>
        </w:rPr>
        <w:t xml:space="preserve"> 64 (12)</w:t>
      </w:r>
      <w:r w:rsidRPr="000C227C">
        <w:rPr>
          <w:bCs/>
          <w:sz w:val="28"/>
          <w:szCs w:val="28"/>
          <w:lang w:val="en-GB"/>
        </w:rPr>
        <w:t xml:space="preserve">. – </w:t>
      </w:r>
      <w:r w:rsidRPr="000C227C">
        <w:rPr>
          <w:bCs/>
          <w:sz w:val="28"/>
          <w:szCs w:val="28"/>
        </w:rPr>
        <w:t>С</w:t>
      </w:r>
      <w:r w:rsidRPr="000C227C">
        <w:rPr>
          <w:bCs/>
          <w:sz w:val="28"/>
          <w:szCs w:val="28"/>
          <w:lang w:val="en-GB"/>
        </w:rPr>
        <w:t>.</w:t>
      </w:r>
      <w:r w:rsidRPr="005E6A0B">
        <w:rPr>
          <w:bCs/>
          <w:sz w:val="28"/>
          <w:szCs w:val="28"/>
          <w:lang w:val="en-US"/>
        </w:rPr>
        <w:t xml:space="preserve"> 1679–1688.</w:t>
      </w:r>
    </w:p>
    <w:p w:rsidR="005E6A0B" w:rsidRPr="005E6A0B" w:rsidRDefault="005E6A0B" w:rsidP="005E6A0B">
      <w:pPr>
        <w:spacing w:line="360" w:lineRule="auto"/>
        <w:jc w:val="both"/>
        <w:rPr>
          <w:bCs/>
          <w:spacing w:val="1"/>
          <w:sz w:val="28"/>
          <w:szCs w:val="28"/>
          <w:lang w:val="en-US"/>
        </w:rPr>
      </w:pPr>
      <w:r w:rsidRPr="005E6A0B">
        <w:rPr>
          <w:bCs/>
          <w:sz w:val="28"/>
          <w:szCs w:val="28"/>
          <w:lang w:val="en-US"/>
        </w:rPr>
        <w:lastRenderedPageBreak/>
        <w:t xml:space="preserve">102 </w:t>
      </w:r>
      <w:r w:rsidRPr="000C227C">
        <w:rPr>
          <w:bCs/>
          <w:spacing w:val="2"/>
          <w:sz w:val="28"/>
          <w:szCs w:val="28"/>
          <w:lang w:val="en-US"/>
        </w:rPr>
        <w:t>Dominique</w:t>
      </w:r>
      <w:r w:rsidRPr="000C227C">
        <w:rPr>
          <w:bCs/>
          <w:spacing w:val="2"/>
          <w:sz w:val="28"/>
          <w:szCs w:val="28"/>
          <w:lang w:val="en-GB"/>
        </w:rPr>
        <w:t xml:space="preserve"> </w:t>
      </w:r>
      <w:r w:rsidRPr="000C227C">
        <w:rPr>
          <w:bCs/>
          <w:spacing w:val="2"/>
          <w:sz w:val="28"/>
          <w:szCs w:val="28"/>
          <w:lang w:val="en-US"/>
        </w:rPr>
        <w:t>Pessayre</w:t>
      </w:r>
      <w:r w:rsidRPr="000C227C">
        <w:rPr>
          <w:bCs/>
          <w:spacing w:val="2"/>
          <w:sz w:val="28"/>
          <w:szCs w:val="28"/>
          <w:lang w:val="en-GB"/>
        </w:rPr>
        <w:t>,</w:t>
      </w:r>
      <w:r w:rsidRPr="005E6A0B">
        <w:rPr>
          <w:bCs/>
          <w:spacing w:val="2"/>
          <w:sz w:val="28"/>
          <w:szCs w:val="28"/>
          <w:lang w:val="en-US"/>
        </w:rPr>
        <w:t xml:space="preserve"> </w:t>
      </w:r>
      <w:r w:rsidRPr="000C227C">
        <w:rPr>
          <w:bCs/>
          <w:spacing w:val="2"/>
          <w:sz w:val="28"/>
          <w:szCs w:val="28"/>
          <w:lang w:val="en-US"/>
        </w:rPr>
        <w:t>Abdellah</w:t>
      </w:r>
      <w:r w:rsidRPr="000C227C">
        <w:rPr>
          <w:bCs/>
          <w:spacing w:val="2"/>
          <w:sz w:val="28"/>
          <w:szCs w:val="28"/>
          <w:lang w:val="en-GB"/>
        </w:rPr>
        <w:t xml:space="preserve"> </w:t>
      </w:r>
      <w:r w:rsidRPr="000C227C">
        <w:rPr>
          <w:bCs/>
          <w:spacing w:val="2"/>
          <w:sz w:val="28"/>
          <w:szCs w:val="28"/>
          <w:lang w:val="en-US"/>
        </w:rPr>
        <w:t>Mansouri</w:t>
      </w:r>
      <w:r w:rsidRPr="000C227C">
        <w:rPr>
          <w:bCs/>
          <w:spacing w:val="2"/>
          <w:sz w:val="28"/>
          <w:szCs w:val="28"/>
          <w:lang w:val="en-GB"/>
        </w:rPr>
        <w:t xml:space="preserve">, </w:t>
      </w:r>
      <w:r w:rsidRPr="000C227C">
        <w:rPr>
          <w:bCs/>
          <w:spacing w:val="2"/>
          <w:sz w:val="28"/>
          <w:szCs w:val="28"/>
          <w:lang w:val="en-US"/>
        </w:rPr>
        <w:t>Bernard</w:t>
      </w:r>
      <w:r w:rsidRPr="000C227C">
        <w:rPr>
          <w:bCs/>
          <w:spacing w:val="2"/>
          <w:sz w:val="28"/>
          <w:szCs w:val="28"/>
          <w:lang w:val="en-GB"/>
        </w:rPr>
        <w:t xml:space="preserve"> </w:t>
      </w:r>
      <w:r w:rsidRPr="000C227C">
        <w:rPr>
          <w:bCs/>
          <w:spacing w:val="4"/>
          <w:sz w:val="28"/>
          <w:szCs w:val="28"/>
          <w:lang w:val="en-US"/>
        </w:rPr>
        <w:t>frumenty</w:t>
      </w:r>
      <w:r w:rsidRPr="000C227C">
        <w:rPr>
          <w:bCs/>
          <w:spacing w:val="4"/>
          <w:sz w:val="28"/>
          <w:szCs w:val="28"/>
          <w:lang w:val="en-GB"/>
        </w:rPr>
        <w:t xml:space="preserve">. </w:t>
      </w:r>
      <w:r w:rsidRPr="000C227C">
        <w:rPr>
          <w:bCs/>
          <w:spacing w:val="4"/>
          <w:sz w:val="28"/>
          <w:szCs w:val="28"/>
          <w:lang w:val="en-US"/>
        </w:rPr>
        <w:t>Nonalcoholic</w:t>
      </w:r>
      <w:r w:rsidRPr="000C227C">
        <w:rPr>
          <w:bCs/>
          <w:spacing w:val="4"/>
          <w:sz w:val="28"/>
          <w:szCs w:val="28"/>
          <w:lang w:val="en-GB"/>
        </w:rPr>
        <w:t xml:space="preserve"> </w:t>
      </w:r>
      <w:r w:rsidRPr="000C227C">
        <w:rPr>
          <w:bCs/>
          <w:noProof/>
          <w:spacing w:val="4"/>
          <w:sz w:val="28"/>
          <w:szCs w:val="28"/>
          <w:lang w:val="en-US"/>
        </w:rPr>
        <w:t>Steatosis</w:t>
      </w:r>
      <w:r w:rsidRPr="000C227C">
        <w:rPr>
          <w:bCs/>
          <w:noProof/>
          <w:spacing w:val="4"/>
          <w:sz w:val="28"/>
          <w:szCs w:val="28"/>
          <w:lang w:val="en-GB"/>
        </w:rPr>
        <w:t xml:space="preserve"> </w:t>
      </w:r>
      <w:r w:rsidRPr="000C227C">
        <w:rPr>
          <w:bCs/>
          <w:spacing w:val="4"/>
          <w:sz w:val="28"/>
          <w:szCs w:val="28"/>
          <w:lang w:val="en-US"/>
        </w:rPr>
        <w:t>and</w:t>
      </w:r>
      <w:r w:rsidRPr="000C227C">
        <w:rPr>
          <w:bCs/>
          <w:spacing w:val="4"/>
          <w:sz w:val="28"/>
          <w:szCs w:val="28"/>
          <w:lang w:val="en-GB"/>
        </w:rPr>
        <w:t xml:space="preserve"> </w:t>
      </w:r>
      <w:r w:rsidRPr="000C227C">
        <w:rPr>
          <w:bCs/>
          <w:spacing w:val="4"/>
          <w:sz w:val="28"/>
          <w:szCs w:val="28"/>
          <w:lang w:val="en-US"/>
        </w:rPr>
        <w:t xml:space="preserve">SteatohepaTitis: V. </w:t>
      </w:r>
      <w:r w:rsidRPr="000C227C">
        <w:rPr>
          <w:bCs/>
          <w:noProof/>
          <w:spacing w:val="-2"/>
          <w:sz w:val="28"/>
          <w:szCs w:val="28"/>
          <w:lang w:val="en-US"/>
        </w:rPr>
        <w:t xml:space="preserve">Mitochondrial </w:t>
      </w:r>
      <w:r w:rsidRPr="000C227C">
        <w:rPr>
          <w:bCs/>
          <w:spacing w:val="-2"/>
          <w:sz w:val="28"/>
          <w:szCs w:val="28"/>
          <w:lang w:val="en-US"/>
        </w:rPr>
        <w:t xml:space="preserve">dysfunction in steatohepatitis // Am. </w:t>
      </w:r>
      <w:r w:rsidRPr="000C227C">
        <w:rPr>
          <w:bCs/>
          <w:noProof/>
          <w:spacing w:val="-2"/>
          <w:sz w:val="28"/>
          <w:szCs w:val="28"/>
          <w:lang w:val="en-US"/>
        </w:rPr>
        <w:t>J. Physiol.</w:t>
      </w:r>
      <w:r w:rsidRPr="000C227C">
        <w:rPr>
          <w:bCs/>
          <w:spacing w:val="1"/>
          <w:sz w:val="28"/>
          <w:szCs w:val="28"/>
          <w:lang w:val="en-US"/>
        </w:rPr>
        <w:t xml:space="preserve">Gastrointest. Liver </w:t>
      </w:r>
      <w:r w:rsidRPr="000C227C">
        <w:rPr>
          <w:bCs/>
          <w:noProof/>
          <w:spacing w:val="1"/>
          <w:sz w:val="28"/>
          <w:szCs w:val="28"/>
          <w:lang w:val="en-US"/>
        </w:rPr>
        <w:t>Physiol</w:t>
      </w:r>
      <w:r w:rsidRPr="000C227C">
        <w:rPr>
          <w:bCs/>
          <w:noProof/>
          <w:spacing w:val="1"/>
          <w:sz w:val="28"/>
          <w:szCs w:val="28"/>
          <w:lang w:val="en-GB"/>
        </w:rPr>
        <w:t>.</w:t>
      </w:r>
      <w:r w:rsidRPr="000C227C">
        <w:rPr>
          <w:bCs/>
          <w:noProof/>
          <w:spacing w:val="1"/>
          <w:sz w:val="28"/>
          <w:szCs w:val="28"/>
          <w:lang w:val="en-US"/>
        </w:rPr>
        <w:t xml:space="preserve"> </w:t>
      </w:r>
      <w:r w:rsidRPr="005E6A0B">
        <w:rPr>
          <w:bCs/>
          <w:spacing w:val="1"/>
          <w:sz w:val="28"/>
          <w:szCs w:val="28"/>
          <w:lang w:val="en-US"/>
        </w:rPr>
        <w:t>- 2002</w:t>
      </w:r>
      <w:proofErr w:type="gramStart"/>
      <w:r w:rsidRPr="005E6A0B">
        <w:rPr>
          <w:bCs/>
          <w:spacing w:val="1"/>
          <w:sz w:val="28"/>
          <w:szCs w:val="28"/>
          <w:lang w:val="en-US"/>
        </w:rPr>
        <w:t>.-</w:t>
      </w:r>
      <w:proofErr w:type="gramEnd"/>
      <w:r w:rsidRPr="005E6A0B">
        <w:rPr>
          <w:bCs/>
          <w:spacing w:val="1"/>
          <w:sz w:val="28"/>
          <w:szCs w:val="28"/>
          <w:lang w:val="en-US"/>
        </w:rPr>
        <w:t xml:space="preserve"> </w:t>
      </w:r>
      <w:r w:rsidRPr="000C227C">
        <w:rPr>
          <w:bCs/>
          <w:spacing w:val="1"/>
          <w:sz w:val="28"/>
          <w:szCs w:val="28"/>
          <w:lang w:val="en-US"/>
        </w:rPr>
        <w:t>Vol.</w:t>
      </w:r>
      <w:r w:rsidRPr="000C227C">
        <w:rPr>
          <w:bCs/>
          <w:spacing w:val="1"/>
          <w:sz w:val="28"/>
          <w:szCs w:val="28"/>
          <w:lang w:val="en-GB"/>
        </w:rPr>
        <w:t xml:space="preserve"> </w:t>
      </w:r>
      <w:r w:rsidRPr="000C227C">
        <w:rPr>
          <w:bCs/>
          <w:spacing w:val="1"/>
          <w:sz w:val="28"/>
          <w:szCs w:val="28"/>
          <w:lang w:val="en-US"/>
        </w:rPr>
        <w:t xml:space="preserve">282.- P. </w:t>
      </w:r>
      <w:r w:rsidRPr="005E6A0B">
        <w:rPr>
          <w:bCs/>
          <w:spacing w:val="1"/>
          <w:sz w:val="28"/>
          <w:szCs w:val="28"/>
          <w:lang w:val="en-US"/>
        </w:rPr>
        <w:t>193—199.</w:t>
      </w:r>
    </w:p>
    <w:p w:rsidR="005E6A0B" w:rsidRPr="000C227C" w:rsidRDefault="005E6A0B" w:rsidP="005E6A0B">
      <w:pPr>
        <w:spacing w:line="360" w:lineRule="auto"/>
        <w:jc w:val="both"/>
        <w:rPr>
          <w:bCs/>
          <w:sz w:val="28"/>
          <w:szCs w:val="28"/>
        </w:rPr>
      </w:pPr>
      <w:r w:rsidRPr="005E6A0B">
        <w:rPr>
          <w:bCs/>
          <w:spacing w:val="1"/>
          <w:sz w:val="28"/>
          <w:szCs w:val="28"/>
          <w:lang w:val="en-US"/>
        </w:rPr>
        <w:t xml:space="preserve">103 </w:t>
      </w:r>
      <w:r w:rsidRPr="000C227C">
        <w:rPr>
          <w:bCs/>
          <w:spacing w:val="1"/>
          <w:sz w:val="28"/>
          <w:szCs w:val="28"/>
          <w:lang w:val="en-US"/>
        </w:rPr>
        <w:t xml:space="preserve">John </w:t>
      </w:r>
      <w:r w:rsidRPr="000C227C">
        <w:rPr>
          <w:bCs/>
          <w:noProof/>
          <w:spacing w:val="1"/>
          <w:sz w:val="28"/>
          <w:szCs w:val="28"/>
          <w:lang w:val="en-US"/>
        </w:rPr>
        <w:t>J</w:t>
      </w:r>
      <w:r w:rsidRPr="005E6A0B">
        <w:rPr>
          <w:bCs/>
          <w:noProof/>
          <w:spacing w:val="1"/>
          <w:sz w:val="28"/>
          <w:szCs w:val="28"/>
          <w:lang w:val="en-US"/>
        </w:rPr>
        <w:t xml:space="preserve">. </w:t>
      </w:r>
      <w:r w:rsidRPr="000C227C">
        <w:rPr>
          <w:bCs/>
          <w:spacing w:val="1"/>
          <w:sz w:val="28"/>
          <w:szCs w:val="28"/>
          <w:lang w:val="en-US"/>
        </w:rPr>
        <w:t>Lemasters V</w:t>
      </w:r>
      <w:r w:rsidRPr="005E6A0B">
        <w:rPr>
          <w:bCs/>
          <w:spacing w:val="1"/>
          <w:sz w:val="28"/>
          <w:szCs w:val="28"/>
          <w:lang w:val="en-US"/>
        </w:rPr>
        <w:t xml:space="preserve">. </w:t>
      </w:r>
      <w:r w:rsidRPr="000C227C">
        <w:rPr>
          <w:bCs/>
          <w:spacing w:val="1"/>
          <w:sz w:val="28"/>
          <w:szCs w:val="28"/>
          <w:lang w:val="en-US"/>
        </w:rPr>
        <w:t>Necrapoptosis and thc mito</w:t>
      </w:r>
      <w:r w:rsidRPr="000C227C">
        <w:rPr>
          <w:bCs/>
          <w:spacing w:val="-1"/>
          <w:sz w:val="28"/>
          <w:szCs w:val="28"/>
          <w:lang w:val="en-US"/>
        </w:rPr>
        <w:t>chondrial permeability transition</w:t>
      </w:r>
      <w:r w:rsidRPr="005E6A0B">
        <w:rPr>
          <w:bCs/>
          <w:spacing w:val="-1"/>
          <w:sz w:val="28"/>
          <w:szCs w:val="28"/>
          <w:lang w:val="en-US"/>
        </w:rPr>
        <w:t xml:space="preserve">: </w:t>
      </w:r>
      <w:r w:rsidRPr="000C227C">
        <w:rPr>
          <w:bCs/>
          <w:spacing w:val="-1"/>
          <w:sz w:val="28"/>
          <w:szCs w:val="28"/>
          <w:lang w:val="en-US"/>
        </w:rPr>
        <w:t xml:space="preserve">shared pathways to necrosis </w:t>
      </w:r>
      <w:r w:rsidRPr="000C227C">
        <w:rPr>
          <w:bCs/>
          <w:spacing w:val="1"/>
          <w:sz w:val="28"/>
          <w:szCs w:val="28"/>
          <w:lang w:val="en-US"/>
        </w:rPr>
        <w:t>and apoptosis</w:t>
      </w:r>
      <w:r w:rsidRPr="005E6A0B">
        <w:rPr>
          <w:bCs/>
          <w:spacing w:val="1"/>
          <w:sz w:val="28"/>
          <w:szCs w:val="28"/>
          <w:lang w:val="en-US"/>
        </w:rPr>
        <w:t>/</w:t>
      </w:r>
      <w:proofErr w:type="gramStart"/>
      <w:r w:rsidRPr="005E6A0B">
        <w:rPr>
          <w:bCs/>
          <w:spacing w:val="1"/>
          <w:sz w:val="28"/>
          <w:szCs w:val="28"/>
          <w:lang w:val="en-US"/>
        </w:rPr>
        <w:t xml:space="preserve">/  </w:t>
      </w:r>
      <w:r w:rsidRPr="000C227C">
        <w:rPr>
          <w:bCs/>
          <w:spacing w:val="1"/>
          <w:sz w:val="28"/>
          <w:szCs w:val="28"/>
          <w:lang w:val="en-US"/>
        </w:rPr>
        <w:t>Am</w:t>
      </w:r>
      <w:proofErr w:type="gramEnd"/>
      <w:r w:rsidRPr="005E6A0B">
        <w:rPr>
          <w:bCs/>
          <w:spacing w:val="1"/>
          <w:sz w:val="28"/>
          <w:szCs w:val="28"/>
          <w:lang w:val="en-US"/>
        </w:rPr>
        <w:t xml:space="preserve">. </w:t>
      </w:r>
      <w:r w:rsidRPr="000C227C">
        <w:rPr>
          <w:bCs/>
          <w:spacing w:val="1"/>
          <w:sz w:val="28"/>
          <w:szCs w:val="28"/>
          <w:lang w:val="en-US"/>
        </w:rPr>
        <w:t>J</w:t>
      </w:r>
      <w:r w:rsidRPr="005E6A0B">
        <w:rPr>
          <w:bCs/>
          <w:i/>
          <w:iCs/>
          <w:spacing w:val="1"/>
          <w:sz w:val="28"/>
          <w:szCs w:val="28"/>
          <w:lang w:val="en-US"/>
        </w:rPr>
        <w:t xml:space="preserve">. </w:t>
      </w:r>
      <w:r w:rsidRPr="005E6A0B">
        <w:rPr>
          <w:bCs/>
          <w:noProof/>
          <w:spacing w:val="1"/>
          <w:sz w:val="28"/>
          <w:szCs w:val="28"/>
          <w:lang w:val="en-US"/>
        </w:rPr>
        <w:t xml:space="preserve">Physiol. </w:t>
      </w:r>
      <w:r w:rsidRPr="000C227C">
        <w:rPr>
          <w:bCs/>
          <w:spacing w:val="1"/>
          <w:sz w:val="28"/>
          <w:szCs w:val="28"/>
          <w:lang w:val="en-US"/>
        </w:rPr>
        <w:t>Gastrointest</w:t>
      </w:r>
      <w:r w:rsidRPr="000C227C">
        <w:rPr>
          <w:bCs/>
          <w:spacing w:val="1"/>
          <w:sz w:val="28"/>
          <w:szCs w:val="28"/>
        </w:rPr>
        <w:t xml:space="preserve">. </w:t>
      </w:r>
      <w:r w:rsidRPr="000C227C">
        <w:rPr>
          <w:bCs/>
          <w:spacing w:val="1"/>
          <w:sz w:val="28"/>
          <w:szCs w:val="28"/>
          <w:lang w:val="en-US"/>
        </w:rPr>
        <w:t>Liver</w:t>
      </w:r>
      <w:r w:rsidRPr="000C227C">
        <w:rPr>
          <w:bCs/>
          <w:spacing w:val="1"/>
          <w:sz w:val="28"/>
          <w:szCs w:val="28"/>
        </w:rPr>
        <w:t xml:space="preserve"> </w:t>
      </w:r>
      <w:r w:rsidRPr="000C227C">
        <w:rPr>
          <w:bCs/>
          <w:spacing w:val="1"/>
          <w:sz w:val="28"/>
          <w:szCs w:val="28"/>
          <w:lang w:val="en-US"/>
        </w:rPr>
        <w:t>Physiol</w:t>
      </w:r>
      <w:r w:rsidRPr="000C227C">
        <w:rPr>
          <w:bCs/>
          <w:spacing w:val="1"/>
          <w:sz w:val="28"/>
          <w:szCs w:val="28"/>
        </w:rPr>
        <w:t>.-</w:t>
      </w:r>
      <w:r w:rsidRPr="000C227C">
        <w:rPr>
          <w:bCs/>
          <w:sz w:val="28"/>
          <w:szCs w:val="28"/>
        </w:rPr>
        <w:t>1999</w:t>
      </w:r>
      <w:proofErr w:type="gramStart"/>
      <w:r w:rsidRPr="000C227C">
        <w:rPr>
          <w:bCs/>
          <w:sz w:val="28"/>
          <w:szCs w:val="28"/>
        </w:rPr>
        <w:t>.-</w:t>
      </w:r>
      <w:proofErr w:type="gramEnd"/>
      <w:r w:rsidRPr="000C227C">
        <w:rPr>
          <w:bCs/>
          <w:sz w:val="28"/>
          <w:szCs w:val="28"/>
        </w:rPr>
        <w:t xml:space="preserve"> </w:t>
      </w:r>
      <w:r w:rsidRPr="000C227C">
        <w:rPr>
          <w:bCs/>
          <w:sz w:val="28"/>
          <w:szCs w:val="28"/>
          <w:lang w:val="en-US"/>
        </w:rPr>
        <w:t>Vol</w:t>
      </w:r>
      <w:r w:rsidRPr="000C227C">
        <w:rPr>
          <w:bCs/>
          <w:sz w:val="28"/>
          <w:szCs w:val="28"/>
        </w:rPr>
        <w:t xml:space="preserve">. 276.- </w:t>
      </w:r>
      <w:r w:rsidRPr="000C227C">
        <w:rPr>
          <w:bCs/>
          <w:sz w:val="28"/>
          <w:szCs w:val="28"/>
          <w:lang w:val="en-US"/>
        </w:rPr>
        <w:t>P</w:t>
      </w:r>
      <w:r w:rsidRPr="000C227C">
        <w:rPr>
          <w:bCs/>
          <w:sz w:val="28"/>
          <w:szCs w:val="28"/>
        </w:rPr>
        <w:t>. 1-6.</w:t>
      </w:r>
    </w:p>
    <w:p w:rsidR="005E6A0B" w:rsidRPr="000C227C" w:rsidRDefault="005E6A0B" w:rsidP="005E6A0B">
      <w:pPr>
        <w:spacing w:line="360" w:lineRule="auto"/>
        <w:jc w:val="both"/>
        <w:rPr>
          <w:bCs/>
          <w:sz w:val="28"/>
          <w:szCs w:val="28"/>
        </w:rPr>
      </w:pPr>
      <w:r w:rsidRPr="000C227C">
        <w:rPr>
          <w:bCs/>
          <w:sz w:val="28"/>
          <w:szCs w:val="28"/>
        </w:rPr>
        <w:t>104 Петрищев Н.Н., Власов Т.Д. Функциональное состояние эндотелия при ишемии - реперфузии (обзор литературы) // Рос</w:t>
      </w:r>
      <w:proofErr w:type="gramStart"/>
      <w:r w:rsidRPr="000C227C">
        <w:rPr>
          <w:bCs/>
          <w:sz w:val="28"/>
          <w:szCs w:val="28"/>
        </w:rPr>
        <w:t>.</w:t>
      </w:r>
      <w:proofErr w:type="gramEnd"/>
      <w:r w:rsidRPr="000C227C">
        <w:rPr>
          <w:bCs/>
          <w:sz w:val="28"/>
          <w:szCs w:val="28"/>
        </w:rPr>
        <w:t xml:space="preserve"> </w:t>
      </w:r>
      <w:proofErr w:type="gramStart"/>
      <w:r w:rsidRPr="000C227C">
        <w:rPr>
          <w:bCs/>
          <w:sz w:val="28"/>
          <w:szCs w:val="28"/>
        </w:rPr>
        <w:t>ф</w:t>
      </w:r>
      <w:proofErr w:type="gramEnd"/>
      <w:r w:rsidRPr="000C227C">
        <w:rPr>
          <w:bCs/>
          <w:sz w:val="28"/>
          <w:szCs w:val="28"/>
        </w:rPr>
        <w:t xml:space="preserve">изиол. Журнал им. И.М. Сеченова.- 2000.- Т. 86, № 2.- С. 148-163. </w:t>
      </w:r>
    </w:p>
    <w:p w:rsidR="005E6A0B" w:rsidRPr="005E6A0B" w:rsidRDefault="005E6A0B" w:rsidP="005E6A0B">
      <w:pPr>
        <w:spacing w:line="360" w:lineRule="auto"/>
        <w:jc w:val="both"/>
        <w:rPr>
          <w:bCs/>
          <w:sz w:val="28"/>
          <w:szCs w:val="28"/>
          <w:lang w:val="en-US"/>
        </w:rPr>
      </w:pPr>
      <w:r w:rsidRPr="000C227C">
        <w:rPr>
          <w:bCs/>
          <w:sz w:val="28"/>
          <w:szCs w:val="28"/>
        </w:rPr>
        <w:t>105 Владимиров Ю.А. Свободные радикалы и антиоксиданты. Вестник</w:t>
      </w:r>
      <w:r w:rsidRPr="005E6A0B">
        <w:rPr>
          <w:bCs/>
          <w:sz w:val="28"/>
          <w:szCs w:val="28"/>
          <w:lang w:val="en-US"/>
        </w:rPr>
        <w:t xml:space="preserve"> </w:t>
      </w:r>
      <w:r w:rsidRPr="000C227C">
        <w:rPr>
          <w:bCs/>
          <w:sz w:val="28"/>
          <w:szCs w:val="28"/>
        </w:rPr>
        <w:t>РАМН</w:t>
      </w:r>
      <w:r w:rsidRPr="005E6A0B">
        <w:rPr>
          <w:bCs/>
          <w:sz w:val="28"/>
          <w:szCs w:val="28"/>
          <w:lang w:val="en-US"/>
        </w:rPr>
        <w:t xml:space="preserve"> 1998; (7): 43–51.</w:t>
      </w:r>
    </w:p>
    <w:p w:rsidR="005E6A0B" w:rsidRPr="005E6A0B" w:rsidRDefault="005E6A0B" w:rsidP="005E6A0B">
      <w:pPr>
        <w:spacing w:line="360" w:lineRule="auto"/>
        <w:jc w:val="both"/>
        <w:rPr>
          <w:bCs/>
          <w:sz w:val="28"/>
          <w:szCs w:val="28"/>
          <w:lang w:val="en-US"/>
        </w:rPr>
      </w:pPr>
      <w:r w:rsidRPr="005E6A0B">
        <w:rPr>
          <w:bCs/>
          <w:sz w:val="28"/>
          <w:szCs w:val="28"/>
          <w:lang w:val="en-US"/>
        </w:rPr>
        <w:t>106 Hunt J., Massey V. Studies of the reductive half-reaction of milk xanthine dehydrogenase // J. Biol. Chem.</w:t>
      </w:r>
      <w:r w:rsidRPr="000C227C">
        <w:rPr>
          <w:bCs/>
          <w:sz w:val="28"/>
          <w:szCs w:val="28"/>
          <w:lang w:val="en-GB"/>
        </w:rPr>
        <w:t xml:space="preserve"> - </w:t>
      </w:r>
      <w:r w:rsidRPr="005E6A0B">
        <w:rPr>
          <w:bCs/>
          <w:sz w:val="28"/>
          <w:szCs w:val="28"/>
          <w:lang w:val="en-US"/>
        </w:rPr>
        <w:t xml:space="preserve">1994. </w:t>
      </w:r>
      <w:r w:rsidRPr="000C227C">
        <w:rPr>
          <w:bCs/>
          <w:sz w:val="28"/>
          <w:szCs w:val="28"/>
          <w:lang w:val="en-GB"/>
        </w:rPr>
        <w:t xml:space="preserve">- </w:t>
      </w:r>
      <w:r w:rsidRPr="005E6A0B">
        <w:rPr>
          <w:bCs/>
          <w:sz w:val="28"/>
          <w:szCs w:val="28"/>
          <w:lang w:val="en-US"/>
        </w:rPr>
        <w:t xml:space="preserve">269, № 29. </w:t>
      </w:r>
      <w:r w:rsidRPr="000C227C">
        <w:rPr>
          <w:bCs/>
          <w:sz w:val="28"/>
          <w:szCs w:val="28"/>
          <w:lang w:val="en-GB"/>
        </w:rPr>
        <w:t xml:space="preserve">- </w:t>
      </w:r>
      <w:r w:rsidRPr="005E6A0B">
        <w:rPr>
          <w:bCs/>
          <w:sz w:val="28"/>
          <w:szCs w:val="28"/>
          <w:lang w:val="en-US"/>
        </w:rPr>
        <w:t>P. 18904-18914.</w:t>
      </w:r>
    </w:p>
    <w:p w:rsidR="005E6A0B" w:rsidRPr="005E6A0B" w:rsidRDefault="005E6A0B" w:rsidP="005E6A0B">
      <w:pPr>
        <w:spacing w:line="360" w:lineRule="auto"/>
        <w:jc w:val="both"/>
        <w:rPr>
          <w:bCs/>
          <w:sz w:val="28"/>
          <w:szCs w:val="28"/>
          <w:lang w:val="en-US"/>
        </w:rPr>
      </w:pPr>
      <w:r w:rsidRPr="005E6A0B">
        <w:rPr>
          <w:bCs/>
          <w:sz w:val="28"/>
          <w:szCs w:val="28"/>
          <w:lang w:val="en-US"/>
        </w:rPr>
        <w:t xml:space="preserve">107 Hunt J., Massey V. Redox potentials of milk xanthine dehydrogenase// J. Biol. Chem. 1993. </w:t>
      </w:r>
      <w:r w:rsidRPr="000C227C">
        <w:rPr>
          <w:bCs/>
          <w:sz w:val="28"/>
          <w:szCs w:val="28"/>
          <w:lang w:val="en-GB"/>
        </w:rPr>
        <w:t xml:space="preserve">- </w:t>
      </w:r>
      <w:r w:rsidRPr="005E6A0B">
        <w:rPr>
          <w:bCs/>
          <w:sz w:val="28"/>
          <w:szCs w:val="28"/>
          <w:lang w:val="en-US"/>
        </w:rPr>
        <w:t xml:space="preserve">268, № 33. </w:t>
      </w:r>
      <w:r w:rsidRPr="000C227C">
        <w:rPr>
          <w:bCs/>
          <w:sz w:val="28"/>
          <w:szCs w:val="28"/>
          <w:lang w:val="en-GB"/>
        </w:rPr>
        <w:t xml:space="preserve">- </w:t>
      </w:r>
      <w:r w:rsidRPr="005E6A0B">
        <w:rPr>
          <w:bCs/>
          <w:sz w:val="28"/>
          <w:szCs w:val="28"/>
          <w:lang w:val="en-US"/>
        </w:rPr>
        <w:t>P. 24642-24646.</w:t>
      </w:r>
    </w:p>
    <w:p w:rsidR="005E6A0B" w:rsidRPr="005E6A0B" w:rsidRDefault="005E6A0B" w:rsidP="005E6A0B">
      <w:pPr>
        <w:spacing w:line="360" w:lineRule="auto"/>
        <w:jc w:val="both"/>
        <w:rPr>
          <w:bCs/>
          <w:sz w:val="28"/>
          <w:szCs w:val="28"/>
          <w:lang w:val="en-US"/>
        </w:rPr>
      </w:pPr>
      <w:r w:rsidRPr="005E6A0B">
        <w:rPr>
          <w:bCs/>
          <w:sz w:val="28"/>
          <w:szCs w:val="28"/>
          <w:lang w:val="en-US"/>
        </w:rPr>
        <w:t xml:space="preserve">108 Purine and Pyrimidine metab. </w:t>
      </w:r>
      <w:r w:rsidRPr="000C227C">
        <w:rPr>
          <w:bCs/>
          <w:sz w:val="28"/>
          <w:szCs w:val="28"/>
          <w:lang w:val="en-GB"/>
        </w:rPr>
        <w:t>/</w:t>
      </w:r>
      <w:r w:rsidRPr="005E6A0B">
        <w:rPr>
          <w:bCs/>
          <w:sz w:val="28"/>
          <w:szCs w:val="28"/>
          <w:lang w:val="en-US"/>
        </w:rPr>
        <w:t xml:space="preserve"> Hattory Y., Nishino T. Usami </w:t>
      </w:r>
      <w:proofErr w:type="gramStart"/>
      <w:r w:rsidRPr="005E6A0B">
        <w:rPr>
          <w:bCs/>
          <w:sz w:val="28"/>
          <w:szCs w:val="28"/>
          <w:lang w:val="en-US"/>
        </w:rPr>
        <w:t>et</w:t>
      </w:r>
      <w:proofErr w:type="gramEnd"/>
      <w:r w:rsidRPr="005E6A0B">
        <w:rPr>
          <w:bCs/>
          <w:sz w:val="28"/>
          <w:szCs w:val="28"/>
          <w:lang w:val="en-US"/>
        </w:rPr>
        <w:t xml:space="preserve"> all. // Man VI Proc. 6th Int Symp. Human Purine and Pyrimidine metab. </w:t>
      </w:r>
      <w:r w:rsidRPr="000C227C">
        <w:rPr>
          <w:bCs/>
          <w:sz w:val="28"/>
          <w:szCs w:val="28"/>
          <w:lang w:val="en-GB"/>
        </w:rPr>
        <w:t xml:space="preserve">- </w:t>
      </w:r>
      <w:r w:rsidRPr="005E6A0B">
        <w:rPr>
          <w:bCs/>
          <w:sz w:val="28"/>
          <w:szCs w:val="28"/>
          <w:lang w:val="en-US"/>
        </w:rPr>
        <w:t xml:space="preserve">1988. </w:t>
      </w:r>
      <w:r w:rsidRPr="000C227C">
        <w:rPr>
          <w:bCs/>
          <w:sz w:val="28"/>
          <w:szCs w:val="28"/>
          <w:lang w:val="en-GB"/>
        </w:rPr>
        <w:t xml:space="preserve">- </w:t>
      </w:r>
      <w:r w:rsidRPr="005E6A0B">
        <w:rPr>
          <w:bCs/>
          <w:sz w:val="28"/>
          <w:szCs w:val="28"/>
          <w:lang w:val="en-US"/>
        </w:rPr>
        <w:t xml:space="preserve">P. 505-509. </w:t>
      </w:r>
    </w:p>
    <w:p w:rsidR="005E6A0B" w:rsidRPr="000C227C" w:rsidRDefault="005E6A0B" w:rsidP="005E6A0B">
      <w:pPr>
        <w:spacing w:line="360" w:lineRule="auto"/>
        <w:jc w:val="both"/>
        <w:rPr>
          <w:bCs/>
          <w:sz w:val="28"/>
          <w:szCs w:val="28"/>
        </w:rPr>
      </w:pPr>
      <w:r w:rsidRPr="005E6A0B">
        <w:rPr>
          <w:bCs/>
          <w:sz w:val="28"/>
          <w:szCs w:val="28"/>
          <w:lang w:val="en-US"/>
        </w:rPr>
        <w:t xml:space="preserve"> 109 Lunqvist G., Morgenstern R. / Mechanism of activation of rat liver microsomal glutathione transpherase by noradrenaline and xanthine oxidase // Biochem. </w:t>
      </w:r>
      <w:r w:rsidRPr="000C227C">
        <w:rPr>
          <w:bCs/>
          <w:sz w:val="28"/>
          <w:szCs w:val="28"/>
        </w:rPr>
        <w:t>Pharmacol. —1992. —43, № 8. —P. 1725-1728.</w:t>
      </w:r>
    </w:p>
    <w:p w:rsidR="005E6A0B" w:rsidRPr="000C227C" w:rsidRDefault="005E6A0B" w:rsidP="005E6A0B">
      <w:pPr>
        <w:spacing w:line="360" w:lineRule="auto"/>
        <w:jc w:val="both"/>
        <w:rPr>
          <w:bCs/>
          <w:sz w:val="28"/>
          <w:szCs w:val="28"/>
        </w:rPr>
      </w:pPr>
      <w:r w:rsidRPr="000C227C">
        <w:rPr>
          <w:sz w:val="28"/>
          <w:szCs w:val="28"/>
        </w:rPr>
        <w:t xml:space="preserve">110 </w:t>
      </w:r>
      <w:r w:rsidRPr="000C227C">
        <w:rPr>
          <w:bCs/>
          <w:sz w:val="28"/>
          <w:szCs w:val="28"/>
        </w:rPr>
        <w:t>Сумбаев В.В., Розанов А.Я. Исследование in vitro регуляции активности ксантиноксидазы печени крыс восстановителями-антиоксидантами // Укр. биохим. журн. —1998. —70, № 6. —С. 47-52.</w:t>
      </w:r>
    </w:p>
    <w:p w:rsidR="005E6A0B" w:rsidRPr="000C227C" w:rsidRDefault="005E6A0B" w:rsidP="005E6A0B">
      <w:pPr>
        <w:spacing w:line="360" w:lineRule="auto"/>
        <w:jc w:val="both"/>
        <w:rPr>
          <w:bCs/>
          <w:sz w:val="28"/>
          <w:szCs w:val="28"/>
        </w:rPr>
      </w:pPr>
      <w:r w:rsidRPr="005E6A0B">
        <w:rPr>
          <w:bCs/>
          <w:sz w:val="28"/>
          <w:szCs w:val="28"/>
          <w:lang w:val="en-US"/>
        </w:rPr>
        <w:t>111 Cabre F., Canela E. Purification, prop</w:t>
      </w:r>
      <w:r w:rsidRPr="000C227C">
        <w:rPr>
          <w:bCs/>
          <w:sz w:val="28"/>
          <w:szCs w:val="28"/>
        </w:rPr>
        <w:t>е</w:t>
      </w:r>
      <w:r w:rsidRPr="005E6A0B">
        <w:rPr>
          <w:bCs/>
          <w:sz w:val="28"/>
          <w:szCs w:val="28"/>
          <w:lang w:val="en-US"/>
        </w:rPr>
        <w:t xml:space="preserve">rties and functional groops of bovine liver xanthine oxidase // Biochem. </w:t>
      </w:r>
      <w:r w:rsidRPr="000C227C">
        <w:rPr>
          <w:bCs/>
          <w:sz w:val="28"/>
          <w:szCs w:val="28"/>
        </w:rPr>
        <w:t xml:space="preserve">Soc. Trans. —1987. —P. 511-512. </w:t>
      </w:r>
    </w:p>
    <w:p w:rsidR="005E6A0B" w:rsidRPr="000C227C" w:rsidRDefault="005E6A0B" w:rsidP="005E6A0B">
      <w:pPr>
        <w:spacing w:line="360" w:lineRule="auto"/>
        <w:jc w:val="both"/>
        <w:rPr>
          <w:sz w:val="28"/>
          <w:szCs w:val="28"/>
        </w:rPr>
      </w:pPr>
      <w:r w:rsidRPr="000C227C">
        <w:rPr>
          <w:bCs/>
          <w:sz w:val="28"/>
          <w:szCs w:val="28"/>
        </w:rPr>
        <w:t>112 Маеда Х., Акаике Т. Оксид азота и кислородные радикалы при инфекции, воспалении и раке // Биохимия. —1998. —63, С. 1007-1020.</w:t>
      </w:r>
      <w:r w:rsidRPr="000C227C">
        <w:rPr>
          <w:sz w:val="28"/>
          <w:szCs w:val="28"/>
        </w:rPr>
        <w:t xml:space="preserve"> </w:t>
      </w:r>
    </w:p>
    <w:p w:rsidR="005E6A0B" w:rsidRPr="000C227C" w:rsidRDefault="005E6A0B" w:rsidP="005E6A0B">
      <w:pPr>
        <w:tabs>
          <w:tab w:val="num" w:pos="-360"/>
        </w:tabs>
        <w:spacing w:before="100" w:beforeAutospacing="1" w:after="100" w:afterAutospacing="1" w:line="360" w:lineRule="auto"/>
        <w:jc w:val="both"/>
        <w:rPr>
          <w:bCs/>
          <w:sz w:val="28"/>
          <w:szCs w:val="28"/>
        </w:rPr>
      </w:pPr>
      <w:r w:rsidRPr="000C227C">
        <w:rPr>
          <w:sz w:val="28"/>
          <w:szCs w:val="28"/>
        </w:rPr>
        <w:t xml:space="preserve"> 113 </w:t>
      </w:r>
      <w:r w:rsidRPr="000C227C">
        <w:rPr>
          <w:bCs/>
          <w:sz w:val="28"/>
          <w:szCs w:val="28"/>
        </w:rPr>
        <w:t>Мецлер Д. Биохимия: химические реакции в живой клетке: в 3-х т.-                       М.: Мир, 1976. —Т. 2. —531 с.</w:t>
      </w:r>
    </w:p>
    <w:p w:rsidR="005E6A0B" w:rsidRPr="000C227C" w:rsidRDefault="005E6A0B" w:rsidP="005E6A0B">
      <w:pPr>
        <w:tabs>
          <w:tab w:val="num" w:pos="-360"/>
        </w:tabs>
        <w:spacing w:before="100" w:beforeAutospacing="1" w:after="100" w:afterAutospacing="1" w:line="360" w:lineRule="auto"/>
        <w:jc w:val="both"/>
        <w:rPr>
          <w:b/>
          <w:bCs/>
          <w:sz w:val="28"/>
          <w:szCs w:val="28"/>
        </w:rPr>
      </w:pPr>
      <w:r w:rsidRPr="000C227C">
        <w:rPr>
          <w:bCs/>
          <w:sz w:val="28"/>
          <w:szCs w:val="28"/>
        </w:rPr>
        <w:lastRenderedPageBreak/>
        <w:t xml:space="preserve">  114 Лю Б.Н. Кислородно-перекисная концепция апоптоза и возможные варианты его механизма // Усп. совр. биологии. —2001. —Т. 121, №5. —С. 488—501.</w:t>
      </w:r>
      <w:r w:rsidRPr="000C227C">
        <w:rPr>
          <w:bCs/>
          <w:sz w:val="28"/>
          <w:szCs w:val="28"/>
        </w:rPr>
        <w:br/>
        <w:t xml:space="preserve"> </w:t>
      </w:r>
      <w:r w:rsidRPr="005E6A0B">
        <w:rPr>
          <w:bCs/>
          <w:sz w:val="28"/>
          <w:szCs w:val="28"/>
          <w:lang w:val="en-US"/>
        </w:rPr>
        <w:t>115  Sorescu D., Somers M.J., Lassegne B. Electron spin reconance characterization of the NAD (P) H oxidase in vascular smooth muscle cells // Free Radic. Biol. Med. —2001. —30.—P.1603—1612.</w:t>
      </w:r>
      <w:r w:rsidRPr="005E6A0B">
        <w:rPr>
          <w:bCs/>
          <w:sz w:val="28"/>
          <w:szCs w:val="28"/>
          <w:lang w:val="en-US"/>
        </w:rPr>
        <w:br/>
        <w:t xml:space="preserve"> 116  Brar S.S., Kennedy T.P., Whorton A.R. Requirement for reactive oxigen species in serum-induced and platelet-derived growth factor-induced growth of airway smooth muscle</w:t>
      </w:r>
      <w:r w:rsidRPr="000C227C">
        <w:rPr>
          <w:bCs/>
          <w:sz w:val="28"/>
          <w:szCs w:val="28"/>
          <w:lang w:val="en-GB"/>
        </w:rPr>
        <w:t xml:space="preserve"> </w:t>
      </w:r>
      <w:r w:rsidRPr="005E6A0B">
        <w:rPr>
          <w:bCs/>
          <w:sz w:val="28"/>
          <w:szCs w:val="28"/>
          <w:lang w:val="en-US"/>
        </w:rPr>
        <w:t>//</w:t>
      </w:r>
      <w:r w:rsidRPr="000C227C">
        <w:rPr>
          <w:bCs/>
          <w:sz w:val="28"/>
          <w:szCs w:val="28"/>
          <w:lang w:val="en-GB"/>
        </w:rPr>
        <w:t xml:space="preserve"> </w:t>
      </w:r>
      <w:r w:rsidRPr="005E6A0B">
        <w:rPr>
          <w:bCs/>
          <w:sz w:val="28"/>
          <w:szCs w:val="28"/>
          <w:lang w:val="en-US"/>
        </w:rPr>
        <w:t>J. Biol. Chem.—1999.—274.—P.20017—20026.</w:t>
      </w:r>
      <w:r w:rsidRPr="005E6A0B">
        <w:rPr>
          <w:bCs/>
          <w:sz w:val="28"/>
          <w:szCs w:val="28"/>
          <w:lang w:val="en-US"/>
        </w:rPr>
        <w:br/>
        <w:t>117 Suh Y., Arnold R.S., Lasseque B. Cell transformation by the superoxide-generating oxidase. MOX-1 // Nature. —</w:t>
      </w:r>
      <w:r w:rsidRPr="000C227C">
        <w:rPr>
          <w:bCs/>
          <w:sz w:val="28"/>
          <w:szCs w:val="28"/>
          <w:lang w:val="en-GB"/>
        </w:rPr>
        <w:t xml:space="preserve"> </w:t>
      </w:r>
      <w:r w:rsidRPr="005E6A0B">
        <w:rPr>
          <w:bCs/>
          <w:sz w:val="28"/>
          <w:szCs w:val="28"/>
          <w:lang w:val="en-US"/>
        </w:rPr>
        <w:t>1999. —</w:t>
      </w:r>
      <w:r w:rsidRPr="000C227C">
        <w:rPr>
          <w:bCs/>
          <w:sz w:val="28"/>
          <w:szCs w:val="28"/>
          <w:lang w:val="en-GB"/>
        </w:rPr>
        <w:t xml:space="preserve"> </w:t>
      </w:r>
      <w:r w:rsidRPr="005E6A0B">
        <w:rPr>
          <w:bCs/>
          <w:sz w:val="28"/>
          <w:szCs w:val="28"/>
          <w:lang w:val="en-US"/>
        </w:rPr>
        <w:t>401. —</w:t>
      </w:r>
      <w:r w:rsidRPr="000C227C">
        <w:rPr>
          <w:bCs/>
          <w:sz w:val="28"/>
          <w:szCs w:val="28"/>
          <w:lang w:val="en-GB"/>
        </w:rPr>
        <w:t xml:space="preserve"> </w:t>
      </w:r>
      <w:r w:rsidRPr="005E6A0B">
        <w:rPr>
          <w:bCs/>
          <w:sz w:val="28"/>
          <w:szCs w:val="28"/>
          <w:lang w:val="en-US"/>
        </w:rPr>
        <w:t>P. 79—82.</w:t>
      </w:r>
      <w:r w:rsidRPr="005E6A0B">
        <w:rPr>
          <w:bCs/>
          <w:sz w:val="28"/>
          <w:szCs w:val="28"/>
          <w:lang w:val="en-US"/>
        </w:rPr>
        <w:br/>
        <w:t xml:space="preserve"> 118 Brown M.R., Miller F.J., Li W.G. Overexpression of human catalase inhibits proliferation and promotes apoptoses in muscular smooth muscle cells // Circ. Res. —1999.—85.—P.524—533.</w:t>
      </w:r>
      <w:r w:rsidRPr="005E6A0B">
        <w:rPr>
          <w:bCs/>
          <w:sz w:val="28"/>
          <w:szCs w:val="28"/>
          <w:lang w:val="en-US"/>
        </w:rPr>
        <w:br/>
        <w:t xml:space="preserve"> 119  Moldavan L., Moldavan N.J., Sohn R.H. Redox changes of cultured endothelial cells and action dynamics // Circ. Res.—2000.—86.—P.549—557.</w:t>
      </w:r>
      <w:r w:rsidRPr="005E6A0B">
        <w:rPr>
          <w:bCs/>
          <w:sz w:val="28"/>
          <w:szCs w:val="28"/>
          <w:lang w:val="en-US"/>
        </w:rPr>
        <w:br/>
        <w:t xml:space="preserve"> 120  Gamaley I.A., Klyubin I.V., Roles of reactive oxygen species: signaling and regulation of cellular function // Int. Rev. Cytol.—1999.—188.—P.203—255.</w:t>
      </w:r>
      <w:r w:rsidRPr="005E6A0B">
        <w:rPr>
          <w:bCs/>
          <w:sz w:val="28"/>
          <w:szCs w:val="28"/>
          <w:lang w:val="en-US"/>
        </w:rPr>
        <w:br/>
        <w:t xml:space="preserve"> 121 Safa O., Hensley K., Smirnov M.D. Lipid oxidation enhances the function of activated proteinkinaseC // J. Biol. </w:t>
      </w:r>
      <w:r w:rsidRPr="000C227C">
        <w:rPr>
          <w:bCs/>
          <w:sz w:val="28"/>
          <w:szCs w:val="28"/>
        </w:rPr>
        <w:t>Chem. —2001. —276. —P. 1829—1836.</w:t>
      </w:r>
      <w:r w:rsidRPr="000C227C">
        <w:rPr>
          <w:b/>
          <w:bCs/>
          <w:sz w:val="28"/>
          <w:szCs w:val="28"/>
        </w:rPr>
        <w:t xml:space="preserve"> </w:t>
      </w:r>
    </w:p>
    <w:p w:rsidR="005E6A0B" w:rsidRPr="000C227C" w:rsidRDefault="005E6A0B" w:rsidP="005E6A0B">
      <w:pPr>
        <w:tabs>
          <w:tab w:val="num" w:pos="-360"/>
        </w:tabs>
        <w:spacing w:before="100" w:beforeAutospacing="1" w:after="100" w:afterAutospacing="1" w:line="360" w:lineRule="auto"/>
        <w:jc w:val="both"/>
        <w:rPr>
          <w:bCs/>
          <w:sz w:val="28"/>
          <w:szCs w:val="28"/>
        </w:rPr>
      </w:pPr>
      <w:r w:rsidRPr="000C227C">
        <w:rPr>
          <w:bCs/>
          <w:sz w:val="28"/>
          <w:szCs w:val="28"/>
        </w:rPr>
        <w:t xml:space="preserve">122  Матышевская О. П. Биохимические аспекты </w:t>
      </w:r>
      <w:proofErr w:type="gramStart"/>
      <w:r w:rsidRPr="000C227C">
        <w:rPr>
          <w:bCs/>
          <w:sz w:val="28"/>
          <w:szCs w:val="28"/>
        </w:rPr>
        <w:t>вызванного</w:t>
      </w:r>
      <w:proofErr w:type="gramEnd"/>
      <w:r w:rsidRPr="000C227C">
        <w:rPr>
          <w:bCs/>
          <w:sz w:val="28"/>
          <w:szCs w:val="28"/>
        </w:rPr>
        <w:t xml:space="preserve"> радиацией апоптоза // Укр. биохим. журн.—1998.—70, № 5.—С.15-30.</w:t>
      </w:r>
      <w:r w:rsidRPr="000C227C">
        <w:rPr>
          <w:bCs/>
          <w:sz w:val="28"/>
          <w:szCs w:val="28"/>
        </w:rPr>
        <w:br/>
        <w:t xml:space="preserve">123 </w:t>
      </w:r>
      <w:proofErr w:type="gramStart"/>
      <w:r w:rsidRPr="000C227C">
        <w:rPr>
          <w:bCs/>
          <w:sz w:val="28"/>
          <w:szCs w:val="28"/>
        </w:rPr>
        <w:t>Куцый</w:t>
      </w:r>
      <w:proofErr w:type="gramEnd"/>
      <w:r w:rsidRPr="000C227C">
        <w:rPr>
          <w:bCs/>
          <w:sz w:val="28"/>
          <w:szCs w:val="28"/>
        </w:rPr>
        <w:t xml:space="preserve"> М. П., Кузнецова Е. А., Газиев А. И. Участие протеаз в апоптозе // Биохимия —1999. —64, № 2. —С. 149-163.</w:t>
      </w:r>
    </w:p>
    <w:p w:rsidR="005E6A0B" w:rsidRPr="005E6A0B" w:rsidRDefault="005E6A0B" w:rsidP="005E6A0B">
      <w:pPr>
        <w:tabs>
          <w:tab w:val="num" w:pos="-360"/>
        </w:tabs>
        <w:spacing w:before="100" w:beforeAutospacing="1" w:after="100" w:afterAutospacing="1" w:line="360" w:lineRule="auto"/>
        <w:jc w:val="both"/>
        <w:rPr>
          <w:bCs/>
          <w:sz w:val="28"/>
          <w:szCs w:val="28"/>
          <w:lang w:val="en-US"/>
        </w:rPr>
      </w:pPr>
      <w:r w:rsidRPr="005E6A0B">
        <w:rPr>
          <w:bCs/>
          <w:sz w:val="28"/>
          <w:szCs w:val="28"/>
          <w:lang w:val="en-US"/>
        </w:rPr>
        <w:t xml:space="preserve">124 </w:t>
      </w:r>
      <w:r w:rsidRPr="000C227C">
        <w:rPr>
          <w:bCs/>
          <w:sz w:val="28"/>
          <w:szCs w:val="28"/>
          <w:lang w:val="en-US"/>
        </w:rPr>
        <w:t xml:space="preserve">1naven W., Paync D.K., Kvietys P.R., Grager D.N. Hypoxia/reoxigenation </w:t>
      </w:r>
      <w:proofErr w:type="gramStart"/>
      <w:r w:rsidRPr="000C227C">
        <w:rPr>
          <w:bCs/>
          <w:sz w:val="28"/>
          <w:szCs w:val="28"/>
          <w:lang w:val="en-US"/>
        </w:rPr>
        <w:t>increases</w:t>
      </w:r>
      <w:proofErr w:type="gramEnd"/>
      <w:r w:rsidRPr="000C227C">
        <w:rPr>
          <w:bCs/>
          <w:sz w:val="28"/>
          <w:szCs w:val="28"/>
          <w:lang w:val="en-US"/>
        </w:rPr>
        <w:t xml:space="preserve"> the permeability of endothelial cell monolayers: roleof oxygen radicals</w:t>
      </w:r>
      <w:r w:rsidRPr="000C227C">
        <w:rPr>
          <w:bCs/>
          <w:sz w:val="28"/>
          <w:szCs w:val="28"/>
          <w:lang w:val="en-GB"/>
        </w:rPr>
        <w:t>//</w:t>
      </w:r>
      <w:r w:rsidRPr="000C227C">
        <w:rPr>
          <w:bCs/>
          <w:sz w:val="28"/>
          <w:szCs w:val="28"/>
          <w:lang w:val="en-US"/>
        </w:rPr>
        <w:t xml:space="preserve"> Free Radio. Biol. Mod. - 9(3): 219-223.1990</w:t>
      </w:r>
      <w:r w:rsidRPr="005E6A0B">
        <w:rPr>
          <w:bCs/>
          <w:sz w:val="28"/>
          <w:szCs w:val="28"/>
          <w:lang w:val="en-US"/>
        </w:rPr>
        <w:t>.</w:t>
      </w:r>
    </w:p>
    <w:p w:rsidR="005E6A0B" w:rsidRPr="005E6A0B" w:rsidRDefault="005E6A0B" w:rsidP="005E6A0B">
      <w:pPr>
        <w:tabs>
          <w:tab w:val="num" w:pos="-360"/>
        </w:tabs>
        <w:spacing w:before="100" w:beforeAutospacing="1" w:after="100" w:afterAutospacing="1" w:line="360" w:lineRule="auto"/>
        <w:jc w:val="both"/>
        <w:rPr>
          <w:bCs/>
          <w:spacing w:val="-1"/>
          <w:sz w:val="28"/>
          <w:szCs w:val="28"/>
          <w:lang w:val="en-US"/>
        </w:rPr>
      </w:pPr>
      <w:r w:rsidRPr="005E6A0B">
        <w:rPr>
          <w:bCs/>
          <w:sz w:val="28"/>
          <w:szCs w:val="28"/>
          <w:lang w:val="en-US"/>
        </w:rPr>
        <w:t xml:space="preserve">125 </w:t>
      </w:r>
      <w:r w:rsidRPr="000C227C">
        <w:rPr>
          <w:bCs/>
          <w:spacing w:val="-1"/>
          <w:sz w:val="28"/>
          <w:szCs w:val="28"/>
        </w:rPr>
        <w:t>Алексеев</w:t>
      </w:r>
      <w:r w:rsidRPr="005E6A0B">
        <w:rPr>
          <w:bCs/>
          <w:spacing w:val="-1"/>
          <w:sz w:val="28"/>
          <w:szCs w:val="28"/>
          <w:lang w:val="en-US"/>
        </w:rPr>
        <w:t xml:space="preserve"> </w:t>
      </w:r>
      <w:r w:rsidRPr="000C227C">
        <w:rPr>
          <w:bCs/>
          <w:spacing w:val="-1"/>
          <w:sz w:val="28"/>
          <w:szCs w:val="28"/>
        </w:rPr>
        <w:t>О</w:t>
      </w:r>
      <w:r w:rsidRPr="005E6A0B">
        <w:rPr>
          <w:bCs/>
          <w:spacing w:val="-1"/>
          <w:sz w:val="28"/>
          <w:szCs w:val="28"/>
          <w:lang w:val="en-US"/>
        </w:rPr>
        <w:t>.</w:t>
      </w:r>
      <w:r w:rsidRPr="000C227C">
        <w:rPr>
          <w:bCs/>
          <w:spacing w:val="-1"/>
          <w:sz w:val="28"/>
          <w:szCs w:val="28"/>
        </w:rPr>
        <w:t>В</w:t>
      </w:r>
      <w:r w:rsidRPr="005E6A0B">
        <w:rPr>
          <w:bCs/>
          <w:spacing w:val="-1"/>
          <w:sz w:val="28"/>
          <w:szCs w:val="28"/>
          <w:lang w:val="en-US"/>
        </w:rPr>
        <w:t xml:space="preserve">. </w:t>
      </w:r>
      <w:r w:rsidRPr="000C227C">
        <w:rPr>
          <w:bCs/>
          <w:spacing w:val="-1"/>
          <w:sz w:val="28"/>
          <w:szCs w:val="28"/>
        </w:rPr>
        <w:t>Микроциркуляторный</w:t>
      </w:r>
      <w:r w:rsidRPr="005E6A0B">
        <w:rPr>
          <w:bCs/>
          <w:spacing w:val="-1"/>
          <w:sz w:val="28"/>
          <w:szCs w:val="28"/>
          <w:lang w:val="en-US"/>
        </w:rPr>
        <w:t xml:space="preserve"> </w:t>
      </w:r>
      <w:r w:rsidRPr="000C227C">
        <w:rPr>
          <w:bCs/>
          <w:spacing w:val="-1"/>
          <w:sz w:val="28"/>
          <w:szCs w:val="28"/>
        </w:rPr>
        <w:t>гомеостаз</w:t>
      </w:r>
      <w:r w:rsidRPr="005E6A0B">
        <w:rPr>
          <w:bCs/>
          <w:spacing w:val="-1"/>
          <w:sz w:val="28"/>
          <w:szCs w:val="28"/>
          <w:lang w:val="en-US"/>
        </w:rPr>
        <w:t xml:space="preserve">// </w:t>
      </w:r>
      <w:r w:rsidRPr="000C227C">
        <w:rPr>
          <w:bCs/>
          <w:spacing w:val="-1"/>
          <w:sz w:val="28"/>
          <w:szCs w:val="28"/>
        </w:rPr>
        <w:t>Гомеостаз</w:t>
      </w:r>
      <w:r w:rsidRPr="005E6A0B">
        <w:rPr>
          <w:bCs/>
          <w:spacing w:val="-1"/>
          <w:sz w:val="28"/>
          <w:szCs w:val="28"/>
          <w:lang w:val="en-US"/>
        </w:rPr>
        <w:t xml:space="preserve"> </w:t>
      </w:r>
      <w:r w:rsidRPr="000C227C">
        <w:rPr>
          <w:bCs/>
          <w:spacing w:val="-1"/>
          <w:sz w:val="28"/>
          <w:szCs w:val="28"/>
        </w:rPr>
        <w:t>Ред</w:t>
      </w:r>
      <w:r w:rsidRPr="005E6A0B">
        <w:rPr>
          <w:bCs/>
          <w:spacing w:val="-1"/>
          <w:sz w:val="28"/>
          <w:szCs w:val="28"/>
          <w:lang w:val="en-US"/>
        </w:rPr>
        <w:t>.</w:t>
      </w:r>
      <w:r w:rsidRPr="000C227C">
        <w:rPr>
          <w:bCs/>
          <w:spacing w:val="-1"/>
          <w:sz w:val="28"/>
          <w:szCs w:val="28"/>
        </w:rPr>
        <w:t>П</w:t>
      </w:r>
      <w:r w:rsidRPr="005E6A0B">
        <w:rPr>
          <w:bCs/>
          <w:spacing w:val="-1"/>
          <w:sz w:val="28"/>
          <w:szCs w:val="28"/>
          <w:lang w:val="en-US"/>
        </w:rPr>
        <w:t>.</w:t>
      </w:r>
      <w:r w:rsidRPr="000C227C">
        <w:rPr>
          <w:bCs/>
          <w:spacing w:val="-1"/>
          <w:sz w:val="28"/>
          <w:szCs w:val="28"/>
        </w:rPr>
        <w:t>Д</w:t>
      </w:r>
      <w:r w:rsidRPr="005E6A0B">
        <w:rPr>
          <w:bCs/>
          <w:spacing w:val="-1"/>
          <w:sz w:val="28"/>
          <w:szCs w:val="28"/>
          <w:lang w:val="en-US"/>
        </w:rPr>
        <w:t xml:space="preserve">. </w:t>
      </w:r>
      <w:r w:rsidRPr="000C227C">
        <w:rPr>
          <w:bCs/>
          <w:spacing w:val="-1"/>
          <w:sz w:val="28"/>
          <w:szCs w:val="28"/>
        </w:rPr>
        <w:t>Горизонтов</w:t>
      </w:r>
      <w:proofErr w:type="gramStart"/>
      <w:r w:rsidRPr="005E6A0B">
        <w:rPr>
          <w:bCs/>
          <w:spacing w:val="-1"/>
          <w:sz w:val="28"/>
          <w:szCs w:val="28"/>
          <w:lang w:val="en-US"/>
        </w:rPr>
        <w:t>.</w:t>
      </w:r>
      <w:r w:rsidRPr="000C227C">
        <w:rPr>
          <w:bCs/>
          <w:spacing w:val="-1"/>
          <w:sz w:val="28"/>
          <w:szCs w:val="28"/>
          <w:lang w:val="en-US"/>
        </w:rPr>
        <w:t>-</w:t>
      </w:r>
      <w:proofErr w:type="gramEnd"/>
      <w:r w:rsidRPr="005E6A0B">
        <w:rPr>
          <w:bCs/>
          <w:spacing w:val="-1"/>
          <w:sz w:val="28"/>
          <w:szCs w:val="28"/>
          <w:lang w:val="en-US"/>
        </w:rPr>
        <w:t xml:space="preserve"> </w:t>
      </w:r>
      <w:r w:rsidRPr="000C227C">
        <w:rPr>
          <w:bCs/>
          <w:spacing w:val="-1"/>
          <w:sz w:val="28"/>
          <w:szCs w:val="28"/>
        </w:rPr>
        <w:t>М</w:t>
      </w:r>
      <w:r w:rsidRPr="005E6A0B">
        <w:rPr>
          <w:bCs/>
          <w:spacing w:val="-1"/>
          <w:sz w:val="28"/>
          <w:szCs w:val="28"/>
          <w:lang w:val="en-US"/>
        </w:rPr>
        <w:t>., 1981.</w:t>
      </w:r>
      <w:r w:rsidRPr="000C227C">
        <w:rPr>
          <w:bCs/>
          <w:spacing w:val="-1"/>
          <w:sz w:val="28"/>
          <w:szCs w:val="28"/>
          <w:lang w:val="en-GB"/>
        </w:rPr>
        <w:t>-</w:t>
      </w:r>
      <w:r w:rsidRPr="005E6A0B">
        <w:rPr>
          <w:bCs/>
          <w:spacing w:val="-1"/>
          <w:sz w:val="28"/>
          <w:szCs w:val="28"/>
          <w:lang w:val="en-US"/>
        </w:rPr>
        <w:t xml:space="preserve"> 510 </w:t>
      </w:r>
      <w:r w:rsidRPr="000C227C">
        <w:rPr>
          <w:bCs/>
          <w:spacing w:val="-1"/>
          <w:sz w:val="28"/>
          <w:szCs w:val="28"/>
        </w:rPr>
        <w:t>с</w:t>
      </w:r>
      <w:r w:rsidRPr="005E6A0B">
        <w:rPr>
          <w:bCs/>
          <w:spacing w:val="-1"/>
          <w:sz w:val="28"/>
          <w:szCs w:val="28"/>
          <w:lang w:val="en-US"/>
        </w:rPr>
        <w:t>.</w:t>
      </w:r>
    </w:p>
    <w:p w:rsidR="005E6A0B" w:rsidRPr="005E6A0B" w:rsidRDefault="005E6A0B" w:rsidP="005E6A0B">
      <w:pPr>
        <w:tabs>
          <w:tab w:val="num" w:pos="-360"/>
        </w:tabs>
        <w:spacing w:before="100" w:beforeAutospacing="1" w:after="100" w:afterAutospacing="1" w:line="360" w:lineRule="auto"/>
        <w:jc w:val="both"/>
        <w:rPr>
          <w:bCs/>
          <w:sz w:val="28"/>
          <w:szCs w:val="28"/>
          <w:lang w:val="en-US"/>
        </w:rPr>
      </w:pPr>
      <w:r w:rsidRPr="005E6A0B">
        <w:rPr>
          <w:bCs/>
          <w:spacing w:val="-1"/>
          <w:sz w:val="28"/>
          <w:szCs w:val="28"/>
          <w:lang w:val="en-US"/>
        </w:rPr>
        <w:lastRenderedPageBreak/>
        <w:t xml:space="preserve"> 126 </w:t>
      </w:r>
      <w:r w:rsidRPr="000C227C">
        <w:rPr>
          <w:bCs/>
          <w:spacing w:val="-2"/>
          <w:sz w:val="28"/>
          <w:szCs w:val="28"/>
          <w:lang w:val="en-US"/>
        </w:rPr>
        <w:t xml:space="preserve">Absorbate </w:t>
      </w:r>
      <w:r w:rsidRPr="000C227C">
        <w:rPr>
          <w:bCs/>
          <w:spacing w:val="7"/>
          <w:sz w:val="28"/>
          <w:szCs w:val="28"/>
          <w:lang w:val="en-US"/>
        </w:rPr>
        <w:t xml:space="preserve">restores endothelium-dependent </w:t>
      </w:r>
      <w:r w:rsidRPr="000C227C">
        <w:rPr>
          <w:bCs/>
          <w:noProof/>
          <w:spacing w:val="7"/>
          <w:sz w:val="28"/>
          <w:szCs w:val="28"/>
          <w:lang w:val="en-US"/>
        </w:rPr>
        <w:t xml:space="preserve">vasodilation </w:t>
      </w:r>
      <w:r w:rsidRPr="000C227C">
        <w:rPr>
          <w:bCs/>
          <w:spacing w:val="7"/>
          <w:sz w:val="28"/>
          <w:szCs w:val="28"/>
          <w:lang w:val="en-US"/>
        </w:rPr>
        <w:t xml:space="preserve">impaired by acute </w:t>
      </w:r>
      <w:r w:rsidRPr="000C227C">
        <w:rPr>
          <w:bCs/>
          <w:noProof/>
          <w:sz w:val="28"/>
          <w:szCs w:val="28"/>
          <w:lang w:val="en-US"/>
        </w:rPr>
        <w:t xml:space="preserve">hyperglycemia </w:t>
      </w:r>
      <w:r w:rsidRPr="000C227C">
        <w:rPr>
          <w:bCs/>
          <w:sz w:val="28"/>
          <w:szCs w:val="28"/>
          <w:lang w:val="en-US"/>
        </w:rPr>
        <w:t>in humans</w:t>
      </w:r>
      <w:r w:rsidRPr="000C227C">
        <w:rPr>
          <w:bCs/>
          <w:sz w:val="28"/>
          <w:szCs w:val="28"/>
          <w:lang w:val="en-GB"/>
        </w:rPr>
        <w:t>/</w:t>
      </w:r>
      <w:r w:rsidRPr="000C227C">
        <w:rPr>
          <w:bCs/>
          <w:spacing w:val="-2"/>
          <w:sz w:val="28"/>
          <w:szCs w:val="28"/>
          <w:lang w:val="en-US"/>
        </w:rPr>
        <w:t xml:space="preserve"> JA Beckman</w:t>
      </w:r>
      <w:r w:rsidRPr="005E6A0B">
        <w:rPr>
          <w:bCs/>
          <w:spacing w:val="-2"/>
          <w:sz w:val="28"/>
          <w:szCs w:val="28"/>
          <w:lang w:val="en-US"/>
        </w:rPr>
        <w:t xml:space="preserve">, </w:t>
      </w:r>
      <w:r w:rsidRPr="000C227C">
        <w:rPr>
          <w:bCs/>
          <w:spacing w:val="-2"/>
          <w:sz w:val="28"/>
          <w:szCs w:val="28"/>
          <w:lang w:val="en-US"/>
        </w:rPr>
        <w:t>AE GoWfine</w:t>
      </w:r>
      <w:r w:rsidRPr="005E6A0B">
        <w:rPr>
          <w:bCs/>
          <w:spacing w:val="-2"/>
          <w:sz w:val="28"/>
          <w:szCs w:val="28"/>
          <w:lang w:val="en-US"/>
        </w:rPr>
        <w:t xml:space="preserve">, </w:t>
      </w:r>
      <w:r w:rsidRPr="000C227C">
        <w:rPr>
          <w:bCs/>
          <w:spacing w:val="-2"/>
          <w:sz w:val="28"/>
          <w:szCs w:val="28"/>
          <w:lang w:val="en-US"/>
        </w:rPr>
        <w:t>M</w:t>
      </w:r>
      <w:r w:rsidRPr="005E6A0B">
        <w:rPr>
          <w:bCs/>
          <w:spacing w:val="-2"/>
          <w:sz w:val="28"/>
          <w:szCs w:val="28"/>
          <w:lang w:val="en-US"/>
        </w:rPr>
        <w:t>.</w:t>
      </w:r>
      <w:r w:rsidRPr="000C227C">
        <w:rPr>
          <w:bCs/>
          <w:spacing w:val="-2"/>
          <w:sz w:val="28"/>
          <w:szCs w:val="28"/>
          <w:lang w:val="en-US"/>
        </w:rPr>
        <w:t>B</w:t>
      </w:r>
      <w:r w:rsidRPr="005E6A0B">
        <w:rPr>
          <w:bCs/>
          <w:spacing w:val="-2"/>
          <w:sz w:val="28"/>
          <w:szCs w:val="28"/>
          <w:lang w:val="en-US"/>
        </w:rPr>
        <w:t xml:space="preserve">. </w:t>
      </w:r>
      <w:r w:rsidRPr="000C227C">
        <w:rPr>
          <w:bCs/>
          <w:spacing w:val="-2"/>
          <w:sz w:val="28"/>
          <w:szCs w:val="28"/>
          <w:lang w:val="en-US"/>
        </w:rPr>
        <w:t>Gordon et al</w:t>
      </w:r>
      <w:r w:rsidRPr="005E6A0B">
        <w:rPr>
          <w:bCs/>
          <w:spacing w:val="-2"/>
          <w:sz w:val="28"/>
          <w:szCs w:val="28"/>
          <w:lang w:val="en-US"/>
        </w:rPr>
        <w:t xml:space="preserve">. (2001) </w:t>
      </w:r>
      <w:r w:rsidRPr="000C227C">
        <w:rPr>
          <w:bCs/>
          <w:spacing w:val="-2"/>
          <w:sz w:val="28"/>
          <w:szCs w:val="28"/>
          <w:lang w:val="en-GB"/>
        </w:rPr>
        <w:t>//</w:t>
      </w:r>
      <w:r w:rsidRPr="000C227C">
        <w:rPr>
          <w:bCs/>
          <w:sz w:val="28"/>
          <w:szCs w:val="28"/>
          <w:lang w:val="en-US"/>
        </w:rPr>
        <w:t xml:space="preserve"> Circulation, </w:t>
      </w:r>
      <w:r w:rsidRPr="005E6A0B">
        <w:rPr>
          <w:bCs/>
          <w:sz w:val="28"/>
          <w:szCs w:val="28"/>
          <w:lang w:val="en-US"/>
        </w:rPr>
        <w:t xml:space="preserve">103(12): 1618-1623. </w:t>
      </w:r>
    </w:p>
    <w:p w:rsidR="005E6A0B" w:rsidRPr="000C227C" w:rsidRDefault="005E6A0B" w:rsidP="005E6A0B">
      <w:pPr>
        <w:tabs>
          <w:tab w:val="num" w:pos="-360"/>
        </w:tabs>
        <w:spacing w:before="100" w:beforeAutospacing="1" w:after="100" w:afterAutospacing="1" w:line="360" w:lineRule="auto"/>
        <w:jc w:val="both"/>
        <w:rPr>
          <w:spacing w:val="2"/>
          <w:sz w:val="28"/>
          <w:szCs w:val="28"/>
        </w:rPr>
      </w:pPr>
      <w:r w:rsidRPr="005E6A0B">
        <w:rPr>
          <w:bCs/>
          <w:sz w:val="28"/>
          <w:szCs w:val="28"/>
          <w:lang w:val="en-US"/>
        </w:rPr>
        <w:t xml:space="preserve">127 </w:t>
      </w:r>
      <w:r w:rsidRPr="000C227C">
        <w:rPr>
          <w:spacing w:val="-1"/>
          <w:sz w:val="28"/>
          <w:szCs w:val="28"/>
          <w:lang w:val="en-US"/>
        </w:rPr>
        <w:t>Jourdan J</w:t>
      </w:r>
      <w:r w:rsidRPr="005E6A0B">
        <w:rPr>
          <w:spacing w:val="-1"/>
          <w:sz w:val="28"/>
          <w:szCs w:val="28"/>
          <w:lang w:val="en-US"/>
        </w:rPr>
        <w:t>.</w:t>
      </w:r>
      <w:r w:rsidRPr="000C227C">
        <w:rPr>
          <w:spacing w:val="-1"/>
          <w:sz w:val="28"/>
          <w:szCs w:val="28"/>
          <w:lang w:val="en-US"/>
        </w:rPr>
        <w:t>E</w:t>
      </w:r>
      <w:r w:rsidRPr="005E6A0B">
        <w:rPr>
          <w:spacing w:val="-1"/>
          <w:sz w:val="28"/>
          <w:szCs w:val="28"/>
          <w:lang w:val="en-US"/>
        </w:rPr>
        <w:t xml:space="preserve">., </w:t>
      </w:r>
      <w:r w:rsidRPr="000C227C">
        <w:rPr>
          <w:spacing w:val="-1"/>
          <w:sz w:val="28"/>
          <w:szCs w:val="28"/>
          <w:lang w:val="en-US"/>
        </w:rPr>
        <w:t>Zhao Z</w:t>
      </w:r>
      <w:r w:rsidRPr="005E6A0B">
        <w:rPr>
          <w:spacing w:val="-1"/>
          <w:sz w:val="28"/>
          <w:szCs w:val="28"/>
          <w:lang w:val="en-US"/>
        </w:rPr>
        <w:t>.-</w:t>
      </w:r>
      <w:r w:rsidRPr="000C227C">
        <w:rPr>
          <w:spacing w:val="-1"/>
          <w:sz w:val="28"/>
          <w:szCs w:val="28"/>
          <w:lang w:val="en-US"/>
        </w:rPr>
        <w:t xml:space="preserve">Q., Vinten-Johansen </w:t>
      </w:r>
      <w:r w:rsidRPr="000C227C">
        <w:rPr>
          <w:noProof/>
          <w:spacing w:val="-1"/>
          <w:sz w:val="28"/>
          <w:szCs w:val="28"/>
          <w:lang w:val="en-US"/>
        </w:rPr>
        <w:t xml:space="preserve">J. </w:t>
      </w:r>
      <w:r w:rsidRPr="005E6A0B">
        <w:rPr>
          <w:spacing w:val="-1"/>
          <w:sz w:val="28"/>
          <w:szCs w:val="28"/>
          <w:lang w:val="en-US"/>
        </w:rPr>
        <w:t xml:space="preserve">(1999) </w:t>
      </w:r>
      <w:proofErr w:type="gramStart"/>
      <w:r w:rsidRPr="000C227C">
        <w:rPr>
          <w:spacing w:val="-1"/>
          <w:sz w:val="28"/>
          <w:szCs w:val="28"/>
          <w:lang w:val="en-US"/>
        </w:rPr>
        <w:t>The</w:t>
      </w:r>
      <w:proofErr w:type="gramEnd"/>
      <w:r w:rsidRPr="000C227C">
        <w:rPr>
          <w:spacing w:val="-1"/>
          <w:sz w:val="28"/>
          <w:szCs w:val="28"/>
          <w:lang w:val="en-US"/>
        </w:rPr>
        <w:t xml:space="preserve"> role of </w:t>
      </w:r>
      <w:r w:rsidRPr="000C227C">
        <w:rPr>
          <w:noProof/>
          <w:spacing w:val="-2"/>
          <w:sz w:val="28"/>
          <w:szCs w:val="28"/>
          <w:lang w:val="en-US"/>
        </w:rPr>
        <w:t xml:space="preserve">neutrophils </w:t>
      </w:r>
      <w:r w:rsidRPr="000C227C">
        <w:rPr>
          <w:spacing w:val="-2"/>
          <w:sz w:val="28"/>
          <w:szCs w:val="28"/>
          <w:lang w:val="en-US"/>
        </w:rPr>
        <w:t xml:space="preserve">in </w:t>
      </w:r>
      <w:r w:rsidRPr="000C227C">
        <w:rPr>
          <w:noProof/>
          <w:spacing w:val="-2"/>
          <w:sz w:val="28"/>
          <w:szCs w:val="28"/>
          <w:lang w:val="en-US"/>
        </w:rPr>
        <w:t xml:space="preserve">myocardial </w:t>
      </w:r>
      <w:r w:rsidRPr="000C227C">
        <w:rPr>
          <w:spacing w:val="-2"/>
          <w:sz w:val="28"/>
          <w:szCs w:val="28"/>
          <w:lang w:val="en-US"/>
        </w:rPr>
        <w:t>ischemia-reperfusion injury</w:t>
      </w:r>
      <w:r w:rsidRPr="000C227C">
        <w:rPr>
          <w:spacing w:val="-2"/>
          <w:sz w:val="28"/>
          <w:szCs w:val="28"/>
          <w:lang w:val="en-GB"/>
        </w:rPr>
        <w:t>//</w:t>
      </w:r>
      <w:r w:rsidRPr="000C227C">
        <w:rPr>
          <w:spacing w:val="-2"/>
          <w:sz w:val="28"/>
          <w:szCs w:val="28"/>
          <w:lang w:val="en-US"/>
        </w:rPr>
        <w:t xml:space="preserve"> Cardiovasc. Res</w:t>
      </w:r>
      <w:proofErr w:type="gramStart"/>
      <w:r w:rsidRPr="000C227C">
        <w:rPr>
          <w:spacing w:val="-2"/>
          <w:sz w:val="28"/>
          <w:szCs w:val="28"/>
        </w:rPr>
        <w:t>.-</w:t>
      </w:r>
      <w:proofErr w:type="gramEnd"/>
      <w:r w:rsidRPr="000C227C">
        <w:rPr>
          <w:spacing w:val="-2"/>
          <w:sz w:val="28"/>
          <w:szCs w:val="28"/>
        </w:rPr>
        <w:t xml:space="preserve">  </w:t>
      </w:r>
      <w:r w:rsidRPr="000C227C">
        <w:rPr>
          <w:spacing w:val="2"/>
          <w:sz w:val="28"/>
          <w:szCs w:val="28"/>
        </w:rPr>
        <w:t>43(4): 860-878.</w:t>
      </w:r>
    </w:p>
    <w:p w:rsidR="005E6A0B" w:rsidRPr="000C227C" w:rsidRDefault="005E6A0B" w:rsidP="005E6A0B">
      <w:pPr>
        <w:tabs>
          <w:tab w:val="num" w:pos="-360"/>
        </w:tabs>
        <w:spacing w:before="100" w:beforeAutospacing="1" w:after="100" w:afterAutospacing="1" w:line="360" w:lineRule="auto"/>
        <w:jc w:val="both"/>
        <w:rPr>
          <w:bCs/>
          <w:spacing w:val="-2"/>
          <w:sz w:val="28"/>
          <w:szCs w:val="28"/>
        </w:rPr>
      </w:pPr>
      <w:r w:rsidRPr="000C227C">
        <w:rPr>
          <w:spacing w:val="2"/>
          <w:sz w:val="28"/>
          <w:szCs w:val="28"/>
        </w:rPr>
        <w:t xml:space="preserve">128 </w:t>
      </w:r>
      <w:r w:rsidRPr="000C227C">
        <w:rPr>
          <w:bCs/>
          <w:spacing w:val="-3"/>
          <w:sz w:val="28"/>
          <w:szCs w:val="28"/>
        </w:rPr>
        <w:t>Ройг</w:t>
      </w:r>
      <w:proofErr w:type="gramStart"/>
      <w:r w:rsidRPr="000C227C">
        <w:rPr>
          <w:bCs/>
          <w:spacing w:val="-3"/>
          <w:sz w:val="28"/>
          <w:szCs w:val="28"/>
        </w:rPr>
        <w:t xml:space="preserve"> А</w:t>
      </w:r>
      <w:proofErr w:type="gramEnd"/>
      <w:r w:rsidRPr="000C227C">
        <w:rPr>
          <w:bCs/>
          <w:spacing w:val="-3"/>
          <w:sz w:val="28"/>
          <w:szCs w:val="28"/>
        </w:rPr>
        <w:t>, Бросгофф Дж, Мейп Д. Иммунология.- 2000. - Мир, Мос</w:t>
      </w:r>
      <w:r w:rsidRPr="000C227C">
        <w:rPr>
          <w:bCs/>
          <w:spacing w:val="-3"/>
          <w:sz w:val="28"/>
          <w:szCs w:val="28"/>
        </w:rPr>
        <w:softHyphen/>
      </w:r>
      <w:r w:rsidRPr="000C227C">
        <w:rPr>
          <w:bCs/>
          <w:spacing w:val="-2"/>
          <w:sz w:val="28"/>
          <w:szCs w:val="28"/>
        </w:rPr>
        <w:t>ква. - 582 с.</w:t>
      </w:r>
    </w:p>
    <w:p w:rsidR="005E6A0B" w:rsidRPr="005E6A0B" w:rsidRDefault="005E6A0B" w:rsidP="005E6A0B">
      <w:pPr>
        <w:tabs>
          <w:tab w:val="num" w:pos="-360"/>
        </w:tabs>
        <w:spacing w:before="100" w:beforeAutospacing="1" w:after="100" w:afterAutospacing="1" w:line="360" w:lineRule="auto"/>
        <w:jc w:val="both"/>
        <w:rPr>
          <w:bCs/>
          <w:spacing w:val="-1"/>
          <w:sz w:val="28"/>
          <w:szCs w:val="28"/>
          <w:lang w:val="en-US"/>
        </w:rPr>
      </w:pPr>
      <w:r w:rsidRPr="005E6A0B">
        <w:rPr>
          <w:bCs/>
          <w:spacing w:val="-2"/>
          <w:sz w:val="28"/>
          <w:szCs w:val="28"/>
          <w:lang w:val="en-US"/>
        </w:rPr>
        <w:t xml:space="preserve">129 </w:t>
      </w:r>
      <w:r w:rsidRPr="000C227C">
        <w:rPr>
          <w:bCs/>
          <w:spacing w:val="8"/>
          <w:sz w:val="28"/>
          <w:szCs w:val="28"/>
          <w:lang w:val="en-US"/>
        </w:rPr>
        <w:t>Xu Q</w:t>
      </w:r>
      <w:r w:rsidRPr="005E6A0B">
        <w:rPr>
          <w:bCs/>
          <w:spacing w:val="8"/>
          <w:sz w:val="28"/>
          <w:szCs w:val="28"/>
          <w:lang w:val="en-US"/>
        </w:rPr>
        <w:t xml:space="preserve">., </w:t>
      </w:r>
      <w:r w:rsidRPr="000C227C">
        <w:rPr>
          <w:bCs/>
          <w:spacing w:val="8"/>
          <w:sz w:val="28"/>
          <w:szCs w:val="28"/>
          <w:lang w:val="en-US"/>
        </w:rPr>
        <w:t>Cao J</w:t>
      </w:r>
      <w:r w:rsidRPr="005E6A0B">
        <w:rPr>
          <w:bCs/>
          <w:spacing w:val="8"/>
          <w:sz w:val="28"/>
          <w:szCs w:val="28"/>
          <w:lang w:val="en-US"/>
        </w:rPr>
        <w:t>.</w:t>
      </w:r>
      <w:r w:rsidRPr="000C227C">
        <w:rPr>
          <w:bCs/>
          <w:spacing w:val="8"/>
          <w:sz w:val="28"/>
          <w:szCs w:val="28"/>
          <w:lang w:val="en-US"/>
        </w:rPr>
        <w:t>S</w:t>
      </w:r>
      <w:r w:rsidRPr="005E6A0B">
        <w:rPr>
          <w:bCs/>
          <w:spacing w:val="8"/>
          <w:sz w:val="28"/>
          <w:szCs w:val="28"/>
          <w:lang w:val="en-US"/>
        </w:rPr>
        <w:t xml:space="preserve">., </w:t>
      </w:r>
      <w:r w:rsidRPr="000C227C">
        <w:rPr>
          <w:bCs/>
          <w:spacing w:val="8"/>
          <w:sz w:val="28"/>
          <w:szCs w:val="28"/>
          <w:lang w:val="en-US"/>
        </w:rPr>
        <w:t>Zhang X</w:t>
      </w:r>
      <w:r w:rsidRPr="005E6A0B">
        <w:rPr>
          <w:bCs/>
          <w:spacing w:val="8"/>
          <w:sz w:val="28"/>
          <w:szCs w:val="28"/>
          <w:lang w:val="en-US"/>
        </w:rPr>
        <w:t>.</w:t>
      </w:r>
      <w:r w:rsidRPr="000C227C">
        <w:rPr>
          <w:bCs/>
          <w:spacing w:val="8"/>
          <w:sz w:val="28"/>
          <w:szCs w:val="28"/>
          <w:lang w:val="en-US"/>
        </w:rPr>
        <w:t>M</w:t>
      </w:r>
      <w:r w:rsidRPr="005E6A0B">
        <w:rPr>
          <w:bCs/>
          <w:spacing w:val="8"/>
          <w:sz w:val="28"/>
          <w:szCs w:val="28"/>
          <w:lang w:val="en-US"/>
        </w:rPr>
        <w:t xml:space="preserve">. </w:t>
      </w:r>
      <w:r w:rsidRPr="000C227C">
        <w:rPr>
          <w:bCs/>
          <w:spacing w:val="8"/>
          <w:sz w:val="28"/>
          <w:szCs w:val="28"/>
          <w:lang w:val="en-US"/>
        </w:rPr>
        <w:t>Liver</w:t>
      </w:r>
      <w:r w:rsidRPr="005E6A0B">
        <w:rPr>
          <w:bCs/>
          <w:spacing w:val="8"/>
          <w:sz w:val="28"/>
          <w:szCs w:val="28"/>
          <w:lang w:val="en-US"/>
        </w:rPr>
        <w:t>-</w:t>
      </w:r>
      <w:r w:rsidRPr="000C227C">
        <w:rPr>
          <w:bCs/>
          <w:spacing w:val="8"/>
          <w:sz w:val="28"/>
          <w:szCs w:val="28"/>
          <w:lang w:val="en-US"/>
        </w:rPr>
        <w:t>infiltrating T</w:t>
      </w:r>
      <w:r w:rsidRPr="005E6A0B">
        <w:rPr>
          <w:bCs/>
          <w:spacing w:val="8"/>
          <w:sz w:val="28"/>
          <w:szCs w:val="28"/>
          <w:lang w:val="en-US"/>
        </w:rPr>
        <w:t>-</w:t>
      </w:r>
      <w:r w:rsidRPr="000C227C">
        <w:rPr>
          <w:bCs/>
          <w:spacing w:val="1"/>
          <w:sz w:val="28"/>
          <w:szCs w:val="28"/>
          <w:lang w:val="en-US"/>
        </w:rPr>
        <w:t>lymphocytes cause hepatocyte damage by releasing humoral factors via LFA</w:t>
      </w:r>
      <w:r w:rsidRPr="005E6A0B">
        <w:rPr>
          <w:bCs/>
          <w:spacing w:val="1"/>
          <w:sz w:val="28"/>
          <w:szCs w:val="28"/>
          <w:lang w:val="en-US"/>
        </w:rPr>
        <w:t>-</w:t>
      </w:r>
      <w:r w:rsidRPr="000C227C">
        <w:rPr>
          <w:bCs/>
          <w:spacing w:val="1"/>
          <w:sz w:val="28"/>
          <w:szCs w:val="28"/>
          <w:lang w:val="en-US"/>
        </w:rPr>
        <w:t>I</w:t>
      </w:r>
      <w:r w:rsidRPr="005E6A0B">
        <w:rPr>
          <w:bCs/>
          <w:spacing w:val="1"/>
          <w:sz w:val="28"/>
          <w:szCs w:val="28"/>
          <w:lang w:val="en-US"/>
        </w:rPr>
        <w:t>/</w:t>
      </w:r>
      <w:r w:rsidRPr="000C227C">
        <w:rPr>
          <w:bCs/>
          <w:spacing w:val="1"/>
          <w:sz w:val="28"/>
          <w:szCs w:val="28"/>
          <w:lang w:val="en-US"/>
        </w:rPr>
        <w:t>ICAM</w:t>
      </w:r>
      <w:r w:rsidRPr="005E6A0B">
        <w:rPr>
          <w:bCs/>
          <w:spacing w:val="1"/>
          <w:sz w:val="28"/>
          <w:szCs w:val="28"/>
          <w:lang w:val="en-US"/>
        </w:rPr>
        <w:t>-</w:t>
      </w:r>
      <w:r w:rsidRPr="000C227C">
        <w:rPr>
          <w:bCs/>
          <w:spacing w:val="1"/>
          <w:sz w:val="28"/>
          <w:szCs w:val="28"/>
          <w:lang w:val="en-US"/>
        </w:rPr>
        <w:t xml:space="preserve">I interaction in </w:t>
      </w:r>
      <w:r w:rsidRPr="000C227C">
        <w:rPr>
          <w:bCs/>
          <w:noProof/>
          <w:spacing w:val="1"/>
          <w:sz w:val="28"/>
          <w:szCs w:val="28"/>
          <w:lang w:val="en-US"/>
        </w:rPr>
        <w:t xml:space="preserve">immunological liver </w:t>
      </w:r>
      <w:r w:rsidRPr="000C227C">
        <w:rPr>
          <w:bCs/>
          <w:spacing w:val="-1"/>
          <w:sz w:val="28"/>
          <w:szCs w:val="28"/>
          <w:lang w:val="en-US"/>
        </w:rPr>
        <w:t>injury</w:t>
      </w:r>
      <w:r w:rsidRPr="005E6A0B">
        <w:rPr>
          <w:bCs/>
          <w:spacing w:val="-1"/>
          <w:sz w:val="28"/>
          <w:szCs w:val="28"/>
          <w:lang w:val="en-US"/>
        </w:rPr>
        <w:t xml:space="preserve"> // </w:t>
      </w:r>
      <w:r w:rsidRPr="000C227C">
        <w:rPr>
          <w:bCs/>
          <w:spacing w:val="-1"/>
          <w:sz w:val="28"/>
          <w:szCs w:val="28"/>
          <w:lang w:val="en-US"/>
        </w:rPr>
        <w:t>Inflamm Res</w:t>
      </w:r>
      <w:r w:rsidRPr="005E6A0B">
        <w:rPr>
          <w:bCs/>
          <w:spacing w:val="-1"/>
          <w:sz w:val="28"/>
          <w:szCs w:val="28"/>
          <w:lang w:val="en-US"/>
        </w:rPr>
        <w:t xml:space="preserve">.- 2002.- </w:t>
      </w:r>
      <w:r w:rsidRPr="000C227C">
        <w:rPr>
          <w:bCs/>
          <w:spacing w:val="-1"/>
          <w:sz w:val="28"/>
          <w:szCs w:val="28"/>
          <w:lang w:val="en-US"/>
        </w:rPr>
        <w:t>Vol.5</w:t>
      </w:r>
      <w:r w:rsidRPr="005E6A0B">
        <w:rPr>
          <w:bCs/>
          <w:spacing w:val="-1"/>
          <w:sz w:val="28"/>
          <w:szCs w:val="28"/>
          <w:lang w:val="en-US"/>
        </w:rPr>
        <w:t>1. N1</w:t>
      </w:r>
      <w:proofErr w:type="gramStart"/>
      <w:r w:rsidRPr="005E6A0B">
        <w:rPr>
          <w:bCs/>
          <w:spacing w:val="-1"/>
          <w:sz w:val="28"/>
          <w:szCs w:val="28"/>
          <w:lang w:val="en-US"/>
        </w:rPr>
        <w:t>.-</w:t>
      </w:r>
      <w:proofErr w:type="gramEnd"/>
      <w:r w:rsidRPr="005E6A0B">
        <w:rPr>
          <w:bCs/>
          <w:spacing w:val="-1"/>
          <w:sz w:val="28"/>
          <w:szCs w:val="28"/>
          <w:lang w:val="en-US"/>
        </w:rPr>
        <w:t xml:space="preserve"> </w:t>
      </w:r>
      <w:r w:rsidRPr="000C227C">
        <w:rPr>
          <w:bCs/>
          <w:spacing w:val="-1"/>
          <w:sz w:val="28"/>
          <w:szCs w:val="28"/>
          <w:lang w:val="en-US"/>
        </w:rPr>
        <w:t>P.</w:t>
      </w:r>
      <w:r w:rsidRPr="000C227C">
        <w:rPr>
          <w:bCs/>
          <w:spacing w:val="-1"/>
          <w:sz w:val="28"/>
          <w:szCs w:val="28"/>
          <w:lang w:val="en-GB"/>
        </w:rPr>
        <w:t xml:space="preserve"> </w:t>
      </w:r>
      <w:r w:rsidRPr="005E6A0B">
        <w:rPr>
          <w:bCs/>
          <w:spacing w:val="-1"/>
          <w:sz w:val="28"/>
          <w:szCs w:val="28"/>
          <w:lang w:val="en-US"/>
        </w:rPr>
        <w:t xml:space="preserve">44-50.      </w:t>
      </w:r>
    </w:p>
    <w:p w:rsidR="005E6A0B" w:rsidRPr="000C227C" w:rsidRDefault="005E6A0B" w:rsidP="005E6A0B">
      <w:pPr>
        <w:tabs>
          <w:tab w:val="num" w:pos="-360"/>
        </w:tabs>
        <w:spacing w:before="100" w:beforeAutospacing="1" w:after="100" w:afterAutospacing="1" w:line="360" w:lineRule="auto"/>
        <w:jc w:val="both"/>
        <w:rPr>
          <w:i/>
          <w:iCs/>
          <w:sz w:val="28"/>
          <w:szCs w:val="28"/>
        </w:rPr>
      </w:pPr>
      <w:r w:rsidRPr="005E6A0B">
        <w:rPr>
          <w:bCs/>
          <w:spacing w:val="-1"/>
          <w:sz w:val="28"/>
          <w:szCs w:val="28"/>
          <w:lang w:val="en-US"/>
        </w:rPr>
        <w:t xml:space="preserve">130 </w:t>
      </w:r>
      <w:r w:rsidRPr="000C227C">
        <w:rPr>
          <w:bCs/>
          <w:spacing w:val="-1"/>
          <w:sz w:val="28"/>
          <w:szCs w:val="28"/>
          <w:lang w:val="en-US"/>
        </w:rPr>
        <w:t>Xu Q.</w:t>
      </w:r>
      <w:proofErr w:type="gramStart"/>
      <w:r w:rsidRPr="000C227C">
        <w:rPr>
          <w:bCs/>
          <w:spacing w:val="-1"/>
          <w:sz w:val="28"/>
          <w:szCs w:val="28"/>
          <w:lang w:val="en-US"/>
        </w:rPr>
        <w:t>,</w:t>
      </w:r>
      <w:r w:rsidRPr="000C227C">
        <w:rPr>
          <w:bCs/>
          <w:spacing w:val="5"/>
          <w:sz w:val="28"/>
          <w:szCs w:val="28"/>
          <w:lang w:val="en-US"/>
        </w:rPr>
        <w:t>Lu</w:t>
      </w:r>
      <w:proofErr w:type="gramEnd"/>
      <w:r w:rsidRPr="000C227C">
        <w:rPr>
          <w:bCs/>
          <w:spacing w:val="5"/>
          <w:sz w:val="28"/>
          <w:szCs w:val="28"/>
          <w:lang w:val="en-US"/>
        </w:rPr>
        <w:t xml:space="preserve"> Z., Zhang X. A novel role of alkaline </w:t>
      </w:r>
      <w:r w:rsidRPr="000C227C">
        <w:rPr>
          <w:bCs/>
          <w:noProof/>
          <w:spacing w:val="5"/>
          <w:sz w:val="28"/>
          <w:szCs w:val="28"/>
          <w:lang w:val="en-US"/>
        </w:rPr>
        <w:t xml:space="preserve">phosphatase </w:t>
      </w:r>
      <w:r w:rsidRPr="000C227C">
        <w:rPr>
          <w:bCs/>
          <w:spacing w:val="5"/>
          <w:sz w:val="28"/>
          <w:szCs w:val="28"/>
          <w:lang w:val="en-US"/>
        </w:rPr>
        <w:t xml:space="preserve">in </w:t>
      </w:r>
      <w:r w:rsidRPr="000C227C">
        <w:rPr>
          <w:bCs/>
          <w:spacing w:val="2"/>
          <w:sz w:val="28"/>
          <w:szCs w:val="28"/>
          <w:lang w:val="en-US"/>
        </w:rPr>
        <w:t xml:space="preserve">protection from </w:t>
      </w:r>
      <w:r w:rsidRPr="000C227C">
        <w:rPr>
          <w:bCs/>
          <w:noProof/>
          <w:spacing w:val="2"/>
          <w:sz w:val="28"/>
          <w:szCs w:val="28"/>
          <w:lang w:val="en-US"/>
        </w:rPr>
        <w:t xml:space="preserve">immunological </w:t>
      </w:r>
      <w:r w:rsidRPr="000C227C">
        <w:rPr>
          <w:bCs/>
          <w:spacing w:val="2"/>
          <w:sz w:val="28"/>
          <w:szCs w:val="28"/>
          <w:lang w:val="en-US"/>
        </w:rPr>
        <w:t>liver injury in mice</w:t>
      </w:r>
      <w:r w:rsidRPr="000C227C">
        <w:rPr>
          <w:bCs/>
          <w:spacing w:val="2"/>
          <w:sz w:val="28"/>
          <w:szCs w:val="28"/>
          <w:lang w:val="en-GB"/>
        </w:rPr>
        <w:t xml:space="preserve"> </w:t>
      </w:r>
      <w:r w:rsidRPr="000C227C">
        <w:rPr>
          <w:bCs/>
          <w:spacing w:val="2"/>
          <w:sz w:val="28"/>
          <w:szCs w:val="28"/>
          <w:lang w:val="en-US"/>
        </w:rPr>
        <w:t>// Liver.-</w:t>
      </w:r>
      <w:r w:rsidRPr="005E6A0B">
        <w:rPr>
          <w:bCs/>
          <w:spacing w:val="2"/>
          <w:sz w:val="28"/>
          <w:szCs w:val="28"/>
          <w:lang w:val="en-US"/>
        </w:rPr>
        <w:t>2002</w:t>
      </w:r>
      <w:proofErr w:type="gramStart"/>
      <w:r w:rsidRPr="005E6A0B">
        <w:rPr>
          <w:bCs/>
          <w:spacing w:val="2"/>
          <w:sz w:val="28"/>
          <w:szCs w:val="28"/>
          <w:lang w:val="en-US"/>
        </w:rPr>
        <w:t>.-</w:t>
      </w:r>
      <w:proofErr w:type="gramEnd"/>
      <w:r w:rsidRPr="005E6A0B">
        <w:rPr>
          <w:bCs/>
          <w:spacing w:val="2"/>
          <w:sz w:val="28"/>
          <w:szCs w:val="28"/>
          <w:lang w:val="en-US"/>
        </w:rPr>
        <w:t xml:space="preserve"> </w:t>
      </w:r>
      <w:r w:rsidRPr="000C227C">
        <w:rPr>
          <w:bCs/>
          <w:spacing w:val="2"/>
          <w:sz w:val="28"/>
          <w:szCs w:val="28"/>
          <w:lang w:val="en-US"/>
        </w:rPr>
        <w:t>Vol</w:t>
      </w:r>
      <w:r w:rsidRPr="000C227C">
        <w:rPr>
          <w:bCs/>
          <w:spacing w:val="2"/>
          <w:sz w:val="28"/>
          <w:szCs w:val="28"/>
        </w:rPr>
        <w:t xml:space="preserve">.22. </w:t>
      </w:r>
      <w:r w:rsidRPr="000C227C">
        <w:rPr>
          <w:bCs/>
          <w:spacing w:val="2"/>
          <w:sz w:val="28"/>
          <w:szCs w:val="28"/>
          <w:lang w:val="en-US"/>
        </w:rPr>
        <w:t>N</w:t>
      </w:r>
      <w:r w:rsidRPr="000C227C">
        <w:rPr>
          <w:bCs/>
          <w:spacing w:val="2"/>
          <w:sz w:val="28"/>
          <w:szCs w:val="28"/>
        </w:rPr>
        <w:t>1</w:t>
      </w:r>
      <w:proofErr w:type="gramStart"/>
      <w:r w:rsidRPr="000C227C">
        <w:rPr>
          <w:bCs/>
          <w:spacing w:val="2"/>
          <w:sz w:val="28"/>
          <w:szCs w:val="28"/>
        </w:rPr>
        <w:t>.-</w:t>
      </w:r>
      <w:proofErr w:type="gramEnd"/>
      <w:r w:rsidRPr="000C227C">
        <w:rPr>
          <w:bCs/>
          <w:spacing w:val="2"/>
          <w:sz w:val="28"/>
          <w:szCs w:val="28"/>
        </w:rPr>
        <w:t xml:space="preserve"> </w:t>
      </w:r>
      <w:r w:rsidRPr="000C227C">
        <w:rPr>
          <w:bCs/>
          <w:spacing w:val="2"/>
          <w:sz w:val="28"/>
          <w:szCs w:val="28"/>
          <w:lang w:val="en-US"/>
        </w:rPr>
        <w:t>P</w:t>
      </w:r>
      <w:r w:rsidRPr="000C227C">
        <w:rPr>
          <w:bCs/>
          <w:spacing w:val="2"/>
          <w:sz w:val="28"/>
          <w:szCs w:val="28"/>
        </w:rPr>
        <w:t xml:space="preserve">.8-14. </w:t>
      </w:r>
      <w:r w:rsidRPr="000C227C">
        <w:rPr>
          <w:i/>
          <w:iCs/>
          <w:sz w:val="28"/>
          <w:szCs w:val="28"/>
        </w:rPr>
        <w:t xml:space="preserve">  </w:t>
      </w:r>
    </w:p>
    <w:p w:rsidR="005E6A0B" w:rsidRPr="005E6A0B" w:rsidRDefault="005E6A0B" w:rsidP="005E6A0B">
      <w:pPr>
        <w:tabs>
          <w:tab w:val="num" w:pos="-360"/>
        </w:tabs>
        <w:spacing w:before="100" w:beforeAutospacing="1" w:after="100" w:afterAutospacing="1" w:line="360" w:lineRule="auto"/>
        <w:jc w:val="both"/>
        <w:rPr>
          <w:sz w:val="28"/>
          <w:szCs w:val="28"/>
          <w:lang w:val="en-US"/>
        </w:rPr>
      </w:pPr>
      <w:r w:rsidRPr="000C227C">
        <w:rPr>
          <w:iCs/>
          <w:sz w:val="28"/>
          <w:szCs w:val="28"/>
        </w:rPr>
        <w:t xml:space="preserve">31 </w:t>
      </w:r>
      <w:r w:rsidRPr="000C227C">
        <w:rPr>
          <w:sz w:val="28"/>
          <w:szCs w:val="28"/>
        </w:rPr>
        <w:t>Петрищев Н.Н., Власов Т.Д. Функциональное состояние эндотелия при ишемии-реперфузии// Рос</w:t>
      </w:r>
      <w:proofErr w:type="gramStart"/>
      <w:r w:rsidRPr="000C227C">
        <w:rPr>
          <w:sz w:val="28"/>
          <w:szCs w:val="28"/>
        </w:rPr>
        <w:t>.</w:t>
      </w:r>
      <w:proofErr w:type="gramEnd"/>
      <w:r w:rsidRPr="000C227C">
        <w:rPr>
          <w:sz w:val="28"/>
          <w:szCs w:val="28"/>
        </w:rPr>
        <w:t xml:space="preserve"> </w:t>
      </w:r>
      <w:proofErr w:type="gramStart"/>
      <w:r w:rsidRPr="000C227C">
        <w:rPr>
          <w:sz w:val="28"/>
          <w:szCs w:val="28"/>
        </w:rPr>
        <w:t>ф</w:t>
      </w:r>
      <w:proofErr w:type="gramEnd"/>
      <w:r w:rsidRPr="000C227C">
        <w:rPr>
          <w:sz w:val="28"/>
          <w:szCs w:val="28"/>
        </w:rPr>
        <w:t xml:space="preserve">изиол. журн. им И.М. Сеченова.- </w:t>
      </w:r>
      <w:r w:rsidRPr="005E6A0B">
        <w:rPr>
          <w:sz w:val="28"/>
          <w:szCs w:val="28"/>
          <w:lang w:val="en-US"/>
        </w:rPr>
        <w:t>2000.-</w:t>
      </w:r>
      <w:r w:rsidRPr="000C227C">
        <w:rPr>
          <w:sz w:val="28"/>
          <w:szCs w:val="28"/>
        </w:rPr>
        <w:t>Т</w:t>
      </w:r>
      <w:r w:rsidRPr="005E6A0B">
        <w:rPr>
          <w:sz w:val="28"/>
          <w:szCs w:val="28"/>
          <w:lang w:val="en-US"/>
        </w:rPr>
        <w:t>. 86</w:t>
      </w:r>
      <w:proofErr w:type="gramStart"/>
      <w:r w:rsidRPr="005E6A0B">
        <w:rPr>
          <w:sz w:val="28"/>
          <w:szCs w:val="28"/>
          <w:lang w:val="en-US"/>
        </w:rPr>
        <w:t>.-</w:t>
      </w:r>
      <w:proofErr w:type="gramEnd"/>
      <w:r w:rsidRPr="005E6A0B">
        <w:rPr>
          <w:sz w:val="28"/>
          <w:szCs w:val="28"/>
          <w:lang w:val="en-US"/>
        </w:rPr>
        <w:t xml:space="preserve"> № 2.- </w:t>
      </w:r>
      <w:r w:rsidRPr="000C227C">
        <w:rPr>
          <w:sz w:val="28"/>
          <w:szCs w:val="28"/>
        </w:rPr>
        <w:t>С</w:t>
      </w:r>
      <w:r w:rsidRPr="005E6A0B">
        <w:rPr>
          <w:sz w:val="28"/>
          <w:szCs w:val="28"/>
          <w:lang w:val="en-US"/>
        </w:rPr>
        <w:t>. 148-163.</w:t>
      </w:r>
    </w:p>
    <w:p w:rsidR="005E6A0B" w:rsidRPr="005E6A0B" w:rsidRDefault="005E6A0B" w:rsidP="005E6A0B">
      <w:pPr>
        <w:tabs>
          <w:tab w:val="num" w:pos="-360"/>
        </w:tabs>
        <w:spacing w:before="100" w:beforeAutospacing="1" w:after="100" w:afterAutospacing="1" w:line="360" w:lineRule="auto"/>
        <w:jc w:val="both"/>
        <w:rPr>
          <w:bCs/>
          <w:sz w:val="28"/>
          <w:szCs w:val="28"/>
          <w:lang w:val="en-US"/>
        </w:rPr>
      </w:pPr>
      <w:r w:rsidRPr="005E6A0B">
        <w:rPr>
          <w:sz w:val="28"/>
          <w:szCs w:val="28"/>
          <w:lang w:val="en-US"/>
        </w:rPr>
        <w:t xml:space="preserve">132 </w:t>
      </w:r>
      <w:r w:rsidRPr="000C227C">
        <w:rPr>
          <w:sz w:val="28"/>
          <w:szCs w:val="28"/>
          <w:lang w:val="en-US"/>
        </w:rPr>
        <w:t>Hypoxia</w:t>
      </w:r>
      <w:r w:rsidRPr="005E6A0B">
        <w:rPr>
          <w:sz w:val="28"/>
          <w:szCs w:val="28"/>
          <w:lang w:val="en-US"/>
        </w:rPr>
        <w:t>-</w:t>
      </w:r>
      <w:r w:rsidRPr="000C227C">
        <w:rPr>
          <w:sz w:val="28"/>
          <w:szCs w:val="28"/>
          <w:lang w:val="en-US"/>
        </w:rPr>
        <w:t>induced exocytosis of endothelial cell weibell</w:t>
      </w:r>
      <w:r w:rsidRPr="005E6A0B">
        <w:rPr>
          <w:sz w:val="28"/>
          <w:szCs w:val="28"/>
          <w:lang w:val="en-US"/>
        </w:rPr>
        <w:t>-</w:t>
      </w:r>
      <w:r w:rsidRPr="000C227C">
        <w:rPr>
          <w:sz w:val="28"/>
          <w:szCs w:val="28"/>
          <w:lang w:val="en-US"/>
        </w:rPr>
        <w:t>palade bodies</w:t>
      </w:r>
      <w:r w:rsidRPr="000C227C">
        <w:rPr>
          <w:sz w:val="28"/>
          <w:szCs w:val="28"/>
          <w:lang w:val="en-GB"/>
        </w:rPr>
        <w:t>/</w:t>
      </w:r>
      <w:r w:rsidRPr="000C227C">
        <w:rPr>
          <w:sz w:val="28"/>
          <w:szCs w:val="28"/>
          <w:lang w:val="en-US"/>
        </w:rPr>
        <w:t xml:space="preserve"> Pinsky D</w:t>
      </w:r>
      <w:r w:rsidRPr="005E6A0B">
        <w:rPr>
          <w:sz w:val="28"/>
          <w:szCs w:val="28"/>
          <w:lang w:val="en-US"/>
        </w:rPr>
        <w:t>.</w:t>
      </w:r>
      <w:r w:rsidRPr="000C227C">
        <w:rPr>
          <w:sz w:val="28"/>
          <w:szCs w:val="28"/>
          <w:lang w:val="en-US"/>
        </w:rPr>
        <w:t>J</w:t>
      </w:r>
      <w:r w:rsidRPr="005E6A0B">
        <w:rPr>
          <w:sz w:val="28"/>
          <w:szCs w:val="28"/>
          <w:lang w:val="en-US"/>
        </w:rPr>
        <w:t xml:space="preserve">., </w:t>
      </w:r>
      <w:r w:rsidRPr="000C227C">
        <w:rPr>
          <w:sz w:val="28"/>
          <w:szCs w:val="28"/>
          <w:lang w:val="en-US"/>
        </w:rPr>
        <w:t>Naka Y</w:t>
      </w:r>
      <w:r w:rsidRPr="005E6A0B">
        <w:rPr>
          <w:sz w:val="28"/>
          <w:szCs w:val="28"/>
          <w:lang w:val="en-US"/>
        </w:rPr>
        <w:t xml:space="preserve">., </w:t>
      </w:r>
      <w:r w:rsidRPr="000C227C">
        <w:rPr>
          <w:sz w:val="28"/>
          <w:szCs w:val="28"/>
          <w:lang w:val="en-US"/>
        </w:rPr>
        <w:t>Liao H</w:t>
      </w:r>
      <w:r w:rsidRPr="005E6A0B">
        <w:rPr>
          <w:sz w:val="28"/>
          <w:szCs w:val="28"/>
          <w:lang w:val="en-US"/>
        </w:rPr>
        <w:t>.</w:t>
      </w:r>
      <w:r w:rsidRPr="000C227C">
        <w:rPr>
          <w:sz w:val="28"/>
          <w:szCs w:val="28"/>
          <w:lang w:val="en-GB"/>
        </w:rPr>
        <w:t xml:space="preserve"> e</w:t>
      </w:r>
      <w:r w:rsidRPr="000C227C">
        <w:rPr>
          <w:sz w:val="28"/>
          <w:szCs w:val="28"/>
          <w:lang w:val="en-US"/>
        </w:rPr>
        <w:t>t al</w:t>
      </w:r>
      <w:proofErr w:type="gramStart"/>
      <w:r w:rsidRPr="000C227C">
        <w:rPr>
          <w:sz w:val="28"/>
          <w:szCs w:val="28"/>
          <w:lang w:val="en-US"/>
        </w:rPr>
        <w:t>./</w:t>
      </w:r>
      <w:proofErr w:type="gramEnd"/>
      <w:r w:rsidRPr="000C227C">
        <w:rPr>
          <w:sz w:val="28"/>
          <w:szCs w:val="28"/>
          <w:lang w:val="en-US"/>
        </w:rPr>
        <w:t>/</w:t>
      </w:r>
      <w:r w:rsidRPr="005E6A0B">
        <w:rPr>
          <w:sz w:val="28"/>
          <w:szCs w:val="28"/>
          <w:lang w:val="en-US"/>
        </w:rPr>
        <w:t xml:space="preserve">  </w:t>
      </w:r>
      <w:r w:rsidRPr="000C227C">
        <w:rPr>
          <w:sz w:val="28"/>
          <w:szCs w:val="28"/>
          <w:lang w:val="en-US"/>
        </w:rPr>
        <w:t>J</w:t>
      </w:r>
      <w:r w:rsidRPr="005E6A0B">
        <w:rPr>
          <w:sz w:val="28"/>
          <w:szCs w:val="28"/>
          <w:lang w:val="en-US"/>
        </w:rPr>
        <w:t>.</w:t>
      </w:r>
      <w:r w:rsidRPr="000C227C">
        <w:rPr>
          <w:sz w:val="28"/>
          <w:szCs w:val="28"/>
          <w:lang w:val="en-US"/>
        </w:rPr>
        <w:t>Clin</w:t>
      </w:r>
      <w:r w:rsidRPr="005E6A0B">
        <w:rPr>
          <w:sz w:val="28"/>
          <w:szCs w:val="28"/>
          <w:lang w:val="en-US"/>
        </w:rPr>
        <w:t>.</w:t>
      </w:r>
      <w:r w:rsidRPr="000C227C">
        <w:rPr>
          <w:sz w:val="28"/>
          <w:szCs w:val="28"/>
          <w:lang w:val="en-US"/>
        </w:rPr>
        <w:t>Invest</w:t>
      </w:r>
      <w:r w:rsidRPr="005E6A0B">
        <w:rPr>
          <w:sz w:val="28"/>
          <w:szCs w:val="28"/>
          <w:lang w:val="en-US"/>
        </w:rPr>
        <w:t xml:space="preserve">. </w:t>
      </w:r>
      <w:r w:rsidRPr="000C227C">
        <w:rPr>
          <w:sz w:val="28"/>
          <w:szCs w:val="28"/>
          <w:lang w:val="en-US"/>
        </w:rPr>
        <w:t xml:space="preserve">- </w:t>
      </w:r>
      <w:r w:rsidRPr="005E6A0B">
        <w:rPr>
          <w:sz w:val="28"/>
          <w:szCs w:val="28"/>
          <w:lang w:val="en-US"/>
        </w:rPr>
        <w:t>47(2): 493-500.1996.</w:t>
      </w:r>
      <w:r w:rsidRPr="005E6A0B">
        <w:rPr>
          <w:bCs/>
          <w:spacing w:val="-1"/>
          <w:sz w:val="28"/>
          <w:szCs w:val="28"/>
          <w:lang w:val="en-US"/>
        </w:rPr>
        <w:t xml:space="preserve"> </w:t>
      </w:r>
      <w:r w:rsidRPr="005E6A0B">
        <w:rPr>
          <w:bCs/>
          <w:sz w:val="28"/>
          <w:szCs w:val="28"/>
          <w:lang w:val="en-US"/>
        </w:rPr>
        <w:t xml:space="preserve"> </w:t>
      </w:r>
    </w:p>
    <w:p w:rsidR="005E6A0B" w:rsidRPr="005E6A0B" w:rsidRDefault="005E6A0B" w:rsidP="005E6A0B">
      <w:pPr>
        <w:tabs>
          <w:tab w:val="num" w:pos="-360"/>
        </w:tabs>
        <w:spacing w:before="100" w:beforeAutospacing="1" w:after="100" w:afterAutospacing="1" w:line="360" w:lineRule="auto"/>
        <w:jc w:val="both"/>
        <w:rPr>
          <w:bCs/>
          <w:sz w:val="28"/>
          <w:szCs w:val="28"/>
          <w:lang w:val="en-US"/>
        </w:rPr>
      </w:pPr>
      <w:r w:rsidRPr="005E6A0B">
        <w:rPr>
          <w:bCs/>
          <w:sz w:val="28"/>
          <w:szCs w:val="28"/>
          <w:lang w:val="en-US"/>
        </w:rPr>
        <w:t xml:space="preserve">133 </w:t>
      </w:r>
      <w:r w:rsidRPr="000C227C">
        <w:rPr>
          <w:sz w:val="28"/>
          <w:szCs w:val="28"/>
          <w:lang w:val="en-US"/>
        </w:rPr>
        <w:t>Plasma endothelin</w:t>
      </w:r>
      <w:r w:rsidRPr="005E6A0B">
        <w:rPr>
          <w:sz w:val="28"/>
          <w:szCs w:val="28"/>
          <w:lang w:val="en-US"/>
        </w:rPr>
        <w:t xml:space="preserve">-1 </w:t>
      </w:r>
      <w:r w:rsidRPr="000C227C">
        <w:rPr>
          <w:sz w:val="28"/>
          <w:szCs w:val="28"/>
          <w:lang w:val="en-US"/>
        </w:rPr>
        <w:t>levels during transient acute myocardial ischemia in men</w:t>
      </w:r>
      <w:r w:rsidRPr="005E6A0B">
        <w:rPr>
          <w:sz w:val="28"/>
          <w:szCs w:val="28"/>
          <w:lang w:val="en-US"/>
        </w:rPr>
        <w:t xml:space="preserve">: </w:t>
      </w:r>
      <w:r w:rsidRPr="000C227C">
        <w:rPr>
          <w:sz w:val="28"/>
          <w:szCs w:val="28"/>
          <w:lang w:val="en-US"/>
        </w:rPr>
        <w:t>effects of coronary revascularization/ C</w:t>
      </w:r>
      <w:r w:rsidRPr="005E6A0B">
        <w:rPr>
          <w:sz w:val="28"/>
          <w:szCs w:val="28"/>
          <w:lang w:val="en-US"/>
        </w:rPr>
        <w:t>.</w:t>
      </w:r>
      <w:r w:rsidRPr="000C227C">
        <w:rPr>
          <w:sz w:val="28"/>
          <w:szCs w:val="28"/>
          <w:lang w:val="en-US"/>
        </w:rPr>
        <w:t>Ferri</w:t>
      </w:r>
      <w:r w:rsidRPr="005E6A0B">
        <w:rPr>
          <w:sz w:val="28"/>
          <w:szCs w:val="28"/>
          <w:lang w:val="en-US"/>
        </w:rPr>
        <w:t xml:space="preserve">, </w:t>
      </w:r>
      <w:r w:rsidRPr="000C227C">
        <w:rPr>
          <w:sz w:val="28"/>
          <w:szCs w:val="28"/>
          <w:lang w:val="en-US"/>
        </w:rPr>
        <w:t>De Marzio P</w:t>
      </w:r>
      <w:r w:rsidRPr="005E6A0B">
        <w:rPr>
          <w:sz w:val="28"/>
          <w:szCs w:val="28"/>
          <w:lang w:val="en-US"/>
        </w:rPr>
        <w:t xml:space="preserve">., </w:t>
      </w:r>
      <w:r w:rsidRPr="000C227C">
        <w:rPr>
          <w:sz w:val="28"/>
          <w:szCs w:val="28"/>
          <w:lang w:val="en-US"/>
        </w:rPr>
        <w:t>G</w:t>
      </w:r>
      <w:r w:rsidRPr="005E6A0B">
        <w:rPr>
          <w:sz w:val="28"/>
          <w:szCs w:val="28"/>
          <w:lang w:val="en-US"/>
        </w:rPr>
        <w:t>.</w:t>
      </w:r>
      <w:r w:rsidRPr="000C227C">
        <w:rPr>
          <w:sz w:val="28"/>
          <w:szCs w:val="28"/>
          <w:lang w:val="en-US"/>
        </w:rPr>
        <w:t>Desideri et al.</w:t>
      </w:r>
      <w:r w:rsidRPr="005E6A0B">
        <w:rPr>
          <w:sz w:val="28"/>
          <w:szCs w:val="28"/>
          <w:lang w:val="en-US"/>
        </w:rPr>
        <w:t xml:space="preserve"> </w:t>
      </w:r>
      <w:r w:rsidRPr="000C227C">
        <w:rPr>
          <w:sz w:val="28"/>
          <w:szCs w:val="28"/>
          <w:lang w:val="en-US"/>
        </w:rPr>
        <w:t>//</w:t>
      </w:r>
      <w:r w:rsidRPr="005E6A0B">
        <w:rPr>
          <w:sz w:val="28"/>
          <w:szCs w:val="28"/>
          <w:lang w:val="en-US"/>
        </w:rPr>
        <w:t xml:space="preserve"> </w:t>
      </w:r>
      <w:r w:rsidRPr="000C227C">
        <w:rPr>
          <w:sz w:val="28"/>
          <w:szCs w:val="28"/>
          <w:lang w:val="en-US"/>
        </w:rPr>
        <w:t>Eur</w:t>
      </w:r>
      <w:r w:rsidRPr="005E6A0B">
        <w:rPr>
          <w:sz w:val="28"/>
          <w:szCs w:val="28"/>
          <w:lang w:val="en-US"/>
        </w:rPr>
        <w:t xml:space="preserve">. </w:t>
      </w:r>
      <w:r w:rsidRPr="000C227C">
        <w:rPr>
          <w:sz w:val="28"/>
          <w:szCs w:val="28"/>
          <w:lang w:val="en-US"/>
        </w:rPr>
        <w:t>J</w:t>
      </w:r>
      <w:r w:rsidRPr="005E6A0B">
        <w:rPr>
          <w:sz w:val="28"/>
          <w:szCs w:val="28"/>
          <w:lang w:val="en-US"/>
        </w:rPr>
        <w:t xml:space="preserve">. </w:t>
      </w:r>
      <w:r w:rsidRPr="000C227C">
        <w:rPr>
          <w:sz w:val="28"/>
          <w:szCs w:val="28"/>
          <w:lang w:val="en-US"/>
        </w:rPr>
        <w:t>Clin</w:t>
      </w:r>
      <w:r w:rsidRPr="005E6A0B">
        <w:rPr>
          <w:sz w:val="28"/>
          <w:szCs w:val="28"/>
          <w:lang w:val="en-US"/>
        </w:rPr>
        <w:t xml:space="preserve">. </w:t>
      </w:r>
      <w:r w:rsidRPr="000C227C">
        <w:rPr>
          <w:sz w:val="28"/>
          <w:szCs w:val="28"/>
          <w:lang w:val="en-US"/>
        </w:rPr>
        <w:t>Invest</w:t>
      </w:r>
      <w:r w:rsidRPr="005E6A0B">
        <w:rPr>
          <w:sz w:val="28"/>
          <w:szCs w:val="28"/>
          <w:lang w:val="en-US"/>
        </w:rPr>
        <w:t>. 27(6): 526-532.1997.</w:t>
      </w:r>
      <w:r w:rsidRPr="005E6A0B">
        <w:rPr>
          <w:bCs/>
          <w:sz w:val="28"/>
          <w:szCs w:val="28"/>
          <w:lang w:val="en-US"/>
        </w:rPr>
        <w:t xml:space="preserve"> </w:t>
      </w:r>
    </w:p>
    <w:p w:rsidR="005E6A0B" w:rsidRPr="005E6A0B" w:rsidRDefault="005E6A0B" w:rsidP="005E6A0B">
      <w:pPr>
        <w:tabs>
          <w:tab w:val="num" w:pos="-360"/>
        </w:tabs>
        <w:spacing w:before="100" w:beforeAutospacing="1" w:after="100" w:afterAutospacing="1" w:line="360" w:lineRule="auto"/>
        <w:jc w:val="both"/>
        <w:rPr>
          <w:sz w:val="28"/>
          <w:szCs w:val="28"/>
          <w:lang w:val="en-US"/>
        </w:rPr>
      </w:pPr>
      <w:r w:rsidRPr="005E6A0B">
        <w:rPr>
          <w:bCs/>
          <w:sz w:val="28"/>
          <w:szCs w:val="28"/>
          <w:lang w:val="en-US"/>
        </w:rPr>
        <w:t xml:space="preserve">134 </w:t>
      </w:r>
      <w:r w:rsidRPr="000C227C">
        <w:rPr>
          <w:sz w:val="28"/>
          <w:szCs w:val="28"/>
          <w:lang w:val="en-US"/>
        </w:rPr>
        <w:t>Modulation of endothelial function by hypoxia</w:t>
      </w:r>
      <w:r w:rsidRPr="005E6A0B">
        <w:rPr>
          <w:sz w:val="28"/>
          <w:szCs w:val="28"/>
          <w:lang w:val="en-US"/>
        </w:rPr>
        <w:t xml:space="preserve">: </w:t>
      </w:r>
      <w:r w:rsidRPr="000C227C">
        <w:rPr>
          <w:sz w:val="28"/>
          <w:szCs w:val="28"/>
          <w:lang w:val="en-US"/>
        </w:rPr>
        <w:t>perturbation of barrier and anticoagulant function</w:t>
      </w:r>
      <w:r w:rsidRPr="005E6A0B">
        <w:rPr>
          <w:sz w:val="28"/>
          <w:szCs w:val="28"/>
          <w:lang w:val="en-US"/>
        </w:rPr>
        <w:t xml:space="preserve">, </w:t>
      </w:r>
      <w:r w:rsidRPr="000C227C">
        <w:rPr>
          <w:sz w:val="28"/>
          <w:szCs w:val="28"/>
          <w:lang w:val="en-US"/>
        </w:rPr>
        <w:t>and induction of a novel factor X activator/ S</w:t>
      </w:r>
      <w:r w:rsidRPr="005E6A0B">
        <w:rPr>
          <w:sz w:val="28"/>
          <w:szCs w:val="28"/>
          <w:lang w:val="en-US"/>
        </w:rPr>
        <w:t>.</w:t>
      </w:r>
      <w:r w:rsidRPr="000C227C">
        <w:rPr>
          <w:sz w:val="28"/>
          <w:szCs w:val="28"/>
          <w:lang w:val="en-US"/>
        </w:rPr>
        <w:t>Ogawa</w:t>
      </w:r>
      <w:r w:rsidRPr="005E6A0B">
        <w:rPr>
          <w:sz w:val="28"/>
          <w:szCs w:val="28"/>
          <w:lang w:val="en-US"/>
        </w:rPr>
        <w:t xml:space="preserve">, </w:t>
      </w:r>
      <w:r w:rsidRPr="000C227C">
        <w:rPr>
          <w:sz w:val="28"/>
          <w:szCs w:val="28"/>
          <w:lang w:val="en-US"/>
        </w:rPr>
        <w:t>R</w:t>
      </w:r>
      <w:r w:rsidRPr="005E6A0B">
        <w:rPr>
          <w:sz w:val="28"/>
          <w:szCs w:val="28"/>
          <w:lang w:val="en-US"/>
        </w:rPr>
        <w:t>.</w:t>
      </w:r>
      <w:r w:rsidRPr="000C227C">
        <w:rPr>
          <w:sz w:val="28"/>
          <w:szCs w:val="28"/>
          <w:lang w:val="en-US"/>
        </w:rPr>
        <w:t>Shreeniwas</w:t>
      </w:r>
      <w:r w:rsidRPr="005E6A0B">
        <w:rPr>
          <w:sz w:val="28"/>
          <w:szCs w:val="28"/>
          <w:lang w:val="en-US"/>
        </w:rPr>
        <w:t xml:space="preserve">, </w:t>
      </w:r>
      <w:r w:rsidRPr="000C227C">
        <w:rPr>
          <w:sz w:val="28"/>
          <w:szCs w:val="28"/>
          <w:lang w:val="en-US"/>
        </w:rPr>
        <w:t>C</w:t>
      </w:r>
      <w:r w:rsidRPr="005E6A0B">
        <w:rPr>
          <w:sz w:val="28"/>
          <w:szCs w:val="28"/>
          <w:lang w:val="en-US"/>
        </w:rPr>
        <w:t>.</w:t>
      </w:r>
      <w:r w:rsidRPr="000C227C">
        <w:rPr>
          <w:sz w:val="28"/>
          <w:szCs w:val="28"/>
          <w:lang w:val="en-US"/>
        </w:rPr>
        <w:t>Butura et al</w:t>
      </w:r>
      <w:proofErr w:type="gramStart"/>
      <w:r w:rsidRPr="000C227C">
        <w:rPr>
          <w:sz w:val="28"/>
          <w:szCs w:val="28"/>
          <w:lang w:val="en-US"/>
        </w:rPr>
        <w:t>./</w:t>
      </w:r>
      <w:proofErr w:type="gramEnd"/>
      <w:r w:rsidRPr="000C227C">
        <w:rPr>
          <w:sz w:val="28"/>
          <w:szCs w:val="28"/>
          <w:lang w:val="en-US"/>
        </w:rPr>
        <w:t>/</w:t>
      </w:r>
      <w:r w:rsidRPr="005E6A0B">
        <w:rPr>
          <w:sz w:val="28"/>
          <w:szCs w:val="28"/>
          <w:lang w:val="en-US"/>
        </w:rPr>
        <w:t xml:space="preserve"> </w:t>
      </w:r>
      <w:r w:rsidRPr="000C227C">
        <w:rPr>
          <w:sz w:val="28"/>
          <w:szCs w:val="28"/>
          <w:lang w:val="en-US"/>
        </w:rPr>
        <w:t xml:space="preserve">Adv. Exp. Med. Biol. </w:t>
      </w:r>
      <w:r w:rsidRPr="005E6A0B">
        <w:rPr>
          <w:sz w:val="28"/>
          <w:szCs w:val="28"/>
          <w:lang w:val="en-US"/>
        </w:rPr>
        <w:t xml:space="preserve">281: 303-312. 1990. </w:t>
      </w:r>
    </w:p>
    <w:p w:rsidR="005E6A0B" w:rsidRPr="005E6A0B" w:rsidRDefault="005E6A0B" w:rsidP="005E6A0B">
      <w:pPr>
        <w:tabs>
          <w:tab w:val="num" w:pos="-360"/>
        </w:tabs>
        <w:spacing w:before="100" w:beforeAutospacing="1" w:after="100" w:afterAutospacing="1" w:line="360" w:lineRule="auto"/>
        <w:jc w:val="both"/>
        <w:rPr>
          <w:sz w:val="28"/>
          <w:szCs w:val="28"/>
          <w:lang w:val="en-US"/>
        </w:rPr>
      </w:pPr>
      <w:proofErr w:type="gramStart"/>
      <w:r w:rsidRPr="005E6A0B">
        <w:rPr>
          <w:sz w:val="28"/>
          <w:szCs w:val="28"/>
          <w:lang w:val="en-US"/>
        </w:rPr>
        <w:t xml:space="preserve">135  </w:t>
      </w:r>
      <w:r w:rsidRPr="000C227C">
        <w:rPr>
          <w:sz w:val="28"/>
          <w:szCs w:val="28"/>
          <w:lang w:val="en-US"/>
        </w:rPr>
        <w:t>Redmond</w:t>
      </w:r>
      <w:proofErr w:type="gramEnd"/>
      <w:r w:rsidRPr="000C227C">
        <w:rPr>
          <w:sz w:val="28"/>
          <w:szCs w:val="28"/>
          <w:lang w:val="en-US"/>
        </w:rPr>
        <w:t xml:space="preserve"> E.M., Cherian M.N., Werzel R.C. 17-beto-estradiol inhibits flow and acute hypoxia-induced prostacyclin release from perfused endocardial endothelial cells// Circulation.- 90 (5): 2519-2524.1994. </w:t>
      </w:r>
    </w:p>
    <w:p w:rsidR="005E6A0B" w:rsidRPr="005E6A0B" w:rsidRDefault="005E6A0B" w:rsidP="005E6A0B">
      <w:pPr>
        <w:tabs>
          <w:tab w:val="num" w:pos="-360"/>
        </w:tabs>
        <w:spacing w:before="100" w:beforeAutospacing="1" w:after="100" w:afterAutospacing="1" w:line="360" w:lineRule="auto"/>
        <w:jc w:val="both"/>
        <w:rPr>
          <w:sz w:val="28"/>
          <w:szCs w:val="28"/>
          <w:lang w:val="en-US"/>
        </w:rPr>
      </w:pPr>
      <w:r w:rsidRPr="005E6A0B">
        <w:rPr>
          <w:sz w:val="28"/>
          <w:szCs w:val="28"/>
          <w:lang w:val="en-US"/>
        </w:rPr>
        <w:lastRenderedPageBreak/>
        <w:t xml:space="preserve">136 </w:t>
      </w:r>
      <w:r w:rsidRPr="000C227C">
        <w:rPr>
          <w:sz w:val="28"/>
          <w:szCs w:val="28"/>
          <w:lang w:val="en-US"/>
        </w:rPr>
        <w:t xml:space="preserve">Scannell G. Leucosyte responses to hypoxic/ischemic condition// New </w:t>
      </w:r>
      <w:proofErr w:type="gramStart"/>
      <w:r w:rsidRPr="000C227C">
        <w:rPr>
          <w:sz w:val="28"/>
          <w:szCs w:val="28"/>
          <w:lang w:val="en-US"/>
        </w:rPr>
        <w:t>Horiz.4(</w:t>
      </w:r>
      <w:proofErr w:type="gramEnd"/>
      <w:r w:rsidRPr="000C227C">
        <w:rPr>
          <w:sz w:val="28"/>
          <w:szCs w:val="28"/>
          <w:lang w:val="en-US"/>
        </w:rPr>
        <w:t>2): 179-183.1996</w:t>
      </w:r>
      <w:r w:rsidRPr="005E6A0B">
        <w:rPr>
          <w:sz w:val="28"/>
          <w:szCs w:val="28"/>
          <w:lang w:val="en-US"/>
        </w:rPr>
        <w:t>.</w:t>
      </w:r>
    </w:p>
    <w:p w:rsidR="005E6A0B" w:rsidRPr="005E6A0B" w:rsidRDefault="005E6A0B" w:rsidP="005E6A0B">
      <w:pPr>
        <w:tabs>
          <w:tab w:val="num" w:pos="-360"/>
        </w:tabs>
        <w:spacing w:before="100" w:beforeAutospacing="1" w:after="100" w:afterAutospacing="1" w:line="360" w:lineRule="auto"/>
        <w:jc w:val="both"/>
        <w:rPr>
          <w:sz w:val="28"/>
          <w:szCs w:val="28"/>
          <w:lang w:val="en-US"/>
        </w:rPr>
      </w:pPr>
      <w:r w:rsidRPr="005E6A0B">
        <w:rPr>
          <w:sz w:val="28"/>
          <w:szCs w:val="28"/>
          <w:lang w:val="en-US"/>
        </w:rPr>
        <w:t xml:space="preserve">137. </w:t>
      </w:r>
      <w:r w:rsidRPr="000C227C">
        <w:rPr>
          <w:bCs/>
          <w:sz w:val="28"/>
          <w:szCs w:val="28"/>
          <w:lang w:val="en-US"/>
        </w:rPr>
        <w:t>Panes J</w:t>
      </w:r>
      <w:r w:rsidRPr="005E6A0B">
        <w:rPr>
          <w:bCs/>
          <w:sz w:val="28"/>
          <w:szCs w:val="28"/>
          <w:lang w:val="en-US"/>
        </w:rPr>
        <w:t xml:space="preserve">., </w:t>
      </w:r>
      <w:r w:rsidRPr="000C227C">
        <w:rPr>
          <w:bCs/>
          <w:sz w:val="28"/>
          <w:szCs w:val="28"/>
          <w:lang w:val="en-US"/>
        </w:rPr>
        <w:t>Granger D</w:t>
      </w:r>
      <w:r w:rsidRPr="005E6A0B">
        <w:rPr>
          <w:bCs/>
          <w:sz w:val="28"/>
          <w:szCs w:val="28"/>
          <w:lang w:val="en-US"/>
        </w:rPr>
        <w:t xml:space="preserve">. </w:t>
      </w:r>
      <w:r w:rsidRPr="000C227C">
        <w:rPr>
          <w:bCs/>
          <w:sz w:val="28"/>
          <w:szCs w:val="28"/>
          <w:lang w:val="en-US"/>
        </w:rPr>
        <w:t>Leukocyte</w:t>
      </w:r>
      <w:r w:rsidRPr="005E6A0B">
        <w:rPr>
          <w:bCs/>
          <w:sz w:val="28"/>
          <w:szCs w:val="28"/>
          <w:lang w:val="en-US"/>
        </w:rPr>
        <w:t>-</w:t>
      </w:r>
      <w:r w:rsidRPr="000C227C">
        <w:rPr>
          <w:bCs/>
          <w:sz w:val="28"/>
          <w:szCs w:val="28"/>
          <w:lang w:val="en-US"/>
        </w:rPr>
        <w:t>endothelial cell interactions</w:t>
      </w:r>
      <w:r w:rsidRPr="005E6A0B">
        <w:rPr>
          <w:bCs/>
          <w:sz w:val="28"/>
          <w:szCs w:val="28"/>
          <w:lang w:val="en-US"/>
        </w:rPr>
        <w:t xml:space="preserve">: </w:t>
      </w:r>
      <w:r w:rsidRPr="000C227C">
        <w:rPr>
          <w:bCs/>
          <w:sz w:val="28"/>
          <w:szCs w:val="28"/>
          <w:lang w:val="en-US"/>
        </w:rPr>
        <w:t xml:space="preserve">molecular mechanicms and implications in gastrointestinal disease </w:t>
      </w:r>
      <w:r w:rsidRPr="005E6A0B">
        <w:rPr>
          <w:sz w:val="28"/>
          <w:szCs w:val="28"/>
          <w:lang w:val="en-US"/>
        </w:rPr>
        <w:t>/</w:t>
      </w:r>
      <w:r w:rsidRPr="000C227C">
        <w:rPr>
          <w:sz w:val="28"/>
          <w:szCs w:val="28"/>
          <w:lang w:val="en-US"/>
        </w:rPr>
        <w:t>/</w:t>
      </w:r>
      <w:r w:rsidRPr="005E6A0B">
        <w:rPr>
          <w:sz w:val="28"/>
          <w:szCs w:val="28"/>
          <w:lang w:val="en-US"/>
        </w:rPr>
        <w:t xml:space="preserve"> </w:t>
      </w:r>
      <w:r w:rsidRPr="000C227C">
        <w:rPr>
          <w:sz w:val="28"/>
          <w:szCs w:val="28"/>
          <w:lang w:val="en-US"/>
        </w:rPr>
        <w:t>G</w:t>
      </w:r>
      <w:r w:rsidRPr="000C227C">
        <w:rPr>
          <w:bCs/>
          <w:sz w:val="28"/>
          <w:szCs w:val="28"/>
          <w:lang w:val="en-US"/>
        </w:rPr>
        <w:t>astroenterology</w:t>
      </w:r>
      <w:r w:rsidRPr="005E6A0B">
        <w:rPr>
          <w:bCs/>
          <w:sz w:val="28"/>
          <w:szCs w:val="28"/>
          <w:lang w:val="en-US"/>
        </w:rPr>
        <w:t>.-1998</w:t>
      </w:r>
      <w:proofErr w:type="gramStart"/>
      <w:r w:rsidRPr="005E6A0B">
        <w:rPr>
          <w:bCs/>
          <w:sz w:val="28"/>
          <w:szCs w:val="28"/>
          <w:lang w:val="en-US"/>
        </w:rPr>
        <w:t>.-</w:t>
      </w:r>
      <w:proofErr w:type="gramEnd"/>
      <w:r w:rsidRPr="005E6A0B">
        <w:rPr>
          <w:bCs/>
          <w:sz w:val="28"/>
          <w:szCs w:val="28"/>
          <w:lang w:val="en-US"/>
        </w:rPr>
        <w:t xml:space="preserve"> </w:t>
      </w:r>
      <w:r w:rsidRPr="000C227C">
        <w:rPr>
          <w:bCs/>
          <w:sz w:val="28"/>
          <w:szCs w:val="28"/>
          <w:lang w:val="en-US"/>
        </w:rPr>
        <w:t>Vol</w:t>
      </w:r>
      <w:r w:rsidRPr="005E6A0B">
        <w:rPr>
          <w:bCs/>
          <w:sz w:val="28"/>
          <w:szCs w:val="28"/>
          <w:lang w:val="en-US"/>
        </w:rPr>
        <w:t xml:space="preserve">. 114.- </w:t>
      </w:r>
      <w:r w:rsidRPr="000C227C">
        <w:rPr>
          <w:bCs/>
          <w:sz w:val="28"/>
          <w:szCs w:val="28"/>
        </w:rPr>
        <w:t>Р</w:t>
      </w:r>
      <w:r w:rsidRPr="005E6A0B">
        <w:rPr>
          <w:bCs/>
          <w:sz w:val="28"/>
          <w:szCs w:val="28"/>
          <w:lang w:val="en-US"/>
        </w:rPr>
        <w:t xml:space="preserve">. 1066-1090. </w:t>
      </w:r>
      <w:r w:rsidRPr="005E6A0B">
        <w:rPr>
          <w:sz w:val="28"/>
          <w:szCs w:val="28"/>
          <w:lang w:val="en-US"/>
        </w:rPr>
        <w:t xml:space="preserve"> </w:t>
      </w:r>
    </w:p>
    <w:p w:rsidR="005E6A0B" w:rsidRPr="005E6A0B" w:rsidRDefault="005E6A0B" w:rsidP="005E6A0B">
      <w:pPr>
        <w:tabs>
          <w:tab w:val="num" w:pos="-360"/>
        </w:tabs>
        <w:spacing w:before="100" w:beforeAutospacing="1" w:after="100" w:afterAutospacing="1" w:line="360" w:lineRule="auto"/>
        <w:jc w:val="both"/>
        <w:rPr>
          <w:bCs/>
          <w:spacing w:val="-3"/>
          <w:sz w:val="28"/>
          <w:szCs w:val="28"/>
          <w:lang w:val="en-US"/>
        </w:rPr>
      </w:pPr>
      <w:r w:rsidRPr="005E6A0B">
        <w:rPr>
          <w:sz w:val="28"/>
          <w:szCs w:val="28"/>
          <w:lang w:val="en-US"/>
        </w:rPr>
        <w:t xml:space="preserve">138  </w:t>
      </w:r>
      <w:r w:rsidRPr="000C227C">
        <w:rPr>
          <w:bCs/>
          <w:spacing w:val="-3"/>
          <w:sz w:val="28"/>
          <w:szCs w:val="28"/>
          <w:lang w:val="en-US"/>
        </w:rPr>
        <w:t>Engelhardt</w:t>
      </w:r>
      <w:r w:rsidRPr="005E6A0B">
        <w:rPr>
          <w:bCs/>
          <w:noProof/>
          <w:spacing w:val="-5"/>
          <w:w w:val="119"/>
          <w:sz w:val="28"/>
          <w:szCs w:val="28"/>
          <w:lang w:val="en-US"/>
        </w:rPr>
        <w:t xml:space="preserve"> Redox </w:t>
      </w:r>
      <w:r w:rsidRPr="000C227C">
        <w:rPr>
          <w:bCs/>
          <w:spacing w:val="-5"/>
          <w:w w:val="119"/>
          <w:sz w:val="28"/>
          <w:szCs w:val="28"/>
          <w:lang w:val="en-US"/>
        </w:rPr>
        <w:t>gene therapy for ischemia</w:t>
      </w:r>
      <w:r w:rsidRPr="005E6A0B">
        <w:rPr>
          <w:bCs/>
          <w:spacing w:val="-5"/>
          <w:w w:val="119"/>
          <w:sz w:val="28"/>
          <w:szCs w:val="28"/>
          <w:lang w:val="en-US"/>
        </w:rPr>
        <w:t>/</w:t>
      </w:r>
      <w:r w:rsidRPr="000C227C">
        <w:rPr>
          <w:bCs/>
          <w:spacing w:val="-5"/>
          <w:w w:val="119"/>
          <w:sz w:val="28"/>
          <w:szCs w:val="28"/>
          <w:lang w:val="en-US"/>
        </w:rPr>
        <w:t xml:space="preserve">reperfiision </w:t>
      </w:r>
      <w:r w:rsidRPr="000C227C">
        <w:rPr>
          <w:bCs/>
          <w:spacing w:val="-7"/>
          <w:w w:val="119"/>
          <w:sz w:val="28"/>
          <w:szCs w:val="28"/>
          <w:lang w:val="en-US"/>
        </w:rPr>
        <w:t xml:space="preserve">injury of the liver reduces APi and </w:t>
      </w:r>
      <w:r w:rsidRPr="000C227C">
        <w:rPr>
          <w:bCs/>
          <w:smallCaps/>
          <w:spacing w:val="-7"/>
          <w:w w:val="119"/>
          <w:sz w:val="28"/>
          <w:szCs w:val="28"/>
          <w:lang w:val="en-US"/>
        </w:rPr>
        <w:t>NF</w:t>
      </w:r>
      <w:r w:rsidRPr="005E6A0B">
        <w:rPr>
          <w:bCs/>
          <w:smallCaps/>
          <w:spacing w:val="-7"/>
          <w:w w:val="119"/>
          <w:sz w:val="28"/>
          <w:szCs w:val="28"/>
          <w:lang w:val="en-US"/>
        </w:rPr>
        <w:t>-</w:t>
      </w:r>
      <w:r w:rsidRPr="000C227C">
        <w:rPr>
          <w:bCs/>
          <w:smallCaps/>
          <w:spacing w:val="-7"/>
          <w:w w:val="119"/>
          <w:sz w:val="28"/>
          <w:szCs w:val="28"/>
          <w:lang w:val="en-US"/>
        </w:rPr>
        <w:t xml:space="preserve">kB </w:t>
      </w:r>
      <w:r w:rsidRPr="000C227C">
        <w:rPr>
          <w:bCs/>
          <w:spacing w:val="-3"/>
          <w:w w:val="119"/>
          <w:sz w:val="28"/>
          <w:szCs w:val="28"/>
          <w:lang w:val="en-US"/>
        </w:rPr>
        <w:t>activation/</w:t>
      </w:r>
      <w:r w:rsidRPr="000C227C">
        <w:rPr>
          <w:bCs/>
          <w:spacing w:val="1"/>
          <w:sz w:val="28"/>
          <w:szCs w:val="28"/>
          <w:lang w:val="en-US"/>
        </w:rPr>
        <w:t xml:space="preserve"> Ralf M</w:t>
      </w:r>
      <w:r w:rsidRPr="005E6A0B">
        <w:rPr>
          <w:bCs/>
          <w:spacing w:val="1"/>
          <w:sz w:val="28"/>
          <w:szCs w:val="28"/>
          <w:lang w:val="en-US"/>
        </w:rPr>
        <w:t xml:space="preserve">. </w:t>
      </w:r>
      <w:r w:rsidRPr="000C227C">
        <w:rPr>
          <w:bCs/>
          <w:spacing w:val="1"/>
          <w:sz w:val="28"/>
          <w:szCs w:val="28"/>
          <w:lang w:val="en-US"/>
        </w:rPr>
        <w:t>Zwacka</w:t>
      </w:r>
      <w:r w:rsidRPr="005E6A0B">
        <w:rPr>
          <w:bCs/>
          <w:spacing w:val="1"/>
          <w:sz w:val="28"/>
          <w:szCs w:val="28"/>
          <w:lang w:val="en-US"/>
        </w:rPr>
        <w:t xml:space="preserve">, </w:t>
      </w:r>
      <w:r w:rsidRPr="000C227C">
        <w:rPr>
          <w:bCs/>
          <w:spacing w:val="1"/>
          <w:sz w:val="28"/>
          <w:szCs w:val="28"/>
          <w:lang w:val="en-US"/>
        </w:rPr>
        <w:t>Weihong Zhou</w:t>
      </w:r>
      <w:r w:rsidRPr="005E6A0B">
        <w:rPr>
          <w:bCs/>
          <w:spacing w:val="1"/>
          <w:sz w:val="28"/>
          <w:szCs w:val="28"/>
          <w:lang w:val="en-US"/>
        </w:rPr>
        <w:t xml:space="preserve">, </w:t>
      </w:r>
      <w:r w:rsidRPr="000C227C">
        <w:rPr>
          <w:bCs/>
          <w:spacing w:val="1"/>
          <w:sz w:val="28"/>
          <w:szCs w:val="28"/>
          <w:lang w:val="en-US"/>
        </w:rPr>
        <w:t>Yulong Zhang et al.</w:t>
      </w:r>
      <w:r w:rsidRPr="005E6A0B">
        <w:rPr>
          <w:bCs/>
          <w:spacing w:val="-1"/>
          <w:sz w:val="28"/>
          <w:szCs w:val="28"/>
          <w:lang w:val="en-US"/>
        </w:rPr>
        <w:t xml:space="preserve"> </w:t>
      </w:r>
      <w:r w:rsidRPr="000C227C">
        <w:rPr>
          <w:bCs/>
          <w:spacing w:val="-1"/>
          <w:sz w:val="28"/>
          <w:szCs w:val="28"/>
          <w:lang w:val="en-US"/>
        </w:rPr>
        <w:t>//</w:t>
      </w:r>
      <w:r w:rsidRPr="005E6A0B">
        <w:rPr>
          <w:bCs/>
          <w:i/>
          <w:iCs/>
          <w:spacing w:val="-1"/>
          <w:sz w:val="28"/>
          <w:szCs w:val="28"/>
          <w:lang w:val="en-US"/>
        </w:rPr>
        <w:t xml:space="preserve"> </w:t>
      </w:r>
      <w:r w:rsidRPr="000C227C">
        <w:rPr>
          <w:bCs/>
          <w:iCs/>
          <w:spacing w:val="-1"/>
          <w:sz w:val="28"/>
          <w:szCs w:val="28"/>
          <w:lang w:val="en-US"/>
        </w:rPr>
        <w:t>Nature</w:t>
      </w:r>
      <w:r w:rsidRPr="005E6A0B">
        <w:rPr>
          <w:bCs/>
          <w:iCs/>
          <w:spacing w:val="-1"/>
          <w:sz w:val="28"/>
          <w:szCs w:val="28"/>
          <w:lang w:val="en-US"/>
        </w:rPr>
        <w:t xml:space="preserve"> </w:t>
      </w:r>
      <w:r w:rsidRPr="000C227C">
        <w:rPr>
          <w:bCs/>
          <w:iCs/>
          <w:spacing w:val="-1"/>
          <w:sz w:val="28"/>
          <w:szCs w:val="28"/>
          <w:lang w:val="en-US"/>
        </w:rPr>
        <w:t>Medicine</w:t>
      </w:r>
      <w:r w:rsidRPr="005E6A0B">
        <w:rPr>
          <w:bCs/>
          <w:i/>
          <w:iCs/>
          <w:spacing w:val="-1"/>
          <w:sz w:val="28"/>
          <w:szCs w:val="28"/>
          <w:lang w:val="en-US"/>
        </w:rPr>
        <w:t xml:space="preserve"> </w:t>
      </w:r>
      <w:r w:rsidRPr="005E6A0B">
        <w:rPr>
          <w:bCs/>
          <w:spacing w:val="-1"/>
          <w:sz w:val="28"/>
          <w:szCs w:val="28"/>
          <w:lang w:val="en-US"/>
        </w:rPr>
        <w:t xml:space="preserve">4, 698 - 704 (1998) </w:t>
      </w:r>
      <w:r w:rsidRPr="000C227C">
        <w:rPr>
          <w:bCs/>
          <w:spacing w:val="-3"/>
          <w:sz w:val="28"/>
          <w:szCs w:val="28"/>
          <w:lang w:val="en-US"/>
        </w:rPr>
        <w:t>doi</w:t>
      </w:r>
      <w:r w:rsidRPr="005E6A0B">
        <w:rPr>
          <w:bCs/>
          <w:spacing w:val="-3"/>
          <w:sz w:val="28"/>
          <w:szCs w:val="28"/>
          <w:lang w:val="en-US"/>
        </w:rPr>
        <w:t>:10.1038/</w:t>
      </w:r>
      <w:r w:rsidRPr="000C227C">
        <w:rPr>
          <w:bCs/>
          <w:spacing w:val="-3"/>
          <w:sz w:val="28"/>
          <w:szCs w:val="28"/>
          <w:lang w:val="en-US"/>
        </w:rPr>
        <w:t>nm</w:t>
      </w:r>
      <w:r w:rsidRPr="005E6A0B">
        <w:rPr>
          <w:bCs/>
          <w:spacing w:val="-3"/>
          <w:sz w:val="28"/>
          <w:szCs w:val="28"/>
          <w:lang w:val="en-US"/>
        </w:rPr>
        <w:t>0698-698.</w:t>
      </w:r>
    </w:p>
    <w:p w:rsidR="005E6A0B" w:rsidRPr="000C227C" w:rsidRDefault="005E6A0B" w:rsidP="005E6A0B">
      <w:pPr>
        <w:tabs>
          <w:tab w:val="num" w:pos="-360"/>
        </w:tabs>
        <w:spacing w:before="100" w:beforeAutospacing="1" w:after="100" w:afterAutospacing="1" w:line="360" w:lineRule="auto"/>
        <w:jc w:val="both"/>
        <w:rPr>
          <w:bCs/>
          <w:sz w:val="28"/>
          <w:szCs w:val="28"/>
        </w:rPr>
      </w:pPr>
      <w:r w:rsidRPr="000C227C">
        <w:rPr>
          <w:bCs/>
          <w:spacing w:val="-3"/>
          <w:sz w:val="28"/>
          <w:szCs w:val="28"/>
        </w:rPr>
        <w:t xml:space="preserve">139   </w:t>
      </w:r>
      <w:r w:rsidRPr="000C227C">
        <w:rPr>
          <w:bCs/>
          <w:spacing w:val="-1"/>
          <w:sz w:val="28"/>
          <w:szCs w:val="28"/>
        </w:rPr>
        <w:t xml:space="preserve">Шапилова Н. Нейтрофилы // МИФИ. </w:t>
      </w:r>
      <w:proofErr w:type="gramStart"/>
      <w:r w:rsidRPr="000C227C">
        <w:rPr>
          <w:bCs/>
          <w:spacing w:val="-1"/>
          <w:sz w:val="28"/>
          <w:szCs w:val="28"/>
          <w:lang w:val="en-US"/>
        </w:rPr>
        <w:t>Rcferats</w:t>
      </w:r>
      <w:r w:rsidRPr="000C227C">
        <w:rPr>
          <w:bCs/>
          <w:spacing w:val="-1"/>
          <w:sz w:val="28"/>
          <w:szCs w:val="28"/>
        </w:rPr>
        <w:t>.</w:t>
      </w:r>
      <w:proofErr w:type="gramEnd"/>
      <w:r w:rsidRPr="000C227C">
        <w:rPr>
          <w:bCs/>
          <w:spacing w:val="-1"/>
          <w:sz w:val="28"/>
          <w:szCs w:val="28"/>
        </w:rPr>
        <w:t xml:space="preserve"> - Медицина. </w:t>
      </w:r>
      <w:r w:rsidRPr="000C227C">
        <w:rPr>
          <w:bCs/>
          <w:spacing w:val="5"/>
          <w:sz w:val="28"/>
          <w:szCs w:val="28"/>
        </w:rPr>
        <w:t>- Интернет. - 1999.</w:t>
      </w:r>
      <w:r w:rsidRPr="000C227C">
        <w:rPr>
          <w:bCs/>
          <w:sz w:val="28"/>
          <w:szCs w:val="28"/>
        </w:rPr>
        <w:t xml:space="preserve"> </w:t>
      </w:r>
    </w:p>
    <w:p w:rsidR="005E6A0B" w:rsidRPr="000C227C" w:rsidRDefault="005E6A0B" w:rsidP="005E6A0B">
      <w:pPr>
        <w:shd w:val="clear" w:color="auto" w:fill="FFFFFF"/>
        <w:tabs>
          <w:tab w:val="num" w:pos="-360"/>
        </w:tabs>
        <w:spacing w:line="360" w:lineRule="auto"/>
        <w:jc w:val="both"/>
        <w:rPr>
          <w:bCs/>
          <w:sz w:val="28"/>
          <w:szCs w:val="28"/>
        </w:rPr>
      </w:pPr>
      <w:r w:rsidRPr="005E6A0B">
        <w:rPr>
          <w:bCs/>
          <w:sz w:val="28"/>
          <w:szCs w:val="28"/>
          <w:lang w:val="en-US"/>
        </w:rPr>
        <w:t xml:space="preserve">140  </w:t>
      </w:r>
      <w:r w:rsidRPr="000C227C">
        <w:rPr>
          <w:bCs/>
          <w:spacing w:val="-2"/>
          <w:sz w:val="28"/>
          <w:szCs w:val="28"/>
          <w:lang w:val="en-US"/>
        </w:rPr>
        <w:t xml:space="preserve">Infections in </w:t>
      </w:r>
      <w:r w:rsidRPr="005E6A0B">
        <w:rPr>
          <w:bCs/>
          <w:spacing w:val="-2"/>
          <w:sz w:val="28"/>
          <w:szCs w:val="28"/>
          <w:lang w:val="en-US"/>
        </w:rPr>
        <w:t xml:space="preserve">   </w:t>
      </w:r>
      <w:r w:rsidRPr="000C227C">
        <w:rPr>
          <w:bCs/>
          <w:spacing w:val="-2"/>
          <w:sz w:val="28"/>
          <w:szCs w:val="28"/>
          <w:lang w:val="en-US"/>
        </w:rPr>
        <w:t xml:space="preserve">neonatcs delivered at term are associated with increased serum </w:t>
      </w:r>
      <w:r w:rsidRPr="000C227C">
        <w:rPr>
          <w:bCs/>
          <w:spacing w:val="-1"/>
          <w:sz w:val="28"/>
          <w:szCs w:val="28"/>
          <w:lang w:val="en-US"/>
        </w:rPr>
        <w:t>levels of ICAM-</w:t>
      </w:r>
      <w:r w:rsidRPr="005E6A0B">
        <w:rPr>
          <w:bCs/>
          <w:spacing w:val="-1"/>
          <w:sz w:val="28"/>
          <w:szCs w:val="28"/>
          <w:lang w:val="en-US"/>
        </w:rPr>
        <w:t xml:space="preserve">1 </w:t>
      </w:r>
      <w:r w:rsidRPr="000C227C">
        <w:rPr>
          <w:bCs/>
          <w:spacing w:val="-1"/>
          <w:sz w:val="28"/>
          <w:szCs w:val="28"/>
          <w:lang w:val="en-US"/>
        </w:rPr>
        <w:t>and E-selectin /</w:t>
      </w:r>
      <w:r w:rsidRPr="000C227C">
        <w:rPr>
          <w:bCs/>
          <w:spacing w:val="-2"/>
          <w:sz w:val="28"/>
          <w:szCs w:val="28"/>
          <w:lang w:val="en-US"/>
        </w:rPr>
        <w:t xml:space="preserve"> R</w:t>
      </w:r>
      <w:r w:rsidRPr="005E6A0B">
        <w:rPr>
          <w:bCs/>
          <w:spacing w:val="-2"/>
          <w:sz w:val="28"/>
          <w:szCs w:val="28"/>
          <w:lang w:val="en-US"/>
        </w:rPr>
        <w:t>.</w:t>
      </w:r>
      <w:r w:rsidRPr="000C227C">
        <w:rPr>
          <w:bCs/>
          <w:spacing w:val="-2"/>
          <w:sz w:val="28"/>
          <w:szCs w:val="28"/>
          <w:lang w:val="en-US"/>
        </w:rPr>
        <w:t>Austgulen</w:t>
      </w:r>
      <w:r w:rsidRPr="005E6A0B">
        <w:rPr>
          <w:bCs/>
          <w:spacing w:val="-2"/>
          <w:sz w:val="28"/>
          <w:szCs w:val="28"/>
          <w:lang w:val="en-US"/>
        </w:rPr>
        <w:t xml:space="preserve">, </w:t>
      </w:r>
      <w:r w:rsidRPr="000C227C">
        <w:rPr>
          <w:bCs/>
          <w:spacing w:val="-2"/>
          <w:sz w:val="28"/>
          <w:szCs w:val="28"/>
          <w:lang w:val="en-US"/>
        </w:rPr>
        <w:t>K</w:t>
      </w:r>
      <w:r w:rsidRPr="005E6A0B">
        <w:rPr>
          <w:bCs/>
          <w:spacing w:val="-2"/>
          <w:sz w:val="28"/>
          <w:szCs w:val="28"/>
          <w:lang w:val="en-US"/>
        </w:rPr>
        <w:t xml:space="preserve">. </w:t>
      </w:r>
      <w:r w:rsidRPr="000C227C">
        <w:rPr>
          <w:bCs/>
          <w:spacing w:val="-2"/>
          <w:sz w:val="28"/>
          <w:szCs w:val="28"/>
          <w:lang w:val="en-US"/>
        </w:rPr>
        <w:t>J</w:t>
      </w:r>
      <w:r w:rsidRPr="005E6A0B">
        <w:rPr>
          <w:bCs/>
          <w:spacing w:val="-2"/>
          <w:sz w:val="28"/>
          <w:szCs w:val="28"/>
          <w:lang w:val="en-US"/>
        </w:rPr>
        <w:t>.</w:t>
      </w:r>
      <w:r w:rsidRPr="000C227C">
        <w:rPr>
          <w:bCs/>
          <w:spacing w:val="-2"/>
          <w:sz w:val="28"/>
          <w:szCs w:val="28"/>
          <w:lang w:val="en-US"/>
        </w:rPr>
        <w:t>Arntzcn</w:t>
      </w:r>
      <w:r w:rsidRPr="005E6A0B">
        <w:rPr>
          <w:bCs/>
          <w:spacing w:val="-2"/>
          <w:sz w:val="28"/>
          <w:szCs w:val="28"/>
          <w:lang w:val="en-US"/>
        </w:rPr>
        <w:t xml:space="preserve">, </w:t>
      </w:r>
      <w:r w:rsidRPr="000C227C">
        <w:rPr>
          <w:bCs/>
          <w:spacing w:val="-2"/>
          <w:sz w:val="28"/>
          <w:szCs w:val="28"/>
          <w:lang w:val="en-US"/>
        </w:rPr>
        <w:t>P</w:t>
      </w:r>
      <w:r w:rsidRPr="005E6A0B">
        <w:rPr>
          <w:bCs/>
          <w:spacing w:val="-2"/>
          <w:sz w:val="28"/>
          <w:szCs w:val="28"/>
          <w:lang w:val="en-US"/>
        </w:rPr>
        <w:t xml:space="preserve">. </w:t>
      </w:r>
      <w:r w:rsidRPr="000C227C">
        <w:rPr>
          <w:bCs/>
          <w:spacing w:val="-2"/>
          <w:sz w:val="28"/>
          <w:szCs w:val="28"/>
          <w:lang w:val="en-US"/>
        </w:rPr>
        <w:t>E</w:t>
      </w:r>
      <w:r w:rsidRPr="005E6A0B">
        <w:rPr>
          <w:bCs/>
          <w:spacing w:val="-2"/>
          <w:sz w:val="28"/>
          <w:szCs w:val="28"/>
          <w:lang w:val="en-US"/>
        </w:rPr>
        <w:t xml:space="preserve">. </w:t>
      </w:r>
      <w:r w:rsidRPr="000C227C">
        <w:rPr>
          <w:bCs/>
          <w:spacing w:val="-2"/>
          <w:sz w:val="28"/>
          <w:szCs w:val="28"/>
          <w:lang w:val="en-US"/>
        </w:rPr>
        <w:t>Haereid et al</w:t>
      </w:r>
      <w:r w:rsidRPr="005E6A0B">
        <w:rPr>
          <w:bCs/>
          <w:spacing w:val="-2"/>
          <w:sz w:val="28"/>
          <w:szCs w:val="28"/>
          <w:lang w:val="en-US"/>
        </w:rPr>
        <w:t>.</w:t>
      </w:r>
      <w:r w:rsidRPr="005E6A0B">
        <w:rPr>
          <w:bCs/>
          <w:spacing w:val="-1"/>
          <w:sz w:val="28"/>
          <w:szCs w:val="28"/>
          <w:lang w:val="en-US"/>
        </w:rPr>
        <w:t xml:space="preserve">// </w:t>
      </w:r>
      <w:r w:rsidRPr="000C227C">
        <w:rPr>
          <w:bCs/>
          <w:spacing w:val="-1"/>
          <w:sz w:val="28"/>
          <w:szCs w:val="28"/>
          <w:lang w:val="en-US"/>
        </w:rPr>
        <w:t>Ada</w:t>
      </w:r>
      <w:r w:rsidRPr="000C227C">
        <w:rPr>
          <w:bCs/>
          <w:spacing w:val="-1"/>
          <w:sz w:val="28"/>
          <w:szCs w:val="28"/>
        </w:rPr>
        <w:t xml:space="preserve"> </w:t>
      </w:r>
      <w:r w:rsidRPr="000C227C">
        <w:rPr>
          <w:bCs/>
          <w:spacing w:val="-1"/>
          <w:sz w:val="28"/>
          <w:szCs w:val="28"/>
          <w:lang w:val="en-US"/>
        </w:rPr>
        <w:t>Paediat</w:t>
      </w:r>
      <w:r w:rsidRPr="000C227C">
        <w:rPr>
          <w:bCs/>
          <w:spacing w:val="-1"/>
          <w:sz w:val="28"/>
          <w:szCs w:val="28"/>
        </w:rPr>
        <w:t xml:space="preserve">. - 1997. - </w:t>
      </w:r>
      <w:r w:rsidRPr="000C227C">
        <w:rPr>
          <w:bCs/>
          <w:spacing w:val="-1"/>
          <w:sz w:val="28"/>
          <w:szCs w:val="28"/>
          <w:lang w:val="en-US"/>
        </w:rPr>
        <w:t>Vol</w:t>
      </w:r>
      <w:r w:rsidRPr="000C227C">
        <w:rPr>
          <w:bCs/>
          <w:spacing w:val="-1"/>
          <w:sz w:val="28"/>
          <w:szCs w:val="28"/>
        </w:rPr>
        <w:t>.</w:t>
      </w:r>
      <w:r w:rsidRPr="000C227C">
        <w:rPr>
          <w:bCs/>
          <w:sz w:val="28"/>
          <w:szCs w:val="28"/>
        </w:rPr>
        <w:t xml:space="preserve">86. - </w:t>
      </w:r>
      <w:r w:rsidRPr="000C227C">
        <w:rPr>
          <w:bCs/>
          <w:sz w:val="28"/>
          <w:szCs w:val="28"/>
          <w:lang w:val="en-US"/>
        </w:rPr>
        <w:t>P</w:t>
      </w:r>
      <w:r w:rsidRPr="000C227C">
        <w:rPr>
          <w:bCs/>
          <w:sz w:val="28"/>
          <w:szCs w:val="28"/>
        </w:rPr>
        <w:t xml:space="preserve">. 274.   </w:t>
      </w:r>
    </w:p>
    <w:p w:rsidR="005E6A0B" w:rsidRPr="000C227C" w:rsidRDefault="005E6A0B" w:rsidP="005E6A0B">
      <w:pPr>
        <w:shd w:val="clear" w:color="auto" w:fill="FFFFFF"/>
        <w:tabs>
          <w:tab w:val="num" w:pos="-360"/>
        </w:tabs>
        <w:spacing w:line="360" w:lineRule="auto"/>
        <w:jc w:val="both"/>
        <w:rPr>
          <w:bCs/>
          <w:sz w:val="28"/>
          <w:szCs w:val="28"/>
        </w:rPr>
      </w:pPr>
      <w:r w:rsidRPr="000C227C">
        <w:rPr>
          <w:bCs/>
          <w:sz w:val="28"/>
          <w:szCs w:val="28"/>
        </w:rPr>
        <w:t xml:space="preserve">141 Талева Т.В. Механизмы взаемодействия клеток крови  и сосудистой стенки в реализации воспалительного и имунного ответа // Український ревматологічний журнал. - 2001.- № 3-4. С. 45-52. </w:t>
      </w:r>
    </w:p>
    <w:p w:rsidR="005E6A0B" w:rsidRPr="005E6A0B" w:rsidRDefault="005E6A0B" w:rsidP="005E6A0B">
      <w:pPr>
        <w:shd w:val="clear" w:color="auto" w:fill="FFFFFF"/>
        <w:tabs>
          <w:tab w:val="num" w:pos="-360"/>
        </w:tabs>
        <w:spacing w:line="360" w:lineRule="auto"/>
        <w:jc w:val="both"/>
        <w:rPr>
          <w:bCs/>
          <w:sz w:val="28"/>
          <w:szCs w:val="28"/>
          <w:lang w:val="en-US"/>
        </w:rPr>
      </w:pPr>
      <w:r w:rsidRPr="000C227C">
        <w:rPr>
          <w:bCs/>
          <w:sz w:val="28"/>
          <w:szCs w:val="28"/>
        </w:rPr>
        <w:t xml:space="preserve">142 Брискин Б.С., Демидов Д.А. Эндоскопическая санация общего желчного протока и холангиоэнтеросорбция при лечении холангита и механической желтухи // Эндоскопическая хирургия.- </w:t>
      </w:r>
      <w:r w:rsidRPr="005E6A0B">
        <w:rPr>
          <w:bCs/>
          <w:sz w:val="28"/>
          <w:szCs w:val="28"/>
          <w:lang w:val="en-US"/>
        </w:rPr>
        <w:t xml:space="preserve">2005.- № 4.- </w:t>
      </w:r>
      <w:r w:rsidRPr="000C227C">
        <w:rPr>
          <w:bCs/>
          <w:sz w:val="28"/>
          <w:szCs w:val="28"/>
        </w:rPr>
        <w:t>С</w:t>
      </w:r>
      <w:r w:rsidRPr="005E6A0B">
        <w:rPr>
          <w:bCs/>
          <w:sz w:val="28"/>
          <w:szCs w:val="28"/>
          <w:lang w:val="en-US"/>
        </w:rPr>
        <w:t>. 3-8.</w:t>
      </w:r>
    </w:p>
    <w:p w:rsidR="005E6A0B" w:rsidRPr="000C227C" w:rsidRDefault="005E6A0B" w:rsidP="005E6A0B">
      <w:pPr>
        <w:tabs>
          <w:tab w:val="num" w:pos="-360"/>
        </w:tabs>
        <w:spacing w:line="360" w:lineRule="auto"/>
        <w:jc w:val="both"/>
        <w:rPr>
          <w:bCs/>
          <w:sz w:val="28"/>
          <w:szCs w:val="28"/>
          <w:lang w:val="en-US"/>
        </w:rPr>
      </w:pPr>
      <w:r w:rsidRPr="005E6A0B">
        <w:rPr>
          <w:bCs/>
          <w:sz w:val="28"/>
          <w:szCs w:val="28"/>
          <w:lang w:val="en-US"/>
        </w:rPr>
        <w:t xml:space="preserve">143 </w:t>
      </w:r>
      <w:r w:rsidRPr="000C227C">
        <w:rPr>
          <w:bCs/>
          <w:sz w:val="28"/>
          <w:szCs w:val="28"/>
          <w:lang w:val="en-US"/>
        </w:rPr>
        <w:t>Hypoxia</w:t>
      </w:r>
      <w:r w:rsidRPr="005E6A0B">
        <w:rPr>
          <w:bCs/>
          <w:sz w:val="28"/>
          <w:szCs w:val="28"/>
          <w:lang w:val="en-US"/>
        </w:rPr>
        <w:t>/</w:t>
      </w:r>
      <w:r w:rsidRPr="000C227C">
        <w:rPr>
          <w:bCs/>
          <w:sz w:val="28"/>
          <w:szCs w:val="28"/>
          <w:lang w:val="en-US"/>
        </w:rPr>
        <w:t>reoxigenation increases the permeability of endothelial cell monolayers</w:t>
      </w:r>
      <w:r w:rsidRPr="005E6A0B">
        <w:rPr>
          <w:bCs/>
          <w:sz w:val="28"/>
          <w:szCs w:val="28"/>
          <w:lang w:val="en-US"/>
        </w:rPr>
        <w:t xml:space="preserve">: </w:t>
      </w:r>
      <w:r w:rsidRPr="000C227C">
        <w:rPr>
          <w:bCs/>
          <w:sz w:val="28"/>
          <w:szCs w:val="28"/>
          <w:lang w:val="en-US"/>
        </w:rPr>
        <w:t>role of oxygen radicals/ W</w:t>
      </w:r>
      <w:r w:rsidRPr="005E6A0B">
        <w:rPr>
          <w:bCs/>
          <w:sz w:val="28"/>
          <w:szCs w:val="28"/>
          <w:lang w:val="en-US"/>
        </w:rPr>
        <w:t>.</w:t>
      </w:r>
      <w:r w:rsidRPr="000C227C">
        <w:rPr>
          <w:bCs/>
          <w:sz w:val="28"/>
          <w:szCs w:val="28"/>
          <w:lang w:val="en-US"/>
        </w:rPr>
        <w:t>Inaven</w:t>
      </w:r>
      <w:r w:rsidRPr="005E6A0B">
        <w:rPr>
          <w:bCs/>
          <w:sz w:val="28"/>
          <w:szCs w:val="28"/>
          <w:lang w:val="en-US"/>
        </w:rPr>
        <w:t xml:space="preserve">, </w:t>
      </w:r>
      <w:r w:rsidRPr="000C227C">
        <w:rPr>
          <w:bCs/>
          <w:sz w:val="28"/>
          <w:szCs w:val="28"/>
          <w:lang w:val="en-US"/>
        </w:rPr>
        <w:t>D</w:t>
      </w:r>
      <w:r w:rsidRPr="005E6A0B">
        <w:rPr>
          <w:bCs/>
          <w:sz w:val="28"/>
          <w:szCs w:val="28"/>
          <w:lang w:val="en-US"/>
        </w:rPr>
        <w:t>.</w:t>
      </w:r>
      <w:r w:rsidRPr="000C227C">
        <w:rPr>
          <w:bCs/>
          <w:sz w:val="28"/>
          <w:szCs w:val="28"/>
          <w:lang w:val="en-US"/>
        </w:rPr>
        <w:t>K</w:t>
      </w:r>
      <w:r w:rsidRPr="005E6A0B">
        <w:rPr>
          <w:bCs/>
          <w:sz w:val="28"/>
          <w:szCs w:val="28"/>
          <w:lang w:val="en-US"/>
        </w:rPr>
        <w:t>.</w:t>
      </w:r>
      <w:r w:rsidRPr="000C227C">
        <w:rPr>
          <w:bCs/>
          <w:sz w:val="28"/>
          <w:szCs w:val="28"/>
          <w:lang w:val="en-US"/>
        </w:rPr>
        <w:t>Paync</w:t>
      </w:r>
      <w:r w:rsidRPr="005E6A0B">
        <w:rPr>
          <w:bCs/>
          <w:sz w:val="28"/>
          <w:szCs w:val="28"/>
          <w:lang w:val="en-US"/>
        </w:rPr>
        <w:t xml:space="preserve">, </w:t>
      </w:r>
      <w:r w:rsidRPr="000C227C">
        <w:rPr>
          <w:bCs/>
          <w:sz w:val="28"/>
          <w:szCs w:val="28"/>
          <w:lang w:val="en-US"/>
        </w:rPr>
        <w:t>P</w:t>
      </w:r>
      <w:r w:rsidRPr="005E6A0B">
        <w:rPr>
          <w:bCs/>
          <w:sz w:val="28"/>
          <w:szCs w:val="28"/>
          <w:lang w:val="en-US"/>
        </w:rPr>
        <w:t>.</w:t>
      </w:r>
      <w:r w:rsidRPr="000C227C">
        <w:rPr>
          <w:bCs/>
          <w:sz w:val="28"/>
          <w:szCs w:val="28"/>
          <w:lang w:val="en-US"/>
        </w:rPr>
        <w:t>R</w:t>
      </w:r>
      <w:r w:rsidRPr="005E6A0B">
        <w:rPr>
          <w:bCs/>
          <w:sz w:val="28"/>
          <w:szCs w:val="28"/>
          <w:lang w:val="en-US"/>
        </w:rPr>
        <w:t>.</w:t>
      </w:r>
      <w:r w:rsidRPr="000C227C">
        <w:rPr>
          <w:bCs/>
          <w:sz w:val="28"/>
          <w:szCs w:val="28"/>
          <w:lang w:val="en-US"/>
        </w:rPr>
        <w:t>Kvietys</w:t>
      </w:r>
      <w:r w:rsidRPr="005E6A0B">
        <w:rPr>
          <w:bCs/>
          <w:sz w:val="28"/>
          <w:szCs w:val="28"/>
          <w:lang w:val="en-US"/>
        </w:rPr>
        <w:t xml:space="preserve">, </w:t>
      </w:r>
      <w:r w:rsidRPr="000C227C">
        <w:rPr>
          <w:bCs/>
          <w:sz w:val="28"/>
          <w:szCs w:val="28"/>
          <w:lang w:val="en-US"/>
        </w:rPr>
        <w:t>D</w:t>
      </w:r>
      <w:r w:rsidRPr="005E6A0B">
        <w:rPr>
          <w:bCs/>
          <w:sz w:val="28"/>
          <w:szCs w:val="28"/>
          <w:lang w:val="en-US"/>
        </w:rPr>
        <w:t>.</w:t>
      </w:r>
      <w:r w:rsidRPr="000C227C">
        <w:rPr>
          <w:bCs/>
          <w:sz w:val="28"/>
          <w:szCs w:val="28"/>
          <w:lang w:val="en-US"/>
        </w:rPr>
        <w:t>N</w:t>
      </w:r>
      <w:r w:rsidRPr="005E6A0B">
        <w:rPr>
          <w:bCs/>
          <w:sz w:val="28"/>
          <w:szCs w:val="28"/>
          <w:lang w:val="en-US"/>
        </w:rPr>
        <w:t>.</w:t>
      </w:r>
      <w:r w:rsidRPr="000C227C">
        <w:rPr>
          <w:bCs/>
          <w:sz w:val="28"/>
          <w:szCs w:val="28"/>
          <w:lang w:val="en-US"/>
        </w:rPr>
        <w:t>Grager //</w:t>
      </w:r>
      <w:r w:rsidRPr="005E6A0B">
        <w:rPr>
          <w:bCs/>
          <w:sz w:val="28"/>
          <w:szCs w:val="28"/>
          <w:lang w:val="en-US"/>
        </w:rPr>
        <w:t xml:space="preserve"> </w:t>
      </w:r>
      <w:r w:rsidRPr="000C227C">
        <w:rPr>
          <w:bCs/>
          <w:sz w:val="28"/>
          <w:szCs w:val="28"/>
          <w:lang w:val="en-US"/>
        </w:rPr>
        <w:t>Free Radio. Biol. Mod. - 9(3): 219-223.1990.</w:t>
      </w:r>
    </w:p>
    <w:p w:rsidR="005E6A0B" w:rsidRPr="000C227C" w:rsidRDefault="005E6A0B" w:rsidP="005E6A0B">
      <w:pPr>
        <w:tabs>
          <w:tab w:val="num" w:pos="-360"/>
        </w:tabs>
        <w:spacing w:line="360" w:lineRule="auto"/>
        <w:jc w:val="both"/>
        <w:rPr>
          <w:bCs/>
          <w:sz w:val="28"/>
          <w:szCs w:val="28"/>
        </w:rPr>
      </w:pPr>
      <w:proofErr w:type="gramStart"/>
      <w:r w:rsidRPr="005E6A0B">
        <w:rPr>
          <w:bCs/>
          <w:sz w:val="28"/>
          <w:szCs w:val="28"/>
          <w:lang w:val="en-US"/>
        </w:rPr>
        <w:t xml:space="preserve">144 </w:t>
      </w:r>
      <w:r w:rsidRPr="000C227C">
        <w:rPr>
          <w:bCs/>
          <w:sz w:val="28"/>
          <w:szCs w:val="28"/>
          <w:lang w:val="en-US"/>
        </w:rPr>
        <w:t>Endothelial injuries of coronary arteries distal to thrombotic sites.</w:t>
      </w:r>
      <w:proofErr w:type="gramEnd"/>
      <w:r w:rsidRPr="000C227C">
        <w:rPr>
          <w:bCs/>
          <w:sz w:val="28"/>
          <w:szCs w:val="28"/>
          <w:lang w:val="en-US"/>
        </w:rPr>
        <w:t xml:space="preserve"> Role of adhesive interaction between endothelial P-selectin and leukocyte sialyl Lewis X. / H.Eguchi, H.Ikeda, T.Murohara et al. </w:t>
      </w:r>
      <w:r w:rsidRPr="000C227C">
        <w:rPr>
          <w:bCs/>
          <w:sz w:val="28"/>
          <w:szCs w:val="28"/>
        </w:rPr>
        <w:t xml:space="preserve">(1999)// </w:t>
      </w:r>
      <w:r w:rsidRPr="000C227C">
        <w:rPr>
          <w:bCs/>
          <w:sz w:val="28"/>
          <w:szCs w:val="28"/>
          <w:lang w:val="en-US"/>
        </w:rPr>
        <w:t>Circulat</w:t>
      </w:r>
      <w:r w:rsidRPr="000C227C">
        <w:rPr>
          <w:bCs/>
          <w:sz w:val="28"/>
          <w:szCs w:val="28"/>
        </w:rPr>
        <w:t xml:space="preserve">. </w:t>
      </w:r>
      <w:r w:rsidRPr="000C227C">
        <w:rPr>
          <w:bCs/>
          <w:sz w:val="28"/>
          <w:szCs w:val="28"/>
          <w:lang w:val="en-US"/>
        </w:rPr>
        <w:t>Res</w:t>
      </w:r>
      <w:proofErr w:type="gramStart"/>
      <w:r w:rsidRPr="000C227C">
        <w:rPr>
          <w:bCs/>
          <w:sz w:val="28"/>
          <w:szCs w:val="28"/>
        </w:rPr>
        <w:t>.-</w:t>
      </w:r>
      <w:proofErr w:type="gramEnd"/>
      <w:r w:rsidRPr="000C227C">
        <w:rPr>
          <w:bCs/>
          <w:sz w:val="28"/>
          <w:szCs w:val="28"/>
        </w:rPr>
        <w:t xml:space="preserve"> 84(5): 525-535.</w:t>
      </w:r>
    </w:p>
    <w:p w:rsidR="005E6A0B" w:rsidRPr="005E6A0B" w:rsidRDefault="005E6A0B" w:rsidP="005E6A0B">
      <w:pPr>
        <w:tabs>
          <w:tab w:val="num" w:pos="-360"/>
        </w:tabs>
        <w:spacing w:line="360" w:lineRule="auto"/>
        <w:jc w:val="both"/>
        <w:rPr>
          <w:bCs/>
          <w:sz w:val="28"/>
          <w:szCs w:val="28"/>
          <w:lang w:val="en-US"/>
        </w:rPr>
      </w:pPr>
      <w:r w:rsidRPr="000C227C">
        <w:rPr>
          <w:bCs/>
          <w:sz w:val="28"/>
          <w:szCs w:val="28"/>
        </w:rPr>
        <w:t>145 Габриэлян Э.С., Акопов С. Э., Григорян М.Р. Роль лейкоцитов в гематовазальной регуляции кровообращения // Бюл. екперем.  биологии</w:t>
      </w:r>
      <w:r w:rsidRPr="005E6A0B">
        <w:rPr>
          <w:bCs/>
          <w:sz w:val="28"/>
          <w:szCs w:val="28"/>
          <w:lang w:val="en-US"/>
        </w:rPr>
        <w:t xml:space="preserve"> </w:t>
      </w:r>
      <w:r w:rsidRPr="000C227C">
        <w:rPr>
          <w:bCs/>
          <w:sz w:val="28"/>
          <w:szCs w:val="28"/>
        </w:rPr>
        <w:t>и</w:t>
      </w:r>
      <w:r w:rsidRPr="005E6A0B">
        <w:rPr>
          <w:bCs/>
          <w:sz w:val="28"/>
          <w:szCs w:val="28"/>
          <w:lang w:val="en-US"/>
        </w:rPr>
        <w:t xml:space="preserve"> </w:t>
      </w:r>
      <w:r w:rsidRPr="000C227C">
        <w:rPr>
          <w:bCs/>
          <w:sz w:val="28"/>
          <w:szCs w:val="28"/>
        </w:rPr>
        <w:t>медицины</w:t>
      </w:r>
      <w:r w:rsidRPr="005E6A0B">
        <w:rPr>
          <w:bCs/>
          <w:sz w:val="28"/>
          <w:szCs w:val="28"/>
          <w:lang w:val="en-US"/>
        </w:rPr>
        <w:t>.- 1989.- №</w:t>
      </w:r>
      <w:r w:rsidRPr="000C227C">
        <w:rPr>
          <w:bCs/>
          <w:sz w:val="28"/>
          <w:szCs w:val="28"/>
          <w:lang w:val="en-US"/>
        </w:rPr>
        <w:t xml:space="preserve"> </w:t>
      </w:r>
      <w:r w:rsidRPr="005E6A0B">
        <w:rPr>
          <w:bCs/>
          <w:sz w:val="28"/>
          <w:szCs w:val="28"/>
          <w:lang w:val="en-US"/>
        </w:rPr>
        <w:t xml:space="preserve">6.- </w:t>
      </w:r>
      <w:r w:rsidRPr="000C227C">
        <w:rPr>
          <w:bCs/>
          <w:sz w:val="28"/>
          <w:szCs w:val="28"/>
        </w:rPr>
        <w:t>С</w:t>
      </w:r>
      <w:r w:rsidRPr="005E6A0B">
        <w:rPr>
          <w:bCs/>
          <w:sz w:val="28"/>
          <w:szCs w:val="28"/>
          <w:lang w:val="en-US"/>
        </w:rPr>
        <w:t>. 660-662.</w:t>
      </w:r>
    </w:p>
    <w:p w:rsidR="005E6A0B" w:rsidRPr="005E6A0B" w:rsidRDefault="005E6A0B" w:rsidP="005E6A0B">
      <w:pPr>
        <w:spacing w:line="360" w:lineRule="auto"/>
        <w:jc w:val="both"/>
        <w:rPr>
          <w:sz w:val="28"/>
          <w:szCs w:val="28"/>
          <w:lang w:val="en-US"/>
        </w:rPr>
      </w:pPr>
      <w:r w:rsidRPr="005E6A0B">
        <w:rPr>
          <w:w w:val="115"/>
          <w:sz w:val="28"/>
          <w:szCs w:val="28"/>
          <w:lang w:val="en-US"/>
        </w:rPr>
        <w:lastRenderedPageBreak/>
        <w:t xml:space="preserve">146 </w:t>
      </w:r>
      <w:r w:rsidRPr="000C227C">
        <w:rPr>
          <w:w w:val="115"/>
          <w:sz w:val="28"/>
          <w:szCs w:val="28"/>
          <w:lang w:val="en-US"/>
        </w:rPr>
        <w:t>Neutrophil-induced myoc</w:t>
      </w:r>
      <w:r w:rsidRPr="000C227C">
        <w:rPr>
          <w:noProof/>
          <w:w w:val="115"/>
          <w:sz w:val="28"/>
          <w:szCs w:val="28"/>
          <w:lang w:val="en-US"/>
        </w:rPr>
        <w:t xml:space="preserve">ardial </w:t>
      </w:r>
      <w:r w:rsidRPr="000C227C">
        <w:rPr>
          <w:w w:val="115"/>
          <w:sz w:val="28"/>
          <w:szCs w:val="28"/>
          <w:lang w:val="en-US"/>
        </w:rPr>
        <w:t xml:space="preserve">cell damage and active oxigen metabolites/ </w:t>
      </w:r>
      <w:r w:rsidRPr="000C227C">
        <w:rPr>
          <w:w w:val="115"/>
          <w:sz w:val="28"/>
          <w:szCs w:val="28"/>
        </w:rPr>
        <w:t>Т</w:t>
      </w:r>
      <w:r w:rsidRPr="000C227C">
        <w:rPr>
          <w:w w:val="115"/>
          <w:sz w:val="28"/>
          <w:szCs w:val="28"/>
          <w:lang w:val="en-GB"/>
        </w:rPr>
        <w:t>.</w:t>
      </w:r>
      <w:r w:rsidRPr="000C227C">
        <w:rPr>
          <w:w w:val="115"/>
          <w:sz w:val="28"/>
          <w:szCs w:val="28"/>
          <w:lang w:val="en-US"/>
        </w:rPr>
        <w:t>Kuzuya</w:t>
      </w:r>
      <w:r w:rsidRPr="000C227C">
        <w:rPr>
          <w:w w:val="115"/>
          <w:sz w:val="28"/>
          <w:szCs w:val="28"/>
          <w:lang w:val="en-GB"/>
        </w:rPr>
        <w:t xml:space="preserve">, </w:t>
      </w:r>
      <w:r w:rsidRPr="000C227C">
        <w:rPr>
          <w:w w:val="115"/>
          <w:sz w:val="28"/>
          <w:szCs w:val="28"/>
          <w:lang w:val="en-US"/>
        </w:rPr>
        <w:t>H</w:t>
      </w:r>
      <w:r w:rsidRPr="000C227C">
        <w:rPr>
          <w:w w:val="115"/>
          <w:sz w:val="28"/>
          <w:szCs w:val="28"/>
          <w:lang w:val="en-GB"/>
        </w:rPr>
        <w:t>.</w:t>
      </w:r>
      <w:r w:rsidRPr="000C227C">
        <w:rPr>
          <w:w w:val="115"/>
          <w:sz w:val="28"/>
          <w:szCs w:val="28"/>
          <w:lang w:val="en-US"/>
        </w:rPr>
        <w:t>Fuji</w:t>
      </w:r>
      <w:r w:rsidRPr="000C227C">
        <w:rPr>
          <w:w w:val="115"/>
          <w:sz w:val="28"/>
          <w:szCs w:val="28"/>
          <w:lang w:val="en-GB"/>
        </w:rPr>
        <w:t xml:space="preserve">, </w:t>
      </w:r>
      <w:r w:rsidRPr="000C227C">
        <w:rPr>
          <w:w w:val="115"/>
          <w:sz w:val="28"/>
          <w:szCs w:val="28"/>
          <w:lang w:val="en-US"/>
        </w:rPr>
        <w:t>S</w:t>
      </w:r>
      <w:r w:rsidRPr="000C227C">
        <w:rPr>
          <w:w w:val="115"/>
          <w:sz w:val="28"/>
          <w:szCs w:val="28"/>
          <w:lang w:val="en-GB"/>
        </w:rPr>
        <w:t>.</w:t>
      </w:r>
      <w:r w:rsidRPr="000C227C">
        <w:rPr>
          <w:w w:val="115"/>
          <w:sz w:val="28"/>
          <w:szCs w:val="28"/>
          <w:lang w:val="en-US"/>
        </w:rPr>
        <w:t>Hoshida</w:t>
      </w:r>
      <w:r w:rsidRPr="000C227C">
        <w:rPr>
          <w:w w:val="115"/>
          <w:sz w:val="28"/>
          <w:szCs w:val="28"/>
          <w:lang w:val="en-GB"/>
        </w:rPr>
        <w:t xml:space="preserve"> </w:t>
      </w:r>
      <w:r w:rsidRPr="000C227C">
        <w:rPr>
          <w:w w:val="115"/>
          <w:sz w:val="28"/>
          <w:szCs w:val="28"/>
          <w:lang w:val="en-US"/>
        </w:rPr>
        <w:t>et</w:t>
      </w:r>
      <w:r w:rsidRPr="000C227C">
        <w:rPr>
          <w:w w:val="115"/>
          <w:sz w:val="28"/>
          <w:szCs w:val="28"/>
          <w:lang w:val="en-GB"/>
        </w:rPr>
        <w:t xml:space="preserve"> </w:t>
      </w:r>
      <w:r w:rsidRPr="000C227C">
        <w:rPr>
          <w:w w:val="115"/>
          <w:sz w:val="28"/>
          <w:szCs w:val="28"/>
          <w:lang w:val="en-US"/>
        </w:rPr>
        <w:t>al</w:t>
      </w:r>
      <w:r w:rsidRPr="000C227C">
        <w:rPr>
          <w:w w:val="115"/>
          <w:sz w:val="28"/>
          <w:szCs w:val="28"/>
          <w:lang w:val="en-GB"/>
        </w:rPr>
        <w:t>. /</w:t>
      </w:r>
      <w:r w:rsidRPr="005E6A0B">
        <w:rPr>
          <w:w w:val="115"/>
          <w:sz w:val="28"/>
          <w:szCs w:val="28"/>
          <w:lang w:val="en-US"/>
        </w:rPr>
        <w:t xml:space="preserve">/ </w:t>
      </w:r>
      <w:r w:rsidRPr="000C227C">
        <w:rPr>
          <w:w w:val="115"/>
          <w:sz w:val="28"/>
          <w:szCs w:val="28"/>
          <w:lang w:val="en-US"/>
        </w:rPr>
        <w:t xml:space="preserve">Jap Circ </w:t>
      </w:r>
      <w:r w:rsidRPr="000C227C">
        <w:rPr>
          <w:noProof/>
          <w:w w:val="115"/>
          <w:sz w:val="28"/>
          <w:szCs w:val="28"/>
          <w:lang w:val="en-US"/>
        </w:rPr>
        <w:t>J.</w:t>
      </w:r>
      <w:r w:rsidRPr="000C227C">
        <w:rPr>
          <w:spacing w:val="6"/>
          <w:w w:val="115"/>
          <w:sz w:val="28"/>
          <w:szCs w:val="28"/>
          <w:lang w:val="en-US"/>
        </w:rPr>
        <w:t>-</w:t>
      </w:r>
      <w:r w:rsidRPr="005E6A0B">
        <w:rPr>
          <w:spacing w:val="6"/>
          <w:w w:val="115"/>
          <w:sz w:val="28"/>
          <w:szCs w:val="28"/>
          <w:lang w:val="en-US"/>
        </w:rPr>
        <w:t>1991.</w:t>
      </w:r>
      <w:r w:rsidRPr="000C227C">
        <w:rPr>
          <w:spacing w:val="6"/>
          <w:w w:val="115"/>
          <w:sz w:val="28"/>
          <w:szCs w:val="28"/>
          <w:lang w:val="en-US"/>
        </w:rPr>
        <w:t xml:space="preserve">-Vol. </w:t>
      </w:r>
      <w:r w:rsidRPr="005E6A0B">
        <w:rPr>
          <w:spacing w:val="6"/>
          <w:w w:val="115"/>
          <w:sz w:val="28"/>
          <w:szCs w:val="28"/>
          <w:lang w:val="en-US"/>
        </w:rPr>
        <w:t>55, № 11.</w:t>
      </w:r>
      <w:r w:rsidRPr="000C227C">
        <w:rPr>
          <w:spacing w:val="6"/>
          <w:w w:val="115"/>
          <w:sz w:val="28"/>
          <w:szCs w:val="28"/>
          <w:lang w:val="en-US"/>
        </w:rPr>
        <w:t xml:space="preserve">-P. </w:t>
      </w:r>
      <w:r w:rsidRPr="005E6A0B">
        <w:rPr>
          <w:spacing w:val="6"/>
          <w:w w:val="115"/>
          <w:sz w:val="28"/>
          <w:szCs w:val="28"/>
          <w:lang w:val="en-US"/>
        </w:rPr>
        <w:t>1127-1131.</w:t>
      </w:r>
    </w:p>
    <w:p w:rsidR="005E6A0B" w:rsidRPr="005E6A0B" w:rsidRDefault="005E6A0B" w:rsidP="005E6A0B">
      <w:pPr>
        <w:spacing w:line="360" w:lineRule="auto"/>
        <w:jc w:val="both"/>
        <w:rPr>
          <w:sz w:val="28"/>
          <w:szCs w:val="28"/>
          <w:lang w:val="en-US"/>
        </w:rPr>
      </w:pPr>
      <w:r w:rsidRPr="005E6A0B">
        <w:rPr>
          <w:w w:val="115"/>
          <w:sz w:val="28"/>
          <w:szCs w:val="28"/>
          <w:lang w:val="en-US"/>
        </w:rPr>
        <w:t xml:space="preserve">147 </w:t>
      </w:r>
      <w:r w:rsidRPr="000C227C">
        <w:rPr>
          <w:w w:val="115"/>
          <w:sz w:val="28"/>
          <w:szCs w:val="28"/>
          <w:lang w:val="en-US"/>
        </w:rPr>
        <w:t xml:space="preserve">Marx </w:t>
      </w:r>
      <w:r w:rsidRPr="005E6A0B">
        <w:rPr>
          <w:w w:val="115"/>
          <w:sz w:val="28"/>
          <w:szCs w:val="28"/>
          <w:lang w:val="en-US"/>
        </w:rPr>
        <w:t>N.</w:t>
      </w:r>
      <w:r w:rsidRPr="000C227C">
        <w:rPr>
          <w:w w:val="115"/>
          <w:sz w:val="28"/>
          <w:szCs w:val="28"/>
          <w:lang w:val="en-US"/>
        </w:rPr>
        <w:t xml:space="preserve">, Neumann F., Ott I. Induction of cytocine expression in leukocytes in acute miocardial infarction //Amer. </w:t>
      </w:r>
      <w:r w:rsidRPr="000C227C">
        <w:rPr>
          <w:noProof/>
          <w:w w:val="115"/>
          <w:sz w:val="28"/>
          <w:szCs w:val="28"/>
          <w:lang w:val="en-US"/>
        </w:rPr>
        <w:t xml:space="preserve">J </w:t>
      </w:r>
      <w:r w:rsidRPr="000C227C">
        <w:rPr>
          <w:w w:val="115"/>
          <w:sz w:val="28"/>
          <w:szCs w:val="28"/>
          <w:lang w:val="en-US"/>
        </w:rPr>
        <w:t>Coll. Cardi</w:t>
      </w:r>
      <w:r w:rsidRPr="000C227C">
        <w:rPr>
          <w:w w:val="115"/>
          <w:sz w:val="28"/>
          <w:szCs w:val="28"/>
          <w:lang w:val="en-US"/>
        </w:rPr>
        <w:softHyphen/>
      </w:r>
      <w:r w:rsidRPr="000C227C">
        <w:rPr>
          <w:spacing w:val="2"/>
          <w:w w:val="115"/>
          <w:sz w:val="28"/>
          <w:szCs w:val="28"/>
          <w:lang w:val="en-US"/>
        </w:rPr>
        <w:t xml:space="preserve">ology. </w:t>
      </w:r>
      <w:r w:rsidRPr="005E6A0B">
        <w:rPr>
          <w:spacing w:val="2"/>
          <w:w w:val="115"/>
          <w:sz w:val="28"/>
          <w:szCs w:val="28"/>
          <w:lang w:val="en-US"/>
        </w:rPr>
        <w:t xml:space="preserve">- 1997. </w:t>
      </w:r>
      <w:r w:rsidRPr="000C227C">
        <w:rPr>
          <w:spacing w:val="2"/>
          <w:w w:val="115"/>
          <w:sz w:val="28"/>
          <w:szCs w:val="28"/>
          <w:lang w:val="en-US"/>
        </w:rPr>
        <w:t xml:space="preserve">-Vol. </w:t>
      </w:r>
      <w:r w:rsidRPr="005E6A0B">
        <w:rPr>
          <w:spacing w:val="2"/>
          <w:w w:val="115"/>
          <w:sz w:val="28"/>
          <w:szCs w:val="28"/>
          <w:lang w:val="en-US"/>
        </w:rPr>
        <w:t xml:space="preserve">30. - </w:t>
      </w:r>
      <w:r w:rsidRPr="000C227C">
        <w:rPr>
          <w:spacing w:val="2"/>
          <w:w w:val="115"/>
          <w:sz w:val="28"/>
          <w:szCs w:val="28"/>
          <w:lang w:val="en-US"/>
        </w:rPr>
        <w:t xml:space="preserve">P. </w:t>
      </w:r>
      <w:r w:rsidRPr="005E6A0B">
        <w:rPr>
          <w:spacing w:val="2"/>
          <w:w w:val="115"/>
          <w:sz w:val="28"/>
          <w:szCs w:val="28"/>
          <w:lang w:val="en-US"/>
        </w:rPr>
        <w:t>165-170.</w:t>
      </w:r>
    </w:p>
    <w:p w:rsidR="005E6A0B" w:rsidRPr="005E6A0B" w:rsidRDefault="005E6A0B" w:rsidP="005E6A0B">
      <w:pPr>
        <w:spacing w:line="360" w:lineRule="auto"/>
        <w:jc w:val="both"/>
        <w:rPr>
          <w:spacing w:val="1"/>
          <w:w w:val="115"/>
          <w:sz w:val="28"/>
          <w:szCs w:val="28"/>
          <w:lang w:val="en-US"/>
        </w:rPr>
      </w:pPr>
      <w:proofErr w:type="gramStart"/>
      <w:r w:rsidRPr="005E6A0B">
        <w:rPr>
          <w:spacing w:val="-3"/>
          <w:w w:val="115"/>
          <w:sz w:val="28"/>
          <w:szCs w:val="28"/>
          <w:lang w:val="en-US"/>
        </w:rPr>
        <w:t xml:space="preserve">148  </w:t>
      </w:r>
      <w:r w:rsidRPr="000C227C">
        <w:rPr>
          <w:spacing w:val="-3"/>
          <w:w w:val="115"/>
          <w:sz w:val="28"/>
          <w:szCs w:val="28"/>
          <w:lang w:val="en-US"/>
        </w:rPr>
        <w:t>McCord</w:t>
      </w:r>
      <w:proofErr w:type="gramEnd"/>
      <w:r w:rsidRPr="000C227C">
        <w:rPr>
          <w:spacing w:val="-3"/>
          <w:w w:val="115"/>
          <w:sz w:val="28"/>
          <w:szCs w:val="28"/>
          <w:lang w:val="en-US"/>
        </w:rPr>
        <w:t xml:space="preserve"> J.M. Free radicals and </w:t>
      </w:r>
      <w:r w:rsidRPr="000C227C">
        <w:rPr>
          <w:noProof/>
          <w:spacing w:val="-3"/>
          <w:w w:val="115"/>
          <w:sz w:val="28"/>
          <w:szCs w:val="28"/>
          <w:lang w:val="en-US"/>
        </w:rPr>
        <w:t xml:space="preserve">myocardial </w:t>
      </w:r>
      <w:r w:rsidRPr="000C227C">
        <w:rPr>
          <w:spacing w:val="-3"/>
          <w:w w:val="115"/>
          <w:sz w:val="28"/>
          <w:szCs w:val="28"/>
          <w:lang w:val="en-US"/>
        </w:rPr>
        <w:t>ischaemia: overview</w:t>
      </w:r>
      <w:r w:rsidRPr="000C227C">
        <w:rPr>
          <w:spacing w:val="-3"/>
          <w:w w:val="115"/>
          <w:sz w:val="28"/>
          <w:szCs w:val="28"/>
          <w:lang w:val="en-US"/>
        </w:rPr>
        <w:br/>
      </w:r>
      <w:r w:rsidRPr="000C227C">
        <w:rPr>
          <w:spacing w:val="1"/>
          <w:w w:val="115"/>
          <w:sz w:val="28"/>
          <w:szCs w:val="28"/>
          <w:lang w:val="en-US"/>
        </w:rPr>
        <w:t xml:space="preserve">and outloc </w:t>
      </w:r>
      <w:r w:rsidRPr="005E6A0B">
        <w:rPr>
          <w:spacing w:val="1"/>
          <w:w w:val="115"/>
          <w:sz w:val="28"/>
          <w:szCs w:val="28"/>
          <w:lang w:val="en-US"/>
        </w:rPr>
        <w:t xml:space="preserve">// </w:t>
      </w:r>
      <w:r w:rsidRPr="000C227C">
        <w:rPr>
          <w:spacing w:val="1"/>
          <w:w w:val="115"/>
          <w:sz w:val="28"/>
          <w:szCs w:val="28"/>
          <w:lang w:val="en-US"/>
        </w:rPr>
        <w:t xml:space="preserve">Free Rad. </w:t>
      </w:r>
      <w:r w:rsidRPr="000C227C">
        <w:rPr>
          <w:noProof/>
          <w:spacing w:val="1"/>
          <w:w w:val="115"/>
          <w:sz w:val="28"/>
          <w:szCs w:val="28"/>
          <w:lang w:val="en-US"/>
        </w:rPr>
        <w:t xml:space="preserve">Biol. Med. </w:t>
      </w:r>
      <w:r w:rsidRPr="005E6A0B">
        <w:rPr>
          <w:spacing w:val="1"/>
          <w:w w:val="115"/>
          <w:sz w:val="28"/>
          <w:szCs w:val="28"/>
          <w:lang w:val="en-US"/>
        </w:rPr>
        <w:t xml:space="preserve">- 1982. - </w:t>
      </w:r>
      <w:r w:rsidRPr="000C227C">
        <w:rPr>
          <w:spacing w:val="1"/>
          <w:w w:val="115"/>
          <w:sz w:val="28"/>
          <w:szCs w:val="28"/>
          <w:lang w:val="en-US"/>
        </w:rPr>
        <w:t xml:space="preserve">Vol. </w:t>
      </w:r>
      <w:r w:rsidRPr="005E6A0B">
        <w:rPr>
          <w:spacing w:val="1"/>
          <w:w w:val="115"/>
          <w:sz w:val="28"/>
          <w:szCs w:val="28"/>
          <w:lang w:val="en-US"/>
        </w:rPr>
        <w:t xml:space="preserve">4. - </w:t>
      </w:r>
      <w:r w:rsidRPr="000C227C">
        <w:rPr>
          <w:spacing w:val="1"/>
          <w:w w:val="115"/>
          <w:sz w:val="28"/>
          <w:szCs w:val="28"/>
          <w:lang w:val="en-US"/>
        </w:rPr>
        <w:t xml:space="preserve">P. </w:t>
      </w:r>
      <w:r w:rsidRPr="005E6A0B">
        <w:rPr>
          <w:spacing w:val="1"/>
          <w:w w:val="115"/>
          <w:sz w:val="28"/>
          <w:szCs w:val="28"/>
          <w:lang w:val="en-US"/>
        </w:rPr>
        <w:t>9-14.</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pacing w:val="4"/>
          <w:sz w:val="28"/>
          <w:szCs w:val="28"/>
          <w:lang w:val="en-US"/>
        </w:rPr>
      </w:pPr>
      <w:proofErr w:type="gramStart"/>
      <w:r w:rsidRPr="005E6A0B">
        <w:rPr>
          <w:spacing w:val="1"/>
          <w:w w:val="115"/>
          <w:sz w:val="28"/>
          <w:szCs w:val="28"/>
          <w:lang w:val="en-US"/>
        </w:rPr>
        <w:t xml:space="preserve">149 </w:t>
      </w:r>
      <w:r w:rsidRPr="000C227C">
        <w:rPr>
          <w:bCs/>
          <w:spacing w:val="1"/>
          <w:sz w:val="28"/>
          <w:szCs w:val="28"/>
          <w:lang w:val="en-US"/>
        </w:rPr>
        <w:t xml:space="preserve">Blake A. Jones, and Gregory </w:t>
      </w:r>
      <w:r w:rsidRPr="000C227C">
        <w:rPr>
          <w:bCs/>
          <w:noProof/>
          <w:spacing w:val="1"/>
          <w:sz w:val="28"/>
          <w:szCs w:val="28"/>
          <w:lang w:val="en-US"/>
        </w:rPr>
        <w:t xml:space="preserve">J. </w:t>
      </w:r>
      <w:r w:rsidRPr="000C227C">
        <w:rPr>
          <w:bCs/>
          <w:spacing w:val="1"/>
          <w:sz w:val="28"/>
          <w:szCs w:val="28"/>
          <w:lang w:val="en-US"/>
        </w:rPr>
        <w:t>Gores</w:t>
      </w:r>
      <w:r w:rsidRPr="005E6A0B">
        <w:rPr>
          <w:bCs/>
          <w:spacing w:val="1"/>
          <w:sz w:val="28"/>
          <w:szCs w:val="28"/>
          <w:lang w:val="en-US"/>
        </w:rPr>
        <w:t>.</w:t>
      </w:r>
      <w:proofErr w:type="gramEnd"/>
      <w:r w:rsidRPr="000C227C">
        <w:rPr>
          <w:bCs/>
          <w:spacing w:val="1"/>
          <w:sz w:val="28"/>
          <w:szCs w:val="28"/>
          <w:lang w:val="en-US"/>
        </w:rPr>
        <w:t xml:space="preserve"> Physiology and </w:t>
      </w:r>
      <w:r w:rsidRPr="000C227C">
        <w:rPr>
          <w:bCs/>
          <w:noProof/>
          <w:spacing w:val="1"/>
          <w:sz w:val="28"/>
          <w:szCs w:val="28"/>
          <w:lang w:val="en-US"/>
        </w:rPr>
        <w:t xml:space="preserve">pathophysiology </w:t>
      </w:r>
      <w:r w:rsidRPr="000C227C">
        <w:rPr>
          <w:bCs/>
          <w:spacing w:val="-1"/>
          <w:sz w:val="28"/>
          <w:szCs w:val="28"/>
          <w:lang w:val="en-US"/>
        </w:rPr>
        <w:t xml:space="preserve">of apoptosis in epithelial cells of the liver, pancreas, and intestine </w:t>
      </w:r>
      <w:r w:rsidRPr="005E6A0B">
        <w:rPr>
          <w:bCs/>
          <w:sz w:val="28"/>
          <w:szCs w:val="28"/>
          <w:lang w:val="en-US"/>
        </w:rPr>
        <w:t>//</w:t>
      </w:r>
      <w:r w:rsidRPr="000C227C">
        <w:rPr>
          <w:bCs/>
          <w:sz w:val="28"/>
          <w:szCs w:val="28"/>
          <w:lang w:val="en-US"/>
        </w:rPr>
        <w:t xml:space="preserve"> Am. </w:t>
      </w:r>
      <w:r w:rsidRPr="000C227C">
        <w:rPr>
          <w:bCs/>
          <w:noProof/>
          <w:sz w:val="28"/>
          <w:szCs w:val="28"/>
          <w:lang w:val="en-US"/>
        </w:rPr>
        <w:t xml:space="preserve">J. Physiol. </w:t>
      </w:r>
      <w:r w:rsidRPr="000C227C">
        <w:rPr>
          <w:bCs/>
          <w:sz w:val="28"/>
          <w:szCs w:val="28"/>
          <w:lang w:val="en-US"/>
        </w:rPr>
        <w:t xml:space="preserve">Gastrointest. Liver </w:t>
      </w:r>
      <w:r w:rsidRPr="000C227C">
        <w:rPr>
          <w:bCs/>
          <w:noProof/>
          <w:sz w:val="28"/>
          <w:szCs w:val="28"/>
          <w:lang w:val="en-US"/>
        </w:rPr>
        <w:t xml:space="preserve">Physiol.- </w:t>
      </w:r>
      <w:r w:rsidRPr="005E6A0B">
        <w:rPr>
          <w:bCs/>
          <w:sz w:val="28"/>
          <w:szCs w:val="28"/>
          <w:lang w:val="en-US"/>
        </w:rPr>
        <w:t>1997</w:t>
      </w:r>
      <w:proofErr w:type="gramStart"/>
      <w:r w:rsidRPr="005E6A0B">
        <w:rPr>
          <w:bCs/>
          <w:sz w:val="28"/>
          <w:szCs w:val="28"/>
          <w:lang w:val="en-US"/>
        </w:rPr>
        <w:t>.-</w:t>
      </w:r>
      <w:proofErr w:type="gramEnd"/>
      <w:r w:rsidRPr="005E6A0B">
        <w:rPr>
          <w:bCs/>
          <w:sz w:val="28"/>
          <w:szCs w:val="28"/>
          <w:lang w:val="en-US"/>
        </w:rPr>
        <w:t xml:space="preserve"> </w:t>
      </w:r>
      <w:r w:rsidRPr="000C227C">
        <w:rPr>
          <w:bCs/>
          <w:sz w:val="28"/>
          <w:szCs w:val="28"/>
          <w:lang w:val="en-US"/>
        </w:rPr>
        <w:t>Vol.273.-</w:t>
      </w:r>
      <w:r w:rsidRPr="000C227C">
        <w:rPr>
          <w:bCs/>
          <w:spacing w:val="4"/>
          <w:sz w:val="28"/>
          <w:szCs w:val="28"/>
          <w:lang w:val="en-US"/>
        </w:rPr>
        <w:t xml:space="preserve">P. </w:t>
      </w:r>
      <w:proofErr w:type="gramStart"/>
      <w:r w:rsidRPr="005E6A0B">
        <w:rPr>
          <w:bCs/>
          <w:spacing w:val="4"/>
          <w:sz w:val="28"/>
          <w:szCs w:val="28"/>
          <w:lang w:val="en-US"/>
        </w:rPr>
        <w:t>11</w:t>
      </w:r>
      <w:r w:rsidRPr="000C227C">
        <w:rPr>
          <w:bCs/>
          <w:spacing w:val="4"/>
          <w:sz w:val="28"/>
          <w:szCs w:val="28"/>
          <w:lang w:val="en-US"/>
        </w:rPr>
        <w:t>74-</w:t>
      </w:r>
      <w:r w:rsidRPr="005E6A0B">
        <w:rPr>
          <w:bCs/>
          <w:spacing w:val="4"/>
          <w:sz w:val="28"/>
          <w:szCs w:val="28"/>
          <w:lang w:val="en-US"/>
        </w:rPr>
        <w:t>11</w:t>
      </w:r>
      <w:r w:rsidRPr="000C227C">
        <w:rPr>
          <w:bCs/>
          <w:spacing w:val="4"/>
          <w:sz w:val="28"/>
          <w:szCs w:val="28"/>
          <w:lang w:val="en-US"/>
        </w:rPr>
        <w:t>88</w:t>
      </w:r>
      <w:r w:rsidRPr="005E6A0B">
        <w:rPr>
          <w:bCs/>
          <w:spacing w:val="4"/>
          <w:sz w:val="28"/>
          <w:szCs w:val="28"/>
          <w:lang w:val="en-US"/>
        </w:rPr>
        <w:t>.</w:t>
      </w:r>
      <w:proofErr w:type="gramEnd"/>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pacing w:val="-2"/>
          <w:sz w:val="28"/>
          <w:szCs w:val="28"/>
          <w:lang w:val="en-US"/>
        </w:rPr>
      </w:pPr>
      <w:r w:rsidRPr="005E6A0B">
        <w:rPr>
          <w:bCs/>
          <w:spacing w:val="1"/>
          <w:sz w:val="28"/>
          <w:szCs w:val="28"/>
          <w:lang w:val="en-US"/>
        </w:rPr>
        <w:t xml:space="preserve">150 </w:t>
      </w:r>
      <w:r w:rsidRPr="000C227C">
        <w:rPr>
          <w:bCs/>
          <w:spacing w:val="1"/>
          <w:sz w:val="28"/>
          <w:szCs w:val="28"/>
          <w:lang w:val="en-US"/>
        </w:rPr>
        <w:t xml:space="preserve">Michael </w:t>
      </w:r>
      <w:r w:rsidRPr="000C227C">
        <w:rPr>
          <w:bCs/>
          <w:noProof/>
          <w:spacing w:val="1"/>
          <w:sz w:val="28"/>
          <w:szCs w:val="28"/>
          <w:lang w:val="en-US"/>
        </w:rPr>
        <w:t xml:space="preserve">J </w:t>
      </w:r>
      <w:r w:rsidRPr="000C227C">
        <w:rPr>
          <w:bCs/>
          <w:spacing w:val="1"/>
          <w:sz w:val="28"/>
          <w:szCs w:val="28"/>
          <w:lang w:val="en-US"/>
        </w:rPr>
        <w:t>Pinkoski, Thomas Brunner Douglas R. Green</w:t>
      </w:r>
      <w:proofErr w:type="gramStart"/>
      <w:r w:rsidRPr="000C227C">
        <w:rPr>
          <w:bCs/>
          <w:spacing w:val="1"/>
          <w:sz w:val="28"/>
          <w:szCs w:val="28"/>
          <w:lang w:val="en-US"/>
        </w:rPr>
        <w:t>,</w:t>
      </w:r>
      <w:proofErr w:type="gramEnd"/>
      <w:r w:rsidRPr="000C227C">
        <w:rPr>
          <w:bCs/>
          <w:spacing w:val="1"/>
          <w:sz w:val="28"/>
          <w:szCs w:val="28"/>
          <w:lang w:val="en-US"/>
        </w:rPr>
        <w:br/>
      </w:r>
      <w:r w:rsidRPr="000C227C">
        <w:rPr>
          <w:bCs/>
          <w:spacing w:val="4"/>
          <w:sz w:val="28"/>
          <w:szCs w:val="28"/>
          <w:lang w:val="en-US"/>
        </w:rPr>
        <w:t xml:space="preserve">and Tesu Lin. Fas and Fas ligand in gut and liver //Am. </w:t>
      </w:r>
      <w:r w:rsidRPr="000C227C">
        <w:rPr>
          <w:bCs/>
          <w:noProof/>
          <w:spacing w:val="4"/>
          <w:sz w:val="28"/>
          <w:szCs w:val="28"/>
          <w:lang w:val="en-US"/>
        </w:rPr>
        <w:t>J.</w:t>
      </w:r>
      <w:r w:rsidRPr="000C227C">
        <w:rPr>
          <w:bCs/>
          <w:noProof/>
          <w:spacing w:val="4"/>
          <w:sz w:val="28"/>
          <w:szCs w:val="28"/>
          <w:lang w:val="en-US"/>
        </w:rPr>
        <w:br/>
      </w:r>
      <w:r w:rsidRPr="000C227C">
        <w:rPr>
          <w:bCs/>
          <w:noProof/>
          <w:spacing w:val="1"/>
          <w:sz w:val="28"/>
          <w:szCs w:val="28"/>
          <w:lang w:val="en-US"/>
        </w:rPr>
        <w:t xml:space="preserve">Physiol. </w:t>
      </w:r>
      <w:r w:rsidRPr="000C227C">
        <w:rPr>
          <w:bCs/>
          <w:spacing w:val="1"/>
          <w:sz w:val="28"/>
          <w:szCs w:val="28"/>
          <w:lang w:val="en-US"/>
        </w:rPr>
        <w:t xml:space="preserve">Gastrointest. </w:t>
      </w:r>
      <w:proofErr w:type="gramStart"/>
      <w:r w:rsidRPr="000C227C">
        <w:rPr>
          <w:bCs/>
          <w:spacing w:val="1"/>
          <w:sz w:val="28"/>
          <w:szCs w:val="28"/>
          <w:lang w:val="en-US"/>
        </w:rPr>
        <w:t xml:space="preserve">Liver </w:t>
      </w:r>
      <w:r w:rsidRPr="000C227C">
        <w:rPr>
          <w:bCs/>
          <w:noProof/>
          <w:spacing w:val="1"/>
          <w:sz w:val="28"/>
          <w:szCs w:val="28"/>
          <w:lang w:val="en-US"/>
        </w:rPr>
        <w:t xml:space="preserve">Physiol. - </w:t>
      </w:r>
      <w:r w:rsidRPr="005E6A0B">
        <w:rPr>
          <w:bCs/>
          <w:spacing w:val="1"/>
          <w:sz w:val="28"/>
          <w:szCs w:val="28"/>
          <w:lang w:val="en-US"/>
        </w:rPr>
        <w:t>2000.</w:t>
      </w:r>
      <w:proofErr w:type="gramEnd"/>
      <w:r w:rsidRPr="000C227C">
        <w:rPr>
          <w:bCs/>
          <w:spacing w:val="1"/>
          <w:sz w:val="28"/>
          <w:szCs w:val="28"/>
          <w:lang w:val="en-US"/>
        </w:rPr>
        <w:t xml:space="preserve"> </w:t>
      </w:r>
      <w:r w:rsidRPr="005E6A0B">
        <w:rPr>
          <w:bCs/>
          <w:spacing w:val="1"/>
          <w:sz w:val="28"/>
          <w:szCs w:val="28"/>
          <w:lang w:val="en-US"/>
        </w:rPr>
        <w:t xml:space="preserve">- </w:t>
      </w:r>
      <w:r w:rsidRPr="000C227C">
        <w:rPr>
          <w:bCs/>
          <w:spacing w:val="1"/>
          <w:sz w:val="28"/>
          <w:szCs w:val="28"/>
          <w:lang w:val="en-US"/>
        </w:rPr>
        <w:t>Vol.278</w:t>
      </w:r>
      <w:proofErr w:type="gramStart"/>
      <w:r w:rsidRPr="000C227C">
        <w:rPr>
          <w:bCs/>
          <w:spacing w:val="1"/>
          <w:sz w:val="28"/>
          <w:szCs w:val="28"/>
          <w:lang w:val="en-US"/>
        </w:rPr>
        <w:t>.-</w:t>
      </w:r>
      <w:proofErr w:type="gramEnd"/>
      <w:r w:rsidRPr="000C227C">
        <w:rPr>
          <w:bCs/>
          <w:spacing w:val="1"/>
          <w:sz w:val="28"/>
          <w:szCs w:val="28"/>
          <w:lang w:val="en-US"/>
        </w:rPr>
        <w:t xml:space="preserve"> P. 354-</w:t>
      </w:r>
      <w:r w:rsidRPr="000C227C">
        <w:rPr>
          <w:bCs/>
          <w:spacing w:val="1"/>
          <w:sz w:val="28"/>
          <w:szCs w:val="28"/>
          <w:lang w:val="en-US"/>
        </w:rPr>
        <w:br/>
      </w:r>
      <w:r w:rsidRPr="005E6A0B">
        <w:rPr>
          <w:bCs/>
          <w:spacing w:val="-2"/>
          <w:sz w:val="28"/>
          <w:szCs w:val="28"/>
          <w:lang w:val="en-US"/>
        </w:rPr>
        <w:t>366.</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pacing w:val="5"/>
          <w:sz w:val="28"/>
          <w:szCs w:val="28"/>
          <w:lang w:val="en-US"/>
        </w:rPr>
      </w:pPr>
      <w:r w:rsidRPr="005E6A0B">
        <w:rPr>
          <w:bCs/>
          <w:spacing w:val="-2"/>
          <w:sz w:val="28"/>
          <w:szCs w:val="28"/>
          <w:lang w:val="en-US"/>
        </w:rPr>
        <w:t xml:space="preserve">151 </w:t>
      </w:r>
      <w:r w:rsidRPr="000C227C">
        <w:rPr>
          <w:bCs/>
          <w:spacing w:val="3"/>
          <w:sz w:val="28"/>
          <w:szCs w:val="28"/>
          <w:lang w:val="en-US"/>
        </w:rPr>
        <w:t xml:space="preserve">Mechanisms of </w:t>
      </w:r>
      <w:r w:rsidRPr="000C227C">
        <w:rPr>
          <w:bCs/>
          <w:noProof/>
          <w:spacing w:val="3"/>
          <w:sz w:val="28"/>
          <w:szCs w:val="28"/>
          <w:lang w:val="en-US"/>
        </w:rPr>
        <w:t xml:space="preserve">hypothermic </w:t>
      </w:r>
      <w:r w:rsidRPr="000C227C">
        <w:rPr>
          <w:bCs/>
          <w:sz w:val="28"/>
          <w:szCs w:val="28"/>
          <w:lang w:val="en-US"/>
        </w:rPr>
        <w:t xml:space="preserve">protection against </w:t>
      </w:r>
      <w:r w:rsidRPr="000C227C">
        <w:rPr>
          <w:bCs/>
          <w:noProof/>
          <w:sz w:val="28"/>
          <w:szCs w:val="28"/>
          <w:lang w:val="en-US"/>
        </w:rPr>
        <w:t>ischemic l</w:t>
      </w:r>
      <w:r w:rsidRPr="000C227C">
        <w:rPr>
          <w:bCs/>
          <w:sz w:val="28"/>
          <w:szCs w:val="28"/>
          <w:lang w:val="en-US"/>
        </w:rPr>
        <w:t xml:space="preserve">iver injury in </w:t>
      </w:r>
      <w:proofErr w:type="gramStart"/>
      <w:r w:rsidRPr="000C227C">
        <w:rPr>
          <w:bCs/>
          <w:sz w:val="28"/>
          <w:szCs w:val="28"/>
          <w:lang w:val="en-US"/>
        </w:rPr>
        <w:t xml:space="preserve">mice </w:t>
      </w:r>
      <w:r w:rsidRPr="000C227C">
        <w:rPr>
          <w:bCs/>
          <w:spacing w:val="1"/>
          <w:sz w:val="28"/>
          <w:szCs w:val="28"/>
          <w:lang w:val="en-US"/>
        </w:rPr>
        <w:t xml:space="preserve"> /</w:t>
      </w:r>
      <w:proofErr w:type="gramEnd"/>
      <w:r w:rsidRPr="000C227C">
        <w:rPr>
          <w:bCs/>
          <w:sz w:val="28"/>
          <w:szCs w:val="28"/>
          <w:lang w:val="en-US"/>
        </w:rPr>
        <w:t xml:space="preserve"> Atsushi Kato, </w:t>
      </w:r>
      <w:r w:rsidRPr="000C227C">
        <w:rPr>
          <w:bCs/>
          <w:spacing w:val="1"/>
          <w:sz w:val="28"/>
          <w:szCs w:val="28"/>
          <w:lang w:val="en-US"/>
        </w:rPr>
        <w:t>Saurabh Singh, Kenneth R. McLeish et al</w:t>
      </w:r>
      <w:r w:rsidRPr="005E6A0B">
        <w:rPr>
          <w:bCs/>
          <w:spacing w:val="1"/>
          <w:sz w:val="28"/>
          <w:szCs w:val="28"/>
          <w:lang w:val="en-US"/>
        </w:rPr>
        <w:t xml:space="preserve">. // </w:t>
      </w:r>
      <w:r w:rsidRPr="000C227C">
        <w:rPr>
          <w:bCs/>
          <w:spacing w:val="1"/>
          <w:sz w:val="28"/>
          <w:szCs w:val="28"/>
          <w:lang w:val="en-US"/>
        </w:rPr>
        <w:t xml:space="preserve">Am. </w:t>
      </w:r>
      <w:r w:rsidRPr="000C227C">
        <w:rPr>
          <w:bCs/>
          <w:noProof/>
          <w:spacing w:val="1"/>
          <w:sz w:val="28"/>
          <w:szCs w:val="28"/>
          <w:lang w:val="en-US"/>
        </w:rPr>
        <w:t xml:space="preserve">J. Physiol. </w:t>
      </w:r>
      <w:r w:rsidRPr="000C227C">
        <w:rPr>
          <w:bCs/>
          <w:spacing w:val="5"/>
          <w:sz w:val="28"/>
          <w:szCs w:val="28"/>
          <w:lang w:val="en-US"/>
        </w:rPr>
        <w:t xml:space="preserve">Gastrointest. Liver </w:t>
      </w:r>
      <w:r w:rsidRPr="000C227C">
        <w:rPr>
          <w:bCs/>
          <w:noProof/>
          <w:spacing w:val="5"/>
          <w:sz w:val="28"/>
          <w:szCs w:val="28"/>
          <w:lang w:val="en-US"/>
        </w:rPr>
        <w:t xml:space="preserve">Physiol.- </w:t>
      </w:r>
      <w:r w:rsidRPr="005E6A0B">
        <w:rPr>
          <w:bCs/>
          <w:spacing w:val="5"/>
          <w:sz w:val="28"/>
          <w:szCs w:val="28"/>
          <w:lang w:val="en-US"/>
        </w:rPr>
        <w:t>2002</w:t>
      </w:r>
      <w:proofErr w:type="gramStart"/>
      <w:r w:rsidRPr="005E6A0B">
        <w:rPr>
          <w:bCs/>
          <w:spacing w:val="5"/>
          <w:sz w:val="28"/>
          <w:szCs w:val="28"/>
          <w:lang w:val="en-US"/>
        </w:rPr>
        <w:t>.-</w:t>
      </w:r>
      <w:proofErr w:type="gramEnd"/>
      <w:r w:rsidRPr="005E6A0B">
        <w:rPr>
          <w:bCs/>
          <w:spacing w:val="5"/>
          <w:sz w:val="28"/>
          <w:szCs w:val="28"/>
          <w:lang w:val="en-US"/>
        </w:rPr>
        <w:t xml:space="preserve"> </w:t>
      </w:r>
      <w:r w:rsidRPr="000C227C">
        <w:rPr>
          <w:bCs/>
          <w:spacing w:val="5"/>
          <w:sz w:val="28"/>
          <w:szCs w:val="28"/>
          <w:lang w:val="en-US"/>
        </w:rPr>
        <w:t>Vol.282.- P. 608-616.</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pacing w:val="-1"/>
          <w:sz w:val="28"/>
          <w:szCs w:val="28"/>
          <w:lang w:val="en-US"/>
        </w:rPr>
      </w:pPr>
      <w:r w:rsidRPr="005E6A0B">
        <w:rPr>
          <w:bCs/>
          <w:spacing w:val="5"/>
          <w:sz w:val="28"/>
          <w:szCs w:val="28"/>
          <w:lang w:val="en-US"/>
        </w:rPr>
        <w:t xml:space="preserve">152 </w:t>
      </w:r>
      <w:r w:rsidRPr="000C227C">
        <w:rPr>
          <w:bCs/>
          <w:spacing w:val="2"/>
          <w:sz w:val="28"/>
          <w:szCs w:val="28"/>
          <w:lang w:val="en-US"/>
        </w:rPr>
        <w:t xml:space="preserve">Anna </w:t>
      </w:r>
      <w:r w:rsidRPr="000C227C">
        <w:rPr>
          <w:bCs/>
          <w:spacing w:val="-1"/>
          <w:sz w:val="28"/>
          <w:szCs w:val="28"/>
          <w:lang w:val="en-US"/>
        </w:rPr>
        <w:t xml:space="preserve">Staubli and Urs A. Boelsterli The labile iron pool in hepatocytes: </w:t>
      </w:r>
      <w:r w:rsidRPr="000C227C">
        <w:rPr>
          <w:bCs/>
          <w:sz w:val="28"/>
          <w:szCs w:val="28"/>
          <w:lang w:val="en-US"/>
        </w:rPr>
        <w:t xml:space="preserve">prooxidant-induced increase in free iron precedes oxidative cell </w:t>
      </w:r>
      <w:r w:rsidRPr="000C227C">
        <w:rPr>
          <w:bCs/>
          <w:spacing w:val="2"/>
          <w:sz w:val="28"/>
          <w:szCs w:val="28"/>
          <w:lang w:val="en-US"/>
        </w:rPr>
        <w:t xml:space="preserve">injury </w:t>
      </w:r>
      <w:r w:rsidRPr="005E6A0B">
        <w:rPr>
          <w:bCs/>
          <w:spacing w:val="2"/>
          <w:sz w:val="28"/>
          <w:szCs w:val="28"/>
          <w:lang w:val="en-US"/>
        </w:rPr>
        <w:t xml:space="preserve">// </w:t>
      </w:r>
      <w:r w:rsidRPr="000C227C">
        <w:rPr>
          <w:bCs/>
          <w:spacing w:val="2"/>
          <w:sz w:val="28"/>
          <w:szCs w:val="28"/>
          <w:lang w:val="en-US"/>
        </w:rPr>
        <w:t>Am. J</w:t>
      </w:r>
      <w:r w:rsidRPr="005E6A0B">
        <w:rPr>
          <w:bCs/>
          <w:spacing w:val="2"/>
          <w:sz w:val="28"/>
          <w:szCs w:val="28"/>
          <w:lang w:val="en-US"/>
        </w:rPr>
        <w:t xml:space="preserve">'. </w:t>
      </w:r>
      <w:r w:rsidRPr="005E6A0B">
        <w:rPr>
          <w:bCs/>
          <w:noProof/>
          <w:spacing w:val="2"/>
          <w:sz w:val="28"/>
          <w:szCs w:val="28"/>
          <w:lang w:val="en-US"/>
        </w:rPr>
        <w:t xml:space="preserve">Physiol. </w:t>
      </w:r>
      <w:r w:rsidRPr="000C227C">
        <w:rPr>
          <w:bCs/>
          <w:spacing w:val="2"/>
          <w:sz w:val="28"/>
          <w:szCs w:val="28"/>
          <w:lang w:val="en-US"/>
        </w:rPr>
        <w:t xml:space="preserve">Gastrointest. Liver </w:t>
      </w:r>
      <w:r w:rsidRPr="000C227C">
        <w:rPr>
          <w:bCs/>
          <w:noProof/>
          <w:spacing w:val="2"/>
          <w:sz w:val="28"/>
          <w:szCs w:val="28"/>
          <w:lang w:val="en-US"/>
        </w:rPr>
        <w:t xml:space="preserve">Physiol.- </w:t>
      </w:r>
      <w:r w:rsidRPr="005E6A0B">
        <w:rPr>
          <w:bCs/>
          <w:spacing w:val="2"/>
          <w:sz w:val="28"/>
          <w:szCs w:val="28"/>
          <w:lang w:val="en-US"/>
        </w:rPr>
        <w:t>2001.-</w:t>
      </w:r>
      <w:r w:rsidRPr="000C227C">
        <w:rPr>
          <w:bCs/>
          <w:spacing w:val="-1"/>
          <w:sz w:val="28"/>
          <w:szCs w:val="28"/>
          <w:lang w:val="en-US"/>
        </w:rPr>
        <w:t>Vol.274</w:t>
      </w:r>
      <w:proofErr w:type="gramStart"/>
      <w:r w:rsidRPr="000C227C">
        <w:rPr>
          <w:bCs/>
          <w:spacing w:val="-1"/>
          <w:sz w:val="28"/>
          <w:szCs w:val="28"/>
          <w:lang w:val="en-US"/>
        </w:rPr>
        <w:t>.-</w:t>
      </w:r>
      <w:proofErr w:type="gramEnd"/>
      <w:r w:rsidRPr="000C227C">
        <w:rPr>
          <w:bCs/>
          <w:spacing w:val="-1"/>
          <w:sz w:val="28"/>
          <w:szCs w:val="28"/>
          <w:lang w:val="en-US"/>
        </w:rPr>
        <w:t xml:space="preserve"> P. </w:t>
      </w:r>
      <w:r w:rsidRPr="005E6A0B">
        <w:rPr>
          <w:bCs/>
          <w:spacing w:val="-1"/>
          <w:sz w:val="28"/>
          <w:szCs w:val="28"/>
          <w:lang w:val="en-US"/>
        </w:rPr>
        <w:t>103</w:t>
      </w:r>
      <w:r w:rsidRPr="000C227C">
        <w:rPr>
          <w:bCs/>
          <w:spacing w:val="-1"/>
          <w:sz w:val="28"/>
          <w:szCs w:val="28"/>
          <w:lang w:val="en-US"/>
        </w:rPr>
        <w:t xml:space="preserve">1 </w:t>
      </w:r>
      <w:r w:rsidRPr="005E6A0B">
        <w:rPr>
          <w:bCs/>
          <w:spacing w:val="-1"/>
          <w:sz w:val="28"/>
          <w:szCs w:val="28"/>
          <w:lang w:val="en-US"/>
        </w:rPr>
        <w:t>-</w:t>
      </w:r>
      <w:r w:rsidRPr="000C227C">
        <w:rPr>
          <w:bCs/>
          <w:spacing w:val="-1"/>
          <w:sz w:val="28"/>
          <w:szCs w:val="28"/>
          <w:lang w:val="en-US"/>
        </w:rPr>
        <w:t>1</w:t>
      </w:r>
      <w:r w:rsidRPr="005E6A0B">
        <w:rPr>
          <w:bCs/>
          <w:spacing w:val="-1"/>
          <w:sz w:val="28"/>
          <w:szCs w:val="28"/>
          <w:lang w:val="en-US"/>
        </w:rPr>
        <w:t>037.</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pacing w:val="-4"/>
          <w:sz w:val="28"/>
          <w:szCs w:val="28"/>
          <w:lang w:val="en-US"/>
        </w:rPr>
      </w:pPr>
      <w:r w:rsidRPr="005E6A0B">
        <w:rPr>
          <w:bCs/>
          <w:spacing w:val="-1"/>
          <w:sz w:val="28"/>
          <w:szCs w:val="28"/>
          <w:lang w:val="en-US"/>
        </w:rPr>
        <w:t xml:space="preserve">153 </w:t>
      </w:r>
      <w:r w:rsidRPr="000C227C">
        <w:rPr>
          <w:bCs/>
          <w:spacing w:val="1"/>
          <w:sz w:val="28"/>
          <w:szCs w:val="28"/>
          <w:lang w:val="en-US"/>
        </w:rPr>
        <w:t xml:space="preserve">Scavenging nitric oxide reduces </w:t>
      </w:r>
      <w:r w:rsidRPr="000C227C">
        <w:rPr>
          <w:bCs/>
          <w:noProof/>
          <w:spacing w:val="1"/>
          <w:sz w:val="28"/>
          <w:szCs w:val="28"/>
          <w:lang w:val="en-US"/>
        </w:rPr>
        <w:t xml:space="preserve">hepatocellular </w:t>
      </w:r>
      <w:r w:rsidRPr="000C227C">
        <w:rPr>
          <w:bCs/>
          <w:spacing w:val="1"/>
          <w:sz w:val="28"/>
          <w:szCs w:val="28"/>
          <w:lang w:val="en-US"/>
        </w:rPr>
        <w:t xml:space="preserve">injury after </w:t>
      </w:r>
      <w:r w:rsidRPr="000C227C">
        <w:rPr>
          <w:bCs/>
          <w:noProof/>
          <w:spacing w:val="1"/>
          <w:sz w:val="28"/>
          <w:szCs w:val="28"/>
          <w:lang w:val="en-US"/>
        </w:rPr>
        <w:t xml:space="preserve">endotoxin </w:t>
      </w:r>
      <w:r w:rsidRPr="000C227C">
        <w:rPr>
          <w:bCs/>
          <w:spacing w:val="1"/>
          <w:sz w:val="28"/>
          <w:szCs w:val="28"/>
          <w:lang w:val="en-US"/>
        </w:rPr>
        <w:t>challenge</w:t>
      </w:r>
      <w:r w:rsidRPr="005E6A0B">
        <w:rPr>
          <w:bCs/>
          <w:spacing w:val="1"/>
          <w:sz w:val="28"/>
          <w:szCs w:val="28"/>
          <w:lang w:val="en-US"/>
        </w:rPr>
        <w:t>/</w:t>
      </w:r>
      <w:r w:rsidRPr="005E6A0B">
        <w:rPr>
          <w:bCs/>
          <w:spacing w:val="-1"/>
          <w:sz w:val="28"/>
          <w:szCs w:val="28"/>
          <w:lang w:val="en-US"/>
        </w:rPr>
        <w:t xml:space="preserve"> </w:t>
      </w:r>
      <w:r w:rsidRPr="000C227C">
        <w:rPr>
          <w:bCs/>
          <w:spacing w:val="1"/>
          <w:sz w:val="28"/>
          <w:szCs w:val="28"/>
          <w:lang w:val="en-US"/>
        </w:rPr>
        <w:t>Evan P</w:t>
      </w:r>
      <w:r w:rsidRPr="005E6A0B">
        <w:rPr>
          <w:bCs/>
          <w:spacing w:val="1"/>
          <w:sz w:val="28"/>
          <w:szCs w:val="28"/>
          <w:lang w:val="en-US"/>
        </w:rPr>
        <w:t xml:space="preserve">. </w:t>
      </w:r>
      <w:r w:rsidRPr="000C227C">
        <w:rPr>
          <w:bCs/>
          <w:spacing w:val="1"/>
          <w:sz w:val="28"/>
          <w:szCs w:val="28"/>
          <w:lang w:val="en-US"/>
        </w:rPr>
        <w:t>Nadler</w:t>
      </w:r>
      <w:r w:rsidRPr="005E6A0B">
        <w:rPr>
          <w:bCs/>
          <w:spacing w:val="1"/>
          <w:sz w:val="28"/>
          <w:szCs w:val="28"/>
          <w:lang w:val="en-US"/>
        </w:rPr>
        <w:t xml:space="preserve">., </w:t>
      </w:r>
      <w:r w:rsidRPr="000C227C">
        <w:rPr>
          <w:bCs/>
          <w:spacing w:val="1"/>
          <w:sz w:val="28"/>
          <w:szCs w:val="28"/>
          <w:lang w:val="en-US"/>
        </w:rPr>
        <w:t>Eva C</w:t>
      </w:r>
      <w:r w:rsidRPr="005E6A0B">
        <w:rPr>
          <w:bCs/>
          <w:spacing w:val="1"/>
          <w:sz w:val="28"/>
          <w:szCs w:val="28"/>
          <w:lang w:val="en-US"/>
        </w:rPr>
        <w:t xml:space="preserve">. </w:t>
      </w:r>
      <w:r w:rsidRPr="000C227C">
        <w:rPr>
          <w:bCs/>
          <w:spacing w:val="1"/>
          <w:sz w:val="28"/>
          <w:szCs w:val="28"/>
          <w:lang w:val="en-US"/>
        </w:rPr>
        <w:t>Dickinson</w:t>
      </w:r>
      <w:r w:rsidRPr="005E6A0B">
        <w:rPr>
          <w:bCs/>
          <w:spacing w:val="1"/>
          <w:sz w:val="28"/>
          <w:szCs w:val="28"/>
          <w:lang w:val="en-US"/>
        </w:rPr>
        <w:t xml:space="preserve">., </w:t>
      </w:r>
      <w:r w:rsidRPr="000C227C">
        <w:rPr>
          <w:bCs/>
          <w:spacing w:val="1"/>
          <w:sz w:val="28"/>
          <w:szCs w:val="28"/>
          <w:lang w:val="en-US"/>
        </w:rPr>
        <w:t>Donna Beer</w:t>
      </w:r>
      <w:r w:rsidRPr="005E6A0B">
        <w:rPr>
          <w:bCs/>
          <w:spacing w:val="1"/>
          <w:sz w:val="28"/>
          <w:szCs w:val="28"/>
          <w:lang w:val="en-US"/>
        </w:rPr>
        <w:t>-</w:t>
      </w:r>
      <w:r w:rsidRPr="000C227C">
        <w:rPr>
          <w:bCs/>
          <w:spacing w:val="1"/>
          <w:sz w:val="28"/>
          <w:szCs w:val="28"/>
          <w:lang w:val="en-US"/>
        </w:rPr>
        <w:t>Stolz et al</w:t>
      </w:r>
      <w:r w:rsidRPr="005E6A0B">
        <w:rPr>
          <w:bCs/>
          <w:spacing w:val="1"/>
          <w:sz w:val="28"/>
          <w:szCs w:val="28"/>
          <w:lang w:val="en-US"/>
        </w:rPr>
        <w:t>. //</w:t>
      </w:r>
      <w:r w:rsidRPr="000C227C">
        <w:rPr>
          <w:bCs/>
          <w:spacing w:val="1"/>
          <w:sz w:val="28"/>
          <w:szCs w:val="28"/>
          <w:lang w:val="en-US"/>
        </w:rPr>
        <w:t>Am</w:t>
      </w:r>
      <w:r w:rsidRPr="005E6A0B">
        <w:rPr>
          <w:bCs/>
          <w:spacing w:val="1"/>
          <w:sz w:val="28"/>
          <w:szCs w:val="28"/>
          <w:lang w:val="en-US"/>
        </w:rPr>
        <w:t xml:space="preserve">. </w:t>
      </w:r>
      <w:r w:rsidRPr="000C227C">
        <w:rPr>
          <w:bCs/>
          <w:noProof/>
          <w:spacing w:val="1"/>
          <w:sz w:val="28"/>
          <w:szCs w:val="28"/>
          <w:lang w:val="en-US"/>
        </w:rPr>
        <w:t>J</w:t>
      </w:r>
      <w:r w:rsidRPr="005E6A0B">
        <w:rPr>
          <w:bCs/>
          <w:noProof/>
          <w:spacing w:val="1"/>
          <w:sz w:val="28"/>
          <w:szCs w:val="28"/>
          <w:lang w:val="en-US"/>
        </w:rPr>
        <w:t xml:space="preserve">. </w:t>
      </w:r>
      <w:r w:rsidRPr="000C227C">
        <w:rPr>
          <w:bCs/>
          <w:noProof/>
          <w:spacing w:val="1"/>
          <w:sz w:val="28"/>
          <w:szCs w:val="28"/>
          <w:lang w:val="en-US"/>
        </w:rPr>
        <w:t>Physiol</w:t>
      </w:r>
      <w:r w:rsidRPr="005E6A0B">
        <w:rPr>
          <w:bCs/>
          <w:noProof/>
          <w:spacing w:val="1"/>
          <w:sz w:val="28"/>
          <w:szCs w:val="28"/>
          <w:lang w:val="en-US"/>
        </w:rPr>
        <w:t xml:space="preserve">. </w:t>
      </w:r>
      <w:r w:rsidRPr="000C227C">
        <w:rPr>
          <w:bCs/>
          <w:spacing w:val="1"/>
          <w:sz w:val="28"/>
          <w:szCs w:val="28"/>
          <w:lang w:val="en-US"/>
        </w:rPr>
        <w:t>Gastrointest</w:t>
      </w:r>
      <w:r w:rsidRPr="005E6A0B">
        <w:rPr>
          <w:bCs/>
          <w:spacing w:val="1"/>
          <w:sz w:val="28"/>
          <w:szCs w:val="28"/>
          <w:lang w:val="en-US"/>
        </w:rPr>
        <w:t xml:space="preserve">. </w:t>
      </w:r>
      <w:r w:rsidRPr="000C227C">
        <w:rPr>
          <w:bCs/>
          <w:spacing w:val="1"/>
          <w:sz w:val="28"/>
          <w:szCs w:val="28"/>
          <w:lang w:val="en-US"/>
        </w:rPr>
        <w:t xml:space="preserve">Liver </w:t>
      </w:r>
      <w:r w:rsidRPr="000C227C">
        <w:rPr>
          <w:bCs/>
          <w:noProof/>
          <w:spacing w:val="1"/>
          <w:sz w:val="28"/>
          <w:szCs w:val="28"/>
          <w:lang w:val="en-US"/>
        </w:rPr>
        <w:t xml:space="preserve">Physiol </w:t>
      </w:r>
      <w:r w:rsidRPr="005E6A0B">
        <w:rPr>
          <w:bCs/>
          <w:spacing w:val="1"/>
          <w:sz w:val="28"/>
          <w:szCs w:val="28"/>
          <w:lang w:val="en-US"/>
        </w:rPr>
        <w:t>- 2001</w:t>
      </w:r>
      <w:proofErr w:type="gramStart"/>
      <w:r w:rsidRPr="005E6A0B">
        <w:rPr>
          <w:bCs/>
          <w:spacing w:val="1"/>
          <w:sz w:val="28"/>
          <w:szCs w:val="28"/>
          <w:lang w:val="en-US"/>
        </w:rPr>
        <w:t>.-</w:t>
      </w:r>
      <w:proofErr w:type="gramEnd"/>
      <w:r w:rsidRPr="005E6A0B">
        <w:rPr>
          <w:bCs/>
          <w:spacing w:val="1"/>
          <w:sz w:val="28"/>
          <w:szCs w:val="28"/>
          <w:lang w:val="en-US"/>
        </w:rPr>
        <w:t xml:space="preserve"> </w:t>
      </w:r>
      <w:r w:rsidRPr="000C227C">
        <w:rPr>
          <w:bCs/>
          <w:spacing w:val="1"/>
          <w:sz w:val="28"/>
          <w:szCs w:val="28"/>
          <w:lang w:val="en-US"/>
        </w:rPr>
        <w:t>Vol</w:t>
      </w:r>
      <w:r w:rsidRPr="005E6A0B">
        <w:rPr>
          <w:bCs/>
          <w:spacing w:val="1"/>
          <w:sz w:val="28"/>
          <w:szCs w:val="28"/>
          <w:lang w:val="en-US"/>
        </w:rPr>
        <w:t xml:space="preserve"> 281.- </w:t>
      </w:r>
      <w:r w:rsidRPr="000C227C">
        <w:rPr>
          <w:bCs/>
          <w:spacing w:val="-4"/>
          <w:sz w:val="28"/>
          <w:szCs w:val="28"/>
          <w:lang w:val="en-US"/>
        </w:rPr>
        <w:t>P</w:t>
      </w:r>
      <w:r w:rsidRPr="005E6A0B">
        <w:rPr>
          <w:bCs/>
          <w:spacing w:val="-4"/>
          <w:sz w:val="28"/>
          <w:szCs w:val="28"/>
          <w:lang w:val="en-US"/>
        </w:rPr>
        <w:t>. 173—181.</w:t>
      </w:r>
    </w:p>
    <w:p w:rsidR="005E6A0B" w:rsidRPr="005E6A0B" w:rsidRDefault="005E6A0B" w:rsidP="005E6A0B">
      <w:pPr>
        <w:tabs>
          <w:tab w:val="num" w:pos="-360"/>
        </w:tabs>
        <w:spacing w:line="360" w:lineRule="auto"/>
        <w:jc w:val="both"/>
        <w:rPr>
          <w:sz w:val="28"/>
          <w:szCs w:val="28"/>
          <w:lang w:val="en-US"/>
        </w:rPr>
      </w:pPr>
      <w:proofErr w:type="gramStart"/>
      <w:r w:rsidRPr="005E6A0B">
        <w:rPr>
          <w:bCs/>
          <w:spacing w:val="-4"/>
          <w:sz w:val="28"/>
          <w:szCs w:val="28"/>
          <w:lang w:val="en-US"/>
        </w:rPr>
        <w:t xml:space="preserve">154  </w:t>
      </w:r>
      <w:r w:rsidRPr="000C227C">
        <w:rPr>
          <w:bCs/>
          <w:spacing w:val="-4"/>
          <w:sz w:val="28"/>
          <w:szCs w:val="28"/>
          <w:lang w:val="en-US"/>
        </w:rPr>
        <w:t>Zimmerman</w:t>
      </w:r>
      <w:proofErr w:type="gramEnd"/>
      <w:r w:rsidRPr="000C227C">
        <w:rPr>
          <w:bCs/>
          <w:spacing w:val="-4"/>
          <w:sz w:val="28"/>
          <w:szCs w:val="28"/>
          <w:lang w:val="en-US"/>
        </w:rPr>
        <w:t xml:space="preserve"> BJ</w:t>
      </w:r>
      <w:r w:rsidRPr="005E6A0B">
        <w:rPr>
          <w:bCs/>
          <w:spacing w:val="-4"/>
          <w:sz w:val="28"/>
          <w:szCs w:val="28"/>
          <w:lang w:val="en-US"/>
        </w:rPr>
        <w:t xml:space="preserve">, </w:t>
      </w:r>
      <w:r w:rsidRPr="000C227C">
        <w:rPr>
          <w:bCs/>
          <w:spacing w:val="-4"/>
          <w:sz w:val="28"/>
          <w:szCs w:val="28"/>
          <w:lang w:val="en-US"/>
        </w:rPr>
        <w:t>Granger DN</w:t>
      </w:r>
      <w:r w:rsidRPr="005E6A0B">
        <w:rPr>
          <w:bCs/>
          <w:spacing w:val="-4"/>
          <w:sz w:val="28"/>
          <w:szCs w:val="28"/>
          <w:lang w:val="en-US"/>
        </w:rPr>
        <w:t xml:space="preserve">. </w:t>
      </w:r>
      <w:r w:rsidRPr="000C227C">
        <w:rPr>
          <w:bCs/>
          <w:spacing w:val="-4"/>
          <w:sz w:val="28"/>
          <w:szCs w:val="28"/>
          <w:lang w:val="en-US"/>
        </w:rPr>
        <w:t xml:space="preserve">Reperfusion injury// </w:t>
      </w:r>
      <w:r w:rsidRPr="000C227C">
        <w:rPr>
          <w:bCs/>
          <w:noProof/>
          <w:spacing w:val="-4"/>
          <w:sz w:val="28"/>
          <w:szCs w:val="28"/>
          <w:lang w:val="en-US"/>
        </w:rPr>
        <w:t xml:space="preserve">Surg Clin </w:t>
      </w:r>
      <w:r w:rsidRPr="000C227C">
        <w:rPr>
          <w:bCs/>
          <w:spacing w:val="-4"/>
          <w:sz w:val="28"/>
          <w:szCs w:val="28"/>
          <w:lang w:val="en-US"/>
        </w:rPr>
        <w:t xml:space="preserve">North Am. - </w:t>
      </w:r>
      <w:r w:rsidRPr="000C227C">
        <w:rPr>
          <w:bCs/>
          <w:noProof/>
          <w:spacing w:val="-4"/>
          <w:sz w:val="28"/>
          <w:szCs w:val="28"/>
          <w:lang w:val="en-US"/>
        </w:rPr>
        <w:t xml:space="preserve">1992;72:65-83. </w:t>
      </w:r>
    </w:p>
    <w:p w:rsidR="005E6A0B" w:rsidRPr="005E6A0B" w:rsidRDefault="005E6A0B" w:rsidP="005E6A0B">
      <w:pPr>
        <w:widowControl w:val="0"/>
        <w:shd w:val="clear" w:color="auto" w:fill="FFFFFF"/>
        <w:tabs>
          <w:tab w:val="num" w:pos="-360"/>
          <w:tab w:val="left" w:pos="235"/>
        </w:tabs>
        <w:autoSpaceDE w:val="0"/>
        <w:autoSpaceDN w:val="0"/>
        <w:adjustRightInd w:val="0"/>
        <w:spacing w:before="82" w:line="360" w:lineRule="auto"/>
        <w:jc w:val="both"/>
        <w:rPr>
          <w:bCs/>
          <w:spacing w:val="-11"/>
          <w:sz w:val="28"/>
          <w:szCs w:val="28"/>
          <w:lang w:val="en-US"/>
        </w:rPr>
      </w:pPr>
      <w:r w:rsidRPr="005E6A0B">
        <w:rPr>
          <w:bCs/>
          <w:spacing w:val="-5"/>
          <w:sz w:val="28"/>
          <w:szCs w:val="28"/>
          <w:lang w:val="en-US"/>
        </w:rPr>
        <w:t xml:space="preserve">155 </w:t>
      </w:r>
      <w:r w:rsidRPr="000C227C">
        <w:rPr>
          <w:bCs/>
          <w:spacing w:val="-5"/>
          <w:sz w:val="28"/>
          <w:szCs w:val="28"/>
          <w:lang w:val="en-US"/>
        </w:rPr>
        <w:t xml:space="preserve">Toledo-Pereyra LH, Suzuki S. </w:t>
      </w:r>
      <w:r w:rsidRPr="000C227C">
        <w:rPr>
          <w:bCs/>
          <w:noProof/>
          <w:spacing w:val="-5"/>
          <w:sz w:val="28"/>
          <w:szCs w:val="28"/>
          <w:lang w:val="en-US"/>
        </w:rPr>
        <w:t xml:space="preserve">Neutrophils, cytokines, </w:t>
      </w:r>
      <w:r w:rsidRPr="000C227C">
        <w:rPr>
          <w:bCs/>
          <w:spacing w:val="-5"/>
          <w:sz w:val="28"/>
          <w:szCs w:val="28"/>
          <w:lang w:val="en-US"/>
        </w:rPr>
        <w:t>and adhesion molecules in hepatic ischemia and repe</w:t>
      </w:r>
      <w:r w:rsidRPr="000C227C">
        <w:rPr>
          <w:bCs/>
          <w:spacing w:val="-4"/>
          <w:sz w:val="28"/>
          <w:szCs w:val="28"/>
          <w:lang w:val="en-US"/>
        </w:rPr>
        <w:t xml:space="preserve">rfusion injury// </w:t>
      </w:r>
      <w:r w:rsidRPr="000C227C">
        <w:rPr>
          <w:bCs/>
          <w:noProof/>
          <w:spacing w:val="-4"/>
          <w:sz w:val="28"/>
          <w:szCs w:val="28"/>
          <w:lang w:val="en-US"/>
        </w:rPr>
        <w:t xml:space="preserve">J </w:t>
      </w:r>
      <w:r w:rsidRPr="000C227C">
        <w:rPr>
          <w:bCs/>
          <w:spacing w:val="-4"/>
          <w:sz w:val="28"/>
          <w:szCs w:val="28"/>
          <w:lang w:val="en-US"/>
        </w:rPr>
        <w:t xml:space="preserve">Am Coll </w:t>
      </w:r>
      <w:r w:rsidRPr="000C227C">
        <w:rPr>
          <w:bCs/>
          <w:noProof/>
          <w:spacing w:val="-4"/>
          <w:sz w:val="28"/>
          <w:szCs w:val="28"/>
          <w:lang w:val="en-US"/>
        </w:rPr>
        <w:t xml:space="preserve">Surg. - 1994;179:758-762. </w:t>
      </w:r>
    </w:p>
    <w:p w:rsidR="005E6A0B" w:rsidRPr="005E6A0B" w:rsidRDefault="005E6A0B" w:rsidP="005E6A0B">
      <w:pPr>
        <w:widowControl w:val="0"/>
        <w:shd w:val="clear" w:color="auto" w:fill="FFFFFF"/>
        <w:tabs>
          <w:tab w:val="num" w:pos="-360"/>
          <w:tab w:val="left" w:pos="595"/>
        </w:tabs>
        <w:autoSpaceDE w:val="0"/>
        <w:autoSpaceDN w:val="0"/>
        <w:adjustRightInd w:val="0"/>
        <w:spacing w:before="10" w:line="360" w:lineRule="auto"/>
        <w:jc w:val="both"/>
        <w:rPr>
          <w:bCs/>
          <w:spacing w:val="-13"/>
          <w:sz w:val="28"/>
          <w:szCs w:val="28"/>
          <w:lang w:val="en-US"/>
        </w:rPr>
      </w:pPr>
      <w:proofErr w:type="gramStart"/>
      <w:r w:rsidRPr="005E6A0B">
        <w:rPr>
          <w:bCs/>
          <w:spacing w:val="-1"/>
          <w:sz w:val="28"/>
          <w:szCs w:val="28"/>
          <w:lang w:val="en-US"/>
        </w:rPr>
        <w:t xml:space="preserve">156 </w:t>
      </w:r>
      <w:r w:rsidRPr="000C227C">
        <w:rPr>
          <w:bCs/>
          <w:spacing w:val="-1"/>
          <w:sz w:val="28"/>
          <w:szCs w:val="28"/>
          <w:lang w:val="en-US"/>
        </w:rPr>
        <w:t>Panis Y, McMullan M, Emond JC.</w:t>
      </w:r>
      <w:proofErr w:type="gramEnd"/>
      <w:r w:rsidRPr="000C227C">
        <w:rPr>
          <w:bCs/>
          <w:spacing w:val="-1"/>
          <w:sz w:val="28"/>
          <w:szCs w:val="28"/>
          <w:lang w:val="en-US"/>
        </w:rPr>
        <w:t xml:space="preserve"> Progressive necrosis after hepatectomy and the </w:t>
      </w:r>
      <w:r w:rsidRPr="000C227C">
        <w:rPr>
          <w:bCs/>
          <w:noProof/>
          <w:spacing w:val="-1"/>
          <w:sz w:val="28"/>
          <w:szCs w:val="28"/>
          <w:lang w:val="en-US"/>
        </w:rPr>
        <w:t xml:space="preserve">pathophysiology </w:t>
      </w:r>
      <w:r w:rsidRPr="000C227C">
        <w:rPr>
          <w:bCs/>
          <w:spacing w:val="-1"/>
          <w:sz w:val="28"/>
          <w:szCs w:val="28"/>
          <w:lang w:val="en-US"/>
        </w:rPr>
        <w:t xml:space="preserve">of liver failure </w:t>
      </w:r>
      <w:r w:rsidRPr="000C227C">
        <w:rPr>
          <w:bCs/>
          <w:sz w:val="28"/>
          <w:szCs w:val="28"/>
          <w:lang w:val="en-US"/>
        </w:rPr>
        <w:t>after massive resection // Surgery. -</w:t>
      </w:r>
      <w:r w:rsidRPr="000C227C">
        <w:rPr>
          <w:bCs/>
          <w:sz w:val="28"/>
          <w:szCs w:val="28"/>
          <w:lang w:val="en-GB"/>
        </w:rPr>
        <w:t xml:space="preserve"> </w:t>
      </w:r>
      <w:r w:rsidRPr="000C227C">
        <w:rPr>
          <w:bCs/>
          <w:sz w:val="28"/>
          <w:szCs w:val="28"/>
          <w:lang w:val="en-US"/>
        </w:rPr>
        <w:t>1997</w:t>
      </w:r>
      <w:proofErr w:type="gramStart"/>
      <w:r w:rsidRPr="000C227C">
        <w:rPr>
          <w:bCs/>
          <w:sz w:val="28"/>
          <w:szCs w:val="28"/>
          <w:lang w:val="en-US"/>
        </w:rPr>
        <w:t>;121:142</w:t>
      </w:r>
      <w:proofErr w:type="gramEnd"/>
      <w:r w:rsidRPr="000C227C">
        <w:rPr>
          <w:bCs/>
          <w:sz w:val="28"/>
          <w:szCs w:val="28"/>
          <w:lang w:val="en-US"/>
        </w:rPr>
        <w:t>-</w:t>
      </w:r>
      <w:r w:rsidRPr="000C227C">
        <w:rPr>
          <w:bCs/>
          <w:sz w:val="28"/>
          <w:szCs w:val="28"/>
          <w:lang w:val="en-US"/>
        </w:rPr>
        <w:lastRenderedPageBreak/>
        <w:t>149.</w:t>
      </w:r>
    </w:p>
    <w:p w:rsidR="005E6A0B" w:rsidRPr="000C227C" w:rsidRDefault="005E6A0B" w:rsidP="005E6A0B">
      <w:pPr>
        <w:shd w:val="clear" w:color="auto" w:fill="FFFFFF"/>
        <w:spacing w:line="360" w:lineRule="auto"/>
        <w:jc w:val="both"/>
        <w:rPr>
          <w:bCs/>
          <w:sz w:val="28"/>
          <w:szCs w:val="28"/>
        </w:rPr>
      </w:pPr>
      <w:r w:rsidRPr="000C227C">
        <w:rPr>
          <w:bCs/>
          <w:sz w:val="28"/>
          <w:szCs w:val="28"/>
        </w:rPr>
        <w:t xml:space="preserve">157  Вишневский В.А., Кубышкин В.А., Чжао А.В., Икрамов Р.З. Операции на печени: Руководство для хирургов.- М.: Миклош, 2003.- 155с.  </w:t>
      </w:r>
    </w:p>
    <w:p w:rsidR="005E6A0B" w:rsidRPr="005E6A0B" w:rsidRDefault="005E6A0B" w:rsidP="005E6A0B">
      <w:pPr>
        <w:shd w:val="clear" w:color="auto" w:fill="FFFFFF"/>
        <w:spacing w:line="360" w:lineRule="auto"/>
        <w:jc w:val="both"/>
        <w:rPr>
          <w:bCs/>
          <w:sz w:val="28"/>
          <w:szCs w:val="28"/>
          <w:lang w:val="en-US"/>
        </w:rPr>
      </w:pPr>
      <w:r w:rsidRPr="000C227C">
        <w:rPr>
          <w:bCs/>
          <w:sz w:val="28"/>
          <w:szCs w:val="28"/>
        </w:rPr>
        <w:t xml:space="preserve">158 </w:t>
      </w:r>
      <w:r w:rsidRPr="000C227C">
        <w:rPr>
          <w:sz w:val="28"/>
          <w:szCs w:val="28"/>
        </w:rPr>
        <w:t>Шаталов А.Д. Основные принципы ведения больных после выполнения реконструктивной и восстановительной операции на внепеченочных желчных протоках//Клін</w:t>
      </w:r>
      <w:proofErr w:type="gramStart"/>
      <w:r w:rsidRPr="000C227C">
        <w:rPr>
          <w:sz w:val="28"/>
          <w:szCs w:val="28"/>
        </w:rPr>
        <w:t>.х</w:t>
      </w:r>
      <w:proofErr w:type="gramEnd"/>
      <w:r w:rsidRPr="000C227C">
        <w:rPr>
          <w:sz w:val="28"/>
          <w:szCs w:val="28"/>
        </w:rPr>
        <w:t xml:space="preserve">ір.-1998.-№ </w:t>
      </w:r>
      <w:r w:rsidRPr="005E6A0B">
        <w:rPr>
          <w:sz w:val="28"/>
          <w:szCs w:val="28"/>
          <w:lang w:val="en-US"/>
        </w:rPr>
        <w:t>3.</w:t>
      </w:r>
      <w:proofErr w:type="gramStart"/>
      <w:r w:rsidRPr="005E6A0B">
        <w:rPr>
          <w:sz w:val="28"/>
          <w:szCs w:val="28"/>
          <w:lang w:val="en-US"/>
        </w:rPr>
        <w:t>-</w:t>
      </w:r>
      <w:r w:rsidRPr="000C227C">
        <w:rPr>
          <w:sz w:val="28"/>
          <w:szCs w:val="28"/>
        </w:rPr>
        <w:t>С</w:t>
      </w:r>
      <w:r w:rsidRPr="005E6A0B">
        <w:rPr>
          <w:sz w:val="28"/>
          <w:szCs w:val="28"/>
          <w:lang w:val="en-US"/>
        </w:rPr>
        <w:t>.</w:t>
      </w:r>
      <w:r w:rsidRPr="000C227C">
        <w:rPr>
          <w:sz w:val="28"/>
          <w:szCs w:val="28"/>
          <w:lang w:val="en-US"/>
        </w:rPr>
        <w:t xml:space="preserve"> </w:t>
      </w:r>
      <w:r w:rsidRPr="005E6A0B">
        <w:rPr>
          <w:sz w:val="28"/>
          <w:szCs w:val="28"/>
          <w:lang w:val="en-US"/>
        </w:rPr>
        <w:t>22-23.</w:t>
      </w:r>
      <w:proofErr w:type="gramEnd"/>
    </w:p>
    <w:p w:rsidR="005E6A0B" w:rsidRPr="000C227C" w:rsidRDefault="005E6A0B" w:rsidP="005E6A0B">
      <w:pPr>
        <w:spacing w:line="360" w:lineRule="auto"/>
        <w:jc w:val="both"/>
        <w:rPr>
          <w:sz w:val="28"/>
          <w:szCs w:val="28"/>
          <w:lang w:val="en-US"/>
        </w:rPr>
      </w:pPr>
      <w:proofErr w:type="gramStart"/>
      <w:r w:rsidRPr="005E6A0B">
        <w:rPr>
          <w:bCs/>
          <w:sz w:val="28"/>
          <w:szCs w:val="28"/>
          <w:lang w:val="en-US"/>
        </w:rPr>
        <w:t xml:space="preserve">159 </w:t>
      </w:r>
      <w:r w:rsidRPr="000C227C">
        <w:rPr>
          <w:sz w:val="28"/>
          <w:szCs w:val="28"/>
          <w:lang w:val="en-US"/>
        </w:rPr>
        <w:t>Cerny M., Sepesi B. Rekonstrukcne zlycovych ciest //Rozh.</w:t>
      </w:r>
      <w:proofErr w:type="gramEnd"/>
      <w:r w:rsidRPr="000C227C">
        <w:rPr>
          <w:sz w:val="28"/>
          <w:szCs w:val="28"/>
          <w:lang w:val="en-US"/>
        </w:rPr>
        <w:t xml:space="preserve"> </w:t>
      </w:r>
      <w:proofErr w:type="gramStart"/>
      <w:r w:rsidRPr="000C227C">
        <w:rPr>
          <w:sz w:val="28"/>
          <w:szCs w:val="28"/>
          <w:lang w:val="en-US"/>
        </w:rPr>
        <w:t>Chir.-1989.-Vol.68.-№ 6.-P.404-410.</w:t>
      </w:r>
      <w:proofErr w:type="gramEnd"/>
    </w:p>
    <w:p w:rsidR="005E6A0B" w:rsidRPr="000C227C" w:rsidRDefault="005E6A0B" w:rsidP="005E6A0B">
      <w:pPr>
        <w:spacing w:line="360" w:lineRule="auto"/>
        <w:jc w:val="both"/>
        <w:rPr>
          <w:sz w:val="28"/>
          <w:szCs w:val="28"/>
          <w:lang w:val="en-US"/>
        </w:rPr>
      </w:pPr>
      <w:r w:rsidRPr="005E6A0B">
        <w:rPr>
          <w:bCs/>
          <w:sz w:val="28"/>
          <w:szCs w:val="28"/>
          <w:lang w:val="en-US"/>
        </w:rPr>
        <w:t xml:space="preserve">160 </w:t>
      </w:r>
      <w:r w:rsidRPr="000C227C">
        <w:rPr>
          <w:sz w:val="28"/>
          <w:szCs w:val="28"/>
          <w:lang w:val="en-US"/>
        </w:rPr>
        <w:t>Reiss R., Nudelman I., Gutman Ch. Changing trends in surgery for acute cholecystitis//Abstract book, Toronto.-1989.-P.12-21.</w:t>
      </w:r>
    </w:p>
    <w:p w:rsidR="005E6A0B" w:rsidRPr="000C227C" w:rsidRDefault="005E6A0B" w:rsidP="005E6A0B">
      <w:pPr>
        <w:shd w:val="clear" w:color="auto" w:fill="FFFFFF"/>
        <w:spacing w:line="360" w:lineRule="auto"/>
        <w:jc w:val="both"/>
        <w:rPr>
          <w:bCs/>
          <w:sz w:val="28"/>
          <w:szCs w:val="28"/>
        </w:rPr>
      </w:pPr>
      <w:r w:rsidRPr="000C227C">
        <w:rPr>
          <w:bCs/>
          <w:sz w:val="28"/>
          <w:szCs w:val="28"/>
        </w:rPr>
        <w:t>161 Хацко В.В., Гринцов А.Г., Кузьменко А.Е. Предоперационная подготовка больных с обтурационной желтухой желчнокаменного генеза после выполненой холецистэктомии // Клин</w:t>
      </w:r>
      <w:proofErr w:type="gramStart"/>
      <w:r w:rsidRPr="000C227C">
        <w:rPr>
          <w:bCs/>
          <w:sz w:val="28"/>
          <w:szCs w:val="28"/>
        </w:rPr>
        <w:t>.</w:t>
      </w:r>
      <w:proofErr w:type="gramEnd"/>
      <w:r w:rsidRPr="000C227C">
        <w:rPr>
          <w:bCs/>
          <w:sz w:val="28"/>
          <w:szCs w:val="28"/>
        </w:rPr>
        <w:t xml:space="preserve"> </w:t>
      </w:r>
      <w:proofErr w:type="gramStart"/>
      <w:r w:rsidRPr="000C227C">
        <w:rPr>
          <w:bCs/>
          <w:sz w:val="28"/>
          <w:szCs w:val="28"/>
        </w:rPr>
        <w:t>х</w:t>
      </w:r>
      <w:proofErr w:type="gramEnd"/>
      <w:r w:rsidRPr="000C227C">
        <w:rPr>
          <w:bCs/>
          <w:sz w:val="28"/>
          <w:szCs w:val="28"/>
        </w:rPr>
        <w:t>ирургия.- 1998.- № 9-10.- С. 15-17.</w:t>
      </w:r>
    </w:p>
    <w:p w:rsidR="005E6A0B" w:rsidRPr="000C227C" w:rsidRDefault="005E6A0B" w:rsidP="005E6A0B">
      <w:pPr>
        <w:shd w:val="clear" w:color="auto" w:fill="FFFFFF"/>
        <w:spacing w:line="360" w:lineRule="auto"/>
        <w:jc w:val="both"/>
        <w:rPr>
          <w:bCs/>
          <w:sz w:val="28"/>
          <w:szCs w:val="28"/>
        </w:rPr>
      </w:pPr>
      <w:r w:rsidRPr="000C227C">
        <w:rPr>
          <w:bCs/>
          <w:sz w:val="28"/>
          <w:szCs w:val="28"/>
        </w:rPr>
        <w:t xml:space="preserve">162 Федоров И.В., </w:t>
      </w:r>
      <w:proofErr w:type="gramStart"/>
      <w:r w:rsidRPr="000C227C">
        <w:rPr>
          <w:bCs/>
          <w:sz w:val="28"/>
          <w:szCs w:val="28"/>
        </w:rPr>
        <w:t>Сигал</w:t>
      </w:r>
      <w:proofErr w:type="gramEnd"/>
      <w:r w:rsidRPr="000C227C">
        <w:rPr>
          <w:bCs/>
          <w:sz w:val="28"/>
          <w:szCs w:val="28"/>
        </w:rPr>
        <w:t xml:space="preserve"> Е.И., Одинцов В.В. Эндоскопическая хирургия.- М.: ГЭОТАР Медицина, 1998.- 358с.</w:t>
      </w:r>
    </w:p>
    <w:p w:rsidR="005E6A0B" w:rsidRPr="000C227C" w:rsidRDefault="005E6A0B" w:rsidP="005E6A0B">
      <w:pPr>
        <w:shd w:val="clear" w:color="auto" w:fill="FFFFFF"/>
        <w:spacing w:line="360" w:lineRule="auto"/>
        <w:jc w:val="both"/>
        <w:rPr>
          <w:bCs/>
          <w:sz w:val="28"/>
          <w:szCs w:val="28"/>
        </w:rPr>
      </w:pPr>
      <w:r w:rsidRPr="000C227C">
        <w:rPr>
          <w:bCs/>
          <w:sz w:val="28"/>
          <w:szCs w:val="28"/>
        </w:rPr>
        <w:t>163 Хирургическая тактика у больных хроническим калькульозным холециститом, осложненным холедохолитиазом / Т.А.Джаркенов, А.А.Мовчун, М.В. Хрусталева и др. // Хирургия.- 2004.- №3.- С. 13-17.</w:t>
      </w:r>
    </w:p>
    <w:p w:rsidR="005E6A0B" w:rsidRPr="000C227C" w:rsidRDefault="005E6A0B" w:rsidP="005E6A0B">
      <w:pPr>
        <w:shd w:val="clear" w:color="auto" w:fill="FFFFFF"/>
        <w:spacing w:line="360" w:lineRule="auto"/>
        <w:jc w:val="both"/>
        <w:rPr>
          <w:bCs/>
          <w:sz w:val="28"/>
          <w:szCs w:val="28"/>
        </w:rPr>
      </w:pPr>
      <w:r w:rsidRPr="000C227C">
        <w:rPr>
          <w:bCs/>
          <w:sz w:val="28"/>
          <w:szCs w:val="28"/>
        </w:rPr>
        <w:t>164 Желчнокаменная болезнь, осложненная механической желтухой / Ф.И.Гюльмамедов, В.В.Ярощак, А.М. Белозерцев и др.  // Анналы хирургической гепатологии.- 2002.- Т.7.- № 1.- С.101-102.</w:t>
      </w:r>
    </w:p>
    <w:p w:rsidR="005E6A0B" w:rsidRPr="000C227C" w:rsidRDefault="005E6A0B" w:rsidP="005E6A0B">
      <w:pPr>
        <w:shd w:val="clear" w:color="auto" w:fill="FFFFFF"/>
        <w:spacing w:line="360" w:lineRule="auto"/>
        <w:jc w:val="both"/>
        <w:rPr>
          <w:bCs/>
          <w:sz w:val="28"/>
          <w:szCs w:val="28"/>
        </w:rPr>
      </w:pPr>
      <w:r w:rsidRPr="000C227C">
        <w:rPr>
          <w:bCs/>
          <w:sz w:val="28"/>
          <w:szCs w:val="28"/>
        </w:rPr>
        <w:t>165 Хильки С.С., Старосек В.Н., Влахов А.К. Оценка эфективности методов корекции нарушений функционального состояния печени при холестазе механической природы // Клінічна хірургія.- 2005.- № 10.- С. 16-18.</w:t>
      </w:r>
    </w:p>
    <w:p w:rsidR="005E6A0B" w:rsidRPr="000C227C" w:rsidRDefault="005E6A0B" w:rsidP="005E6A0B">
      <w:pPr>
        <w:shd w:val="clear" w:color="auto" w:fill="FFFFFF"/>
        <w:spacing w:line="360" w:lineRule="auto"/>
        <w:jc w:val="both"/>
        <w:rPr>
          <w:bCs/>
          <w:sz w:val="28"/>
          <w:szCs w:val="28"/>
        </w:rPr>
      </w:pPr>
      <w:r w:rsidRPr="000C227C">
        <w:rPr>
          <w:bCs/>
          <w:sz w:val="28"/>
          <w:szCs w:val="28"/>
        </w:rPr>
        <w:t xml:space="preserve">166 Нові </w:t>
      </w:r>
      <w:proofErr w:type="gramStart"/>
      <w:r w:rsidRPr="000C227C">
        <w:rPr>
          <w:bCs/>
          <w:sz w:val="28"/>
          <w:szCs w:val="28"/>
        </w:rPr>
        <w:t>п</w:t>
      </w:r>
      <w:proofErr w:type="gramEnd"/>
      <w:r w:rsidRPr="000C227C">
        <w:rPr>
          <w:bCs/>
          <w:sz w:val="28"/>
          <w:szCs w:val="28"/>
        </w:rPr>
        <w:t>ідходи до хірургічного лікування обтураційної жовтяниці / М.Д.Василюк, С.М.Василюк, А.Г. Шевчук і ін.// Клінічна хірургія.- 2002.- № 5-6.</w:t>
      </w:r>
      <w:r>
        <w:rPr>
          <w:bCs/>
          <w:sz w:val="28"/>
          <w:szCs w:val="28"/>
        </w:rPr>
        <w:t>- С.12-13.</w:t>
      </w:r>
      <w:r w:rsidRPr="000C227C">
        <w:rPr>
          <w:bCs/>
          <w:sz w:val="28"/>
          <w:szCs w:val="28"/>
        </w:rPr>
        <w:t xml:space="preserve"> </w:t>
      </w:r>
    </w:p>
    <w:p w:rsidR="005E6A0B" w:rsidRPr="000C227C" w:rsidRDefault="005E6A0B" w:rsidP="005E6A0B">
      <w:pPr>
        <w:shd w:val="clear" w:color="auto" w:fill="FFFFFF"/>
        <w:spacing w:line="360" w:lineRule="auto"/>
        <w:jc w:val="both"/>
        <w:rPr>
          <w:bCs/>
          <w:sz w:val="28"/>
          <w:szCs w:val="28"/>
        </w:rPr>
      </w:pPr>
      <w:r w:rsidRPr="000C227C">
        <w:rPr>
          <w:bCs/>
          <w:sz w:val="28"/>
          <w:szCs w:val="28"/>
        </w:rPr>
        <w:t>167 Малоинвазивные технологии при операционном лечении больных с механической желтухой и гнойным холангитом / В.Г.Сахаутдинов, О.В.Галимов, Хасанов А.Г. и др.// Вестник хирургии.- 2001.- Т. 160.- № 1.- С. 25-28.</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rPr>
      </w:pPr>
      <w:r w:rsidRPr="000C227C">
        <w:rPr>
          <w:bCs/>
          <w:sz w:val="28"/>
          <w:szCs w:val="28"/>
        </w:rPr>
        <w:lastRenderedPageBreak/>
        <w:t xml:space="preserve">168  </w:t>
      </w:r>
      <w:r w:rsidRPr="000C227C">
        <w:rPr>
          <w:bCs/>
          <w:sz w:val="28"/>
        </w:rPr>
        <w:t>Ванников Л.Л. Антигипоксическое действие ПСН. В кн. Тканевая гипоксия и ее коррекция. - Наука, Новосибирск: 1981. - С. 4-27.</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rPr>
      </w:pPr>
      <w:r w:rsidRPr="000C227C">
        <w:rPr>
          <w:bCs/>
          <w:sz w:val="28"/>
        </w:rPr>
        <w:t xml:space="preserve">169 Миловский В.Г., Болдина И.Г., Шах Б.Н., Ильина В.А. Связь нарушений окислительного фосфорилирования и изменений иммунного статуса в патогенезе </w:t>
      </w:r>
      <w:proofErr w:type="gramStart"/>
      <w:r w:rsidRPr="000C227C">
        <w:rPr>
          <w:bCs/>
          <w:sz w:val="28"/>
        </w:rPr>
        <w:t>эндогенной</w:t>
      </w:r>
      <w:proofErr w:type="gramEnd"/>
      <w:r w:rsidRPr="000C227C">
        <w:rPr>
          <w:bCs/>
          <w:sz w:val="28"/>
        </w:rPr>
        <w:t xml:space="preserve"> интоксикациии. В сб. Полиорганная недостаточность при шокогенных травмах и острых хирургических заболеваниях. СПб</w:t>
      </w:r>
      <w:proofErr w:type="gramStart"/>
      <w:r w:rsidRPr="000C227C">
        <w:rPr>
          <w:bCs/>
          <w:sz w:val="28"/>
        </w:rPr>
        <w:t xml:space="preserve">.: </w:t>
      </w:r>
      <w:proofErr w:type="gramEnd"/>
      <w:r w:rsidRPr="000C227C">
        <w:rPr>
          <w:bCs/>
          <w:sz w:val="28"/>
        </w:rPr>
        <w:t>1992. - С. 124 - 131.</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rPr>
      </w:pPr>
      <w:r w:rsidRPr="000C227C">
        <w:rPr>
          <w:bCs/>
          <w:sz w:val="28"/>
        </w:rPr>
        <w:t>170 Зиновьев Ю.В., Козлов С.А., Савельев О.А. Резистентность к гипоксии. - Изд-во Красноярск</w:t>
      </w:r>
      <w:proofErr w:type="gramStart"/>
      <w:r w:rsidRPr="000C227C">
        <w:rPr>
          <w:bCs/>
          <w:sz w:val="28"/>
        </w:rPr>
        <w:t>.</w:t>
      </w:r>
      <w:proofErr w:type="gramEnd"/>
      <w:r w:rsidRPr="000C227C">
        <w:rPr>
          <w:bCs/>
          <w:sz w:val="28"/>
        </w:rPr>
        <w:t xml:space="preserve"> </w:t>
      </w:r>
      <w:proofErr w:type="gramStart"/>
      <w:r w:rsidRPr="000C227C">
        <w:rPr>
          <w:bCs/>
          <w:sz w:val="28"/>
        </w:rPr>
        <w:t>у</w:t>
      </w:r>
      <w:proofErr w:type="gramEnd"/>
      <w:r w:rsidRPr="000C227C">
        <w:rPr>
          <w:bCs/>
          <w:sz w:val="28"/>
        </w:rPr>
        <w:t>н-та. - 1988. - 176 с.</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rPr>
      </w:pPr>
      <w:r w:rsidRPr="000C227C">
        <w:rPr>
          <w:bCs/>
          <w:sz w:val="28"/>
        </w:rPr>
        <w:t>171 Терапевтическое действие янтарной кислоты/ под ред. М.Н.Кондрашовой. - Пущино: Институт Биофизики АН СССР, 1976. - 234 с.</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pPr>
      <w:r w:rsidRPr="000C227C">
        <w:rPr>
          <w:bCs/>
          <w:sz w:val="28"/>
        </w:rPr>
        <w:t>172  Зиновьев Ю.В., Козлов С.А., Савельев О.А. Резистентность к гипоксии. - Изд-во Красноярск</w:t>
      </w:r>
      <w:proofErr w:type="gramStart"/>
      <w:r w:rsidRPr="000C227C">
        <w:rPr>
          <w:bCs/>
          <w:sz w:val="28"/>
        </w:rPr>
        <w:t>.</w:t>
      </w:r>
      <w:proofErr w:type="gramEnd"/>
      <w:r w:rsidRPr="000C227C">
        <w:rPr>
          <w:bCs/>
          <w:sz w:val="28"/>
        </w:rPr>
        <w:t xml:space="preserve"> </w:t>
      </w:r>
      <w:proofErr w:type="gramStart"/>
      <w:r w:rsidRPr="000C227C">
        <w:rPr>
          <w:bCs/>
          <w:sz w:val="28"/>
        </w:rPr>
        <w:t>у</w:t>
      </w:r>
      <w:proofErr w:type="gramEnd"/>
      <w:r w:rsidRPr="000C227C">
        <w:rPr>
          <w:bCs/>
          <w:sz w:val="28"/>
        </w:rPr>
        <w:t>н-та. - 1988. - 176 с.</w:t>
      </w:r>
      <w:r w:rsidRPr="000C227C">
        <w:rPr>
          <w:sz w:val="28"/>
          <w:szCs w:val="28"/>
        </w:rPr>
        <w:t xml:space="preserve"> </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rPr>
      </w:pPr>
      <w:r w:rsidRPr="000C227C">
        <w:rPr>
          <w:sz w:val="28"/>
          <w:szCs w:val="28"/>
        </w:rPr>
        <w:t xml:space="preserve">173  </w:t>
      </w:r>
      <w:r w:rsidRPr="000C227C">
        <w:rPr>
          <w:bCs/>
          <w:sz w:val="28"/>
        </w:rPr>
        <w:t>Возможности улучшение тканевого дыхания медикаментозными средствами при тяжелой сочетанной травме/ В.Ю.Шанин, А.И.Карпищенко, А.А. Будко и др. // Клин</w:t>
      </w:r>
      <w:proofErr w:type="gramStart"/>
      <w:r w:rsidRPr="000C227C">
        <w:rPr>
          <w:bCs/>
          <w:sz w:val="28"/>
        </w:rPr>
        <w:t>.</w:t>
      </w:r>
      <w:proofErr w:type="gramEnd"/>
      <w:r w:rsidRPr="000C227C">
        <w:rPr>
          <w:bCs/>
          <w:sz w:val="28"/>
        </w:rPr>
        <w:t xml:space="preserve"> </w:t>
      </w:r>
      <w:proofErr w:type="gramStart"/>
      <w:r w:rsidRPr="000C227C">
        <w:rPr>
          <w:bCs/>
          <w:sz w:val="28"/>
        </w:rPr>
        <w:t>м</w:t>
      </w:r>
      <w:proofErr w:type="gramEnd"/>
      <w:r w:rsidRPr="000C227C">
        <w:rPr>
          <w:bCs/>
          <w:sz w:val="28"/>
        </w:rPr>
        <w:t>едицина и патофизилогия. - 1996. - N 1. - С. 56-60.</w:t>
      </w:r>
      <w:r w:rsidRPr="000C227C">
        <w:rPr>
          <w:bCs/>
          <w:sz w:val="28"/>
          <w:szCs w:val="28"/>
        </w:rPr>
        <w:t xml:space="preserve"> </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rPr>
      </w:pPr>
      <w:r w:rsidRPr="000C227C">
        <w:rPr>
          <w:bCs/>
          <w:sz w:val="28"/>
          <w:szCs w:val="28"/>
        </w:rPr>
        <w:t xml:space="preserve">174 </w:t>
      </w:r>
      <w:r w:rsidRPr="000C227C">
        <w:rPr>
          <w:bCs/>
          <w:sz w:val="28"/>
        </w:rPr>
        <w:t>Семигловский Н.Ю. Опыт применения рибоксина у больных в остром периоде инфаркта миокарда (сравнение с эффектом амтизола). В сб. Актуальные вопросы практической медицины. Л.: - 1990. - С. 75-81.</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rPr>
      </w:pPr>
      <w:r w:rsidRPr="000C227C">
        <w:rPr>
          <w:bCs/>
          <w:sz w:val="28"/>
        </w:rPr>
        <w:t>175  Шевченко Ю.Л., Левшанков А.И., Новиков Л.А. Актопротекторы биметил и томерзол в профилактике ишемических и реперфузионных повреждений миокарда // Вестн. интенсивной терапии. - 1995. - N 1. С. 31-34</w:t>
      </w:r>
      <w:r w:rsidRPr="000C227C">
        <w:rPr>
          <w:sz w:val="28"/>
        </w:rPr>
        <w:t>.</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rPr>
      </w:pPr>
      <w:r w:rsidRPr="000C227C">
        <w:rPr>
          <w:sz w:val="28"/>
        </w:rPr>
        <w:t xml:space="preserve">176 </w:t>
      </w:r>
      <w:r w:rsidRPr="000C227C">
        <w:rPr>
          <w:bCs/>
          <w:sz w:val="28"/>
        </w:rPr>
        <w:t>Семиголовский Н.Ю. Антигипоксические средства в интенсивной терапии некоторых неотложных состояний</w:t>
      </w:r>
      <w:r>
        <w:rPr>
          <w:bCs/>
          <w:sz w:val="28"/>
        </w:rPr>
        <w:t xml:space="preserve"> </w:t>
      </w:r>
      <w:r w:rsidRPr="000C227C">
        <w:rPr>
          <w:bCs/>
          <w:sz w:val="28"/>
        </w:rPr>
        <w:t>//Автореф. дис. ...канд. мед наук. - Л.: 1987. - 18с.</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rPr>
      </w:pPr>
      <w:r w:rsidRPr="000C227C">
        <w:rPr>
          <w:bCs/>
          <w:sz w:val="28"/>
        </w:rPr>
        <w:t>177  Предишемическая защита миокарда глютаминовой кислотой при протезированиии клапанов сердца/ М.Б.Шмерельсон, Г.А.Бояринов, В.В. Пичугин и др. //Анест. и реанимат. - 1990. - № 2.- C.3-7.</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rPr>
      </w:pPr>
      <w:r w:rsidRPr="000C227C">
        <w:rPr>
          <w:bCs/>
          <w:sz w:val="28"/>
        </w:rPr>
        <w:t>178 Возможности улучшение тканевого дыхания медикаментозными средствами при тяжелой сочетанной травме/ В.Ю.Шанин, А.И.Карпищенко, А.А. Будко и др. // Клин</w:t>
      </w:r>
      <w:proofErr w:type="gramStart"/>
      <w:r w:rsidRPr="000C227C">
        <w:rPr>
          <w:bCs/>
          <w:sz w:val="28"/>
        </w:rPr>
        <w:t>.</w:t>
      </w:r>
      <w:proofErr w:type="gramEnd"/>
      <w:r w:rsidRPr="000C227C">
        <w:rPr>
          <w:bCs/>
          <w:sz w:val="28"/>
        </w:rPr>
        <w:t xml:space="preserve"> </w:t>
      </w:r>
      <w:proofErr w:type="gramStart"/>
      <w:r w:rsidRPr="000C227C">
        <w:rPr>
          <w:bCs/>
          <w:sz w:val="28"/>
        </w:rPr>
        <w:t>м</w:t>
      </w:r>
      <w:proofErr w:type="gramEnd"/>
      <w:r w:rsidRPr="000C227C">
        <w:rPr>
          <w:bCs/>
          <w:sz w:val="28"/>
        </w:rPr>
        <w:t>едицина и патофизилогия. - 1996. - N 1. - С. 56-60.</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lang w:val="en-US"/>
        </w:rPr>
      </w:pPr>
      <w:r w:rsidRPr="000C227C">
        <w:rPr>
          <w:bCs/>
          <w:sz w:val="28"/>
        </w:rPr>
        <w:lastRenderedPageBreak/>
        <w:t xml:space="preserve">179 Перфторуглеродные соединения в биологии и медецине. Часть ІІ.  Перфторуглеродные соединения и эмульсии в хирургии/ Л.В.Усенко, Е.Н.Клигуненко, А.А. Криштафор и др. // Український медичний часопис.- </w:t>
      </w:r>
      <w:r w:rsidRPr="005E6A0B">
        <w:rPr>
          <w:bCs/>
          <w:sz w:val="28"/>
          <w:lang w:val="en-US"/>
        </w:rPr>
        <w:t xml:space="preserve">2000.- № 6.- </w:t>
      </w:r>
      <w:r w:rsidRPr="000C227C">
        <w:rPr>
          <w:bCs/>
          <w:sz w:val="28"/>
        </w:rPr>
        <w:t>С</w:t>
      </w:r>
      <w:r w:rsidRPr="005E6A0B">
        <w:rPr>
          <w:bCs/>
          <w:sz w:val="28"/>
          <w:lang w:val="en-US"/>
        </w:rPr>
        <w:t>. 41-48.</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lang w:val="en-US"/>
        </w:rPr>
      </w:pPr>
      <w:r w:rsidRPr="005E6A0B">
        <w:rPr>
          <w:bCs/>
          <w:sz w:val="28"/>
          <w:lang w:val="en-US"/>
        </w:rPr>
        <w:t xml:space="preserve">180  </w:t>
      </w:r>
      <w:r w:rsidRPr="005E6A0B">
        <w:rPr>
          <w:sz w:val="28"/>
          <w:szCs w:val="28"/>
          <w:lang w:val="en-US"/>
        </w:rPr>
        <w:t xml:space="preserve">NCX-1000,  a  NO  releasing  derivative  of ursodeoxycholic acid, selectively delivers NO to the liver and protects against development of portal hypertension / S. Fiorucci, E. Antonelii, O. Morelli et al // Proc. Natl. Acad. Sci. USA. 2001. Vol. 98. P. 8897-8902.  </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rPr>
      </w:pPr>
      <w:proofErr w:type="gramStart"/>
      <w:r w:rsidRPr="005E6A0B">
        <w:rPr>
          <w:sz w:val="28"/>
          <w:szCs w:val="28"/>
          <w:lang w:val="en-US"/>
        </w:rPr>
        <w:t xml:space="preserve">181  </w:t>
      </w:r>
      <w:r w:rsidRPr="000C227C">
        <w:rPr>
          <w:bCs/>
          <w:sz w:val="28"/>
          <w:szCs w:val="28"/>
        </w:rPr>
        <w:t>Граник</w:t>
      </w:r>
      <w:proofErr w:type="gramEnd"/>
      <w:r w:rsidRPr="005E6A0B">
        <w:rPr>
          <w:bCs/>
          <w:sz w:val="28"/>
          <w:szCs w:val="28"/>
          <w:lang w:val="en-US"/>
        </w:rPr>
        <w:t xml:space="preserve"> </w:t>
      </w:r>
      <w:r w:rsidRPr="000C227C">
        <w:rPr>
          <w:bCs/>
          <w:sz w:val="28"/>
          <w:szCs w:val="28"/>
        </w:rPr>
        <w:t>В</w:t>
      </w:r>
      <w:r w:rsidRPr="005E6A0B">
        <w:rPr>
          <w:bCs/>
          <w:sz w:val="28"/>
          <w:szCs w:val="28"/>
          <w:lang w:val="en-US"/>
        </w:rPr>
        <w:t>.</w:t>
      </w:r>
      <w:r w:rsidRPr="000C227C">
        <w:rPr>
          <w:bCs/>
          <w:sz w:val="28"/>
          <w:szCs w:val="28"/>
        </w:rPr>
        <w:t>Г</w:t>
      </w:r>
      <w:r w:rsidRPr="005E6A0B">
        <w:rPr>
          <w:bCs/>
          <w:sz w:val="28"/>
          <w:szCs w:val="28"/>
          <w:lang w:val="en-US"/>
        </w:rPr>
        <w:t xml:space="preserve">., </w:t>
      </w:r>
      <w:r w:rsidRPr="000C227C">
        <w:rPr>
          <w:bCs/>
          <w:sz w:val="28"/>
          <w:szCs w:val="28"/>
        </w:rPr>
        <w:t>Григорьев</w:t>
      </w:r>
      <w:r w:rsidRPr="005E6A0B">
        <w:rPr>
          <w:bCs/>
          <w:sz w:val="28"/>
          <w:szCs w:val="28"/>
          <w:lang w:val="en-US"/>
        </w:rPr>
        <w:t xml:space="preserve"> </w:t>
      </w:r>
      <w:r w:rsidRPr="000C227C">
        <w:rPr>
          <w:bCs/>
          <w:sz w:val="28"/>
          <w:szCs w:val="28"/>
        </w:rPr>
        <w:t>Н</w:t>
      </w:r>
      <w:r w:rsidRPr="005E6A0B">
        <w:rPr>
          <w:bCs/>
          <w:sz w:val="28"/>
          <w:szCs w:val="28"/>
          <w:lang w:val="en-US"/>
        </w:rPr>
        <w:t>.</w:t>
      </w:r>
      <w:r w:rsidRPr="000C227C">
        <w:rPr>
          <w:bCs/>
          <w:sz w:val="28"/>
          <w:szCs w:val="28"/>
        </w:rPr>
        <w:t>Б</w:t>
      </w:r>
      <w:r w:rsidRPr="005E6A0B">
        <w:rPr>
          <w:bCs/>
          <w:sz w:val="28"/>
          <w:szCs w:val="28"/>
          <w:lang w:val="en-US"/>
        </w:rPr>
        <w:t xml:space="preserve">. </w:t>
      </w:r>
      <w:r w:rsidRPr="000C227C">
        <w:rPr>
          <w:bCs/>
          <w:sz w:val="28"/>
          <w:szCs w:val="28"/>
        </w:rPr>
        <w:t>Известия</w:t>
      </w:r>
      <w:r w:rsidRPr="005E6A0B">
        <w:rPr>
          <w:bCs/>
          <w:sz w:val="28"/>
          <w:szCs w:val="28"/>
          <w:lang w:val="en-US"/>
        </w:rPr>
        <w:t xml:space="preserve"> </w:t>
      </w:r>
      <w:r w:rsidRPr="000C227C">
        <w:rPr>
          <w:bCs/>
          <w:sz w:val="28"/>
          <w:szCs w:val="28"/>
        </w:rPr>
        <w:t>РАН</w:t>
      </w:r>
      <w:r w:rsidRPr="005E6A0B">
        <w:rPr>
          <w:bCs/>
          <w:sz w:val="28"/>
          <w:szCs w:val="28"/>
          <w:lang w:val="en-US"/>
        </w:rPr>
        <w:t xml:space="preserve">, </w:t>
      </w:r>
      <w:r w:rsidRPr="000C227C">
        <w:rPr>
          <w:bCs/>
          <w:sz w:val="28"/>
          <w:szCs w:val="28"/>
        </w:rPr>
        <w:t>Сер</w:t>
      </w:r>
      <w:r w:rsidRPr="005E6A0B">
        <w:rPr>
          <w:bCs/>
          <w:sz w:val="28"/>
          <w:szCs w:val="28"/>
          <w:lang w:val="en-US"/>
        </w:rPr>
        <w:t xml:space="preserve">. </w:t>
      </w:r>
      <w:r w:rsidRPr="000C227C">
        <w:rPr>
          <w:bCs/>
          <w:sz w:val="28"/>
          <w:szCs w:val="28"/>
        </w:rPr>
        <w:t>Хим</w:t>
      </w:r>
      <w:r w:rsidRPr="005E6A0B">
        <w:rPr>
          <w:bCs/>
          <w:sz w:val="28"/>
          <w:szCs w:val="28"/>
          <w:lang w:val="en-US"/>
        </w:rPr>
        <w:t xml:space="preserve">. 2002.- </w:t>
      </w:r>
      <w:r w:rsidRPr="000C227C">
        <w:rPr>
          <w:bCs/>
          <w:sz w:val="28"/>
          <w:szCs w:val="28"/>
        </w:rPr>
        <w:t>№8.- С. 1268-1313.</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rPr>
      </w:pPr>
      <w:r w:rsidRPr="000C227C">
        <w:rPr>
          <w:bCs/>
          <w:sz w:val="28"/>
          <w:szCs w:val="28"/>
        </w:rPr>
        <w:t>182 Барабой В.А., Шестакова Е.Н. Селен: биологическая роль и антиоксидантная активность// Укр. бі</w:t>
      </w:r>
      <w:proofErr w:type="gramStart"/>
      <w:r w:rsidRPr="000C227C">
        <w:rPr>
          <w:bCs/>
          <w:sz w:val="28"/>
          <w:szCs w:val="28"/>
        </w:rPr>
        <w:t>ох</w:t>
      </w:r>
      <w:proofErr w:type="gramEnd"/>
      <w:r w:rsidRPr="000C227C">
        <w:rPr>
          <w:bCs/>
          <w:sz w:val="28"/>
          <w:szCs w:val="28"/>
        </w:rPr>
        <w:t>ім. журнал.- 2004.- Т.76.- № 1.- С. 23-32.</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rPr>
      </w:pPr>
      <w:r w:rsidRPr="000C227C">
        <w:rPr>
          <w:bCs/>
          <w:sz w:val="28"/>
          <w:szCs w:val="28"/>
        </w:rPr>
        <w:t>183 Рязанов Д.Ю., Михеев Ю.А. Лечение холедохолитиаза, осложненного механической желтухой, с использованием препарата эспа-липон // Международный медицинский журнал.- 2006.- № 2.- С. 115-117.</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rPr>
      </w:pPr>
      <w:r w:rsidRPr="000C227C">
        <w:rPr>
          <w:bCs/>
          <w:sz w:val="28"/>
          <w:szCs w:val="28"/>
        </w:rPr>
        <w:t xml:space="preserve">184 </w:t>
      </w:r>
      <w:r w:rsidRPr="000C227C">
        <w:rPr>
          <w:bCs/>
          <w:sz w:val="28"/>
        </w:rPr>
        <w:t>Острый панкреатит и травмы поджелудочной железы/ Р.В.Вашедко, А.Д.Толстой, А.А. Курыгин и др. /- СПб, Из-во Питер, 2000. - 320 с.</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pPr>
      <w:r w:rsidRPr="000C227C">
        <w:rPr>
          <w:bCs/>
          <w:sz w:val="28"/>
        </w:rPr>
        <w:t>185 Сингаевский С.Б., Тулупов А.Н., Чуприна А.П. Эффекты применения препарата ОЛИФЕН при хирургической патологии// Мат. конф. Антигипоксанты и актопротекторы. СПб. - 1994. - С. 134</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rPr>
      </w:pPr>
      <w:r w:rsidRPr="000C227C">
        <w:rPr>
          <w:bCs/>
          <w:sz w:val="28"/>
          <w:szCs w:val="28"/>
        </w:rPr>
        <w:t xml:space="preserve">186  </w:t>
      </w:r>
      <w:r w:rsidRPr="000C227C">
        <w:rPr>
          <w:bCs/>
          <w:sz w:val="28"/>
        </w:rPr>
        <w:t>Адекватность анестезии при хирургическом лечении активного инфекционного эндокардита/ Ю.Н.Шанин, А.Л.Костюченко, В.Ф. Гридасов и др./ В кн. Доклады III Всесоюзного съезда анестезиологов и реаниматологов. - Рига: 1983. - С. 77-78.</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rPr>
      </w:pPr>
      <w:r w:rsidRPr="000C227C">
        <w:rPr>
          <w:bCs/>
          <w:sz w:val="28"/>
        </w:rPr>
        <w:t>187  Малышев В.Д., Плесков А.П., Гемореологические аспекты интенсивной терапии. Часть I//Вестн. интенс. терапии. - 1993. - N 2-3. - С. 43 - 46.</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pPr>
      <w:proofErr w:type="gramStart"/>
      <w:r w:rsidRPr="000C227C">
        <w:rPr>
          <w:bCs/>
          <w:sz w:val="28"/>
        </w:rPr>
        <w:t xml:space="preserve">188 </w:t>
      </w:r>
      <w:r w:rsidRPr="000C227C">
        <w:rPr>
          <w:bCs/>
          <w:sz w:val="28"/>
          <w:szCs w:val="28"/>
        </w:rPr>
        <w:t>Таций Ю.П., Карданов В.З., Пасечников В.Д. и др. Гипоксическое повреждение печени и кислородный гомеостаз скелетних мышц во время реперфузионного сендрома: перспективы корекции (3-я межд. конф.</w:t>
      </w:r>
      <w:proofErr w:type="gramEnd"/>
      <w:r w:rsidRPr="000C227C">
        <w:rPr>
          <w:bCs/>
          <w:sz w:val="28"/>
          <w:szCs w:val="28"/>
        </w:rPr>
        <w:t xml:space="preserve"> „</w:t>
      </w:r>
      <w:proofErr w:type="gramStart"/>
      <w:r w:rsidRPr="000C227C">
        <w:rPr>
          <w:bCs/>
          <w:sz w:val="28"/>
          <w:szCs w:val="28"/>
        </w:rPr>
        <w:t xml:space="preserve">Гипоксия в медецине”) // </w:t>
      </w:r>
      <w:r w:rsidRPr="000C227C">
        <w:rPr>
          <w:bCs/>
          <w:sz w:val="28"/>
          <w:szCs w:val="28"/>
          <w:lang w:val="en-US"/>
        </w:rPr>
        <w:t>Hypoxia</w:t>
      </w:r>
      <w:r w:rsidRPr="000C227C">
        <w:rPr>
          <w:bCs/>
          <w:sz w:val="28"/>
          <w:szCs w:val="28"/>
        </w:rPr>
        <w:t xml:space="preserve"> </w:t>
      </w:r>
      <w:r w:rsidRPr="000C227C">
        <w:rPr>
          <w:bCs/>
          <w:sz w:val="28"/>
          <w:szCs w:val="28"/>
          <w:lang w:val="en-US"/>
        </w:rPr>
        <w:t>Med</w:t>
      </w:r>
      <w:r w:rsidRPr="000C227C">
        <w:rPr>
          <w:bCs/>
          <w:sz w:val="28"/>
          <w:szCs w:val="28"/>
        </w:rPr>
        <w:t>.</w:t>
      </w:r>
      <w:proofErr w:type="gramEnd"/>
      <w:r w:rsidRPr="000C227C">
        <w:rPr>
          <w:bCs/>
          <w:sz w:val="28"/>
          <w:szCs w:val="28"/>
        </w:rPr>
        <w:t xml:space="preserve"> </w:t>
      </w:r>
      <w:proofErr w:type="gramStart"/>
      <w:r w:rsidRPr="000C227C">
        <w:rPr>
          <w:bCs/>
          <w:sz w:val="28"/>
          <w:szCs w:val="28"/>
          <w:lang w:val="en-US"/>
        </w:rPr>
        <w:t>J</w:t>
      </w:r>
      <w:r w:rsidRPr="000C227C">
        <w:rPr>
          <w:bCs/>
          <w:sz w:val="28"/>
          <w:szCs w:val="28"/>
        </w:rPr>
        <w:t>.-</w:t>
      </w:r>
      <w:proofErr w:type="gramEnd"/>
      <w:r w:rsidRPr="000C227C">
        <w:rPr>
          <w:bCs/>
          <w:sz w:val="28"/>
          <w:szCs w:val="28"/>
        </w:rPr>
        <w:t xml:space="preserve"> 1998.- № 2.- С. 65-66</w:t>
      </w:r>
      <w:r w:rsidRPr="000C227C">
        <w:rPr>
          <w:sz w:val="28"/>
          <w:szCs w:val="28"/>
        </w:rPr>
        <w:t>.</w:t>
      </w:r>
      <w:r w:rsidRPr="000C227C">
        <w:rPr>
          <w:bCs/>
          <w:sz w:val="28"/>
          <w:szCs w:val="28"/>
        </w:rPr>
        <w:t xml:space="preserve"> </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rPr>
      </w:pPr>
      <w:r w:rsidRPr="000C227C">
        <w:rPr>
          <w:bCs/>
          <w:sz w:val="28"/>
          <w:szCs w:val="28"/>
        </w:rPr>
        <w:t xml:space="preserve">189 Оценка эфективностиг гемосорбции при реперфузионных повреждениях </w:t>
      </w:r>
      <w:r w:rsidRPr="000C227C">
        <w:rPr>
          <w:bCs/>
          <w:sz w:val="28"/>
          <w:szCs w:val="28"/>
        </w:rPr>
        <w:lastRenderedPageBreak/>
        <w:t>печени / В.Д.Пасечников, В.Д.Пасечников, Ю.П. Таций и др.// Рос</w:t>
      </w:r>
      <w:proofErr w:type="gramStart"/>
      <w:r w:rsidRPr="000C227C">
        <w:rPr>
          <w:bCs/>
          <w:sz w:val="28"/>
          <w:szCs w:val="28"/>
        </w:rPr>
        <w:t>.</w:t>
      </w:r>
      <w:proofErr w:type="gramEnd"/>
      <w:r w:rsidRPr="000C227C">
        <w:rPr>
          <w:bCs/>
          <w:sz w:val="28"/>
          <w:szCs w:val="28"/>
        </w:rPr>
        <w:t xml:space="preserve"> </w:t>
      </w:r>
      <w:proofErr w:type="gramStart"/>
      <w:r w:rsidRPr="000C227C">
        <w:rPr>
          <w:bCs/>
          <w:sz w:val="28"/>
          <w:szCs w:val="28"/>
        </w:rPr>
        <w:t>ж</w:t>
      </w:r>
      <w:proofErr w:type="gramEnd"/>
      <w:r w:rsidRPr="000C227C">
        <w:rPr>
          <w:bCs/>
          <w:sz w:val="28"/>
          <w:szCs w:val="28"/>
        </w:rPr>
        <w:t xml:space="preserve">урн. гастроэнтерол. гепатол. и колопроктол.- 1996.- № 3.- С. 66-69. </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rPr>
      </w:pPr>
      <w:r w:rsidRPr="000C227C">
        <w:rPr>
          <w:bCs/>
          <w:sz w:val="28"/>
          <w:szCs w:val="28"/>
        </w:rPr>
        <w:t xml:space="preserve">190 Сафаров Х.О., Аваков В.Е., Тошев Х.Р. Роль мобилизации эндотоксинов в общий кровоток с последующей детоксикационной терапией в лечении механической желтухи неопухолевого генеза //  Анналы хирургической гепатологии. - 2002.- Т. 7.- № 1.- С. 143. </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rPr>
      </w:pPr>
      <w:r w:rsidRPr="000C227C">
        <w:rPr>
          <w:bCs/>
          <w:sz w:val="28"/>
          <w:szCs w:val="28"/>
        </w:rPr>
        <w:t>191 Сабиров Б.У., Бабаджанов А.С. Лечение острой печеночной недостаточности при механической желтухе экстракорпоральной перфузией клетками ксенопечени// Анналы хирургической гепатологии. - 2002.- Т. 7.- № 1.- С. 144.</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lang w:val="en-US"/>
        </w:rPr>
      </w:pPr>
      <w:r w:rsidRPr="000C227C">
        <w:rPr>
          <w:bCs/>
          <w:sz w:val="28"/>
          <w:szCs w:val="28"/>
        </w:rPr>
        <w:t>192 Влияние энтеросорбции на морфофункциональное состояние печени при механической желтухе / В.Х.Габитов, Ф.Р.Ниязова, В.Ю</w:t>
      </w:r>
      <w:r>
        <w:rPr>
          <w:bCs/>
          <w:sz w:val="28"/>
          <w:szCs w:val="28"/>
        </w:rPr>
        <w:t>.</w:t>
      </w:r>
      <w:r w:rsidRPr="000C227C">
        <w:rPr>
          <w:bCs/>
          <w:sz w:val="28"/>
          <w:szCs w:val="28"/>
        </w:rPr>
        <w:t xml:space="preserve">Череминский, А.А. Баялиева // Морфологія. - 2002.- </w:t>
      </w:r>
      <w:r w:rsidRPr="005E6A0B">
        <w:rPr>
          <w:bCs/>
          <w:sz w:val="28"/>
          <w:szCs w:val="28"/>
          <w:lang w:val="en-US"/>
        </w:rPr>
        <w:t xml:space="preserve">№ 4.- </w:t>
      </w:r>
      <w:r w:rsidRPr="000C227C">
        <w:rPr>
          <w:bCs/>
          <w:sz w:val="28"/>
          <w:szCs w:val="28"/>
        </w:rPr>
        <w:t>С</w:t>
      </w:r>
      <w:r w:rsidRPr="005E6A0B">
        <w:rPr>
          <w:bCs/>
          <w:sz w:val="28"/>
          <w:szCs w:val="28"/>
          <w:lang w:val="en-US"/>
        </w:rPr>
        <w:t>. 58-60.</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bCs/>
          <w:sz w:val="28"/>
          <w:szCs w:val="28"/>
          <w:lang w:val="en-US"/>
        </w:rPr>
      </w:pPr>
      <w:r w:rsidRPr="005E6A0B">
        <w:rPr>
          <w:bCs/>
          <w:sz w:val="28"/>
          <w:szCs w:val="28"/>
          <w:lang w:val="en-US"/>
        </w:rPr>
        <w:t xml:space="preserve">193  </w:t>
      </w:r>
      <w:r w:rsidRPr="000C227C">
        <w:rPr>
          <w:bCs/>
          <w:sz w:val="28"/>
          <w:szCs w:val="28"/>
          <w:lang w:val="en-US"/>
        </w:rPr>
        <w:t>Arii S., Teramoto K., Kawamura T. Current progress in the understanding of and therapeutic strategies for ischemia and reperfusion injury of the liver</w:t>
      </w:r>
      <w:r w:rsidRPr="000C227C">
        <w:rPr>
          <w:bCs/>
          <w:sz w:val="28"/>
          <w:szCs w:val="28"/>
          <w:lang w:val="en-GB"/>
        </w:rPr>
        <w:t>//</w:t>
      </w:r>
      <w:r w:rsidRPr="000C227C">
        <w:rPr>
          <w:bCs/>
          <w:sz w:val="28"/>
          <w:szCs w:val="28"/>
          <w:lang w:val="en-US"/>
        </w:rPr>
        <w:t xml:space="preserve"> J Hepatobiliary Pancreat Surg. </w:t>
      </w:r>
      <w:r w:rsidRPr="000C227C">
        <w:rPr>
          <w:bCs/>
          <w:sz w:val="28"/>
          <w:szCs w:val="28"/>
          <w:lang w:val="en-GB"/>
        </w:rPr>
        <w:t xml:space="preserve">- </w:t>
      </w:r>
      <w:r w:rsidRPr="000C227C">
        <w:rPr>
          <w:bCs/>
          <w:sz w:val="28"/>
          <w:szCs w:val="28"/>
          <w:lang w:val="en-US"/>
        </w:rPr>
        <w:t>2003</w:t>
      </w:r>
      <w:r w:rsidRPr="005E6A0B">
        <w:rPr>
          <w:bCs/>
          <w:sz w:val="28"/>
          <w:szCs w:val="28"/>
          <w:lang w:val="en-US"/>
        </w:rPr>
        <w:t>; 10(3): 189-94.</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noProof/>
          <w:spacing w:val="-4"/>
          <w:sz w:val="28"/>
          <w:szCs w:val="28"/>
          <w:lang w:val="en-GB"/>
        </w:rPr>
      </w:pPr>
      <w:r w:rsidRPr="000C227C">
        <w:rPr>
          <w:bCs/>
          <w:sz w:val="28"/>
          <w:szCs w:val="28"/>
        </w:rPr>
        <w:t xml:space="preserve">194 </w:t>
      </w:r>
      <w:r w:rsidRPr="000C227C">
        <w:rPr>
          <w:spacing w:val="-5"/>
          <w:sz w:val="28"/>
          <w:szCs w:val="28"/>
        </w:rPr>
        <w:t>Желчекаменная болезнь и печеночная недостаточность/</w:t>
      </w:r>
      <w:r w:rsidRPr="000C227C">
        <w:rPr>
          <w:spacing w:val="-7"/>
          <w:sz w:val="28"/>
          <w:szCs w:val="28"/>
        </w:rPr>
        <w:t xml:space="preserve"> В.П.Зиневич, Р.М.Иванова, В.Я. Бабкин и др. //</w:t>
      </w:r>
      <w:r w:rsidRPr="000C227C">
        <w:rPr>
          <w:spacing w:val="-5"/>
          <w:sz w:val="28"/>
          <w:szCs w:val="28"/>
        </w:rPr>
        <w:t xml:space="preserve"> </w:t>
      </w:r>
      <w:r w:rsidRPr="000C227C">
        <w:rPr>
          <w:spacing w:val="-7"/>
          <w:sz w:val="28"/>
          <w:szCs w:val="28"/>
        </w:rPr>
        <w:t xml:space="preserve">Вестн хирург.- </w:t>
      </w:r>
      <w:r w:rsidRPr="000C227C">
        <w:rPr>
          <w:noProof/>
          <w:spacing w:val="-4"/>
          <w:sz w:val="28"/>
          <w:szCs w:val="28"/>
          <w:lang w:val="en-GB"/>
        </w:rPr>
        <w:t>1986. –№ 11. –</w:t>
      </w:r>
      <w:r w:rsidRPr="000C227C">
        <w:rPr>
          <w:noProof/>
          <w:spacing w:val="-4"/>
          <w:sz w:val="28"/>
          <w:szCs w:val="28"/>
        </w:rPr>
        <w:t>С</w:t>
      </w:r>
      <w:r w:rsidRPr="000C227C">
        <w:rPr>
          <w:noProof/>
          <w:spacing w:val="-4"/>
          <w:sz w:val="28"/>
          <w:szCs w:val="28"/>
          <w:lang w:val="en-GB"/>
        </w:rPr>
        <w:t>. 8-11.</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lang w:val="en-US"/>
        </w:rPr>
      </w:pPr>
      <w:proofErr w:type="gramStart"/>
      <w:r w:rsidRPr="000C227C">
        <w:rPr>
          <w:noProof/>
          <w:spacing w:val="-4"/>
          <w:sz w:val="28"/>
          <w:szCs w:val="28"/>
          <w:lang w:val="en-GB"/>
        </w:rPr>
        <w:t xml:space="preserve">195  </w:t>
      </w:r>
      <w:r w:rsidRPr="000C227C">
        <w:rPr>
          <w:sz w:val="28"/>
          <w:szCs w:val="28"/>
          <w:lang w:val="en-US"/>
        </w:rPr>
        <w:t>Recommendation</w:t>
      </w:r>
      <w:proofErr w:type="gramEnd"/>
      <w:r w:rsidRPr="000C227C">
        <w:rPr>
          <w:sz w:val="28"/>
          <w:szCs w:val="28"/>
          <w:lang w:val="en-US"/>
        </w:rPr>
        <w:t xml:space="preserve"> on a Uniform Bilirubin Standard</w:t>
      </w:r>
      <w:r w:rsidRPr="000C227C">
        <w:rPr>
          <w:sz w:val="28"/>
          <w:szCs w:val="28"/>
          <w:lang w:val="en-GB"/>
        </w:rPr>
        <w:t xml:space="preserve"> //</w:t>
      </w:r>
      <w:r w:rsidRPr="005E6A0B">
        <w:rPr>
          <w:sz w:val="28"/>
          <w:szCs w:val="28"/>
          <w:lang w:val="en-US"/>
        </w:rPr>
        <w:t xml:space="preserve"> </w:t>
      </w:r>
      <w:r w:rsidRPr="000C227C">
        <w:rPr>
          <w:sz w:val="28"/>
          <w:szCs w:val="28"/>
          <w:lang w:val="en-US"/>
        </w:rPr>
        <w:t>Clin</w:t>
      </w:r>
      <w:r w:rsidRPr="005E6A0B">
        <w:rPr>
          <w:sz w:val="28"/>
          <w:szCs w:val="28"/>
          <w:lang w:val="en-US"/>
        </w:rPr>
        <w:t xml:space="preserve">. </w:t>
      </w:r>
      <w:r w:rsidRPr="000C227C">
        <w:rPr>
          <w:sz w:val="28"/>
          <w:szCs w:val="28"/>
          <w:lang w:val="en-US"/>
        </w:rPr>
        <w:t>Chem</w:t>
      </w:r>
      <w:r w:rsidRPr="000C227C">
        <w:rPr>
          <w:sz w:val="28"/>
          <w:szCs w:val="28"/>
          <w:lang w:val="en-GB"/>
        </w:rPr>
        <w:t>.-1662</w:t>
      </w:r>
      <w:proofErr w:type="gramStart"/>
      <w:r w:rsidRPr="000C227C">
        <w:rPr>
          <w:sz w:val="28"/>
          <w:szCs w:val="28"/>
          <w:lang w:val="en-GB"/>
        </w:rPr>
        <w:t>.-</w:t>
      </w:r>
      <w:proofErr w:type="gramEnd"/>
      <w:r w:rsidRPr="000C227C">
        <w:rPr>
          <w:sz w:val="28"/>
          <w:szCs w:val="28"/>
          <w:lang w:val="en-GB"/>
        </w:rPr>
        <w:t xml:space="preserve"> </w:t>
      </w:r>
      <w:r w:rsidRPr="005E6A0B">
        <w:rPr>
          <w:sz w:val="28"/>
          <w:szCs w:val="28"/>
          <w:lang w:val="en-US"/>
        </w:rPr>
        <w:t>№ 8.- 405</w:t>
      </w:r>
      <w:r w:rsidRPr="000C227C">
        <w:rPr>
          <w:sz w:val="28"/>
          <w:szCs w:val="28"/>
        </w:rPr>
        <w:t>р</w:t>
      </w:r>
      <w:r w:rsidRPr="005E6A0B">
        <w:rPr>
          <w:sz w:val="28"/>
          <w:szCs w:val="28"/>
          <w:lang w:val="en-US"/>
        </w:rPr>
        <w:t>.</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lang w:val="en-US"/>
        </w:rPr>
      </w:pPr>
      <w:r w:rsidRPr="005E6A0B">
        <w:rPr>
          <w:sz w:val="28"/>
          <w:szCs w:val="28"/>
          <w:lang w:val="en-US"/>
        </w:rPr>
        <w:t xml:space="preserve">196 </w:t>
      </w:r>
      <w:r w:rsidRPr="000C227C">
        <w:rPr>
          <w:sz w:val="28"/>
          <w:szCs w:val="28"/>
          <w:lang w:val="en-US"/>
        </w:rPr>
        <w:t>Reitman S</w:t>
      </w:r>
      <w:r w:rsidRPr="005E6A0B">
        <w:rPr>
          <w:sz w:val="28"/>
          <w:szCs w:val="28"/>
          <w:lang w:val="en-US"/>
        </w:rPr>
        <w:t xml:space="preserve">., </w:t>
      </w:r>
      <w:r w:rsidRPr="000C227C">
        <w:rPr>
          <w:sz w:val="28"/>
          <w:szCs w:val="28"/>
          <w:lang w:val="en-US"/>
        </w:rPr>
        <w:t>Frankel S</w:t>
      </w:r>
      <w:proofErr w:type="gramStart"/>
      <w:r w:rsidRPr="005E6A0B">
        <w:rPr>
          <w:sz w:val="28"/>
          <w:szCs w:val="28"/>
          <w:lang w:val="en-US"/>
        </w:rPr>
        <w:t>.-</w:t>
      </w:r>
      <w:proofErr w:type="gramEnd"/>
      <w:r w:rsidRPr="005E6A0B">
        <w:rPr>
          <w:sz w:val="28"/>
          <w:szCs w:val="28"/>
          <w:lang w:val="en-US"/>
        </w:rPr>
        <w:t xml:space="preserve"> </w:t>
      </w:r>
      <w:r w:rsidRPr="000C227C">
        <w:rPr>
          <w:sz w:val="28"/>
          <w:szCs w:val="28"/>
          <w:lang w:val="en-US"/>
        </w:rPr>
        <w:t>Am</w:t>
      </w:r>
      <w:r w:rsidRPr="005E6A0B">
        <w:rPr>
          <w:sz w:val="28"/>
          <w:szCs w:val="28"/>
          <w:lang w:val="en-US"/>
        </w:rPr>
        <w:t>.</w:t>
      </w:r>
      <w:r w:rsidRPr="000C227C">
        <w:rPr>
          <w:sz w:val="28"/>
          <w:szCs w:val="28"/>
          <w:lang w:val="en-US"/>
        </w:rPr>
        <w:t>J</w:t>
      </w:r>
      <w:r w:rsidRPr="005E6A0B">
        <w:rPr>
          <w:sz w:val="28"/>
          <w:szCs w:val="28"/>
          <w:lang w:val="en-US"/>
        </w:rPr>
        <w:t>.</w:t>
      </w:r>
      <w:r w:rsidRPr="000C227C">
        <w:rPr>
          <w:sz w:val="28"/>
          <w:szCs w:val="28"/>
          <w:lang w:val="en-US"/>
        </w:rPr>
        <w:t>Clin</w:t>
      </w:r>
      <w:r w:rsidRPr="005E6A0B">
        <w:rPr>
          <w:sz w:val="28"/>
          <w:szCs w:val="28"/>
          <w:lang w:val="en-US"/>
        </w:rPr>
        <w:t>.</w:t>
      </w:r>
      <w:r w:rsidRPr="000C227C">
        <w:rPr>
          <w:sz w:val="28"/>
          <w:szCs w:val="28"/>
          <w:lang w:val="en-US"/>
        </w:rPr>
        <w:t>Pathol</w:t>
      </w:r>
      <w:r w:rsidRPr="005E6A0B">
        <w:rPr>
          <w:sz w:val="28"/>
          <w:szCs w:val="28"/>
          <w:lang w:val="en-US"/>
        </w:rPr>
        <w:t>., 1957,28,56.</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lang w:val="en-US"/>
        </w:rPr>
      </w:pPr>
      <w:r w:rsidRPr="005E6A0B">
        <w:rPr>
          <w:sz w:val="28"/>
          <w:szCs w:val="28"/>
          <w:lang w:val="en-US"/>
        </w:rPr>
        <w:t xml:space="preserve">197 </w:t>
      </w:r>
      <w:r w:rsidRPr="000C227C">
        <w:rPr>
          <w:sz w:val="28"/>
          <w:szCs w:val="28"/>
          <w:lang w:val="en-US"/>
        </w:rPr>
        <w:t>Kind J</w:t>
      </w:r>
      <w:proofErr w:type="gramStart"/>
      <w:r w:rsidRPr="005E6A0B">
        <w:rPr>
          <w:sz w:val="28"/>
          <w:szCs w:val="28"/>
          <w:lang w:val="en-US"/>
        </w:rPr>
        <w:t>.-</w:t>
      </w:r>
      <w:proofErr w:type="gramEnd"/>
      <w:r w:rsidRPr="005E6A0B">
        <w:rPr>
          <w:sz w:val="28"/>
          <w:szCs w:val="28"/>
          <w:lang w:val="en-US"/>
        </w:rPr>
        <w:t xml:space="preserve"> </w:t>
      </w:r>
      <w:r w:rsidRPr="000C227C">
        <w:rPr>
          <w:sz w:val="28"/>
          <w:szCs w:val="28"/>
          <w:lang w:val="en-US"/>
        </w:rPr>
        <w:t>J</w:t>
      </w:r>
      <w:r w:rsidRPr="005E6A0B">
        <w:rPr>
          <w:sz w:val="28"/>
          <w:szCs w:val="28"/>
          <w:lang w:val="en-US"/>
        </w:rPr>
        <w:t xml:space="preserve">. </w:t>
      </w:r>
      <w:r w:rsidRPr="000C227C">
        <w:rPr>
          <w:sz w:val="28"/>
          <w:szCs w:val="28"/>
          <w:lang w:val="en-US"/>
        </w:rPr>
        <w:t>Clin</w:t>
      </w:r>
      <w:r w:rsidRPr="005E6A0B">
        <w:rPr>
          <w:sz w:val="28"/>
          <w:szCs w:val="28"/>
          <w:lang w:val="en-US"/>
        </w:rPr>
        <w:t>.</w:t>
      </w:r>
      <w:r w:rsidRPr="000C227C">
        <w:rPr>
          <w:sz w:val="28"/>
          <w:szCs w:val="28"/>
          <w:lang w:val="en-US"/>
        </w:rPr>
        <w:t>Path</w:t>
      </w:r>
      <w:r w:rsidRPr="005E6A0B">
        <w:rPr>
          <w:sz w:val="28"/>
          <w:szCs w:val="28"/>
          <w:lang w:val="en-US"/>
        </w:rPr>
        <w:t>., 1954, 7, 322.</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t>198 Инструкция „</w:t>
      </w:r>
      <w:r w:rsidRPr="000C227C">
        <w:rPr>
          <w:sz w:val="28"/>
          <w:szCs w:val="28"/>
          <w:lang w:val="en-US"/>
        </w:rPr>
        <w:t>Human</w:t>
      </w:r>
      <w:r w:rsidRPr="000C227C">
        <w:rPr>
          <w:sz w:val="28"/>
          <w:szCs w:val="28"/>
        </w:rPr>
        <w:t xml:space="preserve"> </w:t>
      </w:r>
      <w:r w:rsidRPr="000C227C">
        <w:rPr>
          <w:sz w:val="28"/>
          <w:szCs w:val="28"/>
          <w:lang w:val="en-US"/>
        </w:rPr>
        <w:t>L</w:t>
      </w:r>
      <w:r w:rsidRPr="000C227C">
        <w:rPr>
          <w:sz w:val="28"/>
          <w:szCs w:val="28"/>
        </w:rPr>
        <w:t>-</w:t>
      </w:r>
      <w:r w:rsidRPr="000C227C">
        <w:rPr>
          <w:sz w:val="28"/>
          <w:szCs w:val="28"/>
          <w:lang w:val="en-US"/>
        </w:rPr>
        <w:t>FABP</w:t>
      </w:r>
      <w:r w:rsidRPr="000C227C">
        <w:rPr>
          <w:sz w:val="28"/>
          <w:szCs w:val="28"/>
        </w:rPr>
        <w:t xml:space="preserve"> </w:t>
      </w:r>
      <w:r w:rsidRPr="000C227C">
        <w:rPr>
          <w:sz w:val="28"/>
          <w:szCs w:val="28"/>
          <w:lang w:val="en-US"/>
        </w:rPr>
        <w:t>ELISA</w:t>
      </w:r>
      <w:r w:rsidRPr="000C227C">
        <w:rPr>
          <w:sz w:val="28"/>
          <w:szCs w:val="28"/>
        </w:rPr>
        <w:t xml:space="preserve"> </w:t>
      </w:r>
      <w:r w:rsidRPr="000C227C">
        <w:rPr>
          <w:sz w:val="28"/>
          <w:szCs w:val="28"/>
          <w:lang w:val="en-US"/>
        </w:rPr>
        <w:t>test</w:t>
      </w:r>
      <w:r w:rsidRPr="000C227C">
        <w:rPr>
          <w:sz w:val="28"/>
          <w:szCs w:val="28"/>
        </w:rPr>
        <w:t xml:space="preserve"> </w:t>
      </w:r>
      <w:r w:rsidRPr="000C227C">
        <w:rPr>
          <w:sz w:val="28"/>
          <w:szCs w:val="28"/>
          <w:lang w:val="en-US"/>
        </w:rPr>
        <w:t>kit</w:t>
      </w:r>
      <w:r w:rsidRPr="000C227C">
        <w:rPr>
          <w:sz w:val="28"/>
          <w:szCs w:val="28"/>
        </w:rPr>
        <w:t xml:space="preserve">” для определения протеинов, связанных жирными кислотами – печень. – Кат. № 112-НК404. – </w:t>
      </w:r>
      <w:proofErr w:type="gramStart"/>
      <w:r w:rsidRPr="000C227C">
        <w:rPr>
          <w:sz w:val="28"/>
          <w:szCs w:val="28"/>
          <w:lang w:val="en-US"/>
        </w:rPr>
        <w:t>HyCult</w:t>
      </w:r>
      <w:r w:rsidRPr="000C227C">
        <w:rPr>
          <w:sz w:val="28"/>
          <w:szCs w:val="28"/>
        </w:rPr>
        <w:t xml:space="preserve"> </w:t>
      </w:r>
      <w:r w:rsidRPr="000C227C">
        <w:rPr>
          <w:sz w:val="28"/>
          <w:szCs w:val="28"/>
          <w:lang w:val="en-US"/>
        </w:rPr>
        <w:t>biotech</w:t>
      </w:r>
      <w:r w:rsidRPr="000C227C">
        <w:rPr>
          <w:sz w:val="28"/>
          <w:szCs w:val="28"/>
        </w:rPr>
        <w:t xml:space="preserve"> (Голландия).</w:t>
      </w:r>
      <w:proofErr w:type="gramEnd"/>
      <w:r w:rsidRPr="000C227C">
        <w:rPr>
          <w:sz w:val="28"/>
          <w:szCs w:val="28"/>
        </w:rPr>
        <w:t xml:space="preserve"> – 2004. – 4 с.</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t>199 Капелько В.И. Активные формы кислорода, антиоксиданты и профилактика заболеваний сердца // Институт експерементальной кардиологии РКНПК МЗРФ, Москва.</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t xml:space="preserve">200 Ковальчук Л.Я., Максимлюк В.І., Смачило І.І. Клінічна оцінка ролі деяких лабораторних методів </w:t>
      </w:r>
      <w:proofErr w:type="gramStart"/>
      <w:r w:rsidRPr="000C227C">
        <w:rPr>
          <w:sz w:val="28"/>
          <w:szCs w:val="28"/>
        </w:rPr>
        <w:t>в</w:t>
      </w:r>
      <w:proofErr w:type="gramEnd"/>
      <w:r w:rsidRPr="000C227C">
        <w:rPr>
          <w:sz w:val="28"/>
          <w:szCs w:val="28"/>
        </w:rPr>
        <w:t xml:space="preserve"> діагностиці обтураційної жовтяниці // Вісник наукових досліджень.- 2000.- № 1.- С. 43-44.</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lastRenderedPageBreak/>
        <w:t>201 Ковальчук Л.Я., Максимлюк В.І., Смачило І.І. Лужна фосфатаза у хворих з обтураційною жовтяницею // Медична хі</w:t>
      </w:r>
      <w:proofErr w:type="gramStart"/>
      <w:r w:rsidRPr="000C227C">
        <w:rPr>
          <w:sz w:val="28"/>
          <w:szCs w:val="28"/>
        </w:rPr>
        <w:t>м</w:t>
      </w:r>
      <w:proofErr w:type="gramEnd"/>
      <w:r w:rsidRPr="000C227C">
        <w:rPr>
          <w:sz w:val="28"/>
          <w:szCs w:val="28"/>
        </w:rPr>
        <w:t>ія.- 2000.- Т.2, № 2.- С. 45-46.</w:t>
      </w:r>
    </w:p>
    <w:p w:rsidR="005E6A0B" w:rsidRPr="000C227C" w:rsidRDefault="005E6A0B" w:rsidP="005E6A0B">
      <w:pPr>
        <w:shd w:val="clear" w:color="auto" w:fill="FFFFFF"/>
        <w:tabs>
          <w:tab w:val="num" w:pos="-360"/>
          <w:tab w:val="left" w:pos="269"/>
        </w:tabs>
        <w:adjustRightInd w:val="0"/>
        <w:spacing w:before="5" w:line="360" w:lineRule="auto"/>
        <w:jc w:val="both"/>
        <w:rPr>
          <w:sz w:val="28"/>
          <w:szCs w:val="28"/>
        </w:rPr>
      </w:pPr>
      <w:r w:rsidRPr="000C227C">
        <w:rPr>
          <w:sz w:val="28"/>
          <w:szCs w:val="28"/>
        </w:rPr>
        <w:t xml:space="preserve">202 Смачило І.І., Дзюбановський О.І. Морфологічні зміни в печінці при змодельованій обтураційній жовтяниці // Шпитальна хірургія. - 2007. - № 4. - С. 60-62. </w:t>
      </w:r>
    </w:p>
    <w:p w:rsidR="005E6A0B" w:rsidRPr="000C227C" w:rsidRDefault="005E6A0B" w:rsidP="005E6A0B">
      <w:pPr>
        <w:shd w:val="clear" w:color="auto" w:fill="FFFFFF"/>
        <w:tabs>
          <w:tab w:val="num" w:pos="-360"/>
          <w:tab w:val="left" w:pos="269"/>
        </w:tabs>
        <w:adjustRightInd w:val="0"/>
        <w:spacing w:before="5" w:line="360" w:lineRule="auto"/>
        <w:jc w:val="both"/>
        <w:rPr>
          <w:sz w:val="28"/>
          <w:szCs w:val="28"/>
        </w:rPr>
      </w:pPr>
      <w:r w:rsidRPr="000C227C">
        <w:rPr>
          <w:sz w:val="28"/>
          <w:szCs w:val="28"/>
        </w:rPr>
        <w:t xml:space="preserve">203 Максимлюк В.І., Смачило І.І., Цвях А.І. Шляхи покращення результатів хірургічного лікування хворих на обтураційну жовтяницю спричинену жовчнокам’яною хворобою // Галицький лікарський </w:t>
      </w:r>
      <w:proofErr w:type="gramStart"/>
      <w:r w:rsidRPr="000C227C">
        <w:rPr>
          <w:sz w:val="28"/>
          <w:szCs w:val="28"/>
        </w:rPr>
        <w:t>в</w:t>
      </w:r>
      <w:proofErr w:type="gramEnd"/>
      <w:r w:rsidRPr="000C227C">
        <w:rPr>
          <w:sz w:val="28"/>
          <w:szCs w:val="28"/>
        </w:rPr>
        <w:t>існик.- 2002.- Т. 9, № 3.- С. 195-197.</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t>204 Дзюбановський</w:t>
      </w:r>
      <w:proofErr w:type="gramStart"/>
      <w:r w:rsidRPr="000C227C">
        <w:rPr>
          <w:sz w:val="28"/>
          <w:szCs w:val="28"/>
        </w:rPr>
        <w:t xml:space="preserve"> І.</w:t>
      </w:r>
      <w:proofErr w:type="gramEnd"/>
      <w:r w:rsidRPr="000C227C">
        <w:rPr>
          <w:sz w:val="28"/>
          <w:szCs w:val="28"/>
        </w:rPr>
        <w:t xml:space="preserve">Я., Смачило І.І. Синдром реперфузії у хворих на гостру обтураційну жовтяницю // </w:t>
      </w:r>
      <w:r w:rsidRPr="000C227C">
        <w:rPr>
          <w:sz w:val="28"/>
          <w:szCs w:val="28"/>
          <w:lang w:val="en-US"/>
        </w:rPr>
        <w:t>ACTA</w:t>
      </w:r>
      <w:r w:rsidRPr="000C227C">
        <w:rPr>
          <w:sz w:val="28"/>
          <w:szCs w:val="28"/>
        </w:rPr>
        <w:t xml:space="preserve"> </w:t>
      </w:r>
      <w:r w:rsidRPr="000C227C">
        <w:rPr>
          <w:sz w:val="28"/>
          <w:szCs w:val="28"/>
          <w:lang w:val="en-US"/>
        </w:rPr>
        <w:t>MEDICA</w:t>
      </w:r>
      <w:r w:rsidRPr="000C227C">
        <w:rPr>
          <w:sz w:val="28"/>
          <w:szCs w:val="28"/>
        </w:rPr>
        <w:t xml:space="preserve"> </w:t>
      </w:r>
      <w:r w:rsidRPr="000C227C">
        <w:rPr>
          <w:sz w:val="28"/>
          <w:szCs w:val="28"/>
          <w:lang w:val="en-US"/>
        </w:rPr>
        <w:t>LEOPOLIENSIA</w:t>
      </w:r>
      <w:r w:rsidRPr="000C227C">
        <w:rPr>
          <w:sz w:val="28"/>
          <w:szCs w:val="28"/>
        </w:rPr>
        <w:t>. - 2005.- Т. 11, № 4.- С. 36-39.</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t xml:space="preserve">205  Смачило І.І. Процеси окислення при ішемічно-реперфузійному ушкодженні печінки у хворих на обтураційу жовтяницю // Вісник наукових </w:t>
      </w:r>
      <w:proofErr w:type="gramStart"/>
      <w:r w:rsidRPr="000C227C">
        <w:rPr>
          <w:sz w:val="28"/>
          <w:szCs w:val="28"/>
        </w:rPr>
        <w:t>досл</w:t>
      </w:r>
      <w:proofErr w:type="gramEnd"/>
      <w:r w:rsidRPr="000C227C">
        <w:rPr>
          <w:sz w:val="28"/>
          <w:szCs w:val="28"/>
        </w:rPr>
        <w:t>іджень. - 2007. − № 2. − С. 62-66.</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t>206 Холецистектомія з мінідоступу в лікуванні калькульозного холециститу/ Дзюбановський</w:t>
      </w:r>
      <w:proofErr w:type="gramStart"/>
      <w:r w:rsidRPr="000C227C">
        <w:rPr>
          <w:sz w:val="28"/>
          <w:szCs w:val="28"/>
        </w:rPr>
        <w:t xml:space="preserve"> І.</w:t>
      </w:r>
      <w:proofErr w:type="gramEnd"/>
      <w:r w:rsidRPr="000C227C">
        <w:rPr>
          <w:sz w:val="28"/>
          <w:szCs w:val="28"/>
        </w:rPr>
        <w:t>Я., Максимлюк В.І., Смачило І.І., Синоверський Л.В.  // Збірник наукових праць співробітників КМАПО ім. П.Л. Шупика. - 2001.-  К.4, Вип. 10.- С. 485- 489.</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t xml:space="preserve">207 Дзюбановський І.Я., Смачило І.І. </w:t>
      </w:r>
      <w:r w:rsidRPr="000C227C">
        <w:rPr>
          <w:bCs/>
          <w:sz w:val="28"/>
          <w:szCs w:val="28"/>
        </w:rPr>
        <w:t>Цитолітичний синдром при обтураційній жовтяниці</w:t>
      </w:r>
      <w:r w:rsidRPr="000C227C">
        <w:rPr>
          <w:sz w:val="28"/>
          <w:szCs w:val="28"/>
        </w:rPr>
        <w:t xml:space="preserve"> // Здобутки клінічної та експериментальної  медицини (збірник матеріалів </w:t>
      </w:r>
      <w:proofErr w:type="gramStart"/>
      <w:r w:rsidRPr="000C227C">
        <w:rPr>
          <w:sz w:val="28"/>
          <w:szCs w:val="28"/>
        </w:rPr>
        <w:t>п</w:t>
      </w:r>
      <w:proofErr w:type="gramEnd"/>
      <w:r w:rsidRPr="000C227C">
        <w:rPr>
          <w:sz w:val="28"/>
          <w:szCs w:val="28"/>
        </w:rPr>
        <w:t>ідсумкової науково-практичної конференції). – Тернопіль: Укрмедкнига, 2007. – С. 76-78.</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t>208. Дзюбановський</w:t>
      </w:r>
      <w:proofErr w:type="gramStart"/>
      <w:r w:rsidRPr="000C227C">
        <w:rPr>
          <w:sz w:val="28"/>
          <w:szCs w:val="28"/>
        </w:rPr>
        <w:t xml:space="preserve"> І.</w:t>
      </w:r>
      <w:proofErr w:type="gramEnd"/>
      <w:r w:rsidRPr="000C227C">
        <w:rPr>
          <w:sz w:val="28"/>
          <w:szCs w:val="28"/>
        </w:rPr>
        <w:t xml:space="preserve">Я., Смачило І.І. Ішемічно-реперфузійний синдром у хворих на обтураційну жовтяницю. Хірургічна тактика та медикаментозна корекція // Харківська хірургічна школа. - 2007. - № 4.- С. 77-81. </w:t>
      </w:r>
    </w:p>
    <w:p w:rsidR="005E6A0B" w:rsidRPr="005E6A0B"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lang w:val="en-US"/>
        </w:rPr>
      </w:pPr>
      <w:r w:rsidRPr="000C227C">
        <w:rPr>
          <w:sz w:val="28"/>
          <w:szCs w:val="28"/>
        </w:rPr>
        <w:t xml:space="preserve">209. </w:t>
      </w:r>
      <w:r w:rsidRPr="000C227C">
        <w:rPr>
          <w:sz w:val="28"/>
          <w:szCs w:val="28"/>
          <w:lang w:val="en-US"/>
        </w:rPr>
        <w:t>Selection</w:t>
      </w:r>
      <w:r w:rsidRPr="000C227C">
        <w:rPr>
          <w:sz w:val="28"/>
          <w:szCs w:val="28"/>
        </w:rPr>
        <w:t xml:space="preserve"> </w:t>
      </w:r>
      <w:r w:rsidRPr="000C227C">
        <w:rPr>
          <w:sz w:val="28"/>
          <w:szCs w:val="28"/>
          <w:lang w:val="en-US"/>
        </w:rPr>
        <w:t>criteria</w:t>
      </w:r>
      <w:r w:rsidRPr="000C227C">
        <w:rPr>
          <w:sz w:val="28"/>
          <w:szCs w:val="28"/>
        </w:rPr>
        <w:t xml:space="preserve"> </w:t>
      </w:r>
      <w:r w:rsidRPr="000C227C">
        <w:rPr>
          <w:sz w:val="28"/>
          <w:szCs w:val="28"/>
          <w:lang w:val="en-US"/>
        </w:rPr>
        <w:t>for</w:t>
      </w:r>
      <w:r w:rsidRPr="000C227C">
        <w:rPr>
          <w:sz w:val="28"/>
          <w:szCs w:val="28"/>
        </w:rPr>
        <w:t xml:space="preserve"> </w:t>
      </w:r>
      <w:r w:rsidRPr="000C227C">
        <w:rPr>
          <w:sz w:val="28"/>
          <w:szCs w:val="28"/>
          <w:lang w:val="en-US"/>
        </w:rPr>
        <w:t>pre</w:t>
      </w:r>
      <w:r w:rsidRPr="000C227C">
        <w:rPr>
          <w:sz w:val="28"/>
          <w:szCs w:val="28"/>
        </w:rPr>
        <w:t>-</w:t>
      </w:r>
      <w:r w:rsidRPr="000C227C">
        <w:rPr>
          <w:sz w:val="28"/>
          <w:szCs w:val="28"/>
          <w:lang w:val="en-US"/>
        </w:rPr>
        <w:t>operative</w:t>
      </w:r>
      <w:r w:rsidRPr="000C227C">
        <w:rPr>
          <w:sz w:val="28"/>
          <w:szCs w:val="28"/>
        </w:rPr>
        <w:t xml:space="preserve"> </w:t>
      </w:r>
      <w:r w:rsidRPr="000C227C">
        <w:rPr>
          <w:sz w:val="28"/>
          <w:szCs w:val="28"/>
          <w:lang w:val="en-US"/>
        </w:rPr>
        <w:t>endoscopic</w:t>
      </w:r>
      <w:r w:rsidRPr="000C227C">
        <w:rPr>
          <w:sz w:val="28"/>
          <w:szCs w:val="28"/>
        </w:rPr>
        <w:t xml:space="preserve"> </w:t>
      </w:r>
      <w:r w:rsidRPr="000C227C">
        <w:rPr>
          <w:sz w:val="28"/>
          <w:szCs w:val="28"/>
          <w:lang w:val="en-US"/>
        </w:rPr>
        <w:t>retrograde</w:t>
      </w:r>
      <w:r w:rsidRPr="000C227C">
        <w:rPr>
          <w:sz w:val="28"/>
          <w:szCs w:val="28"/>
        </w:rPr>
        <w:t xml:space="preserve"> </w:t>
      </w:r>
      <w:r w:rsidRPr="000C227C">
        <w:rPr>
          <w:sz w:val="28"/>
          <w:szCs w:val="28"/>
          <w:lang w:val="en-US"/>
        </w:rPr>
        <w:t>cholangiography</w:t>
      </w:r>
      <w:r w:rsidRPr="000C227C">
        <w:rPr>
          <w:sz w:val="28"/>
          <w:szCs w:val="28"/>
        </w:rPr>
        <w:t xml:space="preserve"> </w:t>
      </w:r>
      <w:r w:rsidRPr="000C227C">
        <w:rPr>
          <w:sz w:val="28"/>
          <w:szCs w:val="28"/>
          <w:lang w:val="en-US"/>
        </w:rPr>
        <w:t>and</w:t>
      </w:r>
      <w:r w:rsidRPr="000C227C">
        <w:rPr>
          <w:sz w:val="28"/>
          <w:szCs w:val="28"/>
        </w:rPr>
        <w:t xml:space="preserve"> </w:t>
      </w:r>
      <w:r w:rsidRPr="000C227C">
        <w:rPr>
          <w:sz w:val="28"/>
          <w:szCs w:val="28"/>
          <w:lang w:val="en-US"/>
        </w:rPr>
        <w:t>endoscopic</w:t>
      </w:r>
      <w:r w:rsidRPr="000C227C">
        <w:rPr>
          <w:sz w:val="28"/>
          <w:szCs w:val="28"/>
        </w:rPr>
        <w:t>-</w:t>
      </w:r>
      <w:r w:rsidRPr="000C227C">
        <w:rPr>
          <w:sz w:val="28"/>
          <w:szCs w:val="28"/>
          <w:lang w:val="en-US"/>
        </w:rPr>
        <w:t>laparoscopic</w:t>
      </w:r>
      <w:r w:rsidRPr="000C227C">
        <w:rPr>
          <w:sz w:val="28"/>
          <w:szCs w:val="28"/>
        </w:rPr>
        <w:t xml:space="preserve"> </w:t>
      </w:r>
      <w:r w:rsidRPr="000C227C">
        <w:rPr>
          <w:sz w:val="28"/>
          <w:szCs w:val="28"/>
          <w:lang w:val="en-US"/>
        </w:rPr>
        <w:t>treatment</w:t>
      </w:r>
      <w:r w:rsidRPr="000C227C">
        <w:rPr>
          <w:sz w:val="28"/>
          <w:szCs w:val="28"/>
        </w:rPr>
        <w:t xml:space="preserve"> </w:t>
      </w:r>
      <w:r w:rsidRPr="000C227C">
        <w:rPr>
          <w:sz w:val="28"/>
          <w:szCs w:val="28"/>
          <w:lang w:val="en-US"/>
        </w:rPr>
        <w:t>of</w:t>
      </w:r>
      <w:r w:rsidRPr="000C227C">
        <w:rPr>
          <w:sz w:val="28"/>
          <w:szCs w:val="28"/>
        </w:rPr>
        <w:t xml:space="preserve"> </w:t>
      </w:r>
      <w:r w:rsidRPr="000C227C">
        <w:rPr>
          <w:sz w:val="28"/>
          <w:szCs w:val="28"/>
          <w:lang w:val="en-US"/>
        </w:rPr>
        <w:t>biliary</w:t>
      </w:r>
      <w:r w:rsidRPr="000C227C">
        <w:rPr>
          <w:sz w:val="28"/>
          <w:szCs w:val="28"/>
        </w:rPr>
        <w:t xml:space="preserve"> </w:t>
      </w:r>
      <w:r w:rsidRPr="000C227C">
        <w:rPr>
          <w:sz w:val="28"/>
          <w:szCs w:val="28"/>
          <w:lang w:val="en-US"/>
        </w:rPr>
        <w:t>stones</w:t>
      </w:r>
      <w:r w:rsidRPr="000C227C">
        <w:rPr>
          <w:sz w:val="28"/>
          <w:szCs w:val="28"/>
        </w:rPr>
        <w:t xml:space="preserve">/ </w:t>
      </w:r>
      <w:r w:rsidRPr="000C227C">
        <w:rPr>
          <w:sz w:val="28"/>
          <w:szCs w:val="28"/>
          <w:lang w:val="en-US"/>
        </w:rPr>
        <w:t>L</w:t>
      </w:r>
      <w:r w:rsidRPr="000C227C">
        <w:rPr>
          <w:sz w:val="28"/>
          <w:szCs w:val="28"/>
        </w:rPr>
        <w:t>.</w:t>
      </w:r>
      <w:r w:rsidRPr="000C227C">
        <w:rPr>
          <w:sz w:val="28"/>
          <w:szCs w:val="28"/>
          <w:lang w:val="en-US"/>
        </w:rPr>
        <w:t>Fanti</w:t>
      </w:r>
      <w:r w:rsidRPr="000C227C">
        <w:rPr>
          <w:sz w:val="28"/>
          <w:szCs w:val="28"/>
        </w:rPr>
        <w:t xml:space="preserve">, </w:t>
      </w:r>
      <w:r w:rsidRPr="000C227C">
        <w:rPr>
          <w:sz w:val="28"/>
          <w:szCs w:val="28"/>
          <w:lang w:val="en-US"/>
        </w:rPr>
        <w:t>A</w:t>
      </w:r>
      <w:r w:rsidRPr="000C227C">
        <w:rPr>
          <w:sz w:val="28"/>
          <w:szCs w:val="28"/>
        </w:rPr>
        <w:t xml:space="preserve">. </w:t>
      </w:r>
      <w:r w:rsidRPr="000C227C">
        <w:rPr>
          <w:sz w:val="28"/>
          <w:szCs w:val="28"/>
          <w:lang w:val="en-US"/>
        </w:rPr>
        <w:t>Mariani</w:t>
      </w:r>
      <w:r w:rsidRPr="000C227C">
        <w:rPr>
          <w:sz w:val="28"/>
          <w:szCs w:val="28"/>
        </w:rPr>
        <w:t xml:space="preserve"> // </w:t>
      </w:r>
      <w:r w:rsidRPr="000C227C">
        <w:rPr>
          <w:sz w:val="28"/>
          <w:szCs w:val="28"/>
          <w:lang w:val="en-US"/>
        </w:rPr>
        <w:t>Eur</w:t>
      </w:r>
      <w:r w:rsidRPr="000C227C">
        <w:rPr>
          <w:sz w:val="28"/>
          <w:szCs w:val="28"/>
        </w:rPr>
        <w:t xml:space="preserve">. </w:t>
      </w:r>
      <w:r w:rsidRPr="000C227C">
        <w:rPr>
          <w:sz w:val="28"/>
          <w:szCs w:val="28"/>
          <w:lang w:val="en-US"/>
        </w:rPr>
        <w:t>J</w:t>
      </w:r>
      <w:r w:rsidRPr="000C227C">
        <w:rPr>
          <w:sz w:val="28"/>
          <w:szCs w:val="28"/>
        </w:rPr>
        <w:t xml:space="preserve">. </w:t>
      </w:r>
      <w:r w:rsidRPr="000C227C">
        <w:rPr>
          <w:sz w:val="28"/>
          <w:szCs w:val="28"/>
          <w:lang w:val="en-US"/>
        </w:rPr>
        <w:t>Gastroenterol</w:t>
      </w:r>
      <w:r w:rsidRPr="000C227C">
        <w:rPr>
          <w:sz w:val="28"/>
          <w:szCs w:val="28"/>
        </w:rPr>
        <w:t xml:space="preserve">. </w:t>
      </w:r>
      <w:r w:rsidRPr="000C227C">
        <w:rPr>
          <w:sz w:val="28"/>
          <w:szCs w:val="28"/>
          <w:lang w:val="en-US"/>
        </w:rPr>
        <w:t>Hepatol</w:t>
      </w:r>
      <w:proofErr w:type="gramStart"/>
      <w:r w:rsidRPr="000C227C">
        <w:rPr>
          <w:sz w:val="28"/>
          <w:szCs w:val="28"/>
          <w:lang w:val="en-US"/>
        </w:rPr>
        <w:t>.-</w:t>
      </w:r>
      <w:proofErr w:type="gramEnd"/>
      <w:r w:rsidRPr="000C227C">
        <w:rPr>
          <w:sz w:val="28"/>
          <w:szCs w:val="28"/>
          <w:lang w:val="en-US"/>
        </w:rPr>
        <w:t xml:space="preserve"> 1999.- Vol.11.- P. 781-784</w:t>
      </w:r>
      <w:r w:rsidRPr="005E6A0B">
        <w:rPr>
          <w:sz w:val="28"/>
          <w:szCs w:val="28"/>
          <w:lang w:val="en-US"/>
        </w:rPr>
        <w:t>.</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5E6A0B">
        <w:rPr>
          <w:sz w:val="28"/>
          <w:szCs w:val="28"/>
          <w:lang w:val="en-US"/>
        </w:rPr>
        <w:t xml:space="preserve">210. </w:t>
      </w:r>
      <w:r w:rsidRPr="000C227C">
        <w:rPr>
          <w:sz w:val="28"/>
          <w:szCs w:val="28"/>
        </w:rPr>
        <w:t>С</w:t>
      </w:r>
      <w:r w:rsidRPr="000C227C">
        <w:rPr>
          <w:sz w:val="28"/>
          <w:szCs w:val="28"/>
          <w:lang w:val="en-US"/>
        </w:rPr>
        <w:t>holedocholithiasis and bile duct stenosis</w:t>
      </w:r>
      <w:r w:rsidRPr="005E6A0B">
        <w:rPr>
          <w:sz w:val="28"/>
          <w:szCs w:val="28"/>
          <w:lang w:val="en-US"/>
        </w:rPr>
        <w:t>:</w:t>
      </w:r>
      <w:r w:rsidRPr="000C227C">
        <w:rPr>
          <w:sz w:val="28"/>
          <w:szCs w:val="28"/>
          <w:lang w:val="en-US"/>
        </w:rPr>
        <w:t xml:space="preserve"> diagnostic accuracy of MR cholangiopancreatography / C.D.Becker, M.Grosshaiz, M.Becker and al. // </w:t>
      </w:r>
      <w:r w:rsidRPr="000C227C">
        <w:rPr>
          <w:sz w:val="28"/>
          <w:szCs w:val="28"/>
          <w:lang w:val="en-US"/>
        </w:rPr>
        <w:lastRenderedPageBreak/>
        <w:t>Radiology</w:t>
      </w:r>
      <w:proofErr w:type="gramStart"/>
      <w:r w:rsidRPr="000C227C">
        <w:rPr>
          <w:sz w:val="28"/>
          <w:szCs w:val="28"/>
          <w:lang w:val="en-US"/>
        </w:rPr>
        <w:t>.-</w:t>
      </w:r>
      <w:proofErr w:type="gramEnd"/>
      <w:r w:rsidRPr="000C227C">
        <w:rPr>
          <w:sz w:val="28"/>
          <w:szCs w:val="28"/>
          <w:lang w:val="en-US"/>
        </w:rPr>
        <w:t xml:space="preserve"> </w:t>
      </w:r>
      <w:r w:rsidRPr="000C227C">
        <w:rPr>
          <w:sz w:val="28"/>
          <w:szCs w:val="28"/>
        </w:rPr>
        <w:t xml:space="preserve">1997.- </w:t>
      </w:r>
      <w:r w:rsidRPr="000C227C">
        <w:rPr>
          <w:sz w:val="28"/>
          <w:szCs w:val="28"/>
          <w:lang w:val="en-US"/>
        </w:rPr>
        <w:t>Nov</w:t>
      </w:r>
      <w:r w:rsidRPr="000C227C">
        <w:rPr>
          <w:sz w:val="28"/>
          <w:szCs w:val="28"/>
        </w:rPr>
        <w:t xml:space="preserve">.- </w:t>
      </w:r>
      <w:r w:rsidRPr="000C227C">
        <w:rPr>
          <w:sz w:val="28"/>
          <w:szCs w:val="28"/>
          <w:lang w:val="en-US"/>
        </w:rPr>
        <w:t>Vol</w:t>
      </w:r>
      <w:r w:rsidRPr="000C227C">
        <w:rPr>
          <w:sz w:val="28"/>
          <w:szCs w:val="28"/>
        </w:rPr>
        <w:t>. 205, № 2.- Р. 523-530.</w:t>
      </w:r>
    </w:p>
    <w:p w:rsidR="005E6A0B" w:rsidRPr="000C227C"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0C227C">
        <w:rPr>
          <w:sz w:val="28"/>
          <w:szCs w:val="28"/>
        </w:rPr>
        <w:t>211. Ретроградная панкриатикохолангиография  в диагностике резедуального холедохолитиаза / О.Ю.Кушниренко, В.В.</w:t>
      </w:r>
      <w:proofErr w:type="gramStart"/>
      <w:r w:rsidRPr="000C227C">
        <w:rPr>
          <w:sz w:val="28"/>
          <w:szCs w:val="28"/>
        </w:rPr>
        <w:t>Голубев</w:t>
      </w:r>
      <w:proofErr w:type="gramEnd"/>
      <w:r w:rsidRPr="000C227C">
        <w:rPr>
          <w:sz w:val="28"/>
          <w:szCs w:val="28"/>
        </w:rPr>
        <w:t>, В.И. Ручки и др. // Хирургия.- 1988.- № 9.- С. 64-66.</w:t>
      </w:r>
    </w:p>
    <w:p w:rsidR="005E6A0B" w:rsidRPr="000C227C"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sz w:val="28"/>
          <w:szCs w:val="28"/>
        </w:rPr>
      </w:pPr>
      <w:r w:rsidRPr="000C227C">
        <w:rPr>
          <w:sz w:val="28"/>
          <w:szCs w:val="28"/>
        </w:rPr>
        <w:t xml:space="preserve">212. </w:t>
      </w:r>
      <w:r w:rsidRPr="000C227C">
        <w:rPr>
          <w:rFonts w:ascii="Times New Roman CYR" w:hAnsi="Times New Roman CYR" w:cs="Times New Roman CYR"/>
          <w:sz w:val="28"/>
          <w:szCs w:val="28"/>
        </w:rPr>
        <w:t>Биленко М.В., Комаров П.Г., Моргунов А.А. // Тез</w:t>
      </w:r>
      <w:proofErr w:type="gramStart"/>
      <w:r w:rsidRPr="000C227C">
        <w:rPr>
          <w:rFonts w:ascii="Times New Roman CYR" w:hAnsi="Times New Roman CYR" w:cs="Times New Roman CYR"/>
          <w:sz w:val="28"/>
          <w:szCs w:val="28"/>
        </w:rPr>
        <w:t>.</w:t>
      </w:r>
      <w:proofErr w:type="gramEnd"/>
      <w:r w:rsidRPr="000C227C">
        <w:rPr>
          <w:rFonts w:ascii="Times New Roman CYR" w:hAnsi="Times New Roman CYR" w:cs="Times New Roman CYR"/>
          <w:sz w:val="28"/>
          <w:szCs w:val="28"/>
        </w:rPr>
        <w:t xml:space="preserve"> </w:t>
      </w:r>
      <w:proofErr w:type="gramStart"/>
      <w:r w:rsidRPr="000C227C">
        <w:rPr>
          <w:rFonts w:ascii="Times New Roman CYR" w:hAnsi="Times New Roman CYR" w:cs="Times New Roman CYR"/>
          <w:sz w:val="28"/>
          <w:szCs w:val="28"/>
        </w:rPr>
        <w:t>д</w:t>
      </w:r>
      <w:proofErr w:type="gramEnd"/>
      <w:r w:rsidRPr="000C227C">
        <w:rPr>
          <w:rFonts w:ascii="Times New Roman CYR" w:hAnsi="Times New Roman CYR" w:cs="Times New Roman CYR"/>
          <w:sz w:val="28"/>
          <w:szCs w:val="28"/>
        </w:rPr>
        <w:t>окл. Всес. научн. конф. – Москва, 1989, ч.1.- С. 32-33.</w:t>
      </w:r>
    </w:p>
    <w:p w:rsidR="005E6A0B" w:rsidRPr="000C227C"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sz w:val="28"/>
          <w:szCs w:val="28"/>
          <w:lang w:val="en-US"/>
        </w:rPr>
      </w:pPr>
      <w:r w:rsidRPr="000C227C">
        <w:rPr>
          <w:rFonts w:ascii="Times New Roman CYR" w:hAnsi="Times New Roman CYR" w:cs="Times New Roman CYR"/>
          <w:sz w:val="28"/>
          <w:szCs w:val="28"/>
        </w:rPr>
        <w:t xml:space="preserve">213. Губский Ю.И., Горюшко А.Г., Шнурко З.В. и др. // Украинский биохимический журнал.- </w:t>
      </w:r>
      <w:r w:rsidRPr="005E6A0B">
        <w:rPr>
          <w:rFonts w:ascii="Times New Roman CYR" w:hAnsi="Times New Roman CYR" w:cs="Times New Roman CYR"/>
          <w:sz w:val="28"/>
          <w:szCs w:val="28"/>
          <w:lang w:val="en-US"/>
        </w:rPr>
        <w:t xml:space="preserve">1994.- </w:t>
      </w:r>
      <w:r w:rsidRPr="000C227C">
        <w:rPr>
          <w:rFonts w:ascii="Times New Roman CYR" w:hAnsi="Times New Roman CYR" w:cs="Times New Roman CYR"/>
          <w:sz w:val="28"/>
          <w:szCs w:val="28"/>
        </w:rPr>
        <w:t>Т</w:t>
      </w:r>
      <w:r w:rsidRPr="005E6A0B">
        <w:rPr>
          <w:rFonts w:ascii="Times New Roman CYR" w:hAnsi="Times New Roman CYR" w:cs="Times New Roman CYR"/>
          <w:sz w:val="28"/>
          <w:szCs w:val="28"/>
          <w:lang w:val="en-US"/>
        </w:rPr>
        <w:t xml:space="preserve">. 66, №2.- </w:t>
      </w:r>
      <w:r w:rsidRPr="000C227C">
        <w:rPr>
          <w:rFonts w:ascii="Times New Roman CYR" w:hAnsi="Times New Roman CYR" w:cs="Times New Roman CYR"/>
          <w:sz w:val="28"/>
          <w:szCs w:val="28"/>
        </w:rPr>
        <w:t>С</w:t>
      </w:r>
      <w:r w:rsidRPr="005E6A0B">
        <w:rPr>
          <w:rFonts w:ascii="Times New Roman CYR" w:hAnsi="Times New Roman CYR" w:cs="Times New Roman CYR"/>
          <w:sz w:val="28"/>
          <w:szCs w:val="28"/>
          <w:lang w:val="en-US"/>
        </w:rPr>
        <w:t>. 53-57</w:t>
      </w:r>
      <w:r w:rsidRPr="000C227C">
        <w:rPr>
          <w:rFonts w:ascii="Times New Roman CYR" w:hAnsi="Times New Roman CYR" w:cs="Times New Roman CYR"/>
          <w:sz w:val="28"/>
          <w:szCs w:val="28"/>
          <w:lang w:val="en-US"/>
        </w:rPr>
        <w:t>.</w:t>
      </w:r>
    </w:p>
    <w:p w:rsidR="005E6A0B" w:rsidRPr="000C227C"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sz w:val="28"/>
          <w:szCs w:val="28"/>
          <w:lang w:val="en-US"/>
        </w:rPr>
      </w:pPr>
      <w:r w:rsidRPr="000C227C">
        <w:rPr>
          <w:rFonts w:ascii="Times New Roman CYR" w:hAnsi="Times New Roman CYR" w:cs="Times New Roman CYR"/>
          <w:sz w:val="28"/>
          <w:szCs w:val="28"/>
          <w:lang w:val="en-US"/>
        </w:rPr>
        <w:t xml:space="preserve">214. </w:t>
      </w:r>
      <w:r w:rsidRPr="005E6A0B">
        <w:rPr>
          <w:rFonts w:ascii="Times New Roman CYR" w:hAnsi="Times New Roman CYR" w:cs="Times New Roman CYR"/>
          <w:sz w:val="28"/>
          <w:szCs w:val="28"/>
          <w:lang w:val="en-US"/>
        </w:rPr>
        <w:t>Kubler W., Haass M. (1996) Cardioprotection: definition, classification and fundamental principles</w:t>
      </w:r>
      <w:r w:rsidRPr="000C227C">
        <w:rPr>
          <w:rFonts w:ascii="Times New Roman CYR" w:hAnsi="Times New Roman CYR" w:cs="Times New Roman CYR"/>
          <w:sz w:val="28"/>
          <w:szCs w:val="28"/>
          <w:lang w:val="en-GB"/>
        </w:rPr>
        <w:t>//</w:t>
      </w:r>
      <w:r w:rsidRPr="005E6A0B">
        <w:rPr>
          <w:rFonts w:ascii="Times New Roman CYR" w:hAnsi="Times New Roman CYR" w:cs="Times New Roman CYR"/>
          <w:sz w:val="28"/>
          <w:szCs w:val="28"/>
          <w:lang w:val="en-US"/>
        </w:rPr>
        <w:t xml:space="preserve"> Heart</w:t>
      </w:r>
      <w:r w:rsidRPr="000C227C">
        <w:rPr>
          <w:rFonts w:ascii="Times New Roman CYR" w:hAnsi="Times New Roman CYR" w:cs="Times New Roman CYR"/>
          <w:sz w:val="28"/>
          <w:szCs w:val="28"/>
          <w:lang w:val="en-GB"/>
        </w:rPr>
        <w:t>. - 75(4)</w:t>
      </w:r>
      <w:r w:rsidRPr="005E6A0B">
        <w:rPr>
          <w:rFonts w:ascii="Times New Roman CYR" w:hAnsi="Times New Roman CYR" w:cs="Times New Roman CYR"/>
          <w:sz w:val="28"/>
          <w:szCs w:val="28"/>
          <w:lang w:val="en-US"/>
        </w:rPr>
        <w:t xml:space="preserve">: 330-333.  </w:t>
      </w:r>
    </w:p>
    <w:p w:rsidR="005E6A0B" w:rsidRPr="000C227C"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sz w:val="28"/>
          <w:szCs w:val="28"/>
          <w:lang w:val="en-US"/>
        </w:rPr>
      </w:pPr>
      <w:r w:rsidRPr="000C227C">
        <w:rPr>
          <w:rFonts w:ascii="Times New Roman CYR" w:hAnsi="Times New Roman CYR" w:cs="Times New Roman CYR"/>
          <w:sz w:val="28"/>
          <w:szCs w:val="28"/>
        </w:rPr>
        <w:t xml:space="preserve">215. Пархоменко А.Н., Иркин О.И., Кожухов С.Н. Возможности фармакологической защиты миокарда при синдроме ишемии-реперфузии в єксперементе и клинической практике// Ліки України. - 2002.- </w:t>
      </w:r>
      <w:r w:rsidRPr="005E6A0B">
        <w:rPr>
          <w:rFonts w:ascii="Times New Roman CYR" w:hAnsi="Times New Roman CYR" w:cs="Times New Roman CYR"/>
          <w:sz w:val="28"/>
          <w:szCs w:val="28"/>
          <w:lang w:val="en-US"/>
        </w:rPr>
        <w:t xml:space="preserve">№ 7-8.- </w:t>
      </w:r>
      <w:r w:rsidRPr="000C227C">
        <w:rPr>
          <w:rFonts w:ascii="Times New Roman CYR" w:hAnsi="Times New Roman CYR" w:cs="Times New Roman CYR"/>
          <w:sz w:val="28"/>
          <w:szCs w:val="28"/>
        </w:rPr>
        <w:t>С</w:t>
      </w:r>
      <w:r w:rsidRPr="005E6A0B">
        <w:rPr>
          <w:rFonts w:ascii="Times New Roman CYR" w:hAnsi="Times New Roman CYR" w:cs="Times New Roman CYR"/>
          <w:sz w:val="28"/>
          <w:szCs w:val="28"/>
          <w:lang w:val="en-US"/>
        </w:rPr>
        <w:t>. 2-11.</w:t>
      </w:r>
    </w:p>
    <w:p w:rsidR="005E6A0B" w:rsidRPr="005E6A0B"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sz w:val="28"/>
          <w:szCs w:val="28"/>
          <w:lang w:val="en-US"/>
        </w:rPr>
      </w:pPr>
      <w:r w:rsidRPr="000C227C">
        <w:rPr>
          <w:rFonts w:ascii="Times New Roman CYR" w:hAnsi="Times New Roman CYR" w:cs="Times New Roman CYR"/>
          <w:sz w:val="28"/>
          <w:szCs w:val="28"/>
          <w:lang w:val="en-US"/>
        </w:rPr>
        <w:t xml:space="preserve">216. </w:t>
      </w:r>
      <w:r w:rsidRPr="005E6A0B">
        <w:rPr>
          <w:rFonts w:ascii="Times New Roman CYR" w:hAnsi="Times New Roman CYR" w:cs="Times New Roman CYR"/>
          <w:sz w:val="28"/>
          <w:szCs w:val="28"/>
          <w:lang w:val="en-US"/>
        </w:rPr>
        <w:t>Kuhn H. Lipoxygenases in the cardiovascular system</w:t>
      </w:r>
      <w:r w:rsidRPr="000C227C">
        <w:rPr>
          <w:rFonts w:ascii="Times New Roman CYR" w:hAnsi="Times New Roman CYR" w:cs="Times New Roman CYR"/>
          <w:sz w:val="28"/>
          <w:szCs w:val="28"/>
          <w:lang w:val="en-GB"/>
        </w:rPr>
        <w:t>//</w:t>
      </w:r>
      <w:r w:rsidRPr="005E6A0B">
        <w:rPr>
          <w:rFonts w:ascii="Times New Roman CYR" w:hAnsi="Times New Roman CYR" w:cs="Times New Roman CYR"/>
          <w:sz w:val="28"/>
          <w:szCs w:val="28"/>
          <w:lang w:val="en-US"/>
        </w:rPr>
        <w:t xml:space="preserve"> Circ. Res.</w:t>
      </w:r>
      <w:r w:rsidRPr="000C227C">
        <w:rPr>
          <w:rFonts w:ascii="Times New Roman CYR" w:hAnsi="Times New Roman CYR" w:cs="Times New Roman CYR"/>
          <w:sz w:val="28"/>
          <w:szCs w:val="28"/>
          <w:lang w:val="en-GB"/>
        </w:rPr>
        <w:t xml:space="preserve"> -</w:t>
      </w:r>
      <w:r w:rsidRPr="005E6A0B">
        <w:rPr>
          <w:rFonts w:ascii="Times New Roman CYR" w:hAnsi="Times New Roman CYR" w:cs="Times New Roman CYR"/>
          <w:sz w:val="28"/>
          <w:szCs w:val="28"/>
          <w:lang w:val="en-US"/>
        </w:rPr>
        <w:t xml:space="preserve"> 2004</w:t>
      </w:r>
      <w:proofErr w:type="gramStart"/>
      <w:r w:rsidRPr="005E6A0B">
        <w:rPr>
          <w:rFonts w:ascii="Times New Roman CYR" w:hAnsi="Times New Roman CYR" w:cs="Times New Roman CYR"/>
          <w:sz w:val="28"/>
          <w:szCs w:val="28"/>
          <w:lang w:val="en-US"/>
        </w:rPr>
        <w:t>.-</w:t>
      </w:r>
      <w:proofErr w:type="gramEnd"/>
      <w:r w:rsidRPr="005E6A0B">
        <w:rPr>
          <w:rFonts w:ascii="Times New Roman CYR" w:hAnsi="Times New Roman CYR" w:cs="Times New Roman CYR"/>
          <w:sz w:val="28"/>
          <w:szCs w:val="28"/>
          <w:lang w:val="en-US"/>
        </w:rPr>
        <w:t xml:space="preserve"> 94(12): 1527-1529.</w:t>
      </w:r>
    </w:p>
    <w:p w:rsidR="005E6A0B" w:rsidRPr="00AB0A0D"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sz w:val="28"/>
          <w:szCs w:val="28"/>
        </w:rPr>
      </w:pPr>
      <w:r w:rsidRPr="005E6A0B">
        <w:rPr>
          <w:rFonts w:ascii="Times New Roman CYR" w:hAnsi="Times New Roman CYR" w:cs="Times New Roman CYR"/>
          <w:sz w:val="28"/>
          <w:szCs w:val="28"/>
          <w:lang w:val="en-US"/>
        </w:rPr>
        <w:t xml:space="preserve">217. </w:t>
      </w:r>
      <w:r w:rsidRPr="000C227C">
        <w:rPr>
          <w:rFonts w:ascii="Times New Roman CYR" w:hAnsi="Times New Roman CYR" w:cs="Times New Roman CYR"/>
          <w:sz w:val="28"/>
          <w:szCs w:val="28"/>
        </w:rPr>
        <w:t>Використання</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нових</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лікарських</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форм</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кверцетину</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при</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ішемічних</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та</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радіаційних</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ушкодженнях</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Н</w:t>
      </w:r>
      <w:r w:rsidRPr="005E6A0B">
        <w:rPr>
          <w:rFonts w:ascii="Times New Roman CYR" w:hAnsi="Times New Roman CYR" w:cs="Times New Roman CYR"/>
          <w:sz w:val="28"/>
          <w:szCs w:val="28"/>
          <w:lang w:val="en-US"/>
        </w:rPr>
        <w:t>.</w:t>
      </w:r>
      <w:r w:rsidRPr="000C227C">
        <w:rPr>
          <w:rFonts w:ascii="Times New Roman CYR" w:hAnsi="Times New Roman CYR" w:cs="Times New Roman CYR"/>
          <w:sz w:val="28"/>
          <w:szCs w:val="28"/>
        </w:rPr>
        <w:t>П</w:t>
      </w:r>
      <w:r w:rsidRPr="005E6A0B">
        <w:rPr>
          <w:rFonts w:ascii="Times New Roman CYR" w:hAnsi="Times New Roman CYR" w:cs="Times New Roman CYR"/>
          <w:sz w:val="28"/>
          <w:szCs w:val="28"/>
          <w:lang w:val="en-US"/>
        </w:rPr>
        <w:t>.</w:t>
      </w:r>
      <w:r w:rsidRPr="000C227C">
        <w:rPr>
          <w:rFonts w:ascii="Times New Roman CYR" w:hAnsi="Times New Roman CYR" w:cs="Times New Roman CYR"/>
          <w:sz w:val="28"/>
          <w:szCs w:val="28"/>
        </w:rPr>
        <w:t>Максютіна</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О</w:t>
      </w:r>
      <w:r w:rsidRPr="005E6A0B">
        <w:rPr>
          <w:rFonts w:ascii="Times New Roman CYR" w:hAnsi="Times New Roman CYR" w:cs="Times New Roman CYR"/>
          <w:sz w:val="28"/>
          <w:szCs w:val="28"/>
          <w:lang w:val="en-US"/>
        </w:rPr>
        <w:t>.</w:t>
      </w:r>
      <w:r w:rsidRPr="000C227C">
        <w:rPr>
          <w:rFonts w:ascii="Times New Roman CYR" w:hAnsi="Times New Roman CYR" w:cs="Times New Roman CYR"/>
          <w:sz w:val="28"/>
          <w:szCs w:val="28"/>
        </w:rPr>
        <w:t>О</w:t>
      </w:r>
      <w:r w:rsidRPr="005E6A0B">
        <w:rPr>
          <w:rFonts w:ascii="Times New Roman CYR" w:hAnsi="Times New Roman CYR" w:cs="Times New Roman CYR"/>
          <w:sz w:val="28"/>
          <w:szCs w:val="28"/>
          <w:lang w:val="en-US"/>
        </w:rPr>
        <w:t>.</w:t>
      </w:r>
      <w:r w:rsidRPr="000C227C">
        <w:rPr>
          <w:rFonts w:ascii="Times New Roman CYR" w:hAnsi="Times New Roman CYR" w:cs="Times New Roman CYR"/>
          <w:sz w:val="28"/>
          <w:szCs w:val="28"/>
        </w:rPr>
        <w:t>Мойбенко</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О</w:t>
      </w:r>
      <w:r w:rsidRPr="005E6A0B">
        <w:rPr>
          <w:rFonts w:ascii="Times New Roman CYR" w:hAnsi="Times New Roman CYR" w:cs="Times New Roman CYR"/>
          <w:sz w:val="28"/>
          <w:szCs w:val="28"/>
          <w:lang w:val="en-US"/>
        </w:rPr>
        <w:t>.</w:t>
      </w:r>
      <w:r w:rsidRPr="000C227C">
        <w:rPr>
          <w:rFonts w:ascii="Times New Roman CYR" w:hAnsi="Times New Roman CYR" w:cs="Times New Roman CYR"/>
          <w:sz w:val="28"/>
          <w:szCs w:val="28"/>
        </w:rPr>
        <w:t>М</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Пархоменко</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та</w:t>
      </w:r>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ін</w:t>
      </w:r>
      <w:proofErr w:type="gramStart"/>
      <w:r w:rsidRPr="005E6A0B">
        <w:rPr>
          <w:rFonts w:ascii="Times New Roman CYR" w:hAnsi="Times New Roman CYR" w:cs="Times New Roman CYR"/>
          <w:sz w:val="28"/>
          <w:szCs w:val="28"/>
          <w:lang w:val="en-US"/>
        </w:rPr>
        <w:t>./</w:t>
      </w:r>
      <w:proofErr w:type="gramEnd"/>
      <w:r w:rsidRPr="005E6A0B">
        <w:rPr>
          <w:rFonts w:ascii="Times New Roman CYR" w:hAnsi="Times New Roman CYR" w:cs="Times New Roman CYR"/>
          <w:sz w:val="28"/>
          <w:szCs w:val="28"/>
          <w:lang w:val="en-US"/>
        </w:rPr>
        <w:t xml:space="preserve"> </w:t>
      </w:r>
      <w:r w:rsidRPr="000C227C">
        <w:rPr>
          <w:rFonts w:ascii="Times New Roman CYR" w:hAnsi="Times New Roman CYR" w:cs="Times New Roman CYR"/>
          <w:sz w:val="28"/>
          <w:szCs w:val="28"/>
        </w:rPr>
        <w:t>Метод. рекомендації.- 2000.- Київ.- 13 с.</w:t>
      </w:r>
    </w:p>
    <w:p w:rsidR="005E6A0B" w:rsidRPr="000C227C"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sz w:val="28"/>
          <w:szCs w:val="28"/>
        </w:rPr>
      </w:pPr>
      <w:r w:rsidRPr="000C227C">
        <w:rPr>
          <w:rFonts w:ascii="Times New Roman CYR" w:hAnsi="Times New Roman CYR" w:cs="Times New Roman CYR"/>
          <w:sz w:val="28"/>
          <w:szCs w:val="28"/>
        </w:rPr>
        <w:t xml:space="preserve">218. Влияние блокатора 5-липоксигеназы кверцетина на функциональные и морфологические проявления поражения миокарда при ишемии и реперфузии серца/ Ю.Л.Колчин, Л.Ф.Попович, Л.А. Грабовский и др.// Кардиология.- 1990.- № 3.- С. 72-75.     </w:t>
      </w:r>
    </w:p>
    <w:p w:rsidR="005E6A0B" w:rsidRPr="009E0223"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b/>
          <w:bCs/>
          <w:sz w:val="28"/>
          <w:szCs w:val="28"/>
        </w:rPr>
      </w:pPr>
      <w:r w:rsidRPr="000C227C">
        <w:rPr>
          <w:rFonts w:ascii="Times New Roman CYR" w:hAnsi="Times New Roman CYR" w:cs="Times New Roman CYR"/>
          <w:sz w:val="28"/>
          <w:szCs w:val="28"/>
        </w:rPr>
        <w:t xml:space="preserve">219. </w:t>
      </w:r>
      <w:proofErr w:type="gramStart"/>
      <w:r w:rsidRPr="000C227C">
        <w:rPr>
          <w:rFonts w:ascii="Times New Roman CYR" w:hAnsi="Times New Roman CYR" w:cs="Times New Roman CYR"/>
          <w:sz w:val="28"/>
          <w:szCs w:val="28"/>
        </w:rPr>
        <w:t>Хирургическая тактика при остром холецестите, осложненной механической желтухой/ С.И.Шевченко, А.С.Скал, В.Н.Шалдуга, И.М. Лодяная // Анналы хирургической гепатологии.- 1998.</w:t>
      </w:r>
      <w:proofErr w:type="gramEnd"/>
      <w:r w:rsidRPr="000C227C">
        <w:rPr>
          <w:rFonts w:ascii="Times New Roman CYR" w:hAnsi="Times New Roman CYR" w:cs="Times New Roman CYR"/>
          <w:sz w:val="28"/>
          <w:szCs w:val="28"/>
        </w:rPr>
        <w:t>- Т.3, № 3.- С. 122-123.</w:t>
      </w:r>
    </w:p>
    <w:p w:rsidR="005E6A0B" w:rsidRPr="009E0223"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sz w:val="28"/>
          <w:szCs w:val="28"/>
        </w:rPr>
      </w:pPr>
      <w:r w:rsidRPr="009E0223">
        <w:rPr>
          <w:rFonts w:ascii="Times New Roman CYR" w:hAnsi="Times New Roman CYR" w:cs="Times New Roman CYR"/>
          <w:sz w:val="28"/>
          <w:szCs w:val="28"/>
        </w:rPr>
        <w:t xml:space="preserve"> </w:t>
      </w:r>
    </w:p>
    <w:p w:rsidR="005E6A0B" w:rsidRPr="009E0223" w:rsidRDefault="005E6A0B" w:rsidP="005E6A0B">
      <w:pPr>
        <w:widowControl w:val="0"/>
        <w:tabs>
          <w:tab w:val="left" w:pos="540"/>
        </w:tabs>
        <w:autoSpaceDE w:val="0"/>
        <w:autoSpaceDN w:val="0"/>
        <w:adjustRightInd w:val="0"/>
        <w:spacing w:before="100" w:after="100" w:line="360" w:lineRule="auto"/>
        <w:jc w:val="both"/>
        <w:rPr>
          <w:rFonts w:ascii="Times New Roman CYR" w:hAnsi="Times New Roman CYR" w:cs="Times New Roman CYR"/>
          <w:sz w:val="28"/>
          <w:szCs w:val="28"/>
        </w:rPr>
      </w:pPr>
      <w:r w:rsidRPr="009E0223">
        <w:rPr>
          <w:rFonts w:ascii="Times New Roman CYR" w:hAnsi="Times New Roman CYR" w:cs="Times New Roman CYR"/>
          <w:sz w:val="28"/>
          <w:szCs w:val="28"/>
        </w:rPr>
        <w:t xml:space="preserve">           </w:t>
      </w:r>
    </w:p>
    <w:p w:rsidR="005E6A0B" w:rsidRPr="009E0223"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r w:rsidRPr="009E0223">
        <w:rPr>
          <w:sz w:val="28"/>
          <w:szCs w:val="28"/>
        </w:rPr>
        <w:lastRenderedPageBreak/>
        <w:t xml:space="preserve">  </w:t>
      </w:r>
    </w:p>
    <w:p w:rsidR="005E6A0B" w:rsidRPr="009E0223" w:rsidRDefault="005E6A0B" w:rsidP="005E6A0B">
      <w:pPr>
        <w:widowControl w:val="0"/>
        <w:shd w:val="clear" w:color="auto" w:fill="FFFFFF"/>
        <w:tabs>
          <w:tab w:val="num" w:pos="-360"/>
          <w:tab w:val="left" w:pos="269"/>
        </w:tabs>
        <w:autoSpaceDE w:val="0"/>
        <w:autoSpaceDN w:val="0"/>
        <w:adjustRightInd w:val="0"/>
        <w:spacing w:before="5" w:line="360" w:lineRule="auto"/>
        <w:jc w:val="both"/>
        <w:rPr>
          <w:sz w:val="28"/>
          <w:szCs w:val="28"/>
        </w:rPr>
      </w:pPr>
    </w:p>
    <w:p w:rsidR="005E6A0B" w:rsidRPr="009E0223" w:rsidRDefault="005E6A0B" w:rsidP="005E6A0B">
      <w:pPr>
        <w:tabs>
          <w:tab w:val="num" w:pos="-360"/>
        </w:tabs>
        <w:spacing w:before="100" w:beforeAutospacing="1" w:after="100" w:afterAutospacing="1" w:line="360" w:lineRule="auto"/>
        <w:jc w:val="both"/>
      </w:pPr>
      <w:r w:rsidRPr="009E0223">
        <w:t xml:space="preserve">   </w:t>
      </w:r>
    </w:p>
    <w:p w:rsidR="005E6A0B" w:rsidRPr="009E0223" w:rsidRDefault="005E6A0B" w:rsidP="005E6A0B">
      <w:pPr>
        <w:spacing w:line="360" w:lineRule="auto"/>
        <w:jc w:val="both"/>
        <w:rPr>
          <w:sz w:val="28"/>
          <w:szCs w:val="28"/>
        </w:rPr>
      </w:pPr>
    </w:p>
    <w:p w:rsidR="005B5702" w:rsidRPr="005E6A0B" w:rsidRDefault="005B5702" w:rsidP="005B5702">
      <w:pPr>
        <w:spacing w:line="340" w:lineRule="exact"/>
        <w:ind w:firstLine="737"/>
        <w:rPr>
          <w:sz w:val="28"/>
        </w:rPr>
      </w:pPr>
    </w:p>
    <w:p w:rsidR="00E8063E" w:rsidRDefault="00E8063E" w:rsidP="009B2370">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6"/>
            <w:color w:val="0070C0"/>
          </w:rPr>
          <w:t>http://www.mydisser.com/search.html</w:t>
        </w:r>
      </w:hyperlink>
      <w:bookmarkStart w:id="5" w:name="_PictureBullets"/>
      <w:bookmarkEnd w:id="5"/>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FD" w:rsidRDefault="00AE30FD">
      <w:r>
        <w:separator/>
      </w:r>
    </w:p>
  </w:endnote>
  <w:endnote w:type="continuationSeparator" w:id="0">
    <w:p w:rsidR="00AE30FD" w:rsidRDefault="00AE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BaskervilleMT">
    <w:altName w:val="Times New Roman"/>
    <w:panose1 w:val="00000000000000000000"/>
    <w:charset w:val="00"/>
    <w:family w:val="roman"/>
    <w:notTrueType/>
    <w:pitch w:val="default"/>
    <w:sig w:usb0="00000003" w:usb1="00000000" w:usb2="00000000" w:usb3="00000000" w:csb0="00000001" w:csb1="00000000"/>
  </w:font>
  <w:font w:name="New-Baskerville-RomanA">
    <w:altName w:val="Times New Roman"/>
    <w:panose1 w:val="00000000000000000000"/>
    <w:charset w:val="00"/>
    <w:family w:val="auto"/>
    <w:notTrueType/>
    <w:pitch w:val="default"/>
    <w:sig w:usb0="00000003" w:usb1="00000000" w:usb2="00000000" w:usb3="00000000" w:csb0="00000001" w:csb1="00000000"/>
  </w:font>
  <w:font w:name="New-Baskerville-ItalicA">
    <w:altName w:val="Times New Roman"/>
    <w:panose1 w:val="00000000000000000000"/>
    <w:charset w:val="00"/>
    <w:family w:val="auto"/>
    <w:notTrueType/>
    <w:pitch w:val="default"/>
    <w:sig w:usb0="00000003" w:usb1="00000000" w:usb2="00000000" w:usb3="00000000" w:csb0="00000001" w:csb1="00000000"/>
  </w:font>
  <w:font w:name="NewBaskerville-Roman">
    <w:panose1 w:val="00000000000000000000"/>
    <w:charset w:val="CC"/>
    <w:family w:val="auto"/>
    <w:notTrueType/>
    <w:pitch w:val="default"/>
    <w:sig w:usb0="00000201" w:usb1="00000000" w:usb2="00000000" w:usb3="00000000" w:csb0="00000004" w:csb1="00000000"/>
  </w:font>
  <w:font w:name="SMyriad-Regular">
    <w:panose1 w:val="00000000000000000000"/>
    <w:charset w:val="CC"/>
    <w:family w:val="auto"/>
    <w:notTrueType/>
    <w:pitch w:val="default"/>
    <w:sig w:usb0="00000201" w:usb1="00000000" w:usb2="00000000" w:usb3="00000000" w:csb0="00000004" w:csb1="00000000"/>
  </w:font>
  <w:font w:name="SMyriad-CondensedBold">
    <w:panose1 w:val="00000000000000000000"/>
    <w:charset w:val="CC"/>
    <w:family w:val="auto"/>
    <w:notTrueType/>
    <w:pitch w:val="default"/>
    <w:sig w:usb0="00000201" w:usb1="00000000" w:usb2="00000000" w:usb3="00000000" w:csb0="00000004" w:csb1="00000000"/>
  </w:font>
  <w:font w:name="Arial-BoldMT">
    <w:altName w:val="Arial"/>
    <w:panose1 w:val="00000000000000000000"/>
    <w:charset w:val="00"/>
    <w:family w:val="swiss"/>
    <w:notTrueType/>
    <w:pitch w:val="default"/>
    <w:sig w:usb0="00000003" w:usb1="00000000" w:usb2="00000000" w:usb3="00000000" w:csb0="00000001" w:csb1="00000000"/>
  </w:font>
  <w:font w:name="AGaramond-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FD" w:rsidRDefault="00AE30FD">
      <w:r>
        <w:separator/>
      </w:r>
    </w:p>
  </w:footnote>
  <w:footnote w:type="continuationSeparator" w:id="0">
    <w:p w:rsidR="00AE30FD" w:rsidRDefault="00AE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ECA6317"/>
    <w:multiLevelType w:val="multilevel"/>
    <w:tmpl w:val="85406DE4"/>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9567962"/>
    <w:multiLevelType w:val="hybridMultilevel"/>
    <w:tmpl w:val="CAF0D452"/>
    <w:lvl w:ilvl="0" w:tplc="DE4A77A8">
      <w:start w:val="63"/>
      <w:numFmt w:val="decimal"/>
      <w:lvlText w:val="%1"/>
      <w:lvlJc w:val="left"/>
      <w:pPr>
        <w:tabs>
          <w:tab w:val="num" w:pos="720"/>
        </w:tabs>
        <w:ind w:left="720" w:hanging="360"/>
      </w:pPr>
      <w:rPr>
        <w:color w:val="000000"/>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B3B0C32"/>
    <w:multiLevelType w:val="hybridMultilevel"/>
    <w:tmpl w:val="7CC037A8"/>
    <w:lvl w:ilvl="0" w:tplc="91D2CA40">
      <w:start w:val="1"/>
      <w:numFmt w:val="decimal"/>
      <w:lvlText w:val="%1."/>
      <w:lvlJc w:val="left"/>
      <w:pPr>
        <w:tabs>
          <w:tab w:val="num" w:pos="735"/>
        </w:tabs>
        <w:ind w:left="735" w:hanging="3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A7B3BC6"/>
    <w:multiLevelType w:val="hybridMultilevel"/>
    <w:tmpl w:val="70B2F94A"/>
    <w:lvl w:ilvl="0" w:tplc="26C00234">
      <w:start w:val="24"/>
      <w:numFmt w:val="decimal"/>
      <w:lvlText w:val="%1"/>
      <w:lvlJc w:val="left"/>
      <w:pPr>
        <w:tabs>
          <w:tab w:val="num" w:pos="720"/>
        </w:tabs>
        <w:ind w:left="720" w:hanging="360"/>
      </w:pPr>
      <w:rPr>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5"/>
  </w:num>
  <w:num w:numId="50">
    <w:abstractNumId w:val="44"/>
  </w:num>
  <w:num w:numId="51">
    <w:abstractNumId w:val="54"/>
  </w:num>
  <w:num w:numId="52">
    <w:abstractNumId w:val="50"/>
  </w:num>
  <w:num w:numId="53">
    <w:abstractNumId w:val="46"/>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20BE"/>
    <w:rsid w:val="00313A9C"/>
    <w:rsid w:val="00314A13"/>
    <w:rsid w:val="00315F53"/>
    <w:rsid w:val="00317229"/>
    <w:rsid w:val="00320C09"/>
    <w:rsid w:val="00334072"/>
    <w:rsid w:val="00334765"/>
    <w:rsid w:val="0033708E"/>
    <w:rsid w:val="003370BE"/>
    <w:rsid w:val="00337993"/>
    <w:rsid w:val="00342491"/>
    <w:rsid w:val="0034262A"/>
    <w:rsid w:val="0034460F"/>
    <w:rsid w:val="00344BA3"/>
    <w:rsid w:val="00347B7E"/>
    <w:rsid w:val="003507BE"/>
    <w:rsid w:val="003556FD"/>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B5702"/>
    <w:rsid w:val="005C0E6E"/>
    <w:rsid w:val="005C10AC"/>
    <w:rsid w:val="005C36EF"/>
    <w:rsid w:val="005C3CE3"/>
    <w:rsid w:val="005C569C"/>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30FD"/>
    <w:rsid w:val="00AE426C"/>
    <w:rsid w:val="00AE6CF7"/>
    <w:rsid w:val="00AF5500"/>
    <w:rsid w:val="00AF649C"/>
    <w:rsid w:val="00B01F5B"/>
    <w:rsid w:val="00B025D1"/>
    <w:rsid w:val="00B03E1D"/>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E256E"/>
    <w:rsid w:val="00BE2595"/>
    <w:rsid w:val="00BE2D47"/>
    <w:rsid w:val="00BE395B"/>
    <w:rsid w:val="00BF1277"/>
    <w:rsid w:val="00BF3B9E"/>
    <w:rsid w:val="00BF54BF"/>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a">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c">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4">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e">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6682-1682-4075-8688-06C0A391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35</Pages>
  <Words>8400</Words>
  <Characters>47885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56173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698</cp:revision>
  <cp:lastPrinted>2009-02-06T08:36:00Z</cp:lastPrinted>
  <dcterms:created xsi:type="dcterms:W3CDTF">2015-03-22T11:10:00Z</dcterms:created>
  <dcterms:modified xsi:type="dcterms:W3CDTF">2015-08-25T06:41:00Z</dcterms:modified>
</cp:coreProperties>
</file>