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EF795" w14:textId="77777777" w:rsidR="001B2AAC" w:rsidRDefault="001B2AAC" w:rsidP="001B2AAC">
      <w:pPr>
        <w:rPr>
          <w:rFonts w:ascii="Verdana" w:hAnsi="Verdana"/>
          <w:color w:val="000000"/>
          <w:sz w:val="18"/>
          <w:szCs w:val="18"/>
          <w:shd w:val="clear" w:color="auto" w:fill="FFFFFF"/>
        </w:rPr>
      </w:pPr>
      <w:r>
        <w:rPr>
          <w:rFonts w:ascii="Verdana" w:hAnsi="Verdana"/>
          <w:color w:val="000000"/>
          <w:sz w:val="18"/>
          <w:szCs w:val="18"/>
          <w:shd w:val="clear" w:color="auto" w:fill="FFFFFF"/>
        </w:rPr>
        <w:t>Аудит расходов федеральных унитарных дорожных предприятий</w:t>
      </w:r>
    </w:p>
    <w:p w14:paraId="470ED6F6" w14:textId="77777777" w:rsidR="001B2AAC" w:rsidRDefault="001B2AAC" w:rsidP="001B2AAC">
      <w:pPr>
        <w:rPr>
          <w:rFonts w:ascii="Verdana" w:hAnsi="Verdana"/>
          <w:color w:val="000000"/>
          <w:sz w:val="18"/>
          <w:szCs w:val="18"/>
          <w:shd w:val="clear" w:color="auto" w:fill="FFFFFF"/>
        </w:rPr>
      </w:pPr>
    </w:p>
    <w:p w14:paraId="1F5982C5" w14:textId="77777777" w:rsidR="001B2AAC" w:rsidRDefault="001B2AAC" w:rsidP="001B2AAC">
      <w:pPr>
        <w:rPr>
          <w:rFonts w:ascii="Verdana" w:hAnsi="Verdana"/>
          <w:color w:val="000000"/>
          <w:sz w:val="18"/>
          <w:szCs w:val="18"/>
          <w:shd w:val="clear" w:color="auto" w:fill="FFFFFF"/>
        </w:rPr>
      </w:pPr>
    </w:p>
    <w:p w14:paraId="456ECCE3" w14:textId="77777777" w:rsidR="001B2AAC" w:rsidRDefault="001B2AAC" w:rsidP="001B2AA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Руднева, Алина Валентиновна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6B6EEEA" w14:textId="77777777" w:rsidR="001B2AAC" w:rsidRDefault="001B2AAC" w:rsidP="001B2AAC">
      <w:pPr>
        <w:spacing w:line="270" w:lineRule="atLeast"/>
        <w:rPr>
          <w:rFonts w:ascii="Verdana" w:hAnsi="Verdana"/>
          <w:color w:val="000000"/>
          <w:sz w:val="18"/>
          <w:szCs w:val="18"/>
        </w:rPr>
      </w:pPr>
      <w:r>
        <w:rPr>
          <w:rFonts w:ascii="Verdana" w:hAnsi="Verdana"/>
          <w:color w:val="000000"/>
          <w:sz w:val="18"/>
          <w:szCs w:val="18"/>
        </w:rPr>
        <w:t>2004</w:t>
      </w:r>
    </w:p>
    <w:p w14:paraId="72F867AA" w14:textId="77777777" w:rsidR="001B2AAC" w:rsidRDefault="001B2AAC" w:rsidP="001B2AA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EADCABC" w14:textId="77777777" w:rsidR="001B2AAC" w:rsidRDefault="001B2AAC" w:rsidP="001B2AAC">
      <w:pPr>
        <w:spacing w:line="270" w:lineRule="atLeast"/>
        <w:rPr>
          <w:rFonts w:ascii="Verdana" w:hAnsi="Verdana"/>
          <w:color w:val="000000"/>
          <w:sz w:val="18"/>
          <w:szCs w:val="18"/>
        </w:rPr>
      </w:pPr>
      <w:r>
        <w:rPr>
          <w:rFonts w:ascii="Verdana" w:hAnsi="Verdana"/>
          <w:color w:val="000000"/>
          <w:sz w:val="18"/>
          <w:szCs w:val="18"/>
        </w:rPr>
        <w:t>Руднева, Алина Валентиновна</w:t>
      </w:r>
    </w:p>
    <w:p w14:paraId="2C477061" w14:textId="77777777" w:rsidR="001B2AAC" w:rsidRDefault="001B2AAC" w:rsidP="001B2AA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BAF0A29" w14:textId="77777777" w:rsidR="001B2AAC" w:rsidRDefault="001B2AAC" w:rsidP="001B2AA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525A755" w14:textId="77777777" w:rsidR="001B2AAC" w:rsidRDefault="001B2AAC" w:rsidP="001B2AA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0911296" w14:textId="77777777" w:rsidR="001B2AAC" w:rsidRDefault="001B2AAC" w:rsidP="001B2AAC">
      <w:pPr>
        <w:spacing w:line="270" w:lineRule="atLeast"/>
        <w:rPr>
          <w:rFonts w:ascii="Verdana" w:hAnsi="Verdana"/>
          <w:color w:val="000000"/>
          <w:sz w:val="18"/>
          <w:szCs w:val="18"/>
        </w:rPr>
      </w:pPr>
      <w:r>
        <w:rPr>
          <w:rFonts w:ascii="Verdana" w:hAnsi="Verdana"/>
          <w:color w:val="000000"/>
          <w:sz w:val="18"/>
          <w:szCs w:val="18"/>
        </w:rPr>
        <w:t>Москва</w:t>
      </w:r>
    </w:p>
    <w:p w14:paraId="3882F2DD" w14:textId="77777777" w:rsidR="001B2AAC" w:rsidRDefault="001B2AAC" w:rsidP="001B2AA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2ABD11E" w14:textId="77777777" w:rsidR="001B2AAC" w:rsidRDefault="001B2AAC" w:rsidP="001B2AAC">
      <w:pPr>
        <w:spacing w:line="270" w:lineRule="atLeast"/>
        <w:rPr>
          <w:rFonts w:ascii="Verdana" w:hAnsi="Verdana"/>
          <w:color w:val="000000"/>
          <w:sz w:val="18"/>
          <w:szCs w:val="18"/>
        </w:rPr>
      </w:pPr>
      <w:r>
        <w:rPr>
          <w:rFonts w:ascii="Verdana" w:hAnsi="Verdana"/>
          <w:color w:val="000000"/>
          <w:sz w:val="18"/>
          <w:szCs w:val="18"/>
        </w:rPr>
        <w:t>08.00.12</w:t>
      </w:r>
    </w:p>
    <w:p w14:paraId="648234A7" w14:textId="77777777" w:rsidR="001B2AAC" w:rsidRDefault="001B2AAC" w:rsidP="001B2AA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22AD2D1" w14:textId="77777777" w:rsidR="001B2AAC" w:rsidRDefault="001B2AAC" w:rsidP="001B2AA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FE68832" w14:textId="77777777" w:rsidR="001B2AAC" w:rsidRDefault="001B2AAC" w:rsidP="001B2AA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A03D222" w14:textId="77777777" w:rsidR="001B2AAC" w:rsidRDefault="001B2AAC" w:rsidP="001B2AAC">
      <w:pPr>
        <w:spacing w:line="270" w:lineRule="atLeast"/>
        <w:rPr>
          <w:rFonts w:ascii="Verdana" w:hAnsi="Verdana"/>
          <w:color w:val="000000"/>
          <w:sz w:val="18"/>
          <w:szCs w:val="18"/>
        </w:rPr>
      </w:pPr>
      <w:r>
        <w:rPr>
          <w:rFonts w:ascii="Verdana" w:hAnsi="Verdana"/>
          <w:color w:val="000000"/>
          <w:sz w:val="18"/>
          <w:szCs w:val="18"/>
        </w:rPr>
        <w:t>169</w:t>
      </w:r>
    </w:p>
    <w:p w14:paraId="7FA158CF" w14:textId="77777777" w:rsidR="001B2AAC" w:rsidRDefault="001B2AAC" w:rsidP="001B2AA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Руднева, Алина Валентиновна</w:t>
      </w:r>
    </w:p>
    <w:p w14:paraId="6BD90425"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F80DE86"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Сущность, значение и роль</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достоверности отчетности унитарных</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дорожной отрасли.</w:t>
      </w:r>
    </w:p>
    <w:p w14:paraId="0DE5A7DB"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Показатели развития дорожной отрасли в России, значение контроля в повышении их эффективности.</w:t>
      </w:r>
    </w:p>
    <w:p w14:paraId="3E6522B3"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и методологические основы аудита.</w:t>
      </w:r>
    </w:p>
    <w:p w14:paraId="48F0F1F6"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Объекты аудита на предприятиях дорожной сферы.</w:t>
      </w:r>
    </w:p>
    <w:p w14:paraId="5E7F4867"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 аудита производственной деятельности дорожного предприятия.</w:t>
      </w:r>
    </w:p>
    <w:p w14:paraId="54096FAF"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Стратегия и тактика аудита.</w:t>
      </w:r>
    </w:p>
    <w:p w14:paraId="090E655E"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и риск в аудите и их использование при написании заключения.</w:t>
      </w:r>
    </w:p>
    <w:p w14:paraId="085383FE"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Определение объема выборки и экстраполяция ее результатов на генеральную совокупность.</w:t>
      </w:r>
    </w:p>
    <w:p w14:paraId="06FB6DA3"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Методы сбора доказательств о достоверности и обоснованности</w:t>
      </w:r>
      <w:r>
        <w:rPr>
          <w:rStyle w:val="WW8Num2z0"/>
          <w:rFonts w:ascii="Verdana" w:hAnsi="Verdana"/>
          <w:color w:val="000000"/>
          <w:sz w:val="18"/>
          <w:szCs w:val="18"/>
        </w:rPr>
        <w:t> </w:t>
      </w:r>
      <w:r>
        <w:rPr>
          <w:rStyle w:val="WW8Num3z0"/>
          <w:rFonts w:ascii="Verdana" w:hAnsi="Verdana"/>
          <w:color w:val="4682B4"/>
          <w:sz w:val="18"/>
          <w:szCs w:val="18"/>
        </w:rPr>
        <w:t>расходов</w:t>
      </w:r>
      <w:r>
        <w:rPr>
          <w:rStyle w:val="WW8Num2z0"/>
          <w:rFonts w:ascii="Verdana" w:hAnsi="Verdana"/>
          <w:color w:val="000000"/>
          <w:sz w:val="18"/>
          <w:szCs w:val="18"/>
        </w:rPr>
        <w:t> </w:t>
      </w:r>
      <w:r>
        <w:rPr>
          <w:rFonts w:ascii="Verdana" w:hAnsi="Verdana"/>
          <w:color w:val="000000"/>
          <w:sz w:val="18"/>
          <w:szCs w:val="18"/>
        </w:rPr>
        <w:t>в дорожных предприятиях.</w:t>
      </w:r>
    </w:p>
    <w:p w14:paraId="76A9A8D4"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Методика аудита расходов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и содержание федеральных автодорог.</w:t>
      </w:r>
    </w:p>
    <w:p w14:paraId="65BECA12"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затрат по содержанию федеральных</w:t>
      </w:r>
      <w:r>
        <w:rPr>
          <w:rStyle w:val="WW8Num2z0"/>
          <w:rFonts w:ascii="Verdana" w:hAnsi="Verdana"/>
          <w:color w:val="000000"/>
          <w:sz w:val="18"/>
          <w:szCs w:val="18"/>
        </w:rPr>
        <w:t> </w:t>
      </w:r>
      <w:r>
        <w:rPr>
          <w:rStyle w:val="WW8Num3z0"/>
          <w:rFonts w:ascii="Verdana" w:hAnsi="Verdana"/>
          <w:color w:val="4682B4"/>
          <w:sz w:val="18"/>
          <w:szCs w:val="18"/>
        </w:rPr>
        <w:t>автодорог</w:t>
      </w:r>
      <w:r>
        <w:rPr>
          <w:rFonts w:ascii="Verdana" w:hAnsi="Verdana"/>
          <w:color w:val="000000"/>
          <w:sz w:val="18"/>
          <w:szCs w:val="18"/>
        </w:rPr>
        <w:t>.</w:t>
      </w:r>
    </w:p>
    <w:p w14:paraId="635AF485"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Аудит расходов по</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федеральных автодорог.</w:t>
      </w:r>
    </w:p>
    <w:p w14:paraId="3363864E"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Аудит затрат</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хозяйств и вспомогательного производства.</w:t>
      </w:r>
    </w:p>
    <w:p w14:paraId="0C243F12" w14:textId="77777777" w:rsidR="001B2AAC" w:rsidRDefault="001B2AAC" w:rsidP="001B2AA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"Аудит расходов федеральных </w:t>
      </w:r>
      <w:r>
        <w:rPr>
          <w:rStyle w:val="WW8Num1z0"/>
          <w:rFonts w:ascii="Verdana" w:hAnsi="Verdana"/>
          <w:b w:val="0"/>
          <w:bCs w:val="0"/>
          <w:color w:val="535353"/>
          <w:sz w:val="15"/>
          <w:szCs w:val="15"/>
        </w:rPr>
        <w:lastRenderedPageBreak/>
        <w:t>унитарных дорожных предприятий"</w:t>
      </w:r>
    </w:p>
    <w:p w14:paraId="65945C1F"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w:t>
      </w:r>
      <w:r>
        <w:rPr>
          <w:rStyle w:val="WW8Num2z0"/>
          <w:rFonts w:ascii="Verdana" w:hAnsi="Verdana"/>
          <w:color w:val="000000"/>
          <w:sz w:val="18"/>
          <w:szCs w:val="18"/>
        </w:rPr>
        <w:t> </w:t>
      </w:r>
      <w:r>
        <w:rPr>
          <w:rStyle w:val="WW8Num3z0"/>
          <w:rFonts w:ascii="Verdana" w:hAnsi="Verdana"/>
          <w:color w:val="4682B4"/>
          <w:sz w:val="18"/>
          <w:szCs w:val="18"/>
        </w:rPr>
        <w:t>Автомобильные</w:t>
      </w:r>
      <w:r>
        <w:rPr>
          <w:rStyle w:val="WW8Num2z0"/>
          <w:rFonts w:ascii="Verdana" w:hAnsi="Verdana"/>
          <w:color w:val="000000"/>
          <w:sz w:val="18"/>
          <w:szCs w:val="18"/>
        </w:rPr>
        <w:t> </w:t>
      </w:r>
      <w:r>
        <w:rPr>
          <w:rFonts w:ascii="Verdana" w:hAnsi="Verdana"/>
          <w:color w:val="000000"/>
          <w:sz w:val="18"/>
          <w:szCs w:val="18"/>
        </w:rPr>
        <w:t>дороги любой страны представляют</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интерес. Их состояние в значительной степени определяет эффективность роста не только</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транспорта, но и экономическое развитие страны.</w:t>
      </w:r>
    </w:p>
    <w:p w14:paraId="079EEF27"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Автомобильные дороги являются связным компонентом и составной частью любой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системы. Они не только выполняют функцию соединения элементов системы, но и сами служат импульсом к созданию мощных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систем: связывая пространственно разделенные части хозяйственной системы,</w:t>
      </w:r>
      <w:r>
        <w:rPr>
          <w:rStyle w:val="WW8Num2z0"/>
          <w:rFonts w:ascii="Verdana" w:hAnsi="Verdana"/>
          <w:color w:val="000000"/>
          <w:sz w:val="18"/>
          <w:szCs w:val="18"/>
        </w:rPr>
        <w:t> </w:t>
      </w:r>
      <w:r>
        <w:rPr>
          <w:rStyle w:val="WW8Num3z0"/>
          <w:rFonts w:ascii="Verdana" w:hAnsi="Verdana"/>
          <w:color w:val="4682B4"/>
          <w:sz w:val="18"/>
          <w:szCs w:val="18"/>
        </w:rPr>
        <w:t>автодороги</w:t>
      </w:r>
      <w:r>
        <w:rPr>
          <w:rStyle w:val="WW8Num2z0"/>
          <w:rFonts w:ascii="Verdana" w:hAnsi="Verdana"/>
          <w:color w:val="000000"/>
          <w:sz w:val="18"/>
          <w:szCs w:val="18"/>
        </w:rPr>
        <w:t> </w:t>
      </w:r>
      <w:r>
        <w:rPr>
          <w:rFonts w:ascii="Verdana" w:hAnsi="Verdana"/>
          <w:color w:val="000000"/>
          <w:sz w:val="18"/>
          <w:szCs w:val="18"/>
        </w:rPr>
        <w:t>делают ее компактной и более благоприятной для развития взаимодополняющих отношений между элементами хозяйственных систем.</w:t>
      </w:r>
    </w:p>
    <w:p w14:paraId="77494F21"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современное дорожное хозяйство России - не только важный и</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развивающийся элемент транспортной инфраструктуры. Оно само приобретает признаки хозяйственной подсистемы, имеющей</w:t>
      </w:r>
      <w:r>
        <w:rPr>
          <w:rStyle w:val="WW8Num2z0"/>
          <w:rFonts w:ascii="Verdana" w:hAnsi="Verdana"/>
          <w:color w:val="000000"/>
          <w:sz w:val="18"/>
          <w:szCs w:val="18"/>
        </w:rPr>
        <w:t> </w:t>
      </w:r>
      <w:r>
        <w:rPr>
          <w:rStyle w:val="WW8Num3z0"/>
          <w:rFonts w:ascii="Verdana" w:hAnsi="Verdana"/>
          <w:color w:val="4682B4"/>
          <w:sz w:val="18"/>
          <w:szCs w:val="18"/>
        </w:rPr>
        <w:t>общеэкономические</w:t>
      </w:r>
      <w:r>
        <w:rPr>
          <w:rStyle w:val="WW8Num2z0"/>
          <w:rFonts w:ascii="Verdana" w:hAnsi="Verdana"/>
          <w:color w:val="000000"/>
          <w:sz w:val="18"/>
          <w:szCs w:val="18"/>
        </w:rPr>
        <w:t> </w:t>
      </w:r>
      <w:r>
        <w:rPr>
          <w:rFonts w:ascii="Verdana" w:hAnsi="Verdana"/>
          <w:color w:val="000000"/>
          <w:sz w:val="18"/>
          <w:szCs w:val="18"/>
        </w:rPr>
        <w:t>характеристики, что подтверждается реальной практикой дорожного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w:t>
      </w:r>
    </w:p>
    <w:p w14:paraId="526DAC62"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Системообразующая роль дорожного хозяйства позволяет утверждать, что одной из главных целей развития дорожной отрасли является достижение устойчивого развития страны и ее отдельных территорий посредством развития сети,</w:t>
      </w:r>
      <w:r>
        <w:rPr>
          <w:rStyle w:val="WW8Num2z0"/>
          <w:rFonts w:ascii="Verdana" w:hAnsi="Verdana"/>
          <w:color w:val="000000"/>
          <w:sz w:val="18"/>
          <w:szCs w:val="18"/>
        </w:rPr>
        <w:t> </w:t>
      </w:r>
      <w:r>
        <w:rPr>
          <w:rStyle w:val="WW8Num3z0"/>
          <w:rFonts w:ascii="Verdana" w:hAnsi="Verdana"/>
          <w:color w:val="4682B4"/>
          <w:sz w:val="18"/>
          <w:szCs w:val="18"/>
        </w:rPr>
        <w:t>автомобильных</w:t>
      </w:r>
      <w:r>
        <w:rPr>
          <w:rStyle w:val="WW8Num2z0"/>
          <w:rFonts w:ascii="Verdana" w:hAnsi="Verdana"/>
          <w:color w:val="000000"/>
          <w:sz w:val="18"/>
          <w:szCs w:val="18"/>
        </w:rPr>
        <w:t> </w:t>
      </w:r>
      <w:r>
        <w:rPr>
          <w:rFonts w:ascii="Verdana" w:hAnsi="Verdana"/>
          <w:color w:val="000000"/>
          <w:sz w:val="18"/>
          <w:szCs w:val="18"/>
        </w:rPr>
        <w:t>дорог общего пользования, улучшения их транспортно-эксплу-атационного состояния.</w:t>
      </w:r>
    </w:p>
    <w:p w14:paraId="547B0E22"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Дорожные организации характеризуются рядом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в технологии производства, организационно-правовых основах деятельности,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налогообложении. Содержание,</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и реконструкция автодорог связаны с огромными затратами. Устойчивость финансового положения любой организации зависит от того, насколько рационально расходуются производственные ресурсы, поэтому их использование подлежит строгому контролю.</w:t>
      </w:r>
    </w:p>
    <w:p w14:paraId="0FDA02B9"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Систематический контроль за эффективным использованием ресурсов по содержанию и</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автодорог позволяет вскрыть причины их</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Style w:val="WW8Num2z0"/>
          <w:rFonts w:ascii="Verdana" w:hAnsi="Verdana"/>
          <w:color w:val="000000"/>
          <w:sz w:val="18"/>
          <w:szCs w:val="18"/>
        </w:rPr>
        <w:t> </w:t>
      </w:r>
      <w:r>
        <w:rPr>
          <w:rFonts w:ascii="Verdana" w:hAnsi="Verdana"/>
          <w:color w:val="000000"/>
          <w:sz w:val="18"/>
          <w:szCs w:val="18"/>
        </w:rPr>
        <w:t>использования, выявить внутренние резервы, принять эффективные решения по управлению затратами.</w:t>
      </w:r>
    </w:p>
    <w:p w14:paraId="39A73AEA"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важных форм контроля финансово-хозяйственной деятельности дорожных предприятий является независимая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В этой связи возникает необходимость в научном осмыслении методики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применительно к организациям дорожной отрасли, которая до настоящего времени недостаточно разработана. Теоретические положения диссертации позволяют произвести</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уточнение, развитие и разрешение указанной задачи для конкретных условий</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дорожной отрасли.</w:t>
      </w:r>
    </w:p>
    <w:p w14:paraId="5F8BF654"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организации и методики' аудита, в том числе по различным отраслям, рассматривались в трудах ведущих ученых и практиков России:</w:t>
      </w:r>
      <w:r>
        <w:rPr>
          <w:rStyle w:val="WW8Num2z0"/>
          <w:rFonts w:ascii="Verdana" w:hAnsi="Verdana"/>
          <w:color w:val="000000"/>
          <w:sz w:val="18"/>
          <w:szCs w:val="18"/>
        </w:rPr>
        <w:t> </w:t>
      </w:r>
      <w:r>
        <w:rPr>
          <w:rStyle w:val="WW8Num3z0"/>
          <w:rFonts w:ascii="Verdana" w:hAnsi="Verdana"/>
          <w:color w:val="4682B4"/>
          <w:sz w:val="18"/>
          <w:szCs w:val="18"/>
        </w:rPr>
        <w:t>Бычковой</w:t>
      </w:r>
      <w:r>
        <w:rPr>
          <w:rStyle w:val="WW8Num2z0"/>
          <w:rFonts w:ascii="Verdana" w:hAnsi="Verdana"/>
          <w:color w:val="000000"/>
          <w:sz w:val="18"/>
          <w:szCs w:val="18"/>
        </w:rPr>
        <w:t> </w:t>
      </w:r>
      <w:r>
        <w:rPr>
          <w:rFonts w:ascii="Verdana" w:hAnsi="Verdana"/>
          <w:color w:val="000000"/>
          <w:sz w:val="18"/>
          <w:szCs w:val="18"/>
        </w:rPr>
        <w:t>С.М., Гутцайта Г.М., Данилевского Ю.А.,</w:t>
      </w:r>
      <w:r>
        <w:rPr>
          <w:rStyle w:val="WW8Num2z0"/>
          <w:rFonts w:ascii="Verdana" w:hAnsi="Verdana"/>
          <w:color w:val="000000"/>
          <w:sz w:val="18"/>
          <w:szCs w:val="18"/>
        </w:rPr>
        <w:t> </w:t>
      </w:r>
      <w:r>
        <w:rPr>
          <w:rStyle w:val="WW8Num3z0"/>
          <w:rFonts w:ascii="Verdana" w:hAnsi="Verdana"/>
          <w:color w:val="4682B4"/>
          <w:sz w:val="18"/>
          <w:szCs w:val="18"/>
        </w:rPr>
        <w:t>Крикунова</w:t>
      </w:r>
      <w:r>
        <w:rPr>
          <w:rStyle w:val="WW8Num2z0"/>
          <w:rFonts w:ascii="Verdana" w:hAnsi="Verdana"/>
          <w:color w:val="000000"/>
          <w:sz w:val="18"/>
          <w:szCs w:val="18"/>
        </w:rPr>
        <w:t> </w:t>
      </w:r>
      <w:r>
        <w:rPr>
          <w:rFonts w:ascii="Verdana" w:hAnsi="Verdana"/>
          <w:color w:val="000000"/>
          <w:sz w:val="18"/>
          <w:szCs w:val="18"/>
        </w:rPr>
        <w:t>А.В., Кондракова Н.П., Мельник М.В.,</w:t>
      </w:r>
      <w:r>
        <w:rPr>
          <w:rStyle w:val="WW8Num2z0"/>
          <w:rFonts w:ascii="Verdana" w:hAnsi="Verdana"/>
          <w:color w:val="000000"/>
          <w:sz w:val="18"/>
          <w:szCs w:val="18"/>
        </w:rPr>
        <w:t> </w:t>
      </w:r>
      <w:r>
        <w:rPr>
          <w:rStyle w:val="WW8Num3z0"/>
          <w:rFonts w:ascii="Verdana" w:hAnsi="Verdana"/>
          <w:color w:val="4682B4"/>
          <w:sz w:val="18"/>
          <w:szCs w:val="18"/>
        </w:rPr>
        <w:t>Островского</w:t>
      </w:r>
      <w:r>
        <w:rPr>
          <w:rStyle w:val="WW8Num2z0"/>
          <w:rFonts w:ascii="Verdana" w:hAnsi="Verdana"/>
          <w:color w:val="000000"/>
          <w:sz w:val="18"/>
          <w:szCs w:val="18"/>
        </w:rPr>
        <w:t> </w:t>
      </w:r>
      <w:r>
        <w:rPr>
          <w:rFonts w:ascii="Verdana" w:hAnsi="Verdana"/>
          <w:color w:val="000000"/>
          <w:sz w:val="18"/>
          <w:szCs w:val="18"/>
        </w:rPr>
        <w:t>О.М., Овсийчук М.Ф., Палия В.Ф., Петровой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Ремизова Н.А. Сидельниковой Л.Б.,</w:t>
      </w:r>
      <w:r>
        <w:rPr>
          <w:rStyle w:val="WW8Num2z0"/>
          <w:rFonts w:ascii="Verdana" w:hAnsi="Verdana"/>
          <w:color w:val="000000"/>
          <w:sz w:val="18"/>
          <w:szCs w:val="18"/>
        </w:rPr>
        <w:t> </w:t>
      </w:r>
      <w:r>
        <w:rPr>
          <w:rStyle w:val="WW8Num3z0"/>
          <w:rFonts w:ascii="Verdana" w:hAnsi="Verdana"/>
          <w:color w:val="4682B4"/>
          <w:sz w:val="18"/>
          <w:szCs w:val="18"/>
        </w:rPr>
        <w:t>Скобары</w:t>
      </w:r>
      <w:r>
        <w:rPr>
          <w:rStyle w:val="WW8Num2z0"/>
          <w:rFonts w:ascii="Verdana" w:hAnsi="Verdana"/>
          <w:color w:val="000000"/>
          <w:sz w:val="18"/>
          <w:szCs w:val="18"/>
        </w:rPr>
        <w:t> </w:t>
      </w:r>
      <w:r>
        <w:rPr>
          <w:rFonts w:ascii="Verdana" w:hAnsi="Verdana"/>
          <w:color w:val="000000"/>
          <w:sz w:val="18"/>
          <w:szCs w:val="18"/>
        </w:rPr>
        <w:t>В.В., Соколова Я.В., Сотниковой JI.B.,</w:t>
      </w:r>
      <w:r>
        <w:rPr>
          <w:rStyle w:val="WW8Num2z0"/>
          <w:rFonts w:ascii="Verdana" w:hAnsi="Verdana"/>
          <w:color w:val="000000"/>
          <w:sz w:val="18"/>
          <w:szCs w:val="18"/>
        </w:rPr>
        <w:t> </w:t>
      </w:r>
      <w:r>
        <w:rPr>
          <w:rStyle w:val="WW8Num3z0"/>
          <w:rFonts w:ascii="Verdana" w:hAnsi="Verdana"/>
          <w:color w:val="4682B4"/>
          <w:sz w:val="18"/>
          <w:szCs w:val="18"/>
        </w:rPr>
        <w:t>Старовойтовой</w:t>
      </w:r>
      <w:r>
        <w:rPr>
          <w:rStyle w:val="WW8Num2z0"/>
          <w:rFonts w:ascii="Verdana" w:hAnsi="Verdana"/>
          <w:color w:val="000000"/>
          <w:sz w:val="18"/>
          <w:szCs w:val="18"/>
        </w:rPr>
        <w:t> </w:t>
      </w:r>
      <w:r>
        <w:rPr>
          <w:rFonts w:ascii="Verdana" w:hAnsi="Verdana"/>
          <w:color w:val="000000"/>
          <w:sz w:val="18"/>
          <w:szCs w:val="18"/>
        </w:rPr>
        <w:t>Е.В., Суйца В.П., Шапигузова С.М.,</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и других.</w:t>
      </w:r>
    </w:p>
    <w:p w14:paraId="1775CDC2"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проблемы организации, методики сбора доказательств и технологии проведения аудита расходов федеральных</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дорожных предприятий недостаточно исследованы. Недостаточная изученность и отсутствие методики аудита расходов дорожных предприятий, возросшая практическая необходимость улучшения технологии аудита определили выбор темы, предмет, объект и содержание настоящей диссертационной работы.</w:t>
      </w:r>
    </w:p>
    <w:p w14:paraId="1D634BC4"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заключаются в разработке методики проведения аудита расходов федеральных унитарных дорожных предприятий.</w:t>
      </w:r>
    </w:p>
    <w:p w14:paraId="055E7234"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цели исследования в диссертационной работе поставлены и решены следующие задачи:</w:t>
      </w:r>
    </w:p>
    <w:p w14:paraId="134FD9C2"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изучены теоретические основы одного из видов финансового контроля -внешнего аудита;</w:t>
      </w:r>
    </w:p>
    <w:p w14:paraId="7961A909"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изучены экономические показатели деятельности унитарных дорожных предприятий и уточнена роль аудита в повышении их эффективности;</w:t>
      </w:r>
    </w:p>
    <w:p w14:paraId="329EBC00"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изучены технологические особенности деятельности дорожных предприятий и определено их влияние на организацию, методику аудита;</w:t>
      </w:r>
    </w:p>
    <w:p w14:paraId="0E9F1E0D"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исследована и определена стратегия и тактика внешнего аудита;</w:t>
      </w:r>
    </w:p>
    <w:p w14:paraId="0950883B"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виды и методы сбора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необходимых для обоснованного выражения мнения</w:t>
      </w:r>
      <w:r>
        <w:rPr>
          <w:rStyle w:val="WW8Num2z0"/>
          <w:rFonts w:ascii="Verdana" w:hAnsi="Verdana"/>
          <w:color w:val="000000"/>
          <w:sz w:val="18"/>
          <w:szCs w:val="18"/>
        </w:rPr>
        <w:t> </w:t>
      </w:r>
      <w:r>
        <w:rPr>
          <w:rStyle w:val="WW8Num3z0"/>
          <w:rFonts w:ascii="Verdana" w:hAnsi="Verdana"/>
          <w:color w:val="4682B4"/>
          <w:sz w:val="18"/>
          <w:szCs w:val="18"/>
        </w:rPr>
        <w:t>аудитором</w:t>
      </w:r>
      <w:r>
        <w:rPr>
          <w:rFonts w:ascii="Verdana" w:hAnsi="Verdana"/>
          <w:color w:val="000000"/>
          <w:sz w:val="18"/>
          <w:szCs w:val="18"/>
        </w:rPr>
        <w:t>;</w:t>
      </w:r>
    </w:p>
    <w:p w14:paraId="7186F90D"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и обобщены типичные ошибки в бухгалтерском учете расходов по содержанию и ремонту</w:t>
      </w:r>
      <w:r>
        <w:rPr>
          <w:rStyle w:val="WW8Num2z0"/>
          <w:rFonts w:ascii="Verdana" w:hAnsi="Verdana"/>
          <w:color w:val="000000"/>
          <w:sz w:val="18"/>
          <w:szCs w:val="18"/>
        </w:rPr>
        <w:t> </w:t>
      </w:r>
      <w:r>
        <w:rPr>
          <w:rStyle w:val="WW8Num3z0"/>
          <w:rFonts w:ascii="Verdana" w:hAnsi="Verdana"/>
          <w:color w:val="4682B4"/>
          <w:sz w:val="18"/>
          <w:szCs w:val="18"/>
        </w:rPr>
        <w:t>автодорог</w:t>
      </w:r>
      <w:r>
        <w:rPr>
          <w:rFonts w:ascii="Verdana" w:hAnsi="Verdana"/>
          <w:color w:val="000000"/>
          <w:sz w:val="18"/>
          <w:szCs w:val="18"/>
        </w:rPr>
        <w:t>;</w:t>
      </w:r>
    </w:p>
    <w:p w14:paraId="620D5BB6"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предложения по усовершенствованию методики аудита достоверности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выполненных работ по содержанию и ремонту автодорог.</w:t>
      </w:r>
    </w:p>
    <w:p w14:paraId="358435DA"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2C12B2C8"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явилась организация и методика внешнего аудита расходов федеральных унитарных дорожных предприятий.</w:t>
      </w:r>
    </w:p>
    <w:p w14:paraId="64615A2D"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Объектами исследования были выбраны федеральные государственные</w:t>
      </w:r>
      <w:r>
        <w:rPr>
          <w:rStyle w:val="WW8Num2z0"/>
          <w:rFonts w:ascii="Verdana" w:hAnsi="Verdana"/>
          <w:color w:val="000000"/>
          <w:sz w:val="18"/>
          <w:szCs w:val="18"/>
        </w:rPr>
        <w:t> </w:t>
      </w:r>
      <w:r>
        <w:rPr>
          <w:rStyle w:val="WW8Num3z0"/>
          <w:rFonts w:ascii="Verdana" w:hAnsi="Verdana"/>
          <w:color w:val="4682B4"/>
          <w:sz w:val="18"/>
          <w:szCs w:val="18"/>
        </w:rPr>
        <w:t>унитарные</w:t>
      </w:r>
      <w:r>
        <w:rPr>
          <w:rStyle w:val="WW8Num2z0"/>
          <w:rFonts w:ascii="Verdana" w:hAnsi="Verdana"/>
          <w:color w:val="000000"/>
          <w:sz w:val="18"/>
          <w:szCs w:val="18"/>
        </w:rPr>
        <w:t> </w:t>
      </w:r>
      <w:r>
        <w:rPr>
          <w:rFonts w:ascii="Verdana" w:hAnsi="Verdana"/>
          <w:color w:val="000000"/>
          <w:sz w:val="18"/>
          <w:szCs w:val="18"/>
        </w:rPr>
        <w:t>дорожно-эксплуатационные предприятия и аудиторские организации Краснодарского края, занимающиеся</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дорожных предприятий.</w:t>
      </w:r>
    </w:p>
    <w:p w14:paraId="05CD610B"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научные труды отечественных и зарубежных ученых-экономистов по проблемам теории и практики организации аудита, законодательные и нормативные акты Российской Федерации по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контроля и аудита, материалы научных и научно-практических конференций. В работе использованы статистические данные Государственной службы дорожного хозяйства РФ.</w:t>
      </w:r>
    </w:p>
    <w:p w14:paraId="33109DAB"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доказательстве теоретических положений и разработке практических рекомендаций, обработке и анализе материалов исследования использовались методы наблюдения, сравнительного и логического анализа, комплексного и системного подхода к изучению оцениваемых показателей.</w:t>
      </w:r>
    </w:p>
    <w:p w14:paraId="1F7D6537"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методик внешнего аудита расходов на ремонт и содержание дорожного комплекса, учитывающих особенности деятельности федеральных унитарных дорожных предприятий.</w:t>
      </w:r>
    </w:p>
    <w:p w14:paraId="28A0BC62"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наиболее значимые научные результаты:</w:t>
      </w:r>
    </w:p>
    <w:p w14:paraId="3967C76E"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объекты аудита расходов федеральных унитарных предприятий дорожной отрасли;</w:t>
      </w:r>
    </w:p>
    <w:p w14:paraId="5D5A99E8"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методы сбора доказательств достоверности и законности хозяйственных операций, формирующих расходы унитарных дорожных предприятий;</w:t>
      </w:r>
    </w:p>
    <w:p w14:paraId="77CF360A"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тесты оценки эффективности системы бухгалтерского учета и надежности внутреннего контроля, позволяющие определить предполагаемый риск средств контроля;</w:t>
      </w:r>
    </w:p>
    <w:p w14:paraId="635918E3"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аудита расходов по содержанию федеральных автодорог, учитывающая особенности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дорожных предприятий, обусловленных спецификой их деятельности;</w:t>
      </w:r>
    </w:p>
    <w:p w14:paraId="6C1CB506"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методика аудита расходов по ремонту федеральных автодорог;</w:t>
      </w:r>
    </w:p>
    <w:p w14:paraId="24598AFC"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аудита</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хозяйств и вспомогательного производства предприятий дорожной отрасли.</w:t>
      </w:r>
    </w:p>
    <w:p w14:paraId="1A35BD4A"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определяется тем, что использование разработанных в диссертации рекомендаций по организации и методике проведения аудита расходов позволит выявить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снижения себестоимости работ по ремонту и содержанию дорог, разработать практические рекомендации по управлению затратами и рациональному использованию производственных ресурсов и, тем самым, содействовать повышению эффективности деятельности экономических субъектов дорожной отрасли.</w:t>
      </w:r>
    </w:p>
    <w:p w14:paraId="1AAB8E43"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 xml:space="preserve">организациями предложенных методик проверок позволит </w:t>
      </w:r>
      <w:r>
        <w:rPr>
          <w:rFonts w:ascii="Verdana" w:hAnsi="Verdana"/>
          <w:color w:val="000000"/>
          <w:sz w:val="18"/>
          <w:szCs w:val="18"/>
        </w:rPr>
        <w:lastRenderedPageBreak/>
        <w:t>обеспечить надлежащее качество аудита дорожных предприятий и снизить уровень</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за счет квалифицированного проведения проверки и повышения качества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w:t>
      </w:r>
    </w:p>
    <w:p w14:paraId="427D53AA"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выводы исследования доложены и обсуждены на научно-практической конференции Юга России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России: проблемы и перспективы» (г.</w:t>
      </w:r>
      <w:r>
        <w:rPr>
          <w:rStyle w:val="WW8Num2z0"/>
          <w:rFonts w:ascii="Verdana" w:hAnsi="Verdana"/>
          <w:color w:val="000000"/>
          <w:sz w:val="18"/>
          <w:szCs w:val="18"/>
        </w:rPr>
        <w:t> </w:t>
      </w:r>
      <w:r>
        <w:rPr>
          <w:rStyle w:val="WW8Num3z0"/>
          <w:rFonts w:ascii="Verdana" w:hAnsi="Verdana"/>
          <w:color w:val="4682B4"/>
          <w:sz w:val="18"/>
          <w:szCs w:val="18"/>
        </w:rPr>
        <w:t>Сочи</w:t>
      </w:r>
      <w:r>
        <w:rPr>
          <w:rFonts w:ascii="Verdana" w:hAnsi="Verdana"/>
          <w:color w:val="000000"/>
          <w:sz w:val="18"/>
          <w:szCs w:val="18"/>
        </w:rPr>
        <w:t>, 2003г.), обобщены в научном издании «</w:t>
      </w:r>
      <w:r>
        <w:rPr>
          <w:rStyle w:val="WW8Num3z0"/>
          <w:rFonts w:ascii="Verdana" w:hAnsi="Verdana"/>
          <w:color w:val="4682B4"/>
          <w:sz w:val="18"/>
          <w:szCs w:val="18"/>
        </w:rPr>
        <w:t>Аудит расходов унитарных дорожных предприятий на содержание автодорог</w:t>
      </w:r>
      <w:r>
        <w:rPr>
          <w:rFonts w:ascii="Verdana" w:hAnsi="Verdana"/>
          <w:color w:val="000000"/>
          <w:sz w:val="18"/>
          <w:szCs w:val="18"/>
        </w:rPr>
        <w:t>», предназначенном для практикующих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главных бухгалтеров и специалистов предприятий дорожной отрасли.</w:t>
      </w:r>
    </w:p>
    <w:p w14:paraId="5CFF8ADB"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диссертационной работе рекомендации приняты к внедрению в практическую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Аудиторской фирмы «</w:t>
      </w:r>
      <w:r>
        <w:rPr>
          <w:rStyle w:val="WW8Num3z0"/>
          <w:rFonts w:ascii="Verdana" w:hAnsi="Verdana"/>
          <w:color w:val="4682B4"/>
          <w:sz w:val="18"/>
          <w:szCs w:val="18"/>
        </w:rPr>
        <w:t>Экстраверт</w:t>
      </w:r>
      <w:r>
        <w:rPr>
          <w:rFonts w:ascii="Verdana" w:hAnsi="Verdana"/>
          <w:color w:val="000000"/>
          <w:sz w:val="18"/>
          <w:szCs w:val="18"/>
        </w:rPr>
        <w:t>» (справка о внедрении от 04.12.2003 г.), ООО «Интер-аудит-инвест» (акт внедрения от 06.01.2004 г.).</w:t>
      </w:r>
    </w:p>
    <w:p w14:paraId="527ED530"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организации и проведения аудита может быть использована для аудита организаций с</w:t>
      </w:r>
      <w:r>
        <w:rPr>
          <w:rStyle w:val="WW8Num2z0"/>
          <w:rFonts w:ascii="Verdana" w:hAnsi="Verdana"/>
          <w:color w:val="000000"/>
          <w:sz w:val="18"/>
          <w:szCs w:val="18"/>
        </w:rPr>
        <w:t> </w:t>
      </w:r>
      <w:r>
        <w:rPr>
          <w:rStyle w:val="WW8Num3z0"/>
          <w:rFonts w:ascii="Verdana" w:hAnsi="Verdana"/>
          <w:color w:val="4682B4"/>
          <w:sz w:val="18"/>
          <w:szCs w:val="18"/>
        </w:rPr>
        <w:t>многоотраслевой</w:t>
      </w:r>
      <w:r>
        <w:rPr>
          <w:rStyle w:val="WW8Num2z0"/>
          <w:rFonts w:ascii="Verdana" w:hAnsi="Verdana"/>
          <w:color w:val="000000"/>
          <w:sz w:val="18"/>
          <w:szCs w:val="18"/>
        </w:rPr>
        <w:t> </w:t>
      </w:r>
      <w:r>
        <w:rPr>
          <w:rFonts w:ascii="Verdana" w:hAnsi="Verdana"/>
          <w:color w:val="000000"/>
          <w:sz w:val="18"/>
          <w:szCs w:val="18"/>
        </w:rPr>
        <w:t>производственной структурой.</w:t>
      </w:r>
    </w:p>
    <w:p w14:paraId="66C58646"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проведенного исследования опубликованы в двух работах, общим объемом 5,98 п.л. (авторских - 5,98 п.л.).</w:t>
      </w:r>
    </w:p>
    <w:p w14:paraId="42BD2497"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Поставленные цели и задачи исследования определили структуру, логику, содержание и последовательность работы.</w:t>
      </w:r>
    </w:p>
    <w:p w14:paraId="6D3183AD"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трех глав и заключения, библиографического списка литературы, 3 приложений. Работа изложена на 169 листах машинописного текста, содержит 35 таблиц, 4 рисунка.</w:t>
      </w:r>
    </w:p>
    <w:p w14:paraId="1F958759" w14:textId="77777777" w:rsidR="001B2AAC" w:rsidRDefault="001B2AAC" w:rsidP="001B2AA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Руднева, Алина Валентиновна</w:t>
      </w:r>
    </w:p>
    <w:p w14:paraId="467632C7"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На предприятии выявлено нарушение технологии вследствие замены одних материалов другими, что привело к</w:t>
      </w:r>
      <w:r>
        <w:rPr>
          <w:rStyle w:val="WW8Num2z0"/>
          <w:rFonts w:ascii="Verdana" w:hAnsi="Verdana"/>
          <w:color w:val="000000"/>
          <w:sz w:val="18"/>
          <w:szCs w:val="18"/>
        </w:rPr>
        <w:t> </w:t>
      </w:r>
      <w:r>
        <w:rPr>
          <w:rStyle w:val="WW8Num3z0"/>
          <w:rFonts w:ascii="Verdana" w:hAnsi="Verdana"/>
          <w:color w:val="4682B4"/>
          <w:sz w:val="18"/>
          <w:szCs w:val="18"/>
        </w:rPr>
        <w:t>удорожанию</w:t>
      </w:r>
      <w:r>
        <w:rPr>
          <w:rStyle w:val="WW8Num2z0"/>
          <w:rFonts w:ascii="Verdana" w:hAnsi="Verdana"/>
          <w:color w:val="000000"/>
          <w:sz w:val="18"/>
          <w:szCs w:val="18"/>
        </w:rPr>
        <w:t> </w:t>
      </w:r>
      <w:r>
        <w:rPr>
          <w:rFonts w:ascii="Verdana" w:hAnsi="Verdana"/>
          <w:color w:val="000000"/>
          <w:sz w:val="18"/>
          <w:szCs w:val="18"/>
        </w:rPr>
        <w:t>стоимости продукции асфальтобеетонного завода, и, соответственно, к увеличению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выполненных работ. Принятие решений: Осуществлять систематический контроль за соответствием отпуска материалов в производство установленным нормам согласно рецептуре изготовления материалов.</w:t>
      </w:r>
    </w:p>
    <w:p w14:paraId="3F86E724"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учета расходов и доходов</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производств и хозяйств должен использоваться счет 29 «</w:t>
      </w:r>
      <w:r>
        <w:rPr>
          <w:rStyle w:val="WW8Num3z0"/>
          <w:rFonts w:ascii="Verdana" w:hAnsi="Verdana"/>
          <w:color w:val="4682B4"/>
          <w:sz w:val="18"/>
          <w:szCs w:val="18"/>
        </w:rPr>
        <w:t>Обслуживающие</w:t>
      </w:r>
      <w:r>
        <w:rPr>
          <w:rStyle w:val="WW8Num2z0"/>
          <w:rFonts w:ascii="Verdana" w:hAnsi="Verdana"/>
          <w:color w:val="000000"/>
          <w:sz w:val="18"/>
          <w:szCs w:val="18"/>
        </w:rPr>
        <w:t> </w:t>
      </w:r>
      <w:r>
        <w:rPr>
          <w:rFonts w:ascii="Verdana" w:hAnsi="Verdana"/>
          <w:color w:val="000000"/>
          <w:sz w:val="18"/>
          <w:szCs w:val="18"/>
        </w:rPr>
        <w:t>производства и хозяйства».</w:t>
      </w:r>
    </w:p>
    <w:p w14:paraId="355E2AAB"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расходов обслуживающего хозяйства аудитору необходимо установить достоверность формирования затрат</w:t>
      </w:r>
      <w:r>
        <w:rPr>
          <w:rStyle w:val="WW8Num2z0"/>
          <w:rFonts w:ascii="Verdana" w:hAnsi="Verdana"/>
          <w:color w:val="000000"/>
          <w:sz w:val="18"/>
          <w:szCs w:val="18"/>
        </w:rPr>
        <w:t> </w:t>
      </w:r>
      <w:r>
        <w:rPr>
          <w:rStyle w:val="WW8Num3z0"/>
          <w:rFonts w:ascii="Verdana" w:hAnsi="Verdana"/>
          <w:color w:val="4682B4"/>
          <w:sz w:val="18"/>
          <w:szCs w:val="18"/>
        </w:rPr>
        <w:t>обслуживающего</w:t>
      </w:r>
      <w:r>
        <w:rPr>
          <w:rStyle w:val="WW8Num2z0"/>
          <w:rFonts w:ascii="Verdana" w:hAnsi="Verdana"/>
          <w:color w:val="000000"/>
          <w:sz w:val="18"/>
          <w:szCs w:val="18"/>
        </w:rPr>
        <w:t> </w:t>
      </w:r>
      <w:r>
        <w:rPr>
          <w:rFonts w:ascii="Verdana" w:hAnsi="Verdana"/>
          <w:color w:val="000000"/>
          <w:sz w:val="18"/>
          <w:szCs w:val="18"/>
        </w:rPr>
        <w:t>хозяйства и проверить соблюдения нормативно-правовых актов при учете расходов и доходов.</w:t>
      </w:r>
    </w:p>
    <w:p w14:paraId="7897ACBF"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также необходимо:</w:t>
      </w:r>
    </w:p>
    <w:p w14:paraId="6DCB184A"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состояние синтетического и аналитического учета операций по счету 29 в проверяемом периоде;</w:t>
      </w:r>
    </w:p>
    <w:p w14:paraId="236FC74B"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полноту отражения совершенных операций по счету 29 в проверяемом периоде;</w:t>
      </w:r>
    </w:p>
    <w:p w14:paraId="123D5E31"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обоснованность отнесения затрат со счета 29 на соответствующие источники.</w:t>
      </w:r>
    </w:p>
    <w:p w14:paraId="57533E63"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расходов по содержанию объектов жилищно-коммунального хозяйства и сумм, поступающих в их возмещение (доходов), ведется в общем порядке, установленном для учета затрат на производство продукции (работ, услуг), с учетом отдельных особенностей, установленных Министерством финансов России в письме от 29.10.93 г. № 118 "Об отражении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отдельных операций в жилищно-коммунальном хозяйстве" (в редакции от 03.03.96 г. № 37).</w:t>
      </w:r>
    </w:p>
    <w:p w14:paraId="2F8D4BD6"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Аудитору необходимо проверить, подпадает ли деятельность</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обслуживающего хозяйства дорожного предприятия под статью 275.1 Налогового кодекса Российской Федерации. Для обслуживающих производств и хозяйств, к которым применяются нормы ст.275.1 НК РФ, устанавливается особый порядок</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прибыль. Налоговая база по указанной деятельности определяется предприятием отдельно от налоговой базы по иным видам деятельности. Это означает, что по таким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ведется раздельный налоговый учет доходов и расходов и определяется финансовый результат.</w:t>
      </w:r>
    </w:p>
    <w:p w14:paraId="5AA30B7C"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Исследования показали, что распространенными ошибками, которые выявляются в ходе проверки затрат обслуживающих хозяйств дорожных предприятий, являются (табл. 35).</w:t>
      </w:r>
    </w:p>
    <w:p w14:paraId="3BFC7D79"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Заключение</w:t>
      </w:r>
    </w:p>
    <w:p w14:paraId="6066543C"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проблемы аудита расходов федеральных</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дорожных предприятий позволили сделать следующие выводы и предложения.</w:t>
      </w:r>
    </w:p>
    <w:p w14:paraId="50BA745D"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Экономическая деятельность предприятий дорожного хозяйства сложна и многообразна. Каждое федеральное государственное дорожное предприятие помимо деятельности по содержанию и</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федеральных автодорог, осуществляет еще и другие виды деятельности: оказывает</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услуги, выполняет работы строительного характера для внешних</w:t>
      </w:r>
      <w:r>
        <w:rPr>
          <w:rStyle w:val="WW8Num2z0"/>
          <w:rFonts w:ascii="Verdana" w:hAnsi="Verdana"/>
          <w:color w:val="000000"/>
          <w:sz w:val="18"/>
          <w:szCs w:val="18"/>
        </w:rPr>
        <w:t> </w:t>
      </w:r>
      <w:r>
        <w:rPr>
          <w:rStyle w:val="WW8Num3z0"/>
          <w:rFonts w:ascii="Verdana" w:hAnsi="Verdana"/>
          <w:color w:val="4682B4"/>
          <w:sz w:val="18"/>
          <w:szCs w:val="18"/>
        </w:rPr>
        <w:t>заказчиков</w:t>
      </w:r>
      <w:r>
        <w:rPr>
          <w:rFonts w:ascii="Verdana" w:hAnsi="Verdana"/>
          <w:color w:val="000000"/>
          <w:sz w:val="18"/>
          <w:szCs w:val="18"/>
        </w:rPr>
        <w:t>. Практически все дорожные предприятия имеют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асфальтобетонные заводы, жилые дома, общежития, многие - занимаются изготовлением дорожных знаков.</w:t>
      </w:r>
    </w:p>
    <w:p w14:paraId="1C0EE336"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 эффективности работы дорожных предприятий в условиях рыночных отношений необходим жесткий контроль за использованием ресурсов организаций, повышением доходов 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Одной из мер, способствующей этому, является проведение независимого аудита финансово-хозяйственной деятельности дорожных предприятий.</w:t>
      </w:r>
    </w:p>
    <w:p w14:paraId="022F56C7"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Деятельность дорожных организаций в большинстве подлежит обязательному проведению ежегодной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по показателю стоимости имущества на конец года - более 200 тысяч минимальных месячных</w:t>
      </w:r>
      <w:r>
        <w:rPr>
          <w:rStyle w:val="WW8Num2z0"/>
          <w:rFonts w:ascii="Verdana" w:hAnsi="Verdana"/>
          <w:color w:val="000000"/>
          <w:sz w:val="18"/>
          <w:szCs w:val="18"/>
        </w:rPr>
        <w:t> </w:t>
      </w:r>
      <w:r>
        <w:rPr>
          <w:rStyle w:val="WW8Num3z0"/>
          <w:rFonts w:ascii="Verdana" w:hAnsi="Verdana"/>
          <w:color w:val="4682B4"/>
          <w:sz w:val="18"/>
          <w:szCs w:val="18"/>
        </w:rPr>
        <w:t>оплат</w:t>
      </w:r>
      <w:r>
        <w:rPr>
          <w:rStyle w:val="WW8Num2z0"/>
          <w:rFonts w:ascii="Verdana" w:hAnsi="Verdana"/>
          <w:color w:val="000000"/>
          <w:sz w:val="18"/>
          <w:szCs w:val="18"/>
        </w:rPr>
        <w:t> </w:t>
      </w:r>
      <w:r>
        <w:rPr>
          <w:rFonts w:ascii="Verdana" w:hAnsi="Verdana"/>
          <w:color w:val="000000"/>
          <w:sz w:val="18"/>
          <w:szCs w:val="18"/>
        </w:rPr>
        <w:t>труда установленных Правительством Российской Федерации или по показателю объемов</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 свыше 500 тысяч минимальных месячных оплат труда.</w:t>
      </w:r>
    </w:p>
    <w:p w14:paraId="6D20C0B2"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аудита предприятий дорожной отрасли заключается в установлении достоверности и правильности документального оформления работ по содержанию и ремонту</w:t>
      </w:r>
      <w:r>
        <w:rPr>
          <w:rStyle w:val="WW8Num2z0"/>
          <w:rFonts w:ascii="Verdana" w:hAnsi="Verdana"/>
          <w:color w:val="000000"/>
          <w:sz w:val="18"/>
          <w:szCs w:val="18"/>
        </w:rPr>
        <w:t> </w:t>
      </w:r>
      <w:r>
        <w:rPr>
          <w:rStyle w:val="WW8Num3z0"/>
          <w:rFonts w:ascii="Verdana" w:hAnsi="Verdana"/>
          <w:color w:val="4682B4"/>
          <w:sz w:val="18"/>
          <w:szCs w:val="18"/>
        </w:rPr>
        <w:t>автомобильных</w:t>
      </w:r>
      <w:r>
        <w:rPr>
          <w:rStyle w:val="WW8Num2z0"/>
          <w:rFonts w:ascii="Verdana" w:hAnsi="Verdana"/>
          <w:color w:val="000000"/>
          <w:sz w:val="18"/>
          <w:szCs w:val="18"/>
        </w:rPr>
        <w:t> </w:t>
      </w:r>
      <w:r>
        <w:rPr>
          <w:rFonts w:ascii="Verdana" w:hAnsi="Verdana"/>
          <w:color w:val="000000"/>
          <w:sz w:val="18"/>
          <w:szCs w:val="18"/>
        </w:rPr>
        <w:t>дорог, а также отражение их результатов в бухгалтерском учете в соответствии с действующим законодательством и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w:t>
      </w:r>
    </w:p>
    <w:p w14:paraId="1C8D538C"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Объектами аудита на предприятиях дорожной отрасли применительно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расходов является бухгалтерская, статистическая, налоговая и</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отчетность, отражающая расходы дорожных предприятий, а также</w:t>
      </w:r>
      <w:r>
        <w:rPr>
          <w:rStyle w:val="WW8Num2z0"/>
          <w:rFonts w:ascii="Verdana" w:hAnsi="Verdana"/>
          <w:color w:val="000000"/>
          <w:sz w:val="18"/>
          <w:szCs w:val="18"/>
        </w:rPr>
        <w:t> </w:t>
      </w:r>
      <w:r>
        <w:rPr>
          <w:rStyle w:val="WW8Num3z0"/>
          <w:rFonts w:ascii="Verdana" w:hAnsi="Verdana"/>
          <w:color w:val="4682B4"/>
          <w:sz w:val="18"/>
          <w:szCs w:val="18"/>
        </w:rPr>
        <w:t>амортизируемое</w:t>
      </w:r>
      <w:r>
        <w:rPr>
          <w:rStyle w:val="WW8Num2z0"/>
          <w:rFonts w:ascii="Verdana" w:hAnsi="Verdana"/>
          <w:color w:val="000000"/>
          <w:sz w:val="18"/>
          <w:szCs w:val="18"/>
        </w:rPr>
        <w:t> </w:t>
      </w:r>
      <w:r>
        <w:rPr>
          <w:rFonts w:ascii="Verdana" w:hAnsi="Verdana"/>
          <w:color w:val="000000"/>
          <w:sz w:val="18"/>
          <w:szCs w:val="18"/>
        </w:rPr>
        <w:t>имущество организации, строительные материалы, производственная деятельность организаций.</w:t>
      </w:r>
    </w:p>
    <w:p w14:paraId="74CAD508"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практики проведения аудита независимыми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свидетельствуют о том, что качество проверки зависит от того, насколько тщательно проведена работа до начала аудиторской проверки: внимание к подбору</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получению информации о клиенте, установлению и принятию условий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экономического субъекта и аудиторской организации,</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аудита.</w:t>
      </w:r>
    </w:p>
    <w:p w14:paraId="245B966F"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Планируя</w:t>
      </w:r>
      <w:r>
        <w:rPr>
          <w:rStyle w:val="WW8Num2z0"/>
          <w:rFonts w:ascii="Verdana" w:hAnsi="Verdana"/>
          <w:color w:val="000000"/>
          <w:sz w:val="18"/>
          <w:szCs w:val="18"/>
        </w:rPr>
        <w:t> </w:t>
      </w:r>
      <w:r>
        <w:rPr>
          <w:rFonts w:ascii="Verdana" w:hAnsi="Verdana"/>
          <w:color w:val="000000"/>
          <w:sz w:val="18"/>
          <w:szCs w:val="18"/>
        </w:rPr>
        <w:t>аудиторскую проверку обеспечить ее качество возможно, используя алгоритм</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который включает в себя ряд направлений исследования с учетом особенностей проведения аудиторской проверки на предприятиях дорожной отрасли.</w:t>
      </w:r>
    </w:p>
    <w:p w14:paraId="68A6E3FB"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определения надлежащих выводов в представляемом руководству</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организации отчете является важным правильно оценить</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и риск.</w:t>
      </w:r>
    </w:p>
    <w:p w14:paraId="65851535"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что сбор</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осуществляется по каждому</w:t>
      </w:r>
      <w:r>
        <w:rPr>
          <w:rStyle w:val="WW8Num2z0"/>
          <w:rFonts w:ascii="Verdana" w:hAnsi="Verdana"/>
          <w:color w:val="000000"/>
          <w:sz w:val="18"/>
          <w:szCs w:val="18"/>
        </w:rPr>
        <w:t> </w:t>
      </w:r>
      <w:r>
        <w:rPr>
          <w:rStyle w:val="WW8Num3z0"/>
          <w:rFonts w:ascii="Verdana" w:hAnsi="Verdana"/>
          <w:color w:val="4682B4"/>
          <w:sz w:val="18"/>
          <w:szCs w:val="18"/>
        </w:rPr>
        <w:t>сегменту</w:t>
      </w:r>
      <w:r>
        <w:rPr>
          <w:rStyle w:val="WW8Num2z0"/>
          <w:rFonts w:ascii="Verdana" w:hAnsi="Verdana"/>
          <w:color w:val="000000"/>
          <w:sz w:val="18"/>
          <w:szCs w:val="18"/>
        </w:rPr>
        <w:t> </w:t>
      </w:r>
      <w:r>
        <w:rPr>
          <w:rFonts w:ascii="Verdana" w:hAnsi="Verdana"/>
          <w:color w:val="000000"/>
          <w:sz w:val="18"/>
          <w:szCs w:val="18"/>
        </w:rPr>
        <w:t>(счету, разделу учета), а не по</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целом, аудитор составляет предварительное суждение о</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по каждому сальдо счетов, что позволит ему принимать решение по сбору достаточного количества аудиторских доказательств.</w:t>
      </w:r>
    </w:p>
    <w:p w14:paraId="3D8B8A37"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 вопрос об определении уровня существенности для проверки учета затрат по содержанию и ремонту федеральных</w:t>
      </w:r>
      <w:r>
        <w:rPr>
          <w:rStyle w:val="WW8Num2z0"/>
          <w:rFonts w:ascii="Verdana" w:hAnsi="Verdana"/>
          <w:color w:val="000000"/>
          <w:sz w:val="18"/>
          <w:szCs w:val="18"/>
        </w:rPr>
        <w:t> </w:t>
      </w:r>
      <w:r>
        <w:rPr>
          <w:rStyle w:val="WW8Num3z0"/>
          <w:rFonts w:ascii="Verdana" w:hAnsi="Verdana"/>
          <w:color w:val="4682B4"/>
          <w:sz w:val="18"/>
          <w:szCs w:val="18"/>
        </w:rPr>
        <w:t>автодорог</w:t>
      </w:r>
      <w:r>
        <w:rPr>
          <w:rFonts w:ascii="Verdana" w:hAnsi="Verdana"/>
          <w:color w:val="000000"/>
          <w:sz w:val="18"/>
          <w:szCs w:val="18"/>
        </w:rPr>
        <w:t>, целесообразно устанавливать расчетные базовые показатели, учитывающие технологические особенности дорожного хозяйства. К ним относятся стоимость материалов; стоимость основных производственных фондов;</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производственных фондов; себестоимость работ, выполненных собственными силами; стоимость работ</w:t>
      </w:r>
      <w:r>
        <w:rPr>
          <w:rStyle w:val="WW8Num2z0"/>
          <w:rFonts w:ascii="Verdana" w:hAnsi="Verdana"/>
          <w:color w:val="000000"/>
          <w:sz w:val="18"/>
          <w:szCs w:val="18"/>
        </w:rPr>
        <w:t> </w:t>
      </w:r>
      <w:r>
        <w:rPr>
          <w:rStyle w:val="WW8Num3z0"/>
          <w:rFonts w:ascii="Verdana" w:hAnsi="Verdana"/>
          <w:color w:val="4682B4"/>
          <w:sz w:val="18"/>
          <w:szCs w:val="18"/>
        </w:rPr>
        <w:t>субподрядных</w:t>
      </w:r>
      <w:r>
        <w:rPr>
          <w:rStyle w:val="WW8Num2z0"/>
          <w:rFonts w:ascii="Verdana" w:hAnsi="Verdana"/>
          <w:color w:val="000000"/>
          <w:sz w:val="18"/>
          <w:szCs w:val="18"/>
        </w:rPr>
        <w:t> </w:t>
      </w:r>
      <w:r>
        <w:rPr>
          <w:rFonts w:ascii="Verdana" w:hAnsi="Verdana"/>
          <w:color w:val="000000"/>
          <w:sz w:val="18"/>
          <w:szCs w:val="18"/>
        </w:rPr>
        <w:t>организаций.</w:t>
      </w:r>
    </w:p>
    <w:p w14:paraId="2D423267"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Рекомендуемая система базовых показателей и порядок нахождения уровня существенности для организаций дорожного хозяйства, апробированные на практике аудиторскими организациями, свидетельствуют о том, что уровень существенности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а не в целом по организации более точно позволяют установить границу допустимых ошибок.</w:t>
      </w:r>
    </w:p>
    <w:p w14:paraId="5F946BC3"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проверке федерального дорожного предприятия, задача</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заключается в снижении общего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до приемлемо низкого уровня.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 xml:space="preserve">риск задан изначально и определяется набором факторов, лежащих вне пределов контроля аудитора. Риск </w:t>
      </w:r>
      <w:r>
        <w:rPr>
          <w:rFonts w:ascii="Verdana" w:hAnsi="Verdana"/>
          <w:color w:val="000000"/>
          <w:sz w:val="18"/>
          <w:szCs w:val="18"/>
        </w:rPr>
        <w:lastRenderedPageBreak/>
        <w:t>системы контроля также исходно заданная величина. Таким образом, единственный компонент аудиторского риска, на которой</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может оказать непосредственное влияние, - это риск</w:t>
      </w:r>
      <w:r>
        <w:rPr>
          <w:rStyle w:val="WW8Num3z0"/>
          <w:rFonts w:ascii="Verdana" w:hAnsi="Verdana"/>
          <w:color w:val="4682B4"/>
          <w:sz w:val="18"/>
          <w:szCs w:val="18"/>
        </w:rPr>
        <w:t>необнаружения</w:t>
      </w:r>
      <w:r>
        <w:rPr>
          <w:rFonts w:ascii="Verdana" w:hAnsi="Verdana"/>
          <w:color w:val="000000"/>
          <w:sz w:val="18"/>
          <w:szCs w:val="18"/>
        </w:rPr>
        <w:t>. Чем больше внутрихозяйственный риск и риск системы контроля, тем ниже будет риск необнаружения при соблюдении необходимого условия поддержания общего аудиторского риска на надлежащем уровне. Риск необнаружения может быть сокращен за счет увеличения объема процедур аудиторской проверки и сбора большего количества аудиторских доказательств для выработки мнения аудитора.</w:t>
      </w:r>
    </w:p>
    <w:p w14:paraId="5BF70994"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Осуществление регулярного аудита позволит упростить стратегию планирования аудита в части получения достаточного количества свидетельств о положении дел дорожного предприятия, снизить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и, следовательно, стоимость аудита, а также избежать недоразумений с организацией. При проведении первоначального аудита объем сбора аудиторских доказательств должен быть расширен.</w:t>
      </w:r>
    </w:p>
    <w:p w14:paraId="2F3768A1"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Определяя, какие методы сбора аудиторских доказательств целесообразно использовать, аудитор должен определить объем выборки с учетом того, чтобы получить существенные доказательства или принять решение проводить сплошную выборку.</w:t>
      </w:r>
    </w:p>
    <w:p w14:paraId="7BB5B79C"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показали, что источниками информации для сбора доказательств о достоверности формирования расходов федеральных унитарных дорожных предприятий являются</w:t>
      </w:r>
      <w:r>
        <w:rPr>
          <w:rStyle w:val="WW8Num2z0"/>
          <w:rFonts w:ascii="Verdana" w:hAnsi="Verdana"/>
          <w:color w:val="000000"/>
          <w:sz w:val="18"/>
          <w:szCs w:val="18"/>
        </w:rPr>
        <w:t> </w:t>
      </w:r>
      <w:r>
        <w:rPr>
          <w:rStyle w:val="WW8Num3z0"/>
          <w:rFonts w:ascii="Verdana" w:hAnsi="Verdana"/>
          <w:color w:val="4682B4"/>
          <w:sz w:val="18"/>
          <w:szCs w:val="18"/>
        </w:rPr>
        <w:t>лицензии</w:t>
      </w:r>
      <w:r>
        <w:rPr>
          <w:rStyle w:val="WW8Num2z0"/>
          <w:rFonts w:ascii="Verdana" w:hAnsi="Verdana"/>
          <w:color w:val="000000"/>
          <w:sz w:val="18"/>
          <w:szCs w:val="18"/>
        </w:rPr>
        <w:t> </w:t>
      </w:r>
      <w:r>
        <w:rPr>
          <w:rFonts w:ascii="Verdana" w:hAnsi="Verdana"/>
          <w:color w:val="000000"/>
          <w:sz w:val="18"/>
          <w:szCs w:val="18"/>
        </w:rPr>
        <w:t>на осуществление деятельности по содержанию и ремонту федеральных автодорог, договоры,</w:t>
      </w:r>
      <w:r>
        <w:rPr>
          <w:rStyle w:val="WW8Num2z0"/>
          <w:rFonts w:ascii="Verdana" w:hAnsi="Verdana"/>
          <w:color w:val="000000"/>
          <w:sz w:val="18"/>
          <w:szCs w:val="18"/>
        </w:rPr>
        <w:t> </w:t>
      </w:r>
      <w:r>
        <w:rPr>
          <w:rStyle w:val="WW8Num3z0"/>
          <w:rFonts w:ascii="Verdana" w:hAnsi="Verdana"/>
          <w:color w:val="4682B4"/>
          <w:sz w:val="18"/>
          <w:szCs w:val="18"/>
        </w:rPr>
        <w:t>сметные</w:t>
      </w:r>
      <w:r>
        <w:rPr>
          <w:rStyle w:val="WW8Num2z0"/>
          <w:rFonts w:ascii="Verdana" w:hAnsi="Verdana"/>
          <w:color w:val="000000"/>
          <w:sz w:val="18"/>
          <w:szCs w:val="18"/>
        </w:rPr>
        <w:t> </w:t>
      </w:r>
      <w:r>
        <w:rPr>
          <w:rFonts w:ascii="Verdana" w:hAnsi="Verdana"/>
          <w:color w:val="000000"/>
          <w:sz w:val="18"/>
          <w:szCs w:val="18"/>
        </w:rPr>
        <w:t>документы, акты выполненных работ по ремонту и содержанию федеральных автодорог, путевые листы работы машин и механизмов, производственные отчеты по местам возникновения затрат, счета-фактуры, ведомости и карточки</w:t>
      </w:r>
      <w:r>
        <w:rPr>
          <w:rStyle w:val="WW8Num2z0"/>
          <w:rFonts w:ascii="Verdana" w:hAnsi="Verdana"/>
          <w:color w:val="000000"/>
          <w:sz w:val="18"/>
          <w:szCs w:val="18"/>
        </w:rPr>
        <w:t> </w:t>
      </w:r>
      <w:r>
        <w:rPr>
          <w:rStyle w:val="WW8Num3z0"/>
          <w:rFonts w:ascii="Verdana" w:hAnsi="Verdana"/>
          <w:color w:val="4682B4"/>
          <w:sz w:val="18"/>
          <w:szCs w:val="18"/>
        </w:rPr>
        <w:t>начислений</w:t>
      </w:r>
      <w:r>
        <w:rPr>
          <w:rStyle w:val="WW8Num2z0"/>
          <w:rFonts w:ascii="Verdana" w:hAnsi="Verdana"/>
          <w:color w:val="000000"/>
          <w:sz w:val="18"/>
          <w:szCs w:val="18"/>
        </w:rPr>
        <w:t> </w:t>
      </w:r>
      <w:r>
        <w:rPr>
          <w:rFonts w:ascii="Verdana" w:hAnsi="Verdana"/>
          <w:color w:val="000000"/>
          <w:sz w:val="18"/>
          <w:szCs w:val="18"/>
        </w:rPr>
        <w:t>заработной платы, калькуляции стоимости работ машин и механизмов,</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приготовления противогололедных смесей, асфальтобетона и другие.</w:t>
      </w:r>
    </w:p>
    <w:p w14:paraId="0551D4AF"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приведены обобщающие статьи затрат, входящие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выполненных работ, из которых следует исходить аудитору при проверке расходов дорожного предприятия.</w:t>
      </w:r>
    </w:p>
    <w:p w14:paraId="2F58FE8A"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Проверку правильности формирования себестоимости дорожного предприятия целесообразно осуществлять по следующим направлениям:</w:t>
      </w:r>
    </w:p>
    <w:p w14:paraId="0429BA1F"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проверка ведения учета и распределения прямых затрат по видам деятельности;</w:t>
      </w:r>
    </w:p>
    <w:p w14:paraId="4FD5DD66"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проверка данных достоверности учета</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отражаемых на счете 26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w:t>
      </w:r>
    </w:p>
    <w:p w14:paraId="5A9B7D5A"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расходов транспортного участка дорожного предприятия;</w:t>
      </w:r>
    </w:p>
    <w:p w14:paraId="1A24C3BC"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проверка ведения учета вспомогательных производств предприятий дорожной отрасли;</w:t>
      </w:r>
    </w:p>
    <w:p w14:paraId="0F75B534"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аудит расходов обслуживающих хозяйств.</w:t>
      </w:r>
    </w:p>
    <w:p w14:paraId="31B53E52"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затрат по ремонту и содержанию федеральных автодорог возможно осуществить по программе, перечень аудиторских процедур которой учитывает все факторы, оказывающие влияние на достоверность</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и сальдо по отдельным счетам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11248CA2"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нами в диссертации программа проверки расходов дорожных предприятий позволит установить:</w:t>
      </w:r>
    </w:p>
    <w:p w14:paraId="4233E936"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состояние внутреннего контроля за обоснованностью</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на объекты по содержанию и ремонту федеральных дорог: материалов;</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работников; расходов на эксплуатацию</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машин и механизмов, автотранспорта; накладных расходов;</w:t>
      </w:r>
    </w:p>
    <w:p w14:paraId="5C868599"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правильность применения методов учета затрат по выполненным работам;</w:t>
      </w:r>
    </w:p>
    <w:p w14:paraId="2FC01546"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законность и целесообразность процесса</w:t>
      </w:r>
      <w:r>
        <w:rPr>
          <w:rStyle w:val="WW8Num2z0"/>
          <w:rFonts w:ascii="Verdana" w:hAnsi="Verdana"/>
          <w:color w:val="000000"/>
          <w:sz w:val="18"/>
          <w:szCs w:val="18"/>
        </w:rPr>
        <w:t> </w:t>
      </w:r>
      <w:r>
        <w:rPr>
          <w:rStyle w:val="WW8Num3z0"/>
          <w:rFonts w:ascii="Verdana" w:hAnsi="Verdana"/>
          <w:color w:val="4682B4"/>
          <w:sz w:val="18"/>
          <w:szCs w:val="18"/>
        </w:rPr>
        <w:t>заготовления</w:t>
      </w:r>
      <w:r>
        <w:rPr>
          <w:rStyle w:val="WW8Num2z0"/>
          <w:rFonts w:ascii="Verdana" w:hAnsi="Verdana"/>
          <w:color w:val="000000"/>
          <w:sz w:val="18"/>
          <w:szCs w:val="18"/>
        </w:rPr>
        <w:t> </w:t>
      </w:r>
      <w:r>
        <w:rPr>
          <w:rFonts w:ascii="Verdana" w:hAnsi="Verdana"/>
          <w:color w:val="000000"/>
          <w:sz w:val="18"/>
          <w:szCs w:val="18"/>
        </w:rPr>
        <w:t>и списания товарно-материальных ценностей;</w:t>
      </w:r>
    </w:p>
    <w:p w14:paraId="76FCFE56"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правильность оценки материалов при их</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на выполнение работ по ремонту и содержанию автодорог;</w:t>
      </w:r>
    </w:p>
    <w:p w14:paraId="62B61643"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законность</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работникам по оплате труда;</w:t>
      </w:r>
    </w:p>
    <w:p w14:paraId="7E80ED44"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соблюдение норм выплат и</w:t>
      </w:r>
      <w:r>
        <w:rPr>
          <w:rStyle w:val="WW8Num2z0"/>
          <w:rFonts w:ascii="Verdana" w:hAnsi="Verdana"/>
          <w:color w:val="000000"/>
          <w:sz w:val="18"/>
          <w:szCs w:val="18"/>
        </w:rPr>
        <w:t> </w:t>
      </w:r>
      <w:r>
        <w:rPr>
          <w:rStyle w:val="WW8Num3z0"/>
          <w:rFonts w:ascii="Verdana" w:hAnsi="Verdana"/>
          <w:color w:val="4682B4"/>
          <w:sz w:val="18"/>
          <w:szCs w:val="18"/>
        </w:rPr>
        <w:t>сверхурочных</w:t>
      </w:r>
      <w:r>
        <w:rPr>
          <w:rStyle w:val="WW8Num2z0"/>
          <w:rFonts w:ascii="Verdana" w:hAnsi="Verdana"/>
          <w:color w:val="000000"/>
          <w:sz w:val="18"/>
          <w:szCs w:val="18"/>
        </w:rPr>
        <w:t> </w:t>
      </w:r>
      <w:r>
        <w:rPr>
          <w:rFonts w:ascii="Verdana" w:hAnsi="Verdana"/>
          <w:color w:val="000000"/>
          <w:sz w:val="18"/>
          <w:szCs w:val="18"/>
        </w:rPr>
        <w:t>оплат, оплат за вынужденные простои;</w:t>
      </w:r>
    </w:p>
    <w:p w14:paraId="331B3D3E"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достоверность и обоснованность включения в затраты по выполненным работам расходов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и единого социального</w:t>
      </w:r>
      <w:r>
        <w:rPr>
          <w:rStyle w:val="WW8Num2z0"/>
          <w:rFonts w:ascii="Verdana" w:hAnsi="Verdana"/>
          <w:color w:val="000000"/>
          <w:sz w:val="18"/>
          <w:szCs w:val="18"/>
        </w:rPr>
        <w:t> </w:t>
      </w:r>
      <w:r>
        <w:rPr>
          <w:rStyle w:val="WW8Num3z0"/>
          <w:rFonts w:ascii="Verdana" w:hAnsi="Verdana"/>
          <w:color w:val="4682B4"/>
          <w:sz w:val="18"/>
          <w:szCs w:val="18"/>
        </w:rPr>
        <w:t>налога</w:t>
      </w:r>
      <w:r>
        <w:rPr>
          <w:rFonts w:ascii="Verdana" w:hAnsi="Verdana"/>
          <w:color w:val="000000"/>
          <w:sz w:val="18"/>
          <w:szCs w:val="18"/>
        </w:rPr>
        <w:t>;</w:t>
      </w:r>
    </w:p>
    <w:p w14:paraId="370950F6"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правильность</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w:t>
      </w:r>
    </w:p>
    <w:p w14:paraId="7B73B43F"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правильность начисления</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включаемых в себестоимость выполненных работ;</w:t>
      </w:r>
    </w:p>
    <w:p w14:paraId="20D6CEA6"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правильность и обоснованность формирования накладных расходов;</w:t>
      </w:r>
    </w:p>
    <w:p w14:paraId="6BC27039"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затрат с учетом</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объема выполненных работ по справкам ф. № КС и формы М-29;</w:t>
      </w:r>
    </w:p>
    <w:p w14:paraId="1D582435" w14:textId="77777777" w:rsidR="001B2AAC" w:rsidRDefault="001B2AAC" w:rsidP="001B2A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законность и обоснованность расходов по содержанию автотранспорта;</w:t>
      </w:r>
    </w:p>
    <w:p w14:paraId="5971D580"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достоверность и правильность расходов по вспомогательным производствам и</w:t>
      </w:r>
      <w:r>
        <w:rPr>
          <w:rStyle w:val="WW8Num2z0"/>
          <w:rFonts w:ascii="Verdana" w:hAnsi="Verdana"/>
          <w:color w:val="000000"/>
          <w:sz w:val="18"/>
          <w:szCs w:val="18"/>
        </w:rPr>
        <w:t> </w:t>
      </w:r>
      <w:r>
        <w:rPr>
          <w:rStyle w:val="WW8Num3z0"/>
          <w:rFonts w:ascii="Verdana" w:hAnsi="Verdana"/>
          <w:color w:val="4682B4"/>
          <w:sz w:val="18"/>
          <w:szCs w:val="18"/>
        </w:rPr>
        <w:t>обслуживающим</w:t>
      </w:r>
      <w:r>
        <w:rPr>
          <w:rStyle w:val="WW8Num2z0"/>
          <w:rFonts w:ascii="Verdana" w:hAnsi="Verdana"/>
          <w:color w:val="000000"/>
          <w:sz w:val="18"/>
          <w:szCs w:val="18"/>
        </w:rPr>
        <w:t> </w:t>
      </w:r>
      <w:r>
        <w:rPr>
          <w:rFonts w:ascii="Verdana" w:hAnsi="Verdana"/>
          <w:color w:val="000000"/>
          <w:sz w:val="18"/>
          <w:szCs w:val="18"/>
        </w:rPr>
        <w:t>хозяйствам дорожного предприятия.</w:t>
      </w:r>
    </w:p>
    <w:p w14:paraId="7F187DF1"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Обобщенные нами ошибки, встречающиеся в учете дорожных организаций, могут быть использованы не только</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но и главными бухгалтерами предприятий дорожной отрасли. Знание этих ошибок позволит</w:t>
      </w:r>
      <w:r>
        <w:rPr>
          <w:rStyle w:val="WW8Num2z0"/>
          <w:rFonts w:ascii="Verdana" w:hAnsi="Verdana"/>
          <w:color w:val="000000"/>
          <w:sz w:val="18"/>
          <w:szCs w:val="18"/>
        </w:rPr>
        <w:t> </w:t>
      </w: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вести проверку в направлении их обнаружения.</w:t>
      </w:r>
    </w:p>
    <w:p w14:paraId="69A47CB6" w14:textId="77777777" w:rsidR="001B2AAC" w:rsidRDefault="001B2AAC" w:rsidP="001B2A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работа направлена на совершенствование</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подхода при организации аудиторских проверок дорожных предприятий. Внедрение предлагаемых в исследовании рекомендаций будет способствовать повышению эффективности проведения аудиторских проверок, улучшения их качества, снижения аудиторских рисков и стоимости оказываемых аудиторскими предприятиями услуг.</w:t>
      </w:r>
    </w:p>
    <w:p w14:paraId="66513D30" w14:textId="77777777" w:rsidR="001B2AAC" w:rsidRDefault="001B2AAC" w:rsidP="001B2AA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Руднева, Алина Валентиновна, 2004 год</w:t>
      </w:r>
    </w:p>
    <w:p w14:paraId="55A549EE"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1 в ред. 15.05.2001г., Часть 2 в ред. 17.12.1999 г., Часть 3 в ред. 26.11.2001 г.</w:t>
      </w:r>
    </w:p>
    <w:p w14:paraId="41121417"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9.039-74. Коррозионная агрессивность атмосферы.</w:t>
      </w:r>
    </w:p>
    <w:p w14:paraId="6D998E05"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(1999). М.: МЦРСБУ, 2000, стр. 157-163.</w:t>
      </w:r>
    </w:p>
    <w:p w14:paraId="36EA4396"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(Части I и II) Официальный текст. - М.: «ТД ЭЛИТ-2000», 2003 г., 376 с.</w:t>
      </w:r>
    </w:p>
    <w:p w14:paraId="542FAF60"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 119-ФЗ от 7 августа 2001 г. (в ред. Федерального Закона № 196-ФЗ от 31.12.2002 г.)</w:t>
      </w:r>
      <w:r>
        <w:rPr>
          <w:rStyle w:val="WW8Num2z0"/>
          <w:rFonts w:ascii="Verdana" w:hAnsi="Verdana"/>
          <w:color w:val="000000"/>
          <w:sz w:val="18"/>
          <w:szCs w:val="18"/>
        </w:rPr>
        <w:t> </w:t>
      </w:r>
      <w:r>
        <w:rPr>
          <w:rStyle w:val="WW8Num3z0"/>
          <w:rFonts w:ascii="Verdana" w:hAnsi="Verdana"/>
          <w:color w:val="4682B4"/>
          <w:sz w:val="18"/>
          <w:szCs w:val="18"/>
        </w:rPr>
        <w:t>ИСС</w:t>
      </w:r>
      <w:r>
        <w:rPr>
          <w:rStyle w:val="WW8Num2z0"/>
          <w:rFonts w:ascii="Verdana" w:hAnsi="Verdana"/>
          <w:color w:val="000000"/>
          <w:sz w:val="18"/>
          <w:szCs w:val="18"/>
        </w:rPr>
        <w:t> </w:t>
      </w:r>
      <w:r>
        <w:rPr>
          <w:rFonts w:ascii="Verdana" w:hAnsi="Verdana"/>
          <w:color w:val="000000"/>
          <w:sz w:val="18"/>
          <w:szCs w:val="18"/>
        </w:rPr>
        <w:t>Консультант +.</w:t>
      </w:r>
    </w:p>
    <w:p w14:paraId="4467E691"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 129-ФЗ от 21 ноября 1996 г. ИСС</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w:t>
      </w:r>
    </w:p>
    <w:p w14:paraId="610529B5"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утверждении федеральных правил (стандартов) аудиторской деятельности: Постановление Правительства РФ№ 696 от 23 сентября 2002 г. ИСС Консультант +.</w:t>
      </w:r>
    </w:p>
    <w:p w14:paraId="1E1DE736"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классификации работ по</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и содержанию автомобильных дорог общего пользования: Распоряжение Министерства</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РФ № ИС-5-р от 03.01.2002.</w:t>
      </w:r>
    </w:p>
    <w:p w14:paraId="7C3BD004"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w:t>
      </w:r>
      <w:r>
        <w:rPr>
          <w:rStyle w:val="WW8Num2z0"/>
          <w:rFonts w:ascii="Verdana" w:hAnsi="Verdana"/>
          <w:color w:val="000000"/>
          <w:sz w:val="18"/>
          <w:szCs w:val="18"/>
        </w:rPr>
        <w:t> </w:t>
      </w:r>
      <w:r>
        <w:rPr>
          <w:rStyle w:val="WW8Num3z0"/>
          <w:rFonts w:ascii="Verdana" w:hAnsi="Verdana"/>
          <w:color w:val="4682B4"/>
          <w:sz w:val="18"/>
          <w:szCs w:val="18"/>
        </w:rPr>
        <w:t>плате</w:t>
      </w:r>
      <w:r>
        <w:rPr>
          <w:rStyle w:val="WW8Num2z0"/>
          <w:rFonts w:ascii="Verdana" w:hAnsi="Verdana"/>
          <w:color w:val="000000"/>
          <w:sz w:val="18"/>
          <w:szCs w:val="18"/>
        </w:rPr>
        <w:t> </w:t>
      </w:r>
      <w:r>
        <w:rPr>
          <w:rFonts w:ascii="Verdana" w:hAnsi="Verdana"/>
          <w:color w:val="000000"/>
          <w:sz w:val="18"/>
          <w:szCs w:val="18"/>
        </w:rPr>
        <w:t>за землю: Закон Российской Федерации № 1738-1 от 11.10.1991 г. ИСС Консультант +.</w:t>
      </w:r>
    </w:p>
    <w:p w14:paraId="1DA81BA5"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29.07.98 г. № 34-н. ИСС Консультант +.</w:t>
      </w:r>
    </w:p>
    <w:p w14:paraId="55395BE3"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4/99)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Утверждено приказом Минфина России от 06.07.99г. № 43н. ИСС Консультант +.</w:t>
      </w:r>
    </w:p>
    <w:p w14:paraId="1486F03B"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Расходы организации. Утверждено приказом Минфина России от 06.05.99г. № 32н. ИСС Консультант +.</w:t>
      </w:r>
    </w:p>
    <w:p w14:paraId="17BAB5F8"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(ПБУ 5/98)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Утверждено приказом Минфина РФ от 15.06.98г. № 25н. ИСС Консультант +.</w:t>
      </w:r>
    </w:p>
    <w:p w14:paraId="70E396D9"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Правило (стандарт) аудиторской деятельности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(одобрено Комиссией по аудиторской деятельности при Президенте РФ 25.12.96г., протокол № 6). ИСС Консультант +.</w:t>
      </w:r>
    </w:p>
    <w:p w14:paraId="661F0608"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Примерное техническое задание на проведение аудиторской проверки федерального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унитарного</w:t>
      </w:r>
      <w:r>
        <w:rPr>
          <w:rStyle w:val="WW8Num2z0"/>
          <w:rFonts w:ascii="Verdana" w:hAnsi="Verdana"/>
          <w:color w:val="000000"/>
          <w:sz w:val="18"/>
          <w:szCs w:val="18"/>
        </w:rPr>
        <w:t> </w:t>
      </w:r>
      <w:r>
        <w:rPr>
          <w:rFonts w:ascii="Verdana" w:hAnsi="Verdana"/>
          <w:color w:val="000000"/>
          <w:sz w:val="18"/>
          <w:szCs w:val="18"/>
        </w:rPr>
        <w:t>предприятия. Утв. Распоряжением Министерства имущественных отношений Российской Федерации от 26.05.2000 № 9-р. ИСС Консультант +.</w:t>
      </w:r>
    </w:p>
    <w:p w14:paraId="4F373CD8"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 Проект Методических указаний по учету затрат на производство продукции, работ, услуг </w:t>
      </w:r>
      <w:r>
        <w:rPr>
          <w:rFonts w:ascii="Verdana" w:hAnsi="Verdana"/>
          <w:color w:val="000000"/>
          <w:sz w:val="18"/>
          <w:szCs w:val="18"/>
        </w:rPr>
        <w:lastRenderedPageBreak/>
        <w:t>// Официальные материалы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2003. - № 11. - с.40-57.</w:t>
      </w:r>
    </w:p>
    <w:p w14:paraId="1525FF71"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Адаме Р. Основы аудита. Пер. с англ. / Под ред. Я. 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 с.</w:t>
      </w:r>
    </w:p>
    <w:p w14:paraId="6DC544C6"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Аудит: современная организация и развитие.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1994. - № 4. - с.7-9.</w:t>
      </w:r>
    </w:p>
    <w:p w14:paraId="43EC5F02"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с. 464.</w:t>
      </w:r>
    </w:p>
    <w:p w14:paraId="5E05ABF6"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Хоружий JI. И.</w:t>
      </w:r>
      <w:r>
        <w:rPr>
          <w:rStyle w:val="WW8Num2z0"/>
          <w:rFonts w:ascii="Verdana" w:hAnsi="Verdana"/>
          <w:color w:val="000000"/>
          <w:sz w:val="18"/>
          <w:szCs w:val="18"/>
        </w:rPr>
        <w:t> </w:t>
      </w:r>
      <w:r>
        <w:rPr>
          <w:rStyle w:val="WW8Num3z0"/>
          <w:rFonts w:ascii="Verdana" w:hAnsi="Verdana"/>
          <w:color w:val="4682B4"/>
          <w:sz w:val="18"/>
          <w:szCs w:val="18"/>
        </w:rPr>
        <w:t>Концевая</w:t>
      </w:r>
      <w:r>
        <w:rPr>
          <w:rStyle w:val="WW8Num2z0"/>
          <w:rFonts w:ascii="Verdana" w:hAnsi="Verdana"/>
          <w:color w:val="000000"/>
          <w:sz w:val="18"/>
          <w:szCs w:val="18"/>
        </w:rPr>
        <w:t> </w:t>
      </w:r>
      <w:r>
        <w:rPr>
          <w:rFonts w:ascii="Verdana" w:hAnsi="Verdana"/>
          <w:color w:val="000000"/>
          <w:sz w:val="18"/>
          <w:szCs w:val="18"/>
        </w:rPr>
        <w:t>С. М. Основы аудита: учебное пособие.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2001 - 224 с.</w:t>
      </w:r>
    </w:p>
    <w:p w14:paraId="1AA2ED36"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 И. Совершенствование методики организации аудита затрат на производство продукции.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2003 - № 2 - с. 17-21</w:t>
      </w:r>
    </w:p>
    <w:p w14:paraId="7772F938"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 Д. Практический аудит (справочное пособие). М.: Экономика, 1994.-366 с.</w:t>
      </w:r>
    </w:p>
    <w:p w14:paraId="10CFD9ED"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Д. М. Модель аудиторского риска.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-2001. -№ 12.- с. 29-36.</w:t>
      </w:r>
    </w:p>
    <w:p w14:paraId="10E800E3"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Дж.Аудит: Пер. с англ.; гл. редактор серии проф. Я.В. Соколов.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560 с.</w:t>
      </w:r>
    </w:p>
    <w:p w14:paraId="2F76C940"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Аудиторская деятельность: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стандарты, особенности отраслевого аудита.</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В. В. Калинин.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«ИКФ Омега-Л», 2000.-384 с.</w:t>
      </w:r>
    </w:p>
    <w:p w14:paraId="7B136C58"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Аудит Монтгомери / Ф. 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 Р. Дженин, В.М. О'Рейли, М. 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под ред. Я. 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- 1997542 с.</w:t>
      </w:r>
    </w:p>
    <w:p w14:paraId="333072D7"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Аудит предприятия. Методология аудиторской проверки хозяйственно-финансовой деятельности предприятия: Учебное пособие / Сост. В.В. Ники-тецкий, Н.Н.Кудрявцев. М.: Дело, 1996. - 448 с.</w:t>
      </w:r>
    </w:p>
    <w:p w14:paraId="64B27A25"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Аудит. Учебные материалы «</w:t>
      </w:r>
      <w:r>
        <w:rPr>
          <w:rStyle w:val="WW8Num3z0"/>
          <w:rFonts w:ascii="Verdana" w:hAnsi="Verdana"/>
          <w:color w:val="4682B4"/>
          <w:sz w:val="18"/>
          <w:szCs w:val="18"/>
        </w:rPr>
        <w:t>Проноганд</w:t>
      </w:r>
      <w:r>
        <w:rPr>
          <w:rFonts w:ascii="Verdana" w:hAnsi="Verdana"/>
          <w:color w:val="000000"/>
          <w:sz w:val="18"/>
          <w:szCs w:val="18"/>
        </w:rPr>
        <w:t>»,- М.: Изд. Омега, 2000. 225с.</w:t>
      </w:r>
    </w:p>
    <w:p w14:paraId="2E04C7B1"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Аудит. Под ред.</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М.: Юнити, 1997.-432 с.</w:t>
      </w:r>
    </w:p>
    <w:p w14:paraId="086D9A82"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Аудит: Учебник для вузов / В. 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 Б. Поляк, А. А.</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Л.</w:t>
      </w:r>
    </w:p>
    <w:p w14:paraId="6FCD3275"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B. Сютникова; Под ред. проф. В. И. Подольского. М.: Аудит, ЮНИТИ, 1997.-432 с.</w:t>
      </w:r>
    </w:p>
    <w:p w14:paraId="2E15AC6A"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Багиров</w:t>
      </w:r>
      <w:r>
        <w:rPr>
          <w:rStyle w:val="WW8Num2z0"/>
          <w:rFonts w:ascii="Verdana" w:hAnsi="Verdana"/>
          <w:color w:val="000000"/>
          <w:sz w:val="18"/>
          <w:szCs w:val="18"/>
        </w:rPr>
        <w:t> </w:t>
      </w:r>
      <w:r>
        <w:rPr>
          <w:rFonts w:ascii="Verdana" w:hAnsi="Verdana"/>
          <w:color w:val="000000"/>
          <w:sz w:val="18"/>
          <w:szCs w:val="18"/>
        </w:rPr>
        <w:t>Д.А. Основы аудита в условиях перехода к рыночной экономике</w:t>
      </w:r>
    </w:p>
    <w:p w14:paraId="1084265E"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C.-</w:t>
      </w:r>
      <w:r>
        <w:rPr>
          <w:rStyle w:val="WW8Num3z0"/>
          <w:rFonts w:ascii="Verdana" w:hAnsi="Verdana"/>
          <w:color w:val="4682B4"/>
          <w:sz w:val="18"/>
          <w:szCs w:val="18"/>
        </w:rPr>
        <w:t>Петерб</w:t>
      </w:r>
      <w:r>
        <w:rPr>
          <w:rFonts w:ascii="Verdana" w:hAnsi="Verdana"/>
          <w:color w:val="000000"/>
          <w:sz w:val="18"/>
          <w:szCs w:val="18"/>
        </w:rPr>
        <w:t>. ГУЭФ, 1997. 95 с.</w:t>
      </w:r>
    </w:p>
    <w:p w14:paraId="38C09F0B"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Нормативное обеспечение бухгалтерского учета. Анализ и комментарии. Изд. 2-е, перераб. и доп.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2001. - 352 с.</w:t>
      </w:r>
    </w:p>
    <w:p w14:paraId="50A239FE"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 П., Овчинников А.А. Проблемы оценки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аудите и пути их решения // Аудитор. 2003. - № 1.-е. 11-17.</w:t>
      </w:r>
    </w:p>
    <w:p w14:paraId="7A97ACAC"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 П. Организация и методика проведения общего аудита. Издание 5-е,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Рилант, 2000. - с. 656.</w:t>
      </w:r>
    </w:p>
    <w:p w14:paraId="27C835CD"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Белобжецкий И. А.</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бухгалтерский учет и аудит // Бухгалтерский учет. М., 1994.- № 3. - с. 18-22.</w:t>
      </w:r>
    </w:p>
    <w:p w14:paraId="46C4C1EE"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 Т. Аудит. Минск: Знания, 2000. - с. 368.</w:t>
      </w:r>
    </w:p>
    <w:p w14:paraId="055093BE"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Беляков</w:t>
      </w:r>
      <w:r>
        <w:rPr>
          <w:rStyle w:val="WW8Num2z0"/>
          <w:rFonts w:ascii="Verdana" w:hAnsi="Verdana"/>
          <w:color w:val="000000"/>
          <w:sz w:val="18"/>
          <w:szCs w:val="18"/>
        </w:rPr>
        <w:t> </w:t>
      </w:r>
      <w:r>
        <w:rPr>
          <w:rFonts w:ascii="Verdana" w:hAnsi="Verdana"/>
          <w:color w:val="000000"/>
          <w:sz w:val="18"/>
          <w:szCs w:val="18"/>
        </w:rPr>
        <w:t>Г. С. Экономическое обоснование</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предприятий по производству дорожно-строительных материалов // Экономика стр-ва. М., 1998.-№9.-с. 24-28.</w:t>
      </w:r>
    </w:p>
    <w:p w14:paraId="7F40900D"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Березкин</w:t>
      </w:r>
      <w:r>
        <w:rPr>
          <w:rStyle w:val="WW8Num2z0"/>
          <w:rFonts w:ascii="Verdana" w:hAnsi="Verdana"/>
          <w:color w:val="000000"/>
          <w:sz w:val="18"/>
          <w:szCs w:val="18"/>
        </w:rPr>
        <w:t> </w:t>
      </w:r>
      <w:r>
        <w:rPr>
          <w:rFonts w:ascii="Verdana" w:hAnsi="Verdana"/>
          <w:color w:val="000000"/>
          <w:sz w:val="18"/>
          <w:szCs w:val="18"/>
        </w:rPr>
        <w:t>И.В. Особенности организации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хозяйственных операцйй с использованием</w:t>
      </w:r>
      <w:r>
        <w:rPr>
          <w:rStyle w:val="WW8Num2z0"/>
          <w:rFonts w:ascii="Verdana" w:hAnsi="Verdana"/>
          <w:color w:val="000000"/>
          <w:sz w:val="18"/>
          <w:szCs w:val="18"/>
        </w:rPr>
        <w:t> </w:t>
      </w:r>
      <w:r>
        <w:rPr>
          <w:rStyle w:val="WW8Num3z0"/>
          <w:rFonts w:ascii="Verdana" w:hAnsi="Verdana"/>
          <w:color w:val="4682B4"/>
          <w:sz w:val="18"/>
          <w:szCs w:val="18"/>
        </w:rPr>
        <w:t>давальческого</w:t>
      </w:r>
      <w:r>
        <w:rPr>
          <w:rStyle w:val="WW8Num2z0"/>
          <w:rFonts w:ascii="Verdana" w:hAnsi="Verdana"/>
          <w:color w:val="000000"/>
          <w:sz w:val="18"/>
          <w:szCs w:val="18"/>
        </w:rPr>
        <w:t> </w:t>
      </w:r>
      <w:r>
        <w:rPr>
          <w:rFonts w:ascii="Verdana" w:hAnsi="Verdana"/>
          <w:color w:val="000000"/>
          <w:sz w:val="18"/>
          <w:szCs w:val="18"/>
        </w:rPr>
        <w:t>сырья // Консультант бухгалтера. 2002. - № 3.</w:t>
      </w:r>
    </w:p>
    <w:p w14:paraId="6AE32D1E"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Ботвинник</w:t>
      </w:r>
      <w:r>
        <w:rPr>
          <w:rStyle w:val="WW8Num2z0"/>
          <w:rFonts w:ascii="Verdana" w:hAnsi="Verdana"/>
          <w:color w:val="000000"/>
          <w:sz w:val="18"/>
          <w:szCs w:val="18"/>
        </w:rPr>
        <w:t> </w:t>
      </w:r>
      <w:r>
        <w:rPr>
          <w:rFonts w:ascii="Verdana" w:hAnsi="Verdana"/>
          <w:color w:val="000000"/>
          <w:sz w:val="18"/>
          <w:szCs w:val="18"/>
        </w:rPr>
        <w:t>Е. М. Категория существенности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Вестн. С.-Петерб. Ун-та. Сер 5, Экономика. СПб., 1998. - Вып. 3. - с. 103-106.</w:t>
      </w:r>
    </w:p>
    <w:p w14:paraId="2846D568"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 Д. Аудит унитарных предприятий: расчеты с</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Style w:val="WW8Num2z0"/>
          <w:rFonts w:ascii="Verdana" w:hAnsi="Verdana"/>
          <w:color w:val="000000"/>
          <w:sz w:val="18"/>
          <w:szCs w:val="18"/>
        </w:rPr>
        <w:t> </w:t>
      </w:r>
      <w:r>
        <w:rPr>
          <w:rFonts w:ascii="Verdana" w:hAnsi="Verdana"/>
          <w:color w:val="000000"/>
          <w:sz w:val="18"/>
          <w:szCs w:val="18"/>
        </w:rPr>
        <w:t>и новый План счетов бухгалтерского учета. // Аудиторские ведомости. 2001. - № 7. - с. 34-41.</w:t>
      </w:r>
    </w:p>
    <w:p w14:paraId="4075B3D9"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Бровкина Н.</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 Аудит. 2002. - № 2. - с.З - 14.</w:t>
      </w:r>
    </w:p>
    <w:p w14:paraId="7E816717"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Бухгалтерский учет в организациях / Е.П.</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Т.Н. Бабченко, Е.Н. Га-ланина. М.: Финансы и статистика, 2000. - 720 с.</w:t>
      </w:r>
    </w:p>
    <w:p w14:paraId="455CE6B3"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xml:space="preserve">С. М. Аудиторская деятельность. Теория и практика. (Серия «Учебники для вузов. </w:t>
      </w:r>
      <w:r>
        <w:rPr>
          <w:rFonts w:ascii="Verdana" w:hAnsi="Verdana"/>
          <w:color w:val="000000"/>
          <w:sz w:val="18"/>
          <w:szCs w:val="18"/>
        </w:rPr>
        <w:lastRenderedPageBreak/>
        <w:t>Специальная литература»). СПб.: Издательство «Лань», 2000. - 320 с.</w:t>
      </w:r>
    </w:p>
    <w:p w14:paraId="180B38EC"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Понятие существенности в аудите. // Бухгалтерский учет.-2002. № 5. - с.46-50.</w:t>
      </w:r>
    </w:p>
    <w:p w14:paraId="01936BB0"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Доказательства в аудите. М.: Финансы и статистика, 1998. - 176 с.</w:t>
      </w:r>
    </w:p>
    <w:p w14:paraId="0F96EA06"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Бычкова С., Лебедева Н. Сопоставление российских правил аудиторской деятельности с западными стандартами.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2002. - № 1. - с.32-37.</w:t>
      </w:r>
    </w:p>
    <w:p w14:paraId="2B9CACAB"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А.В. Планирование в аудите. М.: Финансы и статистика, 2001 .- 264 с.</w:t>
      </w:r>
    </w:p>
    <w:p w14:paraId="3498DBD9"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Карзаева Н.Н. Аудит: Ситуации, примеры, тесты: Учеб. пособие для вузов. М.: Аудит, ЮНИТИ. - 1999. - 127 с.</w:t>
      </w:r>
    </w:p>
    <w:p w14:paraId="6736ED1B"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Растахманова JI. Н. Риски в аудиторской деятельности / Под ред. проф. С. 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Финансы и статистика, 2003 - 416 с.</w:t>
      </w:r>
    </w:p>
    <w:p w14:paraId="41332220"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Верхов</w:t>
      </w:r>
      <w:r>
        <w:rPr>
          <w:rStyle w:val="WW8Num2z0"/>
          <w:rFonts w:ascii="Verdana" w:hAnsi="Verdana"/>
          <w:color w:val="000000"/>
          <w:sz w:val="18"/>
          <w:szCs w:val="18"/>
        </w:rPr>
        <w:t> </w:t>
      </w:r>
      <w:r>
        <w:rPr>
          <w:rFonts w:ascii="Verdana" w:hAnsi="Verdana"/>
          <w:color w:val="000000"/>
          <w:sz w:val="18"/>
          <w:szCs w:val="18"/>
        </w:rPr>
        <w:t>В.А., Козлова Т.В. Аудит 2000: проблемы и перспективы развития. // Бухгалтерский учет. - 1998.- № 6. - с.76-81.</w:t>
      </w:r>
    </w:p>
    <w:p w14:paraId="61B10AC7"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Ветров</w:t>
      </w:r>
      <w:r>
        <w:rPr>
          <w:rStyle w:val="WW8Num2z0"/>
          <w:rFonts w:ascii="Verdana" w:hAnsi="Verdana"/>
          <w:color w:val="000000"/>
          <w:sz w:val="18"/>
          <w:szCs w:val="18"/>
        </w:rPr>
        <w:t> </w:t>
      </w:r>
      <w:r>
        <w:rPr>
          <w:rFonts w:ascii="Verdana" w:hAnsi="Verdana"/>
          <w:color w:val="000000"/>
          <w:sz w:val="18"/>
          <w:szCs w:val="18"/>
        </w:rPr>
        <w:t>А.А. Операционный анализ аудит. - М.: Перспектива, 1996. — 127 с.</w:t>
      </w:r>
    </w:p>
    <w:p w14:paraId="5FF7565F"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В. В. и др. Общий аудит. М.: Российская академия гос. службы при президенте РФ, 1996 г. - 137 с.</w:t>
      </w:r>
    </w:p>
    <w:p w14:paraId="2EB971CD"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 Ю. Влияние прямых и косвенных затрат на формирование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Финансовый бизнес. № 2002. - № 4. — с.49-55.</w:t>
      </w:r>
    </w:p>
    <w:p w14:paraId="1B4F7F8B"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 Ю. Планирование аудита как системный процесс // Аудиторские ведомости. 1998. - № 3. - с. 35-48.</w:t>
      </w:r>
    </w:p>
    <w:p w14:paraId="53DCC891"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 В. Определение границ существенности (материальности) в аудите // Бухгалтерский учет. 1997. - № 8. - с. 37-38.</w:t>
      </w:r>
    </w:p>
    <w:p w14:paraId="5807510B"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 В. Аудиторская выборка в процессе аудита. // Бухгалтерский учет. 1998. - № 4. - с.39-44.</w:t>
      </w:r>
    </w:p>
    <w:p w14:paraId="2BBD0231"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 В. Методы аудиторской выборки // Бухгалтерский учет. 2000. -№15-с. 47-49. *</w:t>
      </w:r>
    </w:p>
    <w:p w14:paraId="0D09DA8F"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Глаголев П. Учет затрат и контроль // РИСК. 2000. - № 1-2. - с.31-34.</w:t>
      </w:r>
    </w:p>
    <w:p w14:paraId="4E1261BC"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 Е. Практический аудит на современном предприятии. Эффективное пособие по практическому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Москва - Новосибирск: КНОРУС -</w:t>
      </w:r>
      <w:r>
        <w:rPr>
          <w:rStyle w:val="WW8Num2z0"/>
          <w:rFonts w:ascii="Verdana" w:hAnsi="Verdana"/>
          <w:color w:val="000000"/>
          <w:sz w:val="18"/>
          <w:szCs w:val="18"/>
        </w:rPr>
        <w:t> </w:t>
      </w:r>
      <w:r>
        <w:rPr>
          <w:rStyle w:val="WW8Num3z0"/>
          <w:rFonts w:ascii="Verdana" w:hAnsi="Verdana"/>
          <w:color w:val="4682B4"/>
          <w:sz w:val="18"/>
          <w:szCs w:val="18"/>
        </w:rPr>
        <w:t>ЭКОР</w:t>
      </w:r>
      <w:r>
        <w:rPr>
          <w:rFonts w:ascii="Verdana" w:hAnsi="Verdana"/>
          <w:color w:val="000000"/>
          <w:sz w:val="18"/>
          <w:szCs w:val="18"/>
        </w:rPr>
        <w:t>, 1997. - 228 с.</w:t>
      </w:r>
    </w:p>
    <w:p w14:paraId="323C5592"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Гумерова</w:t>
      </w:r>
      <w:r>
        <w:rPr>
          <w:rStyle w:val="WW8Num2z0"/>
          <w:rFonts w:ascii="Verdana" w:hAnsi="Verdana"/>
          <w:color w:val="000000"/>
          <w:sz w:val="18"/>
          <w:szCs w:val="18"/>
        </w:rPr>
        <w:t> </w:t>
      </w:r>
      <w:r>
        <w:rPr>
          <w:rFonts w:ascii="Verdana" w:hAnsi="Verdana"/>
          <w:color w:val="000000"/>
          <w:sz w:val="18"/>
          <w:szCs w:val="18"/>
        </w:rPr>
        <w:t>З.Ж. Аудит. Экстерн-пособие-Уфа: «</w:t>
      </w:r>
      <w:r>
        <w:rPr>
          <w:rStyle w:val="WW8Num3z0"/>
          <w:rFonts w:ascii="Verdana" w:hAnsi="Verdana"/>
          <w:color w:val="4682B4"/>
          <w:sz w:val="18"/>
          <w:szCs w:val="18"/>
        </w:rPr>
        <w:t>Восточный университет</w:t>
      </w:r>
      <w:r>
        <w:rPr>
          <w:rFonts w:ascii="Verdana" w:hAnsi="Verdana"/>
          <w:color w:val="000000"/>
          <w:sz w:val="18"/>
          <w:szCs w:val="18"/>
        </w:rPr>
        <w:t>», 1995.-51 с.</w:t>
      </w:r>
    </w:p>
    <w:p w14:paraId="4FAB8792"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Вероятностно-статистические методы в аудите. // Бухгалтерский учет. 1998. - №7. - с.76-78.</w:t>
      </w:r>
    </w:p>
    <w:p w14:paraId="027CDB76"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Островский О. М;</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И. А. Отечественные правила (стандарты) аудита и их использование. М.: ФБК-ПРЕСС, 1998. - с. 120.</w:t>
      </w:r>
    </w:p>
    <w:p w14:paraId="0AFBF52B"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Гутцайт Е М.,</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Н.А., Островский О.М. Комментарий к правилам (стандартам) аудиторской деятельности второй очереди // Настольный аудитор бухгалтера. 1999. - № 3. - стр.39-45.</w:t>
      </w:r>
    </w:p>
    <w:p w14:paraId="7EF9280B"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С. Б. Риск в аудите и бухгалтерском учете. // Бухгалтерский учет. -1997. № 5. - с.41-44.</w:t>
      </w:r>
    </w:p>
    <w:p w14:paraId="37823263"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Аудиторская проверка калькуляции себестоимости продукции (работ, услуг) // Бухгалтерский учет. М.,1996. - № 2.- с. 34-38.</w:t>
      </w:r>
    </w:p>
    <w:p w14:paraId="18D3C906"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Общий аудит, аудит</w:t>
      </w:r>
      <w:r>
        <w:rPr>
          <w:rStyle w:val="WW8Num2z0"/>
          <w:rFonts w:ascii="Verdana" w:hAnsi="Verdana"/>
          <w:color w:val="000000"/>
          <w:sz w:val="18"/>
          <w:szCs w:val="18"/>
        </w:rPr>
        <w:t> </w:t>
      </w:r>
      <w:r>
        <w:rPr>
          <w:rStyle w:val="WW8Num3z0"/>
          <w:rFonts w:ascii="Verdana" w:hAnsi="Verdana"/>
          <w:color w:val="4682B4"/>
          <w:sz w:val="18"/>
          <w:szCs w:val="18"/>
        </w:rPr>
        <w:t>бирж</w:t>
      </w:r>
      <w:r>
        <w:rPr>
          <w:rFonts w:ascii="Verdana" w:hAnsi="Verdana"/>
          <w:color w:val="000000"/>
          <w:sz w:val="18"/>
          <w:szCs w:val="18"/>
        </w:rPr>
        <w:t>, внебюджетных фондов и инвестиционных институтов. М.: Бухгалтерский учет, 1996. - 476 с.</w:t>
      </w:r>
    </w:p>
    <w:p w14:paraId="0FD3A27B"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 М.,</w:t>
      </w:r>
      <w:r>
        <w:rPr>
          <w:rStyle w:val="WW8Num2z0"/>
          <w:rFonts w:ascii="Verdana" w:hAnsi="Verdana"/>
          <w:color w:val="000000"/>
          <w:sz w:val="18"/>
          <w:szCs w:val="18"/>
        </w:rPr>
        <w:t> </w:t>
      </w:r>
      <w:r>
        <w:rPr>
          <w:rStyle w:val="WW8Num3z0"/>
          <w:rFonts w:ascii="Verdana" w:hAnsi="Verdana"/>
          <w:color w:val="4682B4"/>
          <w:sz w:val="18"/>
          <w:szCs w:val="18"/>
        </w:rPr>
        <w:t>Ремизова</w:t>
      </w:r>
      <w:r>
        <w:rPr>
          <w:rStyle w:val="WW8Num2z0"/>
          <w:rFonts w:ascii="Verdana" w:hAnsi="Verdana"/>
          <w:color w:val="000000"/>
          <w:sz w:val="18"/>
          <w:szCs w:val="18"/>
        </w:rPr>
        <w:t> </w:t>
      </w:r>
      <w:r>
        <w:rPr>
          <w:rFonts w:ascii="Verdana" w:hAnsi="Verdana"/>
          <w:color w:val="000000"/>
          <w:sz w:val="18"/>
          <w:szCs w:val="18"/>
        </w:rPr>
        <w:t>Н. А., Старовойтова Е. В. Аудит: Учебное пособие. 2-е изд., перераб. И доп. - М.: ИД ФБК-ПРЕСС, 2002. - 544 с.</w:t>
      </w:r>
    </w:p>
    <w:p w14:paraId="450CFE1C"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Шапигузов С. Н.,</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 А., Старовойтова Е. В. Аудит: Учебное пособие. М.: ИД ФБК - ПРЕСС, 2000. - 544 с.</w:t>
      </w:r>
    </w:p>
    <w:p w14:paraId="1E7D3F35"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Учет затрат методом «стандарт-кост». М.: Аудит ЮНИТИ, 1998. - 224с.</w:t>
      </w:r>
    </w:p>
    <w:p w14:paraId="45EE8F39"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Бычкова С.М. Виды</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 Бухгалтерский учет. 1999. - № 6.- с.89-92.</w:t>
      </w:r>
    </w:p>
    <w:p w14:paraId="6BF955AC"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 И., Терехов А. А. Статистические методы в аудите -М.: Финансы и статистика, 1998. 206 с.</w:t>
      </w:r>
    </w:p>
    <w:p w14:paraId="57588AC3"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74.</w:t>
      </w:r>
      <w:r>
        <w:rPr>
          <w:rStyle w:val="WW8Num2z0"/>
          <w:rFonts w:ascii="Verdana" w:hAnsi="Verdana"/>
          <w:color w:val="000000"/>
          <w:sz w:val="18"/>
          <w:szCs w:val="18"/>
        </w:rPr>
        <w:t> </w:t>
      </w:r>
      <w:r>
        <w:rPr>
          <w:rStyle w:val="WW8Num3z0"/>
          <w:rFonts w:ascii="Verdana" w:hAnsi="Verdana"/>
          <w:color w:val="4682B4"/>
          <w:sz w:val="18"/>
          <w:szCs w:val="18"/>
        </w:rPr>
        <w:t>Золотарева</w:t>
      </w:r>
      <w:r>
        <w:rPr>
          <w:rStyle w:val="WW8Num2z0"/>
          <w:rFonts w:ascii="Verdana" w:hAnsi="Verdana"/>
          <w:color w:val="000000"/>
          <w:sz w:val="18"/>
          <w:szCs w:val="18"/>
        </w:rPr>
        <w:t> </w:t>
      </w:r>
      <w:r>
        <w:rPr>
          <w:rFonts w:ascii="Verdana" w:hAnsi="Verdana"/>
          <w:color w:val="000000"/>
          <w:sz w:val="18"/>
          <w:szCs w:val="18"/>
        </w:rPr>
        <w:t>В. И. Особенности построения выборки при проведении аудита. // Аудиторские ведомости. 2001. - № 1. - с.72-76.</w:t>
      </w:r>
    </w:p>
    <w:p w14:paraId="7AD04E9A"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Иванов В. Дороги это жизнь России. //</w:t>
      </w:r>
      <w:r>
        <w:rPr>
          <w:rStyle w:val="WW8Num3z0"/>
          <w:rFonts w:ascii="Verdana" w:hAnsi="Verdana"/>
          <w:color w:val="4682B4"/>
          <w:sz w:val="18"/>
          <w:szCs w:val="18"/>
        </w:rPr>
        <w:t>Автомобильные</w:t>
      </w:r>
      <w:r>
        <w:rPr>
          <w:rStyle w:val="WW8Num2z0"/>
          <w:rFonts w:ascii="Verdana" w:hAnsi="Verdana"/>
          <w:color w:val="000000"/>
          <w:sz w:val="18"/>
          <w:szCs w:val="18"/>
        </w:rPr>
        <w:t> </w:t>
      </w:r>
      <w:r>
        <w:rPr>
          <w:rFonts w:ascii="Verdana" w:hAnsi="Verdana"/>
          <w:color w:val="000000"/>
          <w:sz w:val="18"/>
          <w:szCs w:val="18"/>
        </w:rPr>
        <w:t>дороги. - 2002. -№11.- с. 20.</w:t>
      </w:r>
    </w:p>
    <w:p w14:paraId="24645C23"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Искакова 3. Д.,</w:t>
      </w:r>
      <w:r>
        <w:rPr>
          <w:rStyle w:val="WW8Num2z0"/>
          <w:rFonts w:ascii="Verdana" w:hAnsi="Verdana"/>
          <w:color w:val="000000"/>
          <w:sz w:val="18"/>
          <w:szCs w:val="18"/>
        </w:rPr>
        <w:t> </w:t>
      </w:r>
      <w:r>
        <w:rPr>
          <w:rStyle w:val="WW8Num3z0"/>
          <w:rFonts w:ascii="Verdana" w:hAnsi="Verdana"/>
          <w:color w:val="4682B4"/>
          <w:sz w:val="18"/>
          <w:szCs w:val="18"/>
        </w:rPr>
        <w:t>Аканов</w:t>
      </w:r>
      <w:r>
        <w:rPr>
          <w:rStyle w:val="WW8Num2z0"/>
          <w:rFonts w:ascii="Verdana" w:hAnsi="Verdana"/>
          <w:color w:val="000000"/>
          <w:sz w:val="18"/>
          <w:szCs w:val="18"/>
        </w:rPr>
        <w:t> </w:t>
      </w:r>
      <w:r>
        <w:rPr>
          <w:rFonts w:ascii="Verdana" w:hAnsi="Verdana"/>
          <w:color w:val="000000"/>
          <w:sz w:val="18"/>
          <w:szCs w:val="18"/>
        </w:rPr>
        <w:t>Б. А., Абдыманапов С. А. Дорожные хозяйства в условиях</w:t>
      </w:r>
      <w:r>
        <w:rPr>
          <w:rStyle w:val="WW8Num2z0"/>
          <w:rFonts w:ascii="Verdana" w:hAnsi="Verdana"/>
          <w:color w:val="000000"/>
          <w:sz w:val="18"/>
          <w:szCs w:val="18"/>
        </w:rPr>
        <w:t> </w:t>
      </w:r>
      <w:r>
        <w:rPr>
          <w:rStyle w:val="WW8Num3z0"/>
          <w:rFonts w:ascii="Verdana" w:hAnsi="Verdana"/>
          <w:color w:val="4682B4"/>
          <w:sz w:val="18"/>
          <w:szCs w:val="18"/>
        </w:rPr>
        <w:t>хозрасчета</w:t>
      </w:r>
      <w:r>
        <w:rPr>
          <w:rStyle w:val="WW8Num2z0"/>
          <w:rFonts w:ascii="Verdana" w:hAnsi="Verdana"/>
          <w:color w:val="000000"/>
          <w:sz w:val="18"/>
          <w:szCs w:val="18"/>
        </w:rPr>
        <w:t> </w:t>
      </w:r>
      <w:r>
        <w:rPr>
          <w:rFonts w:ascii="Verdana" w:hAnsi="Verdana"/>
          <w:color w:val="000000"/>
          <w:sz w:val="18"/>
          <w:szCs w:val="18"/>
        </w:rPr>
        <w:t>/ Караганд. гос. ун-т. Караганда, 1990. - 34с.</w:t>
      </w:r>
    </w:p>
    <w:p w14:paraId="392F7DA9"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Камоликова</w:t>
      </w:r>
      <w:r>
        <w:rPr>
          <w:rStyle w:val="WW8Num2z0"/>
          <w:rFonts w:ascii="Verdana" w:hAnsi="Verdana"/>
          <w:color w:val="000000"/>
          <w:sz w:val="18"/>
          <w:szCs w:val="18"/>
        </w:rPr>
        <w:t> </w:t>
      </w:r>
      <w:r>
        <w:rPr>
          <w:rFonts w:ascii="Verdana" w:hAnsi="Verdana"/>
          <w:color w:val="000000"/>
          <w:sz w:val="18"/>
          <w:szCs w:val="18"/>
        </w:rPr>
        <w:t>С.А. Особенности проведения аудита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 Бухгалтерский учет. 1997 . - № 11.- с.53-54.</w:t>
      </w:r>
    </w:p>
    <w:p w14:paraId="6DF49927"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 И. Аудит: стандарты и практика. М., Элиста:</w:t>
      </w:r>
      <w:r>
        <w:rPr>
          <w:rStyle w:val="WW8Num2z0"/>
          <w:rFonts w:ascii="Verdana" w:hAnsi="Verdana"/>
          <w:color w:val="000000"/>
          <w:sz w:val="18"/>
          <w:szCs w:val="18"/>
        </w:rPr>
        <w:t> </w:t>
      </w:r>
      <w:r>
        <w:rPr>
          <w:rStyle w:val="WW8Num3z0"/>
          <w:rFonts w:ascii="Verdana" w:hAnsi="Verdana"/>
          <w:color w:val="4682B4"/>
          <w:sz w:val="18"/>
          <w:szCs w:val="18"/>
        </w:rPr>
        <w:t>АПП</w:t>
      </w:r>
      <w:r>
        <w:rPr>
          <w:rStyle w:val="WW8Num2z0"/>
          <w:rFonts w:ascii="Verdana" w:hAnsi="Verdana"/>
          <w:color w:val="000000"/>
          <w:sz w:val="18"/>
          <w:szCs w:val="18"/>
        </w:rPr>
        <w:t> </w:t>
      </w:r>
      <w:r>
        <w:rPr>
          <w:rFonts w:ascii="Verdana" w:hAnsi="Verdana"/>
          <w:color w:val="000000"/>
          <w:sz w:val="18"/>
          <w:szCs w:val="18"/>
        </w:rPr>
        <w:t>«Джан-гар», 2002. 376 с.</w:t>
      </w:r>
    </w:p>
    <w:p w14:paraId="5BA4686C"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 И. Практическое пособие по аудиту. М.: ИНФРА-М, 1996 -552 с.</w:t>
      </w:r>
    </w:p>
    <w:p w14:paraId="4D46EFCB"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4-е изд., перераб. и доп. - М.:ИНФРА-М, 2003. - 640 с.</w:t>
      </w:r>
    </w:p>
    <w:p w14:paraId="356A228D"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Крикунов А. Аудит в России: вчера, сегодня, завтра.// Аудит. 2002. - № 9. -с. 12-18.</w:t>
      </w:r>
    </w:p>
    <w:p w14:paraId="43BC52F7"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 В. Современный этап развития аудиторской деятельности в Российской Федерации. // Финансы. 2003. - № 2. - с.57-62.</w:t>
      </w:r>
    </w:p>
    <w:p w14:paraId="2AC79C1B"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В. А., Молокова Е. Ю. Исследование условий формирования затрат в автодорожном комплексе / Иркут.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Иркутск, 1995. - 46 с.</w:t>
      </w:r>
    </w:p>
    <w:p w14:paraId="46BC917F"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Лебедева Н., Бычкова С.</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при аудите товарно-материальных ценностей // Бухгалтерский учет. 1997. - № 1.- с. 14-16.</w:t>
      </w:r>
    </w:p>
    <w:p w14:paraId="4B269F3C"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Лукинов</w:t>
      </w:r>
      <w:r>
        <w:rPr>
          <w:rStyle w:val="WW8Num2z0"/>
          <w:rFonts w:ascii="Verdana" w:hAnsi="Verdana"/>
          <w:color w:val="000000"/>
          <w:sz w:val="18"/>
          <w:szCs w:val="18"/>
        </w:rPr>
        <w:t> </w:t>
      </w:r>
      <w:r>
        <w:rPr>
          <w:rFonts w:ascii="Verdana" w:hAnsi="Verdana"/>
          <w:color w:val="000000"/>
          <w:sz w:val="18"/>
          <w:szCs w:val="18"/>
        </w:rPr>
        <w:t>В.А., Карпенко А.А., Романова С.С. Бухгалтерский учет и аудит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 Моск. гос. строит, ун-т; под ред.</w:t>
      </w:r>
      <w:r>
        <w:rPr>
          <w:rStyle w:val="WW8Num2z0"/>
          <w:rFonts w:ascii="Verdana" w:hAnsi="Verdana"/>
          <w:color w:val="000000"/>
          <w:sz w:val="18"/>
          <w:szCs w:val="18"/>
        </w:rPr>
        <w:t> </w:t>
      </w:r>
      <w:r>
        <w:rPr>
          <w:rStyle w:val="WW8Num3z0"/>
          <w:rFonts w:ascii="Verdana" w:hAnsi="Verdana"/>
          <w:color w:val="4682B4"/>
          <w:sz w:val="18"/>
          <w:szCs w:val="18"/>
        </w:rPr>
        <w:t>Лукинова</w:t>
      </w:r>
      <w:r>
        <w:rPr>
          <w:rStyle w:val="WW8Num2z0"/>
          <w:rFonts w:ascii="Verdana" w:hAnsi="Verdana"/>
          <w:color w:val="000000"/>
          <w:sz w:val="18"/>
          <w:szCs w:val="18"/>
        </w:rPr>
        <w:t> </w:t>
      </w:r>
      <w:r>
        <w:rPr>
          <w:rFonts w:ascii="Verdana" w:hAnsi="Verdana"/>
          <w:color w:val="000000"/>
          <w:sz w:val="18"/>
          <w:szCs w:val="18"/>
        </w:rPr>
        <w:t>В. А. -М.:Юрайт, 1998-473 с.</w:t>
      </w:r>
    </w:p>
    <w:p w14:paraId="23B7A26E"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Лукичева</w:t>
      </w:r>
      <w:r>
        <w:rPr>
          <w:rStyle w:val="WW8Num2z0"/>
          <w:rFonts w:ascii="Verdana" w:hAnsi="Verdana"/>
          <w:color w:val="000000"/>
          <w:sz w:val="18"/>
          <w:szCs w:val="18"/>
        </w:rPr>
        <w:t> </w:t>
      </w:r>
      <w:r>
        <w:rPr>
          <w:rFonts w:ascii="Verdana" w:hAnsi="Verdana"/>
          <w:color w:val="000000"/>
          <w:sz w:val="18"/>
          <w:szCs w:val="18"/>
        </w:rPr>
        <w:t>А.О., Лукичев Д.П. Риск в аудите: Монография. СПб.:</w:t>
      </w:r>
      <w:r>
        <w:rPr>
          <w:rStyle w:val="WW8Num2z0"/>
          <w:rFonts w:ascii="Verdana" w:hAnsi="Verdana"/>
          <w:color w:val="000000"/>
          <w:sz w:val="18"/>
          <w:szCs w:val="18"/>
        </w:rPr>
        <w:t> </w:t>
      </w:r>
      <w:r>
        <w:rPr>
          <w:rStyle w:val="WW8Num3z0"/>
          <w:rFonts w:ascii="Verdana" w:hAnsi="Verdana"/>
          <w:color w:val="4682B4"/>
          <w:sz w:val="18"/>
          <w:szCs w:val="18"/>
        </w:rPr>
        <w:t>НИИХ</w:t>
      </w:r>
      <w:r>
        <w:rPr>
          <w:rStyle w:val="WW8Num2z0"/>
          <w:rFonts w:ascii="Verdana" w:hAnsi="Verdana"/>
          <w:color w:val="000000"/>
          <w:sz w:val="18"/>
          <w:szCs w:val="18"/>
        </w:rPr>
        <w:t> </w:t>
      </w:r>
      <w:r>
        <w:rPr>
          <w:rFonts w:ascii="Verdana" w:hAnsi="Verdana"/>
          <w:color w:val="000000"/>
          <w:sz w:val="18"/>
          <w:szCs w:val="18"/>
        </w:rPr>
        <w:t>СПбГУ, 1999.-98 с.</w:t>
      </w:r>
    </w:p>
    <w:p w14:paraId="56DF2370"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Н. С. Аудит организации первичного учета на участке</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сырья, материалов и полуфабрикатов в производство. // Аудиторские ведомости. 2002. - № 11. - с.51 -58.</w:t>
      </w:r>
    </w:p>
    <w:p w14:paraId="495F527C"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 Н. Методологические проблемы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в аудите себестоимости // Изв. Санкт-петерб. Ун-та экономики и финансов. СПб., 1996 - № 1. - с. 104-109</w:t>
      </w:r>
    </w:p>
    <w:p w14:paraId="68EC2DDF"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Мацкявичене Е. Аудиторская проверка. //</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2000 № 25. - с. 10.</w:t>
      </w:r>
    </w:p>
    <w:p w14:paraId="47A8A126"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В. Аудит и его роль в повышении эффективности производст-ваю М.: Финансовая академия, 2000. - 81 с.</w:t>
      </w:r>
    </w:p>
    <w:p w14:paraId="2B3B002E"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А., Субботина Е. Б. Принцип существенности в аудите: качественный и количественный аспекты // Аудиторские ведомости. 2000. -№6.</w:t>
      </w:r>
    </w:p>
    <w:p w14:paraId="1182A23B"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Михайлов О. JI.,</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 Р. Рабочая документация в аудите. // Бухгалтерский учет.-. 1998. № 9 - с.78-81.</w:t>
      </w:r>
    </w:p>
    <w:p w14:paraId="5B9669C7"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Научно-методическая конференция «Аудит в соответствии с</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 Сборник методических материалов.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2002.-440 с.</w:t>
      </w:r>
    </w:p>
    <w:p w14:paraId="3464E7E9"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 В., Зайнетдинов Ф. В. Практикум общего аудита: учебн. -практ. пособие. М.: Дело, 2000. - 416 с.</w:t>
      </w:r>
    </w:p>
    <w:p w14:paraId="1E21AFB6"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организации: Принципы формирования, содержание, практические рекомендации, аудиторская проверка. М.: Аналитика-Пресс, 2001. - 336 с.</w:t>
      </w:r>
    </w:p>
    <w:p w14:paraId="0D5E9956"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 В., Кудрявцев Н.Н. Аудит предприятия. Методология аудиторской проверки хозяйственно-финансовой деятельности предприятия: Учебное пособие. М.: Дело, 1996. - 448с</w:t>
      </w:r>
    </w:p>
    <w:p w14:paraId="012D1EE9"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 Ф. Аудит. Организация и методика проведения. М.: ООО «</w:t>
      </w:r>
      <w:r>
        <w:rPr>
          <w:rStyle w:val="WW8Num3z0"/>
          <w:rFonts w:ascii="Verdana" w:hAnsi="Verdana"/>
          <w:color w:val="4682B4"/>
          <w:sz w:val="18"/>
          <w:szCs w:val="18"/>
        </w:rPr>
        <w:t>Интелтех</w:t>
      </w:r>
      <w:r>
        <w:rPr>
          <w:rFonts w:ascii="Verdana" w:hAnsi="Verdana"/>
          <w:color w:val="000000"/>
          <w:sz w:val="18"/>
          <w:szCs w:val="18"/>
        </w:rPr>
        <w:t>», 1996. - 152 с.</w:t>
      </w:r>
    </w:p>
    <w:p w14:paraId="3B0779A2"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 Ф. Аудит. Учебное пособие. М.:МУПК, 1999</w:t>
      </w:r>
    </w:p>
    <w:p w14:paraId="28D1FD0B"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Организация и методика проведения общего аудита / авт. сост.</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 П. - М.: Филинъ, 1996. - 3-е изд. Перераб. И доп. - 469с.</w:t>
      </w:r>
    </w:p>
    <w:p w14:paraId="1AE54EFD"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 В. Планирование аудита. // Аудитор. 2003. - № 2. - с.36-41.</w:t>
      </w:r>
    </w:p>
    <w:p w14:paraId="6A13F807"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Перечень терминов и определений, используемых в правилах (стандартах) аудиторской деятельности // Аудит. 2001. - № 12 - с. 3-23.</w:t>
      </w:r>
    </w:p>
    <w:p w14:paraId="1B1F269F"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 Ю. Развитие аудита в России. // Бухгалтерский учет. 2001. - № 5.-с. 3-4.</w:t>
      </w:r>
    </w:p>
    <w:p w14:paraId="151961D4"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 Ю. Совершенствовать правовую базу российского аудита. // Финансы . 2002. - № 6. - с.9-11.</w:t>
      </w:r>
    </w:p>
    <w:p w14:paraId="09CAC11C"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104.</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Сотникова JI.B. О методике проведения аудиторских проверок.// Аудиторские ведомости. 1997. - № 12. - с.23-32.</w:t>
      </w:r>
    </w:p>
    <w:p w14:paraId="425F0066"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Правила (стандарты) аудиторской деятельности/ Составитель и автор введения Н. А. Ремизов. М.: ИД ФБК-ПРЕСС, 2000. - 384 с.</w:t>
      </w:r>
    </w:p>
    <w:p w14:paraId="519F2FDB"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Программа начинает разбег. // Автомобильные дороги. 2002. -№ 10. - с. 107-110.</w:t>
      </w:r>
    </w:p>
    <w:p w14:paraId="62FBC67D"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Проказов Н. Дорожный аншлаг // Автомобильные дороги. 2002. - № 4. -с. 2-4</w:t>
      </w:r>
    </w:p>
    <w:p w14:paraId="6FFA92C2"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Рикошинский</w:t>
      </w:r>
      <w:r>
        <w:rPr>
          <w:rStyle w:val="WW8Num2z0"/>
          <w:rFonts w:ascii="Verdana" w:hAnsi="Verdana"/>
          <w:color w:val="000000"/>
          <w:sz w:val="18"/>
          <w:szCs w:val="18"/>
        </w:rPr>
        <w:t> </w:t>
      </w:r>
      <w:r>
        <w:rPr>
          <w:rFonts w:ascii="Verdana" w:hAnsi="Verdana"/>
          <w:color w:val="000000"/>
          <w:sz w:val="18"/>
          <w:szCs w:val="18"/>
        </w:rPr>
        <w:t>А., Елисеева Т. Дорожное</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 РИСК. 2002. - № 1. — с. 70-76.</w:t>
      </w:r>
    </w:p>
    <w:p w14:paraId="7ADD0526"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Робертсон Дж. Аудит: Пер. с анг. М.: КРМС,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Контакт</w:t>
      </w:r>
      <w:r>
        <w:rPr>
          <w:rFonts w:ascii="Verdana" w:hAnsi="Verdana"/>
          <w:color w:val="000000"/>
          <w:sz w:val="18"/>
          <w:szCs w:val="18"/>
        </w:rPr>
        <w:t>», 1993.-496 с.</w:t>
      </w:r>
    </w:p>
    <w:p w14:paraId="0C1B7992"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ПО.Семченко Н.</w:t>
      </w:r>
      <w:r>
        <w:rPr>
          <w:rStyle w:val="WW8Num2z0"/>
          <w:rFonts w:ascii="Verdana" w:hAnsi="Verdana"/>
          <w:color w:val="000000"/>
          <w:sz w:val="18"/>
          <w:szCs w:val="18"/>
        </w:rPr>
        <w:t> </w:t>
      </w:r>
      <w:r>
        <w:rPr>
          <w:rStyle w:val="WW8Num3z0"/>
          <w:rFonts w:ascii="Verdana" w:hAnsi="Verdana"/>
          <w:color w:val="4682B4"/>
          <w:sz w:val="18"/>
          <w:szCs w:val="18"/>
        </w:rPr>
        <w:t>Унитарные</w:t>
      </w:r>
      <w:r>
        <w:rPr>
          <w:rStyle w:val="WW8Num2z0"/>
          <w:rFonts w:ascii="Verdana" w:hAnsi="Verdana"/>
          <w:color w:val="000000"/>
          <w:sz w:val="18"/>
          <w:szCs w:val="18"/>
        </w:rPr>
        <w:t> </w:t>
      </w:r>
      <w:r>
        <w:rPr>
          <w:rFonts w:ascii="Verdana" w:hAnsi="Verdana"/>
          <w:color w:val="000000"/>
          <w:sz w:val="18"/>
          <w:szCs w:val="18"/>
        </w:rPr>
        <w:t>предприятия: учет и налогообложение // Бухгалтерский учет. 2001. - № 16.</w:t>
      </w:r>
    </w:p>
    <w:p w14:paraId="151385C5"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Ш.Скобара В. В. Аудит: методология и организация. М.: Издательство «</w:t>
      </w:r>
      <w:r>
        <w:rPr>
          <w:rStyle w:val="WW8Num3z0"/>
          <w:rFonts w:ascii="Verdana" w:hAnsi="Verdana"/>
          <w:color w:val="4682B4"/>
          <w:sz w:val="18"/>
          <w:szCs w:val="18"/>
        </w:rPr>
        <w:t>Дело и Сервис</w:t>
      </w:r>
      <w:r>
        <w:rPr>
          <w:rFonts w:ascii="Verdana" w:hAnsi="Verdana"/>
          <w:color w:val="000000"/>
          <w:sz w:val="18"/>
          <w:szCs w:val="18"/>
        </w:rPr>
        <w:t>», 1998 г. - 576 с.</w:t>
      </w:r>
    </w:p>
    <w:p w14:paraId="28FFA518"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Скукин Н. П. Экономика дорожного хозяйства в условиях хозрасчета: Учебное пособие. / М-во высш. и сред. спец. образования</w:t>
      </w:r>
      <w:r>
        <w:rPr>
          <w:rStyle w:val="WW8Num2z0"/>
          <w:rFonts w:ascii="Verdana" w:hAnsi="Verdana"/>
          <w:color w:val="000000"/>
          <w:sz w:val="18"/>
          <w:szCs w:val="18"/>
        </w:rPr>
        <w:t> </w:t>
      </w:r>
      <w:r>
        <w:rPr>
          <w:rStyle w:val="WW8Num3z0"/>
          <w:rFonts w:ascii="Verdana" w:hAnsi="Verdana"/>
          <w:color w:val="4682B4"/>
          <w:sz w:val="18"/>
          <w:szCs w:val="18"/>
        </w:rPr>
        <w:t>УССР</w:t>
      </w:r>
      <w:r>
        <w:rPr>
          <w:rFonts w:ascii="Verdana" w:hAnsi="Verdana"/>
          <w:color w:val="000000"/>
          <w:sz w:val="18"/>
          <w:szCs w:val="18"/>
        </w:rPr>
        <w:t>. Киев, 1991.- 112с.</w:t>
      </w:r>
    </w:p>
    <w:p w14:paraId="726D4AFB"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 Я. Аудит: преимущества выборочной проверки // Бухгалтерский учет. М., 1995.-№ 10. - С.51-53.</w:t>
      </w:r>
    </w:p>
    <w:p w14:paraId="65E2610A"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Классификация ошибок в аудите. // Бухгалтерский учет. — 1998.- №3.-с. 50-53.</w:t>
      </w:r>
    </w:p>
    <w:p w14:paraId="38B19F2A"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 Я. Планирование аудиторской проверки // Бухгалтерский учет. 1997. - № 8. - с.65-71.</w:t>
      </w:r>
    </w:p>
    <w:p w14:paraId="1133E2A1"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 Я. Риски в аудиторской проверке. // Бухгалтерский учет. -1998. № 6. - с.51 -56.</w:t>
      </w:r>
    </w:p>
    <w:p w14:paraId="0E8A0233"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 Я. Принцип существенности в аудите. // Бухгалтерский учет. 1997. -№11.- с.50-52.</w:t>
      </w:r>
    </w:p>
    <w:p w14:paraId="5F830B7C"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 В. Внутренний контроль и аудит. Учебник /</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2000. - 239 с.</w:t>
      </w:r>
    </w:p>
    <w:p w14:paraId="415C6D49"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Справочник бухгалтера 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 Под ред. Д-ра экон. Наук, проф. Е. 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канд. Экон. Наук, доц. Л. Г. Макаровой. М.: Юристъ, 2001.-992 с.</w:t>
      </w:r>
    </w:p>
    <w:p w14:paraId="11D9702D"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В. С. Моделирование технологии оцени риска не обнаружения. // Аудиторские ведомости. 2002. - № 3. - с.75-80.</w:t>
      </w:r>
    </w:p>
    <w:p w14:paraId="5DB11BFA"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Старостин В. Реформа: первый этап // Автомобильные дороги. 2002. -№ 6. - с.4.</w:t>
      </w:r>
    </w:p>
    <w:p w14:paraId="6E8B3769"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Голыиев В.Д. Введение в аудит. М.: Тарвер, 1992. - 250 с.</w:t>
      </w:r>
    </w:p>
    <w:p w14:paraId="6DD99F11"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М.: изд. Центр «</w:t>
      </w:r>
      <w:r>
        <w:rPr>
          <w:rStyle w:val="WW8Num3z0"/>
          <w:rFonts w:ascii="Verdana" w:hAnsi="Verdana"/>
          <w:color w:val="4682B4"/>
          <w:sz w:val="18"/>
          <w:szCs w:val="18"/>
        </w:rPr>
        <w:t>Анкил</w:t>
      </w:r>
      <w:r>
        <w:rPr>
          <w:rFonts w:ascii="Verdana" w:hAnsi="Verdana"/>
          <w:color w:val="000000"/>
          <w:sz w:val="18"/>
          <w:szCs w:val="18"/>
        </w:rPr>
        <w:t>», 1994.- 108 с.</w:t>
      </w:r>
    </w:p>
    <w:p w14:paraId="50B84CFB"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 П., Ахтембеков А. Н.,</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Т. 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Учебник. М.: ИНФРА-М, 2001. - 556 с.</w:t>
      </w:r>
    </w:p>
    <w:p w14:paraId="496E1220"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 П. Смирнов И. Б. Основы российского аудита. Руководителю предприятия, финансовому директору, главному</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М.: ИЦ «</w:t>
      </w:r>
      <w:r>
        <w:rPr>
          <w:rStyle w:val="WW8Num3z0"/>
          <w:rFonts w:ascii="Verdana" w:hAnsi="Verdana"/>
          <w:color w:val="4682B4"/>
          <w:sz w:val="18"/>
          <w:szCs w:val="18"/>
        </w:rPr>
        <w:t>Анкил</w:t>
      </w:r>
      <w:r>
        <w:rPr>
          <w:rFonts w:ascii="Verdana" w:hAnsi="Verdana"/>
          <w:color w:val="000000"/>
          <w:sz w:val="18"/>
          <w:szCs w:val="18"/>
        </w:rPr>
        <w:t>», ИКЦ «ДИС», 1997г. - 256 с.</w:t>
      </w:r>
    </w:p>
    <w:p w14:paraId="1EBA2068"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Сухарева</w:t>
      </w:r>
      <w:r>
        <w:rPr>
          <w:rStyle w:val="WW8Num2z0"/>
          <w:rFonts w:ascii="Verdana" w:hAnsi="Verdana"/>
          <w:color w:val="000000"/>
          <w:sz w:val="18"/>
          <w:szCs w:val="18"/>
        </w:rPr>
        <w:t> </w:t>
      </w:r>
      <w:r>
        <w:rPr>
          <w:rFonts w:ascii="Verdana" w:hAnsi="Verdana"/>
          <w:color w:val="000000"/>
          <w:sz w:val="18"/>
          <w:szCs w:val="18"/>
        </w:rPr>
        <w:t>О. А. Планирование аудиторских выборок. // Вестник Московского Университета Сер.6 Экономика. 2002. - № 2. - с. 104-119.</w:t>
      </w:r>
    </w:p>
    <w:p w14:paraId="6579F3E5"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Сухарева</w:t>
      </w:r>
      <w:r>
        <w:rPr>
          <w:rStyle w:val="WW8Num2z0"/>
          <w:rFonts w:ascii="Verdana" w:hAnsi="Verdana"/>
          <w:color w:val="000000"/>
          <w:sz w:val="18"/>
          <w:szCs w:val="18"/>
        </w:rPr>
        <w:t> </w:t>
      </w:r>
      <w:r>
        <w:rPr>
          <w:rFonts w:ascii="Verdana" w:hAnsi="Verdana"/>
          <w:color w:val="000000"/>
          <w:sz w:val="18"/>
          <w:szCs w:val="18"/>
        </w:rPr>
        <w:t>О. А. Модель аудиторского риска. // Вестник Московского Университета Сер.6. Экономика. 1999. - № 5. - с. 92-104.</w:t>
      </w:r>
    </w:p>
    <w:p w14:paraId="128E884A"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Е.Ю. Определение суммы расходов на производство и реализацию для целей налогообложения. // Аудиторские ведомости.- 2003.- № 5.</w:t>
      </w:r>
    </w:p>
    <w:p w14:paraId="010F282C"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 А. Аудит. М.: Финансы и статистика, 1998. - 512 с.</w:t>
      </w:r>
    </w:p>
    <w:p w14:paraId="3D84D6AF"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 А., Терехов М. А. Контроль и аудит: основные методические приемы и технология. М.: Финансы и статистика, 1998. - 208 с.</w:t>
      </w:r>
    </w:p>
    <w:p w14:paraId="2C2CC1FB"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М. Ю. Уставы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унитарных предприятий. М.: Издательство ПРИОР, 2000. - 32 с.</w:t>
      </w:r>
    </w:p>
    <w:p w14:paraId="4C1A8749"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Фридман П. Контроль затрат и финансовых результатов при анализе качества продукции. М.: Аудит, ЮНИТИ, 1994. - 286с.</w:t>
      </w:r>
    </w:p>
    <w:p w14:paraId="30C4D1D7"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Хамидов</w:t>
      </w:r>
      <w:r>
        <w:rPr>
          <w:rStyle w:val="WW8Num2z0"/>
          <w:rFonts w:ascii="Verdana" w:hAnsi="Verdana"/>
          <w:color w:val="000000"/>
          <w:sz w:val="18"/>
          <w:szCs w:val="18"/>
        </w:rPr>
        <w:t> </w:t>
      </w:r>
      <w:r>
        <w:rPr>
          <w:rFonts w:ascii="Verdana" w:hAnsi="Verdana"/>
          <w:color w:val="000000"/>
          <w:sz w:val="18"/>
          <w:szCs w:val="18"/>
        </w:rPr>
        <w:t xml:space="preserve">А.У. Аналитические процедуры в аудиторской практике // Аудиторские </w:t>
      </w:r>
      <w:r>
        <w:rPr>
          <w:rFonts w:ascii="Verdana" w:hAnsi="Verdana"/>
          <w:color w:val="000000"/>
          <w:sz w:val="18"/>
          <w:szCs w:val="18"/>
        </w:rPr>
        <w:lastRenderedPageBreak/>
        <w:t>ведомости. 2001. - № 8.</w:t>
      </w:r>
    </w:p>
    <w:p w14:paraId="09B2E22D"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Хенкеева Д.</w:t>
      </w:r>
      <w:r>
        <w:rPr>
          <w:rStyle w:val="WW8Num2z0"/>
          <w:rFonts w:ascii="Verdana" w:hAnsi="Verdana"/>
          <w:color w:val="000000"/>
          <w:sz w:val="18"/>
          <w:szCs w:val="18"/>
        </w:rPr>
        <w:t> </w:t>
      </w:r>
      <w:r>
        <w:rPr>
          <w:rStyle w:val="WW8Num3z0"/>
          <w:rFonts w:ascii="Verdana" w:hAnsi="Verdana"/>
          <w:color w:val="4682B4"/>
          <w:sz w:val="18"/>
          <w:szCs w:val="18"/>
        </w:rPr>
        <w:t>Платят</w:t>
      </w:r>
      <w:r>
        <w:rPr>
          <w:rStyle w:val="WW8Num2z0"/>
          <w:rFonts w:ascii="Verdana" w:hAnsi="Verdana"/>
          <w:color w:val="000000"/>
          <w:sz w:val="18"/>
          <w:szCs w:val="18"/>
        </w:rPr>
        <w:t> </w:t>
      </w:r>
      <w:r>
        <w:rPr>
          <w:rFonts w:ascii="Verdana" w:hAnsi="Verdana"/>
          <w:color w:val="000000"/>
          <w:sz w:val="18"/>
          <w:szCs w:val="18"/>
        </w:rPr>
        <w:t>те, кто получает преимущества // Автомобильные дороги.-2002. -№3. -с.12-13.</w:t>
      </w:r>
    </w:p>
    <w:p w14:paraId="2E9B8D40"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Е.П. Язык аудита актуальные проблемы // Аудитор. - 1999. -№6. - с.6-7.</w:t>
      </w:r>
    </w:p>
    <w:p w14:paraId="20868CDF"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Чупров</w:t>
      </w:r>
      <w:r>
        <w:rPr>
          <w:rStyle w:val="WW8Num2z0"/>
          <w:rFonts w:ascii="Verdana" w:hAnsi="Verdana"/>
          <w:color w:val="000000"/>
          <w:sz w:val="18"/>
          <w:szCs w:val="18"/>
        </w:rPr>
        <w:t> </w:t>
      </w:r>
      <w:r>
        <w:rPr>
          <w:rFonts w:ascii="Verdana" w:hAnsi="Verdana"/>
          <w:color w:val="000000"/>
          <w:sz w:val="18"/>
          <w:szCs w:val="18"/>
        </w:rPr>
        <w:t>А. А. Выборочное исследование // Вопросы статистики: Избр. статьи. М.:1960 - с. 258-270 .</w:t>
      </w:r>
    </w:p>
    <w:p w14:paraId="64D6F876"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Чхутишвили JI. В. Методика</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анализа. // Аудит и финансовый анализ. 1997 . - № 3. - с. 5-49.</w:t>
      </w:r>
    </w:p>
    <w:p w14:paraId="2606C293"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Суйц В.П. Аудит. Учебник. 2-е изд., доп. и перераб. -М.: ИНФРА-М, 2001.- 352 с.</w:t>
      </w:r>
    </w:p>
    <w:p w14:paraId="6C6356F8"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 К., Микрюков В. А.,</w:t>
      </w:r>
      <w:r>
        <w:rPr>
          <w:rStyle w:val="WW8Num2z0"/>
          <w:rFonts w:ascii="Verdana" w:hAnsi="Verdana"/>
          <w:color w:val="000000"/>
          <w:sz w:val="18"/>
          <w:szCs w:val="18"/>
        </w:rPr>
        <w:t> </w:t>
      </w:r>
      <w:r>
        <w:rPr>
          <w:rStyle w:val="WW8Num3z0"/>
          <w:rFonts w:ascii="Verdana" w:hAnsi="Verdana"/>
          <w:color w:val="4682B4"/>
          <w:sz w:val="18"/>
          <w:szCs w:val="18"/>
        </w:rPr>
        <w:t>Дышкант</w:t>
      </w:r>
      <w:r>
        <w:rPr>
          <w:rStyle w:val="WW8Num2z0"/>
          <w:rFonts w:ascii="Verdana" w:hAnsi="Verdana"/>
          <w:color w:val="000000"/>
          <w:sz w:val="18"/>
          <w:szCs w:val="18"/>
        </w:rPr>
        <w:t> </w:t>
      </w:r>
      <w:r>
        <w:rPr>
          <w:rFonts w:ascii="Verdana" w:hAnsi="Verdana"/>
          <w:color w:val="000000"/>
          <w:sz w:val="18"/>
          <w:szCs w:val="18"/>
        </w:rPr>
        <w:t>И. Д. Учет, анализ, аудит на предприятии: Учебное пособие для вузов. М.: Аудит, ЮНИТИ, 1996. -496 с.</w:t>
      </w:r>
    </w:p>
    <w:p w14:paraId="3A0C5291" w14:textId="77777777" w:rsidR="001B2AAC" w:rsidRDefault="001B2AAC" w:rsidP="001B2A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Энциклопедия общего аудита. Законодательная и нормативная база, практика, рекомендации и методика осуществления: в 2 т. / Коллектив авторов М.: Международная школа управления «</w:t>
      </w:r>
      <w:r>
        <w:rPr>
          <w:rStyle w:val="WW8Num3z0"/>
          <w:rFonts w:ascii="Verdana" w:hAnsi="Verdana"/>
          <w:color w:val="4682B4"/>
          <w:sz w:val="18"/>
          <w:szCs w:val="18"/>
        </w:rPr>
        <w:t>Интенсив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Издательство «ДИС», 1999 г. - 569 с.</w:t>
      </w:r>
    </w:p>
    <w:p w14:paraId="58CBDE96" w14:textId="7385781F" w:rsidR="00C876C4" w:rsidRPr="001B2AAC" w:rsidRDefault="001B2AAC" w:rsidP="001B2AAC">
      <w:r>
        <w:rPr>
          <w:rFonts w:ascii="Verdana" w:hAnsi="Verdana"/>
          <w:color w:val="000000"/>
          <w:sz w:val="18"/>
          <w:szCs w:val="18"/>
        </w:rPr>
        <w:br/>
      </w:r>
      <w:bookmarkStart w:id="0" w:name="_GoBack"/>
      <w:bookmarkEnd w:id="0"/>
    </w:p>
    <w:sectPr w:rsidR="00C876C4" w:rsidRPr="001B2AA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7255B" w14:textId="77777777" w:rsidR="00C216B8" w:rsidRDefault="00C216B8">
      <w:pPr>
        <w:spacing w:after="0" w:line="240" w:lineRule="auto"/>
      </w:pPr>
      <w:r>
        <w:separator/>
      </w:r>
    </w:p>
  </w:endnote>
  <w:endnote w:type="continuationSeparator" w:id="0">
    <w:p w14:paraId="2087E6FF" w14:textId="77777777" w:rsidR="00C216B8" w:rsidRDefault="00C2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3E89F" w14:textId="77777777" w:rsidR="00C216B8" w:rsidRDefault="00C216B8">
      <w:pPr>
        <w:spacing w:after="0" w:line="240" w:lineRule="auto"/>
      </w:pPr>
      <w:r>
        <w:separator/>
      </w:r>
    </w:p>
  </w:footnote>
  <w:footnote w:type="continuationSeparator" w:id="0">
    <w:p w14:paraId="149B3242" w14:textId="77777777" w:rsidR="00C216B8" w:rsidRDefault="00C21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6B8"/>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B2459-0481-4E6A-BEAD-C1168E4A3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12908</TotalTime>
  <Pages>12</Pages>
  <Words>5725</Words>
  <Characters>32635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1412</cp:revision>
  <cp:lastPrinted>2009-02-06T05:36:00Z</cp:lastPrinted>
  <dcterms:created xsi:type="dcterms:W3CDTF">2016-05-04T14:28:00Z</dcterms:created>
  <dcterms:modified xsi:type="dcterms:W3CDTF">2016-08-20T10:32:00Z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