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785095" w:rsidRDefault="00785095" w:rsidP="00785095">
      <w:pPr>
        <w:spacing w:line="360" w:lineRule="auto"/>
        <w:ind w:left="180"/>
        <w:jc w:val="both"/>
        <w:rPr>
          <w:b/>
          <w:sz w:val="28"/>
          <w:szCs w:val="28"/>
        </w:rPr>
      </w:pPr>
      <w:bookmarkStart w:id="0" w:name="_Hlt159839706"/>
      <w:bookmarkEnd w:id="0"/>
      <w:r>
        <w:rPr>
          <w:sz w:val="28"/>
          <w:szCs w:val="28"/>
        </w:rPr>
        <w:t xml:space="preserve">          </w:t>
      </w:r>
      <w:r>
        <w:rPr>
          <w:b/>
          <w:sz w:val="28"/>
          <w:szCs w:val="28"/>
        </w:rPr>
        <w:t>МІНІСТЕРСТВО ОХОРОНИ ЗДОРОВ’Я УКРАЇНИ</w:t>
      </w:r>
    </w:p>
    <w:p w:rsidR="00785095" w:rsidRDefault="00785095" w:rsidP="00785095">
      <w:pPr>
        <w:spacing w:line="360" w:lineRule="auto"/>
        <w:ind w:left="180"/>
        <w:jc w:val="both"/>
        <w:rPr>
          <w:b/>
          <w:sz w:val="28"/>
          <w:szCs w:val="28"/>
        </w:rPr>
      </w:pPr>
      <w:r>
        <w:rPr>
          <w:b/>
          <w:sz w:val="28"/>
          <w:szCs w:val="28"/>
        </w:rPr>
        <w:t>ТЕРНОПІЛЬСЬКИЙ ДЕРЖАВНИЙ МЕДИЧНИЙ УНІВЕРСИТЕТ</w:t>
      </w:r>
    </w:p>
    <w:p w:rsidR="00785095" w:rsidRDefault="00785095" w:rsidP="00785095">
      <w:pPr>
        <w:spacing w:line="360" w:lineRule="auto"/>
        <w:ind w:left="180"/>
        <w:jc w:val="both"/>
        <w:rPr>
          <w:b/>
          <w:sz w:val="28"/>
          <w:szCs w:val="28"/>
        </w:rPr>
      </w:pPr>
      <w:r>
        <w:rPr>
          <w:b/>
          <w:sz w:val="28"/>
          <w:szCs w:val="28"/>
        </w:rPr>
        <w:t xml:space="preserve">                       ІМ. І. Я. ГОРБАЧЕВСЬКОГО</w:t>
      </w:r>
    </w:p>
    <w:p w:rsidR="00785095" w:rsidRDefault="00785095" w:rsidP="00785095">
      <w:pPr>
        <w:spacing w:line="360" w:lineRule="auto"/>
        <w:ind w:left="180"/>
        <w:jc w:val="both"/>
        <w:rPr>
          <w:sz w:val="28"/>
          <w:szCs w:val="28"/>
        </w:rPr>
      </w:pPr>
      <w:r>
        <w:rPr>
          <w:sz w:val="28"/>
          <w:szCs w:val="28"/>
        </w:rPr>
        <w:t xml:space="preserve">                                                                                          </w:t>
      </w:r>
    </w:p>
    <w:p w:rsidR="00785095" w:rsidRDefault="00785095" w:rsidP="00785095">
      <w:pPr>
        <w:spacing w:line="360" w:lineRule="auto"/>
        <w:ind w:left="180"/>
        <w:jc w:val="both"/>
        <w:rPr>
          <w:sz w:val="28"/>
          <w:szCs w:val="28"/>
        </w:rPr>
      </w:pPr>
      <w:r>
        <w:rPr>
          <w:sz w:val="28"/>
          <w:szCs w:val="28"/>
        </w:rPr>
        <w:t xml:space="preserve">                                                                                            На правах рукопису</w:t>
      </w:r>
    </w:p>
    <w:p w:rsidR="00785095" w:rsidRDefault="00785095" w:rsidP="00785095">
      <w:pPr>
        <w:spacing w:line="360" w:lineRule="auto"/>
        <w:ind w:left="180"/>
        <w:jc w:val="both"/>
        <w:rPr>
          <w:sz w:val="28"/>
          <w:szCs w:val="28"/>
        </w:rPr>
      </w:pPr>
    </w:p>
    <w:p w:rsidR="00785095" w:rsidRDefault="00785095" w:rsidP="00785095">
      <w:pPr>
        <w:spacing w:line="360" w:lineRule="auto"/>
        <w:ind w:left="180"/>
        <w:jc w:val="both"/>
        <w:rPr>
          <w:b/>
          <w:sz w:val="28"/>
          <w:szCs w:val="28"/>
        </w:rPr>
      </w:pPr>
      <w:r>
        <w:rPr>
          <w:sz w:val="28"/>
          <w:szCs w:val="28"/>
        </w:rPr>
        <w:t xml:space="preserve">                            </w:t>
      </w:r>
      <w:r>
        <w:rPr>
          <w:b/>
          <w:sz w:val="28"/>
          <w:szCs w:val="28"/>
        </w:rPr>
        <w:t xml:space="preserve">  Коробко Лариса Ростиславівна</w:t>
      </w:r>
    </w:p>
    <w:p w:rsidR="00785095" w:rsidRDefault="00785095" w:rsidP="00785095">
      <w:pPr>
        <w:spacing w:line="360" w:lineRule="auto"/>
        <w:ind w:left="180"/>
        <w:jc w:val="both"/>
        <w:rPr>
          <w:sz w:val="28"/>
          <w:szCs w:val="28"/>
        </w:rPr>
      </w:pPr>
      <w:r>
        <w:rPr>
          <w:sz w:val="28"/>
          <w:szCs w:val="28"/>
        </w:rPr>
        <w:t xml:space="preserve">                                     </w:t>
      </w:r>
    </w:p>
    <w:p w:rsidR="00785095" w:rsidRDefault="00785095" w:rsidP="00785095">
      <w:pPr>
        <w:spacing w:line="360" w:lineRule="auto"/>
        <w:ind w:left="180"/>
        <w:jc w:val="both"/>
        <w:rPr>
          <w:sz w:val="28"/>
          <w:szCs w:val="28"/>
        </w:rPr>
      </w:pPr>
      <w:r>
        <w:rPr>
          <w:sz w:val="28"/>
          <w:szCs w:val="28"/>
        </w:rPr>
        <w:t xml:space="preserve">                                                                          УДК 616. 37- 002 – 036. 11 -06:           </w:t>
      </w:r>
    </w:p>
    <w:p w:rsidR="00785095" w:rsidRDefault="00785095" w:rsidP="00785095">
      <w:pPr>
        <w:spacing w:line="360" w:lineRule="auto"/>
        <w:ind w:left="180"/>
        <w:jc w:val="both"/>
        <w:rPr>
          <w:sz w:val="28"/>
          <w:szCs w:val="28"/>
        </w:rPr>
      </w:pPr>
      <w:r>
        <w:rPr>
          <w:sz w:val="28"/>
          <w:szCs w:val="28"/>
        </w:rPr>
        <w:t xml:space="preserve">                                                                                   616. 12 -008. 6 ] -089.15   </w:t>
      </w: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bookmarkStart w:id="1" w:name="_GoBack"/>
      <w:r>
        <w:rPr>
          <w:b/>
          <w:sz w:val="28"/>
          <w:szCs w:val="28"/>
        </w:rPr>
        <w:t xml:space="preserve">   ВИБІР ЛІКУВАЛЬНОЇ ТАКТИКИ ТА ОБ’ЄМУ ОПЕРАТИВНОГО     </w:t>
      </w:r>
    </w:p>
    <w:p w:rsidR="00785095" w:rsidRDefault="00785095" w:rsidP="00785095">
      <w:pPr>
        <w:spacing w:line="360" w:lineRule="auto"/>
        <w:ind w:left="180"/>
        <w:jc w:val="both"/>
        <w:rPr>
          <w:b/>
          <w:sz w:val="28"/>
          <w:szCs w:val="28"/>
        </w:rPr>
      </w:pPr>
      <w:r>
        <w:rPr>
          <w:b/>
          <w:sz w:val="28"/>
          <w:szCs w:val="28"/>
        </w:rPr>
        <w:t xml:space="preserve">       ВТРУЧАННЯ У ХВОРИХ  НА  ГОСТРИЙ  ПАНКРЕАТИТ  ІЗ    </w:t>
      </w:r>
    </w:p>
    <w:p w:rsidR="00785095" w:rsidRDefault="00785095" w:rsidP="00785095">
      <w:pPr>
        <w:spacing w:line="360" w:lineRule="auto"/>
        <w:ind w:left="180"/>
        <w:jc w:val="both"/>
        <w:rPr>
          <w:b/>
          <w:sz w:val="28"/>
          <w:szCs w:val="28"/>
        </w:rPr>
      </w:pPr>
      <w:r>
        <w:rPr>
          <w:b/>
          <w:sz w:val="28"/>
          <w:szCs w:val="28"/>
        </w:rPr>
        <w:t xml:space="preserve">          СУПРОВІДНОЮ СЕРЦЕВО-СУДИННОЮ ПАТОЛОГІЄЮ</w:t>
      </w:r>
    </w:p>
    <w:bookmarkEnd w:id="1"/>
    <w:p w:rsidR="00785095" w:rsidRDefault="00785095" w:rsidP="00785095">
      <w:pPr>
        <w:spacing w:line="360" w:lineRule="auto"/>
        <w:ind w:left="180"/>
        <w:jc w:val="both"/>
        <w:rPr>
          <w:sz w:val="28"/>
          <w:szCs w:val="28"/>
        </w:rPr>
      </w:pPr>
      <w:r>
        <w:rPr>
          <w:sz w:val="28"/>
          <w:szCs w:val="28"/>
        </w:rPr>
        <w:t xml:space="preserve">            </w:t>
      </w:r>
    </w:p>
    <w:p w:rsidR="00785095" w:rsidRDefault="00785095" w:rsidP="00785095">
      <w:pPr>
        <w:spacing w:line="360" w:lineRule="auto"/>
        <w:ind w:left="180"/>
        <w:jc w:val="both"/>
        <w:rPr>
          <w:sz w:val="28"/>
          <w:szCs w:val="28"/>
        </w:rPr>
      </w:pPr>
      <w:r>
        <w:rPr>
          <w:sz w:val="28"/>
          <w:szCs w:val="28"/>
        </w:rPr>
        <w:t xml:space="preserve">                                      14. 01. 03  - хірургія</w:t>
      </w:r>
    </w:p>
    <w:p w:rsidR="00785095" w:rsidRDefault="00785095" w:rsidP="00785095">
      <w:pPr>
        <w:spacing w:line="360" w:lineRule="auto"/>
        <w:ind w:left="180"/>
        <w:jc w:val="both"/>
        <w:rPr>
          <w:sz w:val="28"/>
          <w:szCs w:val="28"/>
        </w:rPr>
      </w:pPr>
    </w:p>
    <w:p w:rsidR="00785095" w:rsidRDefault="00785095" w:rsidP="00785095">
      <w:pPr>
        <w:spacing w:line="360" w:lineRule="auto"/>
        <w:ind w:left="180"/>
        <w:jc w:val="both"/>
        <w:rPr>
          <w:sz w:val="28"/>
          <w:szCs w:val="28"/>
        </w:rPr>
      </w:pPr>
    </w:p>
    <w:p w:rsidR="00785095" w:rsidRDefault="00785095" w:rsidP="00785095">
      <w:pPr>
        <w:spacing w:line="360" w:lineRule="auto"/>
        <w:ind w:left="180"/>
        <w:jc w:val="both"/>
        <w:rPr>
          <w:sz w:val="28"/>
          <w:szCs w:val="28"/>
        </w:rPr>
      </w:pPr>
      <w:r>
        <w:rPr>
          <w:sz w:val="28"/>
          <w:szCs w:val="28"/>
        </w:rPr>
        <w:t xml:space="preserve">                                            Дисертація </w:t>
      </w:r>
    </w:p>
    <w:p w:rsidR="00785095" w:rsidRDefault="00785095" w:rsidP="00785095">
      <w:pPr>
        <w:spacing w:line="360" w:lineRule="auto"/>
        <w:ind w:left="180"/>
        <w:jc w:val="both"/>
        <w:rPr>
          <w:sz w:val="28"/>
          <w:szCs w:val="28"/>
        </w:rPr>
      </w:pPr>
      <w:r>
        <w:rPr>
          <w:sz w:val="28"/>
          <w:szCs w:val="28"/>
        </w:rPr>
        <w:t xml:space="preserve">                             на здобуття наукового ступеня</w:t>
      </w:r>
    </w:p>
    <w:p w:rsidR="00785095" w:rsidRDefault="00785095" w:rsidP="00785095">
      <w:pPr>
        <w:spacing w:line="360" w:lineRule="auto"/>
        <w:ind w:left="180"/>
        <w:jc w:val="both"/>
        <w:rPr>
          <w:sz w:val="28"/>
          <w:szCs w:val="28"/>
        </w:rPr>
      </w:pPr>
      <w:r>
        <w:rPr>
          <w:sz w:val="28"/>
          <w:szCs w:val="28"/>
        </w:rPr>
        <w:t xml:space="preserve">                                  кандидата медичних наук</w:t>
      </w:r>
    </w:p>
    <w:p w:rsidR="00785095" w:rsidRDefault="00785095" w:rsidP="00785095">
      <w:pPr>
        <w:spacing w:line="360" w:lineRule="auto"/>
        <w:ind w:left="180"/>
        <w:jc w:val="both"/>
        <w:rPr>
          <w:sz w:val="32"/>
          <w:szCs w:val="32"/>
        </w:rPr>
      </w:pPr>
      <w:r>
        <w:rPr>
          <w:sz w:val="32"/>
          <w:szCs w:val="32"/>
        </w:rPr>
        <w:t xml:space="preserve">                                               </w:t>
      </w:r>
    </w:p>
    <w:p w:rsidR="00785095" w:rsidRDefault="00785095" w:rsidP="00785095">
      <w:pPr>
        <w:spacing w:line="360" w:lineRule="auto"/>
        <w:ind w:left="180"/>
        <w:jc w:val="both"/>
        <w:rPr>
          <w:sz w:val="32"/>
          <w:szCs w:val="32"/>
        </w:rPr>
      </w:pPr>
    </w:p>
    <w:p w:rsidR="00785095" w:rsidRDefault="00785095" w:rsidP="00785095">
      <w:pPr>
        <w:spacing w:line="360" w:lineRule="auto"/>
        <w:ind w:left="180"/>
        <w:jc w:val="both"/>
        <w:rPr>
          <w:sz w:val="28"/>
          <w:szCs w:val="28"/>
        </w:rPr>
      </w:pPr>
      <w:r>
        <w:rPr>
          <w:sz w:val="32"/>
          <w:szCs w:val="32"/>
        </w:rPr>
        <w:t xml:space="preserve">                                                          </w:t>
      </w:r>
      <w:r>
        <w:rPr>
          <w:sz w:val="28"/>
          <w:szCs w:val="28"/>
        </w:rPr>
        <w:t>Науковий керівник:</w:t>
      </w:r>
    </w:p>
    <w:p w:rsidR="00785095" w:rsidRDefault="00785095" w:rsidP="00785095">
      <w:pPr>
        <w:spacing w:line="360" w:lineRule="auto"/>
        <w:ind w:left="180"/>
        <w:jc w:val="both"/>
        <w:rPr>
          <w:sz w:val="28"/>
          <w:szCs w:val="28"/>
        </w:rPr>
      </w:pPr>
      <w:r>
        <w:rPr>
          <w:sz w:val="36"/>
          <w:szCs w:val="36"/>
        </w:rPr>
        <w:lastRenderedPageBreak/>
        <w:t xml:space="preserve">                                                   </w:t>
      </w:r>
      <w:r>
        <w:rPr>
          <w:sz w:val="28"/>
          <w:szCs w:val="28"/>
        </w:rPr>
        <w:t>Сабадишин Ростислав Олексійович</w:t>
      </w:r>
    </w:p>
    <w:p w:rsidR="00785095" w:rsidRDefault="00785095" w:rsidP="00785095">
      <w:pPr>
        <w:spacing w:line="360" w:lineRule="auto"/>
        <w:ind w:left="180"/>
        <w:jc w:val="both"/>
        <w:rPr>
          <w:sz w:val="28"/>
          <w:szCs w:val="28"/>
        </w:rPr>
      </w:pPr>
      <w:r>
        <w:rPr>
          <w:sz w:val="28"/>
          <w:szCs w:val="28"/>
        </w:rPr>
        <w:t xml:space="preserve">                                                                  доктор медичних наук, професор</w:t>
      </w:r>
    </w:p>
    <w:p w:rsidR="00785095" w:rsidRDefault="00785095" w:rsidP="00785095">
      <w:pPr>
        <w:spacing w:line="360" w:lineRule="auto"/>
        <w:ind w:left="180"/>
        <w:jc w:val="both"/>
        <w:rPr>
          <w:sz w:val="28"/>
          <w:szCs w:val="28"/>
        </w:rPr>
      </w:pPr>
      <w:r>
        <w:rPr>
          <w:sz w:val="28"/>
          <w:szCs w:val="28"/>
        </w:rPr>
        <w:t xml:space="preserve">                                         </w:t>
      </w:r>
    </w:p>
    <w:p w:rsidR="00785095" w:rsidRDefault="00785095" w:rsidP="00785095">
      <w:pPr>
        <w:spacing w:line="360" w:lineRule="auto"/>
        <w:ind w:left="180"/>
        <w:jc w:val="both"/>
        <w:rPr>
          <w:sz w:val="28"/>
          <w:szCs w:val="28"/>
        </w:rPr>
      </w:pPr>
      <w:r>
        <w:rPr>
          <w:sz w:val="28"/>
          <w:szCs w:val="28"/>
        </w:rPr>
        <w:t xml:space="preserve">                               </w:t>
      </w:r>
    </w:p>
    <w:p w:rsidR="00785095" w:rsidRDefault="00785095" w:rsidP="00785095">
      <w:pPr>
        <w:spacing w:line="360" w:lineRule="auto"/>
        <w:ind w:left="180"/>
        <w:jc w:val="both"/>
        <w:rPr>
          <w:sz w:val="28"/>
          <w:szCs w:val="28"/>
        </w:rPr>
      </w:pPr>
      <w:r>
        <w:rPr>
          <w:sz w:val="28"/>
          <w:szCs w:val="28"/>
        </w:rPr>
        <w:t xml:space="preserve">                                         Вінниця - 200</w:t>
      </w:r>
      <w:r w:rsidRPr="00785095">
        <w:rPr>
          <w:sz w:val="28"/>
          <w:szCs w:val="28"/>
        </w:rPr>
        <w:t>7</w:t>
      </w:r>
    </w:p>
    <w:p w:rsidR="00785095" w:rsidRDefault="00785095" w:rsidP="00785095">
      <w:pPr>
        <w:spacing w:line="360" w:lineRule="auto"/>
        <w:ind w:left="180"/>
        <w:jc w:val="both"/>
        <w:rPr>
          <w:sz w:val="28"/>
          <w:szCs w:val="28"/>
        </w:rPr>
      </w:pPr>
      <w:r>
        <w:rPr>
          <w:sz w:val="28"/>
          <w:szCs w:val="28"/>
        </w:rPr>
        <w:t xml:space="preserve">                                                 ЗМІСТ</w:t>
      </w:r>
    </w:p>
    <w:p w:rsidR="00785095" w:rsidRPr="00785095" w:rsidRDefault="00785095" w:rsidP="00785095">
      <w:pPr>
        <w:spacing w:line="360" w:lineRule="auto"/>
        <w:ind w:left="180"/>
        <w:jc w:val="both"/>
        <w:rPr>
          <w:b/>
          <w:sz w:val="36"/>
          <w:szCs w:val="36"/>
        </w:rPr>
      </w:pPr>
      <w:r>
        <w:t xml:space="preserve">І.ВСТУП                                                                                                                                  </w:t>
      </w:r>
      <w:r w:rsidRPr="00785095">
        <w:t>7</w:t>
      </w:r>
    </w:p>
    <w:p w:rsidR="00785095" w:rsidRDefault="00785095" w:rsidP="00785095">
      <w:pPr>
        <w:spacing w:line="360" w:lineRule="auto"/>
        <w:ind w:left="180"/>
        <w:jc w:val="both"/>
      </w:pPr>
      <w:r>
        <w:t>РОЗДІЛ 1 ОГЛЯД ЛІТЕРАТУРИ. СУЧАСНІ ПОГЛЯДИ НА ПАТОГЕНЕТИЧНЕ</w:t>
      </w:r>
    </w:p>
    <w:p w:rsidR="00785095" w:rsidRDefault="00785095" w:rsidP="00785095">
      <w:pPr>
        <w:spacing w:line="360" w:lineRule="auto"/>
        <w:ind w:left="180"/>
        <w:jc w:val="both"/>
      </w:pPr>
      <w:r>
        <w:t>ОБГРУНТУВАННЯ ЛІКУВАЛЬНОЇ ТАКТИКИ У ХВОРИХ З ГОСТРИМ</w:t>
      </w:r>
    </w:p>
    <w:p w:rsidR="00785095" w:rsidRDefault="00785095" w:rsidP="00785095">
      <w:pPr>
        <w:spacing w:line="360" w:lineRule="auto"/>
        <w:ind w:left="180"/>
        <w:jc w:val="both"/>
      </w:pPr>
      <w:r>
        <w:t>ПАНКРЕАТИТОМ                                                                                                               14</w:t>
      </w:r>
    </w:p>
    <w:p w:rsidR="00785095" w:rsidRDefault="00785095" w:rsidP="00785095">
      <w:pPr>
        <w:spacing w:line="360" w:lineRule="auto"/>
        <w:ind w:left="180"/>
        <w:jc w:val="both"/>
        <w:rPr>
          <w:sz w:val="28"/>
          <w:szCs w:val="28"/>
        </w:rPr>
      </w:pPr>
      <w:r>
        <w:rPr>
          <w:sz w:val="28"/>
          <w:szCs w:val="28"/>
        </w:rPr>
        <w:t xml:space="preserve">            1.1 Особливості патогенезу та клінічного перебігу гострого</w:t>
      </w:r>
    </w:p>
    <w:p w:rsidR="00785095" w:rsidRDefault="00785095" w:rsidP="00785095">
      <w:pPr>
        <w:spacing w:line="360" w:lineRule="auto"/>
        <w:ind w:left="180"/>
        <w:jc w:val="both"/>
        <w:rPr>
          <w:sz w:val="28"/>
          <w:szCs w:val="28"/>
        </w:rPr>
      </w:pPr>
      <w:r>
        <w:rPr>
          <w:sz w:val="28"/>
          <w:szCs w:val="28"/>
        </w:rPr>
        <w:t>панкреатиту у  хворих з супровідною серцево-судинною</w:t>
      </w:r>
    </w:p>
    <w:p w:rsidR="00785095" w:rsidRDefault="00785095" w:rsidP="00785095">
      <w:pPr>
        <w:spacing w:line="360" w:lineRule="auto"/>
        <w:ind w:left="180"/>
        <w:jc w:val="both"/>
        <w:rPr>
          <w:sz w:val="28"/>
          <w:szCs w:val="28"/>
        </w:rPr>
      </w:pPr>
      <w:r>
        <w:rPr>
          <w:sz w:val="28"/>
          <w:szCs w:val="28"/>
        </w:rPr>
        <w:t>патологією                                                                                                        14</w:t>
      </w:r>
    </w:p>
    <w:p w:rsidR="00785095" w:rsidRDefault="00785095" w:rsidP="009E4A4B">
      <w:pPr>
        <w:numPr>
          <w:ilvl w:val="1"/>
          <w:numId w:val="58"/>
        </w:numPr>
        <w:suppressAutoHyphens w:val="0"/>
        <w:spacing w:line="360" w:lineRule="auto"/>
        <w:jc w:val="both"/>
        <w:rPr>
          <w:sz w:val="28"/>
          <w:szCs w:val="28"/>
        </w:rPr>
      </w:pPr>
      <w:r>
        <w:rPr>
          <w:sz w:val="28"/>
          <w:szCs w:val="28"/>
        </w:rPr>
        <w:t xml:space="preserve">Прогнозування перебігу гострого панкреатиту, синдрому  </w:t>
      </w:r>
    </w:p>
    <w:p w:rsidR="00785095" w:rsidRDefault="00785095" w:rsidP="00785095">
      <w:pPr>
        <w:spacing w:line="360" w:lineRule="auto"/>
        <w:jc w:val="both"/>
        <w:rPr>
          <w:sz w:val="28"/>
          <w:szCs w:val="28"/>
        </w:rPr>
      </w:pPr>
      <w:r>
        <w:rPr>
          <w:sz w:val="28"/>
          <w:szCs w:val="28"/>
        </w:rPr>
        <w:t xml:space="preserve">   ендогенної  інтоксикації  і поліорганної дисфункції на фоні</w:t>
      </w:r>
    </w:p>
    <w:p w:rsidR="00785095" w:rsidRDefault="00785095" w:rsidP="00785095">
      <w:pPr>
        <w:spacing w:line="360" w:lineRule="auto"/>
        <w:jc w:val="both"/>
        <w:rPr>
          <w:sz w:val="28"/>
          <w:szCs w:val="28"/>
        </w:rPr>
      </w:pPr>
      <w:r>
        <w:rPr>
          <w:sz w:val="28"/>
          <w:szCs w:val="28"/>
        </w:rPr>
        <w:t xml:space="preserve">   кардіоваскулярного синдрому                                                                       27                                                                                                                                                           </w:t>
      </w:r>
    </w:p>
    <w:p w:rsidR="00785095" w:rsidRDefault="00785095" w:rsidP="009E4A4B">
      <w:pPr>
        <w:numPr>
          <w:ilvl w:val="1"/>
          <w:numId w:val="57"/>
        </w:numPr>
        <w:suppressAutoHyphens w:val="0"/>
        <w:spacing w:line="360" w:lineRule="auto"/>
        <w:jc w:val="both"/>
        <w:rPr>
          <w:sz w:val="28"/>
          <w:szCs w:val="28"/>
        </w:rPr>
      </w:pPr>
      <w:r>
        <w:rPr>
          <w:sz w:val="28"/>
          <w:szCs w:val="28"/>
        </w:rPr>
        <w:t xml:space="preserve">Особливості лікування хворих на гострий панкреатит з   </w:t>
      </w:r>
    </w:p>
    <w:p w:rsidR="00785095" w:rsidRDefault="00785095" w:rsidP="00785095">
      <w:pPr>
        <w:tabs>
          <w:tab w:val="left" w:pos="1080"/>
        </w:tabs>
        <w:spacing w:line="360" w:lineRule="auto"/>
        <w:jc w:val="both"/>
        <w:rPr>
          <w:sz w:val="28"/>
          <w:szCs w:val="28"/>
        </w:rPr>
      </w:pPr>
      <w:r>
        <w:rPr>
          <w:sz w:val="28"/>
          <w:szCs w:val="28"/>
        </w:rPr>
        <w:t xml:space="preserve">  супровідною серцево-судинною патологією                                                32                                   </w:t>
      </w:r>
    </w:p>
    <w:p w:rsidR="00785095" w:rsidRDefault="00785095" w:rsidP="00785095">
      <w:pPr>
        <w:spacing w:line="360" w:lineRule="auto"/>
        <w:ind w:left="180"/>
        <w:jc w:val="both"/>
      </w:pPr>
      <w:r>
        <w:t xml:space="preserve">РОЗДІЛ 2  КЛІНІЧНА  ХАРАКТЕРИСТИКА  ХВОРИХ  І   МЕТОДИ </w:t>
      </w:r>
    </w:p>
    <w:p w:rsidR="00785095" w:rsidRDefault="00785095" w:rsidP="00785095">
      <w:pPr>
        <w:spacing w:line="360" w:lineRule="auto"/>
        <w:ind w:left="180"/>
        <w:jc w:val="both"/>
        <w:rPr>
          <w:sz w:val="28"/>
          <w:szCs w:val="28"/>
        </w:rPr>
      </w:pPr>
      <w:r>
        <w:t xml:space="preserve"> ДОСЛІДЖЕННЯ                                                                                                               </w:t>
      </w:r>
      <w:r w:rsidRPr="00785095">
        <w:t xml:space="preserve"> </w:t>
      </w:r>
      <w:r>
        <w:t xml:space="preserve"> </w:t>
      </w:r>
      <w:r>
        <w:rPr>
          <w:sz w:val="28"/>
          <w:szCs w:val="28"/>
        </w:rPr>
        <w:t xml:space="preserve">39 </w:t>
      </w:r>
    </w:p>
    <w:p w:rsidR="00785095" w:rsidRDefault="00785095" w:rsidP="00785095">
      <w:pPr>
        <w:tabs>
          <w:tab w:val="left" w:pos="1080"/>
        </w:tabs>
        <w:spacing w:line="360" w:lineRule="auto"/>
        <w:ind w:left="180"/>
        <w:jc w:val="both"/>
        <w:rPr>
          <w:sz w:val="28"/>
          <w:szCs w:val="28"/>
        </w:rPr>
      </w:pPr>
      <w:r>
        <w:rPr>
          <w:sz w:val="28"/>
          <w:szCs w:val="28"/>
        </w:rPr>
        <w:t xml:space="preserve">            2.1 Клінічна характеристика хворих                                                 39                                                                         </w:t>
      </w:r>
    </w:p>
    <w:p w:rsidR="00785095" w:rsidRDefault="00785095" w:rsidP="00785095">
      <w:pPr>
        <w:tabs>
          <w:tab w:val="left" w:pos="1080"/>
        </w:tabs>
        <w:spacing w:line="360" w:lineRule="auto"/>
        <w:ind w:left="180"/>
        <w:jc w:val="both"/>
        <w:rPr>
          <w:sz w:val="28"/>
          <w:szCs w:val="28"/>
        </w:rPr>
      </w:pPr>
      <w:r>
        <w:rPr>
          <w:sz w:val="28"/>
          <w:szCs w:val="28"/>
        </w:rPr>
        <w:t xml:space="preserve">            2.2. Методи    обстеження                                                                  </w:t>
      </w:r>
      <w:r w:rsidRPr="00785095">
        <w:rPr>
          <w:sz w:val="28"/>
          <w:szCs w:val="28"/>
        </w:rPr>
        <w:t xml:space="preserve"> </w:t>
      </w:r>
      <w:r>
        <w:rPr>
          <w:sz w:val="28"/>
          <w:szCs w:val="28"/>
        </w:rPr>
        <w:t xml:space="preserve">56            </w:t>
      </w:r>
    </w:p>
    <w:p w:rsidR="00785095" w:rsidRDefault="00785095" w:rsidP="00785095">
      <w:pPr>
        <w:spacing w:line="360" w:lineRule="auto"/>
        <w:ind w:left="180"/>
        <w:jc w:val="both"/>
        <w:rPr>
          <w:sz w:val="28"/>
          <w:szCs w:val="28"/>
        </w:rPr>
      </w:pPr>
      <w:r>
        <w:rPr>
          <w:sz w:val="28"/>
          <w:szCs w:val="28"/>
        </w:rPr>
        <w:t xml:space="preserve">                    2.2.1Вивчення функціонального стану  міокарду  i  </w:t>
      </w:r>
    </w:p>
    <w:p w:rsidR="00785095" w:rsidRDefault="00785095" w:rsidP="00785095">
      <w:pPr>
        <w:spacing w:line="360" w:lineRule="auto"/>
        <w:ind w:left="180"/>
        <w:jc w:val="both"/>
        <w:rPr>
          <w:sz w:val="28"/>
          <w:szCs w:val="28"/>
        </w:rPr>
      </w:pPr>
      <w:r>
        <w:rPr>
          <w:sz w:val="28"/>
          <w:szCs w:val="28"/>
        </w:rPr>
        <w:t xml:space="preserve">показників центральної гемодинаміки                                                          56                                      </w:t>
      </w:r>
    </w:p>
    <w:p w:rsidR="00785095" w:rsidRDefault="00785095" w:rsidP="00785095">
      <w:pPr>
        <w:spacing w:line="360" w:lineRule="auto"/>
        <w:ind w:left="180"/>
        <w:jc w:val="both"/>
        <w:rPr>
          <w:sz w:val="28"/>
          <w:szCs w:val="28"/>
        </w:rPr>
      </w:pPr>
      <w:r>
        <w:rPr>
          <w:sz w:val="28"/>
          <w:szCs w:val="28"/>
        </w:rPr>
        <w:t xml:space="preserve">                    2.2.2. Визначення  вмiсту  продуктiв  перекисного окис</w:t>
      </w:r>
    </w:p>
    <w:p w:rsidR="00785095" w:rsidRDefault="00785095" w:rsidP="00785095">
      <w:pPr>
        <w:spacing w:line="360" w:lineRule="auto"/>
        <w:ind w:left="180"/>
        <w:jc w:val="both"/>
        <w:rPr>
          <w:sz w:val="28"/>
          <w:szCs w:val="28"/>
        </w:rPr>
      </w:pPr>
      <w:r>
        <w:rPr>
          <w:sz w:val="28"/>
          <w:szCs w:val="28"/>
        </w:rPr>
        <w:t>лення лiпiдiв i показників антиоксидантної системи                                  58</w:t>
      </w:r>
    </w:p>
    <w:p w:rsidR="00785095" w:rsidRDefault="00785095" w:rsidP="00785095">
      <w:pPr>
        <w:spacing w:line="360" w:lineRule="auto"/>
        <w:ind w:left="180"/>
        <w:jc w:val="both"/>
        <w:rPr>
          <w:sz w:val="28"/>
          <w:szCs w:val="28"/>
        </w:rPr>
      </w:pPr>
      <w:r>
        <w:rPr>
          <w:sz w:val="28"/>
          <w:szCs w:val="28"/>
        </w:rPr>
        <w:t xml:space="preserve">                    2.2.3 Вивчення водних секторів організму                               58                </w:t>
      </w:r>
    </w:p>
    <w:p w:rsidR="00785095" w:rsidRDefault="00785095" w:rsidP="00785095">
      <w:pPr>
        <w:spacing w:line="360" w:lineRule="auto"/>
        <w:ind w:left="180"/>
        <w:jc w:val="both"/>
        <w:rPr>
          <w:sz w:val="28"/>
          <w:szCs w:val="28"/>
        </w:rPr>
      </w:pPr>
      <w:r>
        <w:rPr>
          <w:sz w:val="28"/>
          <w:szCs w:val="28"/>
        </w:rPr>
        <w:t xml:space="preserve">                    2.2.4 Вивчення середньо молекулярних пептидів                    59</w:t>
      </w:r>
    </w:p>
    <w:p w:rsidR="00785095" w:rsidRDefault="00785095" w:rsidP="00785095">
      <w:pPr>
        <w:spacing w:line="360" w:lineRule="auto"/>
        <w:ind w:left="180"/>
        <w:jc w:val="both"/>
        <w:rPr>
          <w:sz w:val="28"/>
          <w:szCs w:val="28"/>
        </w:rPr>
      </w:pPr>
      <w:r>
        <w:rPr>
          <w:sz w:val="28"/>
          <w:szCs w:val="28"/>
        </w:rPr>
        <w:t xml:space="preserve">                    2.2.5 Статистичні методи дослідження                                     60               </w:t>
      </w:r>
    </w:p>
    <w:p w:rsidR="00785095" w:rsidRDefault="00785095" w:rsidP="00785095">
      <w:pPr>
        <w:spacing w:line="360" w:lineRule="auto"/>
        <w:ind w:left="180"/>
        <w:jc w:val="both"/>
      </w:pPr>
      <w:r>
        <w:t>РОЗДІЛ 3   ОЦІНКА ТЯЖКОСТІ ТА ПРОГНОЗУВАННЯ ПЕРЕБІГУ</w:t>
      </w:r>
    </w:p>
    <w:p w:rsidR="00785095" w:rsidRDefault="00785095" w:rsidP="00785095">
      <w:pPr>
        <w:spacing w:line="360" w:lineRule="auto"/>
        <w:ind w:left="180"/>
        <w:jc w:val="both"/>
      </w:pPr>
      <w:r>
        <w:t>ГОСТРОГО   ПАНКРЕАТИТУ З СУПРОВІДНОЮ  СЕРЦЕВО - СУДИННОЮ</w:t>
      </w:r>
    </w:p>
    <w:p w:rsidR="00785095" w:rsidRDefault="00785095" w:rsidP="00785095">
      <w:pPr>
        <w:spacing w:line="360" w:lineRule="auto"/>
        <w:ind w:left="180"/>
        <w:jc w:val="both"/>
        <w:rPr>
          <w:sz w:val="28"/>
          <w:szCs w:val="28"/>
        </w:rPr>
      </w:pPr>
      <w:r>
        <w:t xml:space="preserve">ПАТОЛОГІЄЮ  </w:t>
      </w:r>
      <w:r>
        <w:rPr>
          <w:sz w:val="28"/>
          <w:szCs w:val="28"/>
        </w:rPr>
        <w:t xml:space="preserve">                                                                                            </w:t>
      </w:r>
      <w:r w:rsidRPr="00785095">
        <w:rPr>
          <w:sz w:val="28"/>
          <w:szCs w:val="28"/>
        </w:rPr>
        <w:t xml:space="preserve">    </w:t>
      </w:r>
      <w:r>
        <w:rPr>
          <w:sz w:val="28"/>
          <w:szCs w:val="28"/>
        </w:rPr>
        <w:t xml:space="preserve">  61                                                                                                                  </w:t>
      </w:r>
    </w:p>
    <w:p w:rsidR="00785095" w:rsidRDefault="00785095" w:rsidP="00785095">
      <w:pPr>
        <w:spacing w:line="360" w:lineRule="auto"/>
        <w:ind w:left="180"/>
        <w:jc w:val="both"/>
        <w:rPr>
          <w:sz w:val="28"/>
          <w:szCs w:val="28"/>
        </w:rPr>
      </w:pPr>
      <w:r>
        <w:rPr>
          <w:sz w:val="28"/>
          <w:szCs w:val="28"/>
        </w:rPr>
        <w:lastRenderedPageBreak/>
        <w:t xml:space="preserve">              3.1   Механізми змін функціонального стану міокарду </w:t>
      </w:r>
    </w:p>
    <w:p w:rsidR="00785095" w:rsidRDefault="00785095" w:rsidP="00785095">
      <w:pPr>
        <w:spacing w:line="360" w:lineRule="auto"/>
        <w:ind w:left="180"/>
        <w:jc w:val="both"/>
        <w:rPr>
          <w:sz w:val="28"/>
          <w:szCs w:val="28"/>
        </w:rPr>
      </w:pPr>
      <w:r>
        <w:rPr>
          <w:sz w:val="28"/>
          <w:szCs w:val="28"/>
        </w:rPr>
        <w:t xml:space="preserve">та центральної гемодинаміки  у хворих на гострий панкреатит                64                   </w:t>
      </w:r>
    </w:p>
    <w:p w:rsidR="00785095" w:rsidRDefault="00785095" w:rsidP="009E4A4B">
      <w:pPr>
        <w:numPr>
          <w:ilvl w:val="1"/>
          <w:numId w:val="59"/>
        </w:numPr>
        <w:suppressAutoHyphens w:val="0"/>
        <w:spacing w:line="360" w:lineRule="auto"/>
        <w:jc w:val="both"/>
        <w:rPr>
          <w:sz w:val="28"/>
          <w:szCs w:val="28"/>
        </w:rPr>
      </w:pPr>
      <w:r>
        <w:rPr>
          <w:sz w:val="28"/>
          <w:szCs w:val="28"/>
        </w:rPr>
        <w:t>Перекисне окислення ліпідів та стан антиоксидантного</w:t>
      </w:r>
    </w:p>
    <w:p w:rsidR="00785095" w:rsidRDefault="00785095" w:rsidP="00785095">
      <w:pPr>
        <w:spacing w:line="360" w:lineRule="auto"/>
        <w:jc w:val="both"/>
        <w:rPr>
          <w:sz w:val="28"/>
          <w:szCs w:val="28"/>
        </w:rPr>
      </w:pPr>
      <w:r>
        <w:rPr>
          <w:sz w:val="28"/>
          <w:szCs w:val="28"/>
        </w:rPr>
        <w:t xml:space="preserve"> захисту у хворих з гострим панкреатитом з супровідною серцево-</w:t>
      </w:r>
    </w:p>
    <w:p w:rsidR="00785095" w:rsidRDefault="00785095" w:rsidP="00785095">
      <w:pPr>
        <w:spacing w:line="360" w:lineRule="auto"/>
        <w:jc w:val="both"/>
        <w:rPr>
          <w:sz w:val="28"/>
          <w:szCs w:val="28"/>
        </w:rPr>
      </w:pPr>
      <w:r>
        <w:rPr>
          <w:sz w:val="28"/>
          <w:szCs w:val="28"/>
        </w:rPr>
        <w:t xml:space="preserve">судинною патологією                                                                                        76                  </w:t>
      </w:r>
    </w:p>
    <w:p w:rsidR="00785095" w:rsidRDefault="00785095" w:rsidP="00785095">
      <w:pPr>
        <w:spacing w:line="360" w:lineRule="auto"/>
        <w:ind w:left="180"/>
        <w:jc w:val="both"/>
        <w:rPr>
          <w:sz w:val="28"/>
          <w:szCs w:val="28"/>
        </w:rPr>
      </w:pPr>
      <w:r>
        <w:rPr>
          <w:sz w:val="28"/>
          <w:szCs w:val="28"/>
        </w:rPr>
        <w:t xml:space="preserve">             3.3  Оцінка стану гідратації тканин та синдром ендогенної</w:t>
      </w:r>
    </w:p>
    <w:p w:rsidR="00785095" w:rsidRDefault="00785095" w:rsidP="00785095">
      <w:pPr>
        <w:spacing w:line="360" w:lineRule="auto"/>
        <w:ind w:left="180"/>
        <w:jc w:val="both"/>
        <w:rPr>
          <w:sz w:val="28"/>
          <w:szCs w:val="28"/>
        </w:rPr>
      </w:pPr>
      <w:r>
        <w:rPr>
          <w:sz w:val="28"/>
          <w:szCs w:val="28"/>
        </w:rPr>
        <w:t>інтоксикації у хворих на панкреатит на фоні змін серцево-судинної</w:t>
      </w:r>
    </w:p>
    <w:p w:rsidR="00785095" w:rsidRDefault="00785095" w:rsidP="00785095">
      <w:pPr>
        <w:spacing w:line="360" w:lineRule="auto"/>
        <w:ind w:left="180"/>
        <w:rPr>
          <w:sz w:val="28"/>
          <w:szCs w:val="28"/>
        </w:rPr>
      </w:pPr>
      <w:r>
        <w:rPr>
          <w:sz w:val="28"/>
          <w:szCs w:val="28"/>
        </w:rPr>
        <w:t xml:space="preserve">системи                                                                                                             81                                                                                                     </w:t>
      </w:r>
    </w:p>
    <w:p w:rsidR="00785095" w:rsidRDefault="00785095" w:rsidP="00785095">
      <w:pPr>
        <w:spacing w:line="360" w:lineRule="auto"/>
        <w:ind w:left="180"/>
        <w:jc w:val="both"/>
        <w:rPr>
          <w:sz w:val="28"/>
          <w:szCs w:val="28"/>
        </w:rPr>
      </w:pPr>
      <w:r>
        <w:rPr>
          <w:sz w:val="28"/>
          <w:szCs w:val="28"/>
        </w:rPr>
        <w:t xml:space="preserve">             3.4   Оцінка поліорганної дисфункції в прогнозі перебігу </w:t>
      </w:r>
    </w:p>
    <w:p w:rsidR="00785095" w:rsidRDefault="00785095" w:rsidP="00785095">
      <w:pPr>
        <w:spacing w:line="360" w:lineRule="auto"/>
        <w:ind w:left="180"/>
        <w:jc w:val="both"/>
        <w:rPr>
          <w:sz w:val="28"/>
          <w:szCs w:val="28"/>
        </w:rPr>
      </w:pPr>
      <w:r>
        <w:rPr>
          <w:sz w:val="28"/>
          <w:szCs w:val="28"/>
        </w:rPr>
        <w:t>та тяжкості гострого панкреатиту на фоні супровідної серцево-</w:t>
      </w:r>
    </w:p>
    <w:p w:rsidR="00785095" w:rsidRDefault="00785095" w:rsidP="00785095">
      <w:pPr>
        <w:spacing w:line="360" w:lineRule="auto"/>
        <w:ind w:left="180"/>
        <w:rPr>
          <w:sz w:val="28"/>
          <w:szCs w:val="28"/>
        </w:rPr>
      </w:pPr>
      <w:r>
        <w:rPr>
          <w:sz w:val="28"/>
          <w:szCs w:val="28"/>
        </w:rPr>
        <w:t xml:space="preserve">судинної патології                                                                                          96                                                                                   </w:t>
      </w:r>
    </w:p>
    <w:p w:rsidR="00785095" w:rsidRDefault="00785095" w:rsidP="00785095">
      <w:pPr>
        <w:spacing w:line="360" w:lineRule="auto"/>
        <w:ind w:left="180"/>
        <w:jc w:val="both"/>
      </w:pPr>
      <w:r>
        <w:t>РОЗДІЛ 4  ЛІКУВАЛЬНА ТАКТИКА У ХВОРИХ НА ГОСТРИЙ ПАНКРЕАТИТ</w:t>
      </w:r>
    </w:p>
    <w:p w:rsidR="00785095" w:rsidRDefault="00785095" w:rsidP="00785095">
      <w:pPr>
        <w:spacing w:line="360" w:lineRule="auto"/>
        <w:ind w:left="180"/>
        <w:jc w:val="both"/>
        <w:rPr>
          <w:sz w:val="28"/>
          <w:szCs w:val="28"/>
        </w:rPr>
      </w:pPr>
      <w:r>
        <w:t>З  СУПРОВІДНОЮ СЕРЦЕВО - СУДИННОЮ ПАТОЛОГІЄЮ</w:t>
      </w:r>
      <w:r>
        <w:rPr>
          <w:sz w:val="28"/>
          <w:szCs w:val="28"/>
        </w:rPr>
        <w:t xml:space="preserve">                            101</w:t>
      </w:r>
    </w:p>
    <w:p w:rsidR="00785095" w:rsidRDefault="00785095" w:rsidP="00785095">
      <w:pPr>
        <w:spacing w:line="360" w:lineRule="auto"/>
        <w:ind w:left="180"/>
        <w:jc w:val="both"/>
        <w:rPr>
          <w:sz w:val="28"/>
          <w:szCs w:val="28"/>
        </w:rPr>
      </w:pPr>
      <w:r>
        <w:rPr>
          <w:sz w:val="28"/>
          <w:szCs w:val="28"/>
        </w:rPr>
        <w:t xml:space="preserve">            4.1 Інтенсивна консервативна терапія різних форм панкреатиту</w:t>
      </w:r>
    </w:p>
    <w:p w:rsidR="00785095" w:rsidRDefault="00785095" w:rsidP="00785095">
      <w:pPr>
        <w:spacing w:line="360" w:lineRule="auto"/>
        <w:ind w:left="180"/>
        <w:jc w:val="both"/>
        <w:rPr>
          <w:sz w:val="28"/>
          <w:szCs w:val="28"/>
        </w:rPr>
      </w:pPr>
      <w:r>
        <w:rPr>
          <w:sz w:val="28"/>
          <w:szCs w:val="28"/>
        </w:rPr>
        <w:t xml:space="preserve"> та супровідних кардіоваскулярних змін                                                    102    </w:t>
      </w:r>
    </w:p>
    <w:p w:rsidR="00785095" w:rsidRDefault="00785095" w:rsidP="00785095">
      <w:pPr>
        <w:spacing w:line="360" w:lineRule="auto"/>
        <w:ind w:left="180"/>
        <w:jc w:val="both"/>
        <w:rPr>
          <w:sz w:val="28"/>
          <w:szCs w:val="28"/>
        </w:rPr>
      </w:pPr>
      <w:r>
        <w:rPr>
          <w:sz w:val="28"/>
          <w:szCs w:val="28"/>
        </w:rPr>
        <w:t xml:space="preserve">            4.2  Критерії оцінки ефективності консервативного лікування</w:t>
      </w:r>
    </w:p>
    <w:p w:rsidR="00785095" w:rsidRDefault="00785095" w:rsidP="00785095">
      <w:pPr>
        <w:spacing w:line="360" w:lineRule="auto"/>
        <w:ind w:left="180"/>
        <w:jc w:val="both"/>
      </w:pPr>
      <w:r>
        <w:rPr>
          <w:sz w:val="28"/>
          <w:szCs w:val="28"/>
        </w:rPr>
        <w:t>хворих з</w:t>
      </w:r>
      <w:r>
        <w:t xml:space="preserve"> </w:t>
      </w:r>
      <w:r>
        <w:rPr>
          <w:sz w:val="28"/>
          <w:szCs w:val="28"/>
        </w:rPr>
        <w:t xml:space="preserve">гострим панкреатитом                                                                   107        </w:t>
      </w:r>
    </w:p>
    <w:p w:rsidR="00785095" w:rsidRDefault="00785095" w:rsidP="009E4A4B">
      <w:pPr>
        <w:numPr>
          <w:ilvl w:val="1"/>
          <w:numId w:val="60"/>
        </w:numPr>
        <w:suppressAutoHyphens w:val="0"/>
        <w:spacing w:line="360" w:lineRule="auto"/>
        <w:jc w:val="both"/>
        <w:rPr>
          <w:sz w:val="28"/>
          <w:szCs w:val="28"/>
        </w:rPr>
      </w:pPr>
      <w:r>
        <w:rPr>
          <w:sz w:val="28"/>
          <w:szCs w:val="28"/>
        </w:rPr>
        <w:t xml:space="preserve"> Показання  та вибір об’єму  хірургічного  втручання у </w:t>
      </w:r>
    </w:p>
    <w:p w:rsidR="00785095" w:rsidRDefault="00785095" w:rsidP="00785095">
      <w:pPr>
        <w:spacing w:line="360" w:lineRule="auto"/>
        <w:jc w:val="both"/>
        <w:rPr>
          <w:sz w:val="28"/>
          <w:szCs w:val="28"/>
        </w:rPr>
      </w:pPr>
      <w:r>
        <w:rPr>
          <w:sz w:val="28"/>
          <w:szCs w:val="28"/>
        </w:rPr>
        <w:t xml:space="preserve">   хворих на гострий панкреатит з врахуванням супровідної серцево-</w:t>
      </w:r>
    </w:p>
    <w:p w:rsidR="00785095" w:rsidRDefault="00785095" w:rsidP="00785095">
      <w:pPr>
        <w:spacing w:line="360" w:lineRule="auto"/>
        <w:jc w:val="both"/>
        <w:rPr>
          <w:sz w:val="28"/>
          <w:szCs w:val="28"/>
        </w:rPr>
      </w:pPr>
      <w:r>
        <w:rPr>
          <w:sz w:val="28"/>
          <w:szCs w:val="28"/>
        </w:rPr>
        <w:t xml:space="preserve">   судинної патології                                                                                         115  </w:t>
      </w:r>
    </w:p>
    <w:p w:rsidR="00785095" w:rsidRDefault="00785095" w:rsidP="00785095">
      <w:pPr>
        <w:spacing w:line="360" w:lineRule="auto"/>
        <w:jc w:val="both"/>
        <w:rPr>
          <w:sz w:val="28"/>
          <w:szCs w:val="28"/>
        </w:rPr>
      </w:pPr>
      <w:r>
        <w:rPr>
          <w:sz w:val="28"/>
          <w:szCs w:val="28"/>
        </w:rPr>
        <w:t xml:space="preserve">                 4.4 Аналіз результатів лікування хворих на гострий панкреатит</w:t>
      </w:r>
    </w:p>
    <w:p w:rsidR="00785095" w:rsidRDefault="00785095" w:rsidP="00785095">
      <w:pPr>
        <w:spacing w:line="360" w:lineRule="auto"/>
        <w:jc w:val="both"/>
        <w:rPr>
          <w:sz w:val="28"/>
          <w:szCs w:val="28"/>
        </w:rPr>
      </w:pPr>
      <w:r>
        <w:rPr>
          <w:sz w:val="28"/>
          <w:szCs w:val="28"/>
        </w:rPr>
        <w:t xml:space="preserve">    із врахуванням функціонального класу серцево-судинної патології     124</w:t>
      </w:r>
    </w:p>
    <w:p w:rsidR="00785095" w:rsidRDefault="00785095" w:rsidP="00785095">
      <w:pPr>
        <w:spacing w:line="360" w:lineRule="auto"/>
        <w:ind w:left="180"/>
        <w:jc w:val="both"/>
      </w:pPr>
      <w:r>
        <w:t xml:space="preserve">РОЗДІЛ 5  ОБГОВОРЕННЯ ТА УЗАГАЛЬНЕННЯ   РЕЗУЛЬТАТІВ </w:t>
      </w:r>
    </w:p>
    <w:p w:rsidR="00785095" w:rsidRDefault="00785095" w:rsidP="00785095">
      <w:pPr>
        <w:spacing w:line="360" w:lineRule="auto"/>
        <w:ind w:left="180"/>
        <w:jc w:val="both"/>
      </w:pPr>
      <w:r>
        <w:t xml:space="preserve"> ДОСЛІДЖЕННЯ                                                                                                               </w:t>
      </w:r>
      <w:r>
        <w:rPr>
          <w:sz w:val="28"/>
          <w:szCs w:val="28"/>
        </w:rPr>
        <w:t>131</w:t>
      </w:r>
      <w:r>
        <w:t xml:space="preserve">                                                                                                                            </w:t>
      </w:r>
    </w:p>
    <w:p w:rsidR="00785095" w:rsidRDefault="00785095" w:rsidP="00785095">
      <w:pPr>
        <w:spacing w:line="360" w:lineRule="auto"/>
        <w:ind w:left="180"/>
        <w:jc w:val="both"/>
        <w:rPr>
          <w:sz w:val="28"/>
          <w:szCs w:val="28"/>
        </w:rPr>
      </w:pPr>
      <w:r>
        <w:t xml:space="preserve">ВИСНОВОК                                                                                                                       </w:t>
      </w:r>
      <w:r>
        <w:rPr>
          <w:sz w:val="28"/>
          <w:szCs w:val="28"/>
        </w:rPr>
        <w:t>143</w:t>
      </w:r>
    </w:p>
    <w:p w:rsidR="00785095" w:rsidRDefault="00785095" w:rsidP="00785095">
      <w:pPr>
        <w:spacing w:line="360" w:lineRule="auto"/>
        <w:ind w:left="180"/>
        <w:jc w:val="both"/>
        <w:rPr>
          <w:sz w:val="28"/>
          <w:szCs w:val="28"/>
        </w:rPr>
      </w:pPr>
      <w:r>
        <w:t xml:space="preserve">ПРАКТИЧНІ РЕКОМЕНДАЦІЇ                                                                                       </w:t>
      </w:r>
      <w:r>
        <w:rPr>
          <w:sz w:val="28"/>
          <w:szCs w:val="28"/>
        </w:rPr>
        <w:t>146</w:t>
      </w:r>
    </w:p>
    <w:p w:rsidR="00785095" w:rsidRDefault="00785095" w:rsidP="00785095">
      <w:pPr>
        <w:spacing w:line="360" w:lineRule="auto"/>
        <w:ind w:left="180"/>
        <w:jc w:val="both"/>
        <w:rPr>
          <w:sz w:val="28"/>
          <w:szCs w:val="28"/>
        </w:rPr>
      </w:pPr>
      <w:r>
        <w:t xml:space="preserve">СПИСОК ЛІТЕРАТУРИ                                                                                                   </w:t>
      </w:r>
      <w:r>
        <w:rPr>
          <w:sz w:val="28"/>
          <w:szCs w:val="28"/>
        </w:rPr>
        <w:t>148</w:t>
      </w:r>
    </w:p>
    <w:p w:rsidR="00785095" w:rsidRDefault="00785095" w:rsidP="00785095">
      <w:pPr>
        <w:spacing w:line="360" w:lineRule="auto"/>
        <w:ind w:left="180"/>
        <w:jc w:val="both"/>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44"/>
          <w:szCs w:val="44"/>
        </w:rPr>
      </w:pPr>
    </w:p>
    <w:p w:rsidR="00785095" w:rsidRDefault="00785095" w:rsidP="00785095">
      <w:pPr>
        <w:spacing w:line="360" w:lineRule="auto"/>
        <w:ind w:left="180"/>
        <w:jc w:val="both"/>
        <w:rPr>
          <w:b/>
          <w:sz w:val="44"/>
          <w:szCs w:val="44"/>
        </w:rPr>
      </w:pPr>
    </w:p>
    <w:p w:rsidR="00785095" w:rsidRDefault="00785095" w:rsidP="00785095">
      <w:pPr>
        <w:spacing w:line="360" w:lineRule="auto"/>
        <w:jc w:val="both"/>
        <w:rPr>
          <w:sz w:val="28"/>
          <w:szCs w:val="28"/>
        </w:rPr>
      </w:pPr>
      <w:r>
        <w:rPr>
          <w:b/>
          <w:sz w:val="44"/>
          <w:szCs w:val="44"/>
        </w:rPr>
        <w:t xml:space="preserve">           </w:t>
      </w:r>
      <w:r>
        <w:rPr>
          <w:sz w:val="28"/>
          <w:szCs w:val="28"/>
        </w:rPr>
        <w:t xml:space="preserve">   </w:t>
      </w:r>
    </w:p>
    <w:p w:rsidR="00785095" w:rsidRDefault="00785095" w:rsidP="00785095">
      <w:pPr>
        <w:spacing w:line="360" w:lineRule="auto"/>
        <w:jc w:val="both"/>
        <w:rPr>
          <w:b/>
          <w:sz w:val="44"/>
          <w:szCs w:val="44"/>
        </w:rPr>
      </w:pPr>
      <w:r>
        <w:rPr>
          <w:sz w:val="28"/>
          <w:szCs w:val="28"/>
        </w:rPr>
        <w:t xml:space="preserve">                     С П И С О К  УМОВНИХ   С К О Р О Ч Е НЬ</w:t>
      </w:r>
    </w:p>
    <w:p w:rsidR="00785095" w:rsidRDefault="00785095" w:rsidP="00785095">
      <w:pPr>
        <w:spacing w:line="360" w:lineRule="auto"/>
        <w:ind w:left="180"/>
        <w:jc w:val="both"/>
        <w:rPr>
          <w:sz w:val="28"/>
          <w:szCs w:val="28"/>
        </w:rPr>
      </w:pPr>
      <w:r>
        <w:rPr>
          <w:sz w:val="28"/>
          <w:szCs w:val="28"/>
        </w:rPr>
        <w:t xml:space="preserve"> АЛТ – аланіноамінотрансфераза (АЛАТ)</w:t>
      </w:r>
    </w:p>
    <w:p w:rsidR="00785095" w:rsidRDefault="00785095" w:rsidP="00785095">
      <w:pPr>
        <w:spacing w:line="360" w:lineRule="auto"/>
        <w:ind w:left="180"/>
        <w:jc w:val="both"/>
        <w:rPr>
          <w:sz w:val="28"/>
          <w:szCs w:val="28"/>
        </w:rPr>
      </w:pPr>
      <w:r>
        <w:rPr>
          <w:sz w:val="28"/>
          <w:szCs w:val="28"/>
        </w:rPr>
        <w:t xml:space="preserve"> АЧР- активований час рекальцифікацій </w:t>
      </w:r>
    </w:p>
    <w:p w:rsidR="00785095" w:rsidRDefault="00785095" w:rsidP="00785095">
      <w:pPr>
        <w:spacing w:line="360" w:lineRule="auto"/>
        <w:ind w:left="180"/>
        <w:jc w:val="both"/>
        <w:rPr>
          <w:sz w:val="28"/>
          <w:szCs w:val="28"/>
        </w:rPr>
      </w:pPr>
      <w:r>
        <w:rPr>
          <w:sz w:val="28"/>
          <w:szCs w:val="28"/>
        </w:rPr>
        <w:t xml:space="preserve"> АОЗ- антиоксидантний захист </w:t>
      </w:r>
    </w:p>
    <w:p w:rsidR="00785095" w:rsidRDefault="00785095" w:rsidP="00785095">
      <w:pPr>
        <w:spacing w:line="360" w:lineRule="auto"/>
        <w:ind w:left="180"/>
        <w:jc w:val="both"/>
        <w:rPr>
          <w:sz w:val="28"/>
          <w:szCs w:val="28"/>
        </w:rPr>
      </w:pPr>
      <w:r>
        <w:rPr>
          <w:sz w:val="28"/>
          <w:szCs w:val="28"/>
        </w:rPr>
        <w:t xml:space="preserve"> АОС – антиоксидантна система</w:t>
      </w:r>
    </w:p>
    <w:p w:rsidR="00785095" w:rsidRDefault="00785095" w:rsidP="00785095">
      <w:pPr>
        <w:spacing w:line="360" w:lineRule="auto"/>
        <w:ind w:left="180"/>
        <w:jc w:val="both"/>
        <w:rPr>
          <w:sz w:val="28"/>
          <w:szCs w:val="28"/>
        </w:rPr>
      </w:pPr>
      <w:r>
        <w:rPr>
          <w:sz w:val="28"/>
          <w:szCs w:val="28"/>
        </w:rPr>
        <w:t xml:space="preserve"> АСТ – аспартатамінотрансфероза (АСАТ)</w:t>
      </w:r>
    </w:p>
    <w:p w:rsidR="00785095" w:rsidRDefault="00785095" w:rsidP="00785095">
      <w:pPr>
        <w:spacing w:line="360" w:lineRule="auto"/>
        <w:ind w:left="180"/>
        <w:jc w:val="both"/>
        <w:rPr>
          <w:sz w:val="28"/>
          <w:szCs w:val="28"/>
        </w:rPr>
      </w:pPr>
      <w:r>
        <w:rPr>
          <w:sz w:val="28"/>
          <w:szCs w:val="28"/>
        </w:rPr>
        <w:t xml:space="preserve"> АТ – артеріальний тиск</w:t>
      </w:r>
    </w:p>
    <w:p w:rsidR="00785095" w:rsidRDefault="00785095" w:rsidP="00785095">
      <w:pPr>
        <w:spacing w:line="360" w:lineRule="auto"/>
        <w:ind w:left="180"/>
        <w:jc w:val="both"/>
        <w:rPr>
          <w:sz w:val="28"/>
          <w:szCs w:val="28"/>
        </w:rPr>
      </w:pPr>
      <w:r>
        <w:rPr>
          <w:sz w:val="28"/>
          <w:szCs w:val="28"/>
        </w:rPr>
        <w:t xml:space="preserve"> АПФ – ангіотензинперетворюючий фермент</w:t>
      </w:r>
    </w:p>
    <w:p w:rsidR="00785095" w:rsidRDefault="00785095" w:rsidP="00785095">
      <w:pPr>
        <w:spacing w:line="360" w:lineRule="auto"/>
        <w:ind w:left="180"/>
        <w:jc w:val="both"/>
        <w:rPr>
          <w:sz w:val="28"/>
          <w:szCs w:val="28"/>
        </w:rPr>
      </w:pPr>
      <w:r>
        <w:rPr>
          <w:sz w:val="28"/>
          <w:szCs w:val="28"/>
        </w:rPr>
        <w:t xml:space="preserve"> АТФ – аденозинтрифосфорна кислота </w:t>
      </w:r>
    </w:p>
    <w:p w:rsidR="00785095" w:rsidRDefault="00785095" w:rsidP="00785095">
      <w:pPr>
        <w:spacing w:line="360" w:lineRule="auto"/>
        <w:ind w:left="180"/>
        <w:jc w:val="both"/>
        <w:rPr>
          <w:sz w:val="28"/>
          <w:szCs w:val="28"/>
        </w:rPr>
      </w:pPr>
      <w:r>
        <w:rPr>
          <w:sz w:val="28"/>
          <w:szCs w:val="28"/>
        </w:rPr>
        <w:t xml:space="preserve"> АЧТЧ –активований частковий тромбопластиновий час</w:t>
      </w:r>
    </w:p>
    <w:p w:rsidR="00785095" w:rsidRDefault="00785095" w:rsidP="00785095">
      <w:pPr>
        <w:spacing w:line="360" w:lineRule="auto"/>
        <w:ind w:left="180"/>
        <w:jc w:val="both"/>
        <w:rPr>
          <w:sz w:val="28"/>
          <w:szCs w:val="28"/>
        </w:rPr>
      </w:pPr>
      <w:r>
        <w:rPr>
          <w:sz w:val="28"/>
          <w:szCs w:val="28"/>
        </w:rPr>
        <w:t xml:space="preserve"> ВРОЛ – вільно радикальне окислення ліпідів</w:t>
      </w:r>
    </w:p>
    <w:p w:rsidR="00785095" w:rsidRDefault="00785095" w:rsidP="00785095">
      <w:pPr>
        <w:spacing w:line="360" w:lineRule="auto"/>
        <w:ind w:left="180"/>
        <w:jc w:val="both"/>
        <w:rPr>
          <w:sz w:val="28"/>
          <w:szCs w:val="28"/>
        </w:rPr>
      </w:pPr>
      <w:r>
        <w:rPr>
          <w:sz w:val="28"/>
          <w:szCs w:val="28"/>
        </w:rPr>
        <w:t xml:space="preserve"> ВГ – відновлений глутатіон</w:t>
      </w:r>
    </w:p>
    <w:p w:rsidR="00785095" w:rsidRDefault="00785095" w:rsidP="00785095">
      <w:pPr>
        <w:spacing w:line="360" w:lineRule="auto"/>
        <w:ind w:left="180"/>
        <w:jc w:val="both"/>
        <w:rPr>
          <w:sz w:val="28"/>
          <w:szCs w:val="28"/>
        </w:rPr>
      </w:pPr>
      <w:r>
        <w:rPr>
          <w:sz w:val="28"/>
          <w:szCs w:val="28"/>
        </w:rPr>
        <w:t xml:space="preserve"> ГО – глутатіон оксид</w:t>
      </w:r>
    </w:p>
    <w:p w:rsidR="00785095" w:rsidRDefault="00785095" w:rsidP="00785095">
      <w:pPr>
        <w:spacing w:line="360" w:lineRule="auto"/>
        <w:ind w:left="180"/>
        <w:jc w:val="both"/>
        <w:rPr>
          <w:sz w:val="28"/>
          <w:szCs w:val="28"/>
        </w:rPr>
      </w:pPr>
      <w:r>
        <w:rPr>
          <w:sz w:val="28"/>
          <w:szCs w:val="28"/>
        </w:rPr>
        <w:t xml:space="preserve"> ГП – гострий панкреатит</w:t>
      </w:r>
    </w:p>
    <w:p w:rsidR="00785095" w:rsidRDefault="00785095" w:rsidP="00785095">
      <w:pPr>
        <w:spacing w:line="360" w:lineRule="auto"/>
        <w:ind w:left="180"/>
        <w:jc w:val="both"/>
        <w:rPr>
          <w:sz w:val="28"/>
          <w:szCs w:val="28"/>
        </w:rPr>
      </w:pPr>
      <w:r>
        <w:rPr>
          <w:sz w:val="28"/>
          <w:szCs w:val="28"/>
        </w:rPr>
        <w:t xml:space="preserve"> ГПО –глутатіонпероксидаза</w:t>
      </w:r>
    </w:p>
    <w:p w:rsidR="00785095" w:rsidRDefault="00785095" w:rsidP="00785095">
      <w:pPr>
        <w:spacing w:line="360" w:lineRule="auto"/>
        <w:ind w:left="180"/>
        <w:jc w:val="both"/>
        <w:rPr>
          <w:sz w:val="28"/>
          <w:szCs w:val="28"/>
        </w:rPr>
      </w:pPr>
      <w:r>
        <w:rPr>
          <w:sz w:val="28"/>
          <w:szCs w:val="28"/>
        </w:rPr>
        <w:t xml:space="preserve"> ГР – глутатіопредуктоза</w:t>
      </w:r>
    </w:p>
    <w:p w:rsidR="00785095" w:rsidRDefault="00785095" w:rsidP="00785095">
      <w:pPr>
        <w:spacing w:line="360" w:lineRule="auto"/>
        <w:ind w:left="180"/>
        <w:jc w:val="both"/>
        <w:rPr>
          <w:sz w:val="28"/>
          <w:szCs w:val="28"/>
        </w:rPr>
      </w:pPr>
      <w:r>
        <w:rPr>
          <w:sz w:val="28"/>
          <w:szCs w:val="28"/>
        </w:rPr>
        <w:t xml:space="preserve"> ГССН – гостра серцево-судинна недостатність</w:t>
      </w:r>
    </w:p>
    <w:p w:rsidR="00785095" w:rsidRDefault="00785095" w:rsidP="00785095">
      <w:pPr>
        <w:spacing w:line="360" w:lineRule="auto"/>
        <w:ind w:left="180"/>
        <w:jc w:val="both"/>
        <w:rPr>
          <w:sz w:val="28"/>
          <w:szCs w:val="28"/>
        </w:rPr>
      </w:pPr>
      <w:r>
        <w:rPr>
          <w:sz w:val="28"/>
          <w:szCs w:val="28"/>
        </w:rPr>
        <w:t xml:space="preserve"> ГТ – глутатіон - s - трансфераза</w:t>
      </w:r>
    </w:p>
    <w:p w:rsidR="00785095" w:rsidRDefault="00785095" w:rsidP="00785095">
      <w:pPr>
        <w:spacing w:line="360" w:lineRule="auto"/>
        <w:ind w:left="180"/>
        <w:jc w:val="both"/>
        <w:rPr>
          <w:sz w:val="28"/>
          <w:szCs w:val="28"/>
        </w:rPr>
      </w:pPr>
      <w:r>
        <w:rPr>
          <w:sz w:val="28"/>
          <w:szCs w:val="28"/>
        </w:rPr>
        <w:t xml:space="preserve"> ГХ – гепатохоледох</w:t>
      </w:r>
    </w:p>
    <w:p w:rsidR="00785095" w:rsidRDefault="00785095" w:rsidP="00785095">
      <w:pPr>
        <w:spacing w:line="360" w:lineRule="auto"/>
        <w:ind w:left="180"/>
        <w:jc w:val="both"/>
        <w:rPr>
          <w:sz w:val="28"/>
          <w:szCs w:val="28"/>
        </w:rPr>
      </w:pPr>
      <w:r>
        <w:rPr>
          <w:sz w:val="28"/>
          <w:szCs w:val="28"/>
        </w:rPr>
        <w:t xml:space="preserve"> Г-6-ФДГ-глюкозо-6-фосфатдегідрогеназа</w:t>
      </w:r>
    </w:p>
    <w:p w:rsidR="00785095" w:rsidRDefault="00785095" w:rsidP="00785095">
      <w:pPr>
        <w:spacing w:line="360" w:lineRule="auto"/>
        <w:ind w:left="180"/>
        <w:jc w:val="both"/>
        <w:rPr>
          <w:sz w:val="28"/>
          <w:szCs w:val="28"/>
        </w:rPr>
      </w:pPr>
      <w:r>
        <w:rPr>
          <w:sz w:val="28"/>
          <w:szCs w:val="28"/>
        </w:rPr>
        <w:t xml:space="preserve"> ДВЗ – дисеміноване внутрісудинне згорання</w:t>
      </w:r>
    </w:p>
    <w:p w:rsidR="00785095" w:rsidRDefault="00785095" w:rsidP="00785095">
      <w:pPr>
        <w:spacing w:line="360" w:lineRule="auto"/>
        <w:ind w:left="180"/>
        <w:jc w:val="both"/>
        <w:rPr>
          <w:sz w:val="28"/>
          <w:szCs w:val="28"/>
        </w:rPr>
      </w:pPr>
      <w:r>
        <w:rPr>
          <w:sz w:val="28"/>
          <w:szCs w:val="28"/>
        </w:rPr>
        <w:t xml:space="preserve"> ДНК – динуклеїнова кислота</w:t>
      </w:r>
    </w:p>
    <w:p w:rsidR="00785095" w:rsidRDefault="00785095" w:rsidP="00785095">
      <w:pPr>
        <w:spacing w:line="360" w:lineRule="auto"/>
        <w:ind w:left="180"/>
        <w:jc w:val="both"/>
        <w:rPr>
          <w:sz w:val="28"/>
          <w:szCs w:val="28"/>
        </w:rPr>
      </w:pPr>
      <w:r>
        <w:rPr>
          <w:sz w:val="28"/>
          <w:szCs w:val="28"/>
        </w:rPr>
        <w:t xml:space="preserve"> ЖЄЛ – життєва ємкість легень</w:t>
      </w:r>
    </w:p>
    <w:p w:rsidR="00785095" w:rsidRDefault="00785095" w:rsidP="00785095">
      <w:pPr>
        <w:spacing w:line="360" w:lineRule="auto"/>
        <w:ind w:left="180"/>
        <w:jc w:val="both"/>
        <w:rPr>
          <w:sz w:val="28"/>
          <w:szCs w:val="28"/>
        </w:rPr>
      </w:pPr>
      <w:r>
        <w:rPr>
          <w:sz w:val="28"/>
          <w:szCs w:val="28"/>
        </w:rPr>
        <w:t xml:space="preserve"> ЗК – заочеревинна  клітковина</w:t>
      </w:r>
    </w:p>
    <w:p w:rsidR="00785095" w:rsidRDefault="00785095" w:rsidP="00785095">
      <w:pPr>
        <w:spacing w:line="360" w:lineRule="auto"/>
        <w:ind w:left="180"/>
        <w:jc w:val="both"/>
        <w:rPr>
          <w:sz w:val="28"/>
          <w:szCs w:val="28"/>
        </w:rPr>
      </w:pPr>
      <w:r>
        <w:rPr>
          <w:sz w:val="28"/>
          <w:szCs w:val="28"/>
        </w:rPr>
        <w:t xml:space="preserve"> ЗНПЗ – зовнішньо - секреторна недостатність підшлункової залози</w:t>
      </w:r>
    </w:p>
    <w:p w:rsidR="00785095" w:rsidRDefault="00785095" w:rsidP="00785095">
      <w:pPr>
        <w:spacing w:line="360" w:lineRule="auto"/>
        <w:ind w:left="180"/>
        <w:jc w:val="both"/>
        <w:rPr>
          <w:sz w:val="28"/>
          <w:szCs w:val="28"/>
        </w:rPr>
      </w:pPr>
      <w:r>
        <w:rPr>
          <w:sz w:val="28"/>
          <w:szCs w:val="28"/>
        </w:rPr>
        <w:t xml:space="preserve"> ЗСЛШ – задня стінка лівого шлуночка</w:t>
      </w:r>
    </w:p>
    <w:p w:rsidR="00785095" w:rsidRDefault="00785095" w:rsidP="00785095">
      <w:pPr>
        <w:spacing w:line="360" w:lineRule="auto"/>
        <w:ind w:left="180"/>
        <w:jc w:val="both"/>
        <w:rPr>
          <w:sz w:val="28"/>
          <w:szCs w:val="28"/>
        </w:rPr>
      </w:pPr>
      <w:r>
        <w:rPr>
          <w:sz w:val="28"/>
          <w:szCs w:val="28"/>
        </w:rPr>
        <w:t xml:space="preserve"> ЕПТ – ендоскопічна папілотомія</w:t>
      </w:r>
    </w:p>
    <w:p w:rsidR="00785095" w:rsidRDefault="00785095" w:rsidP="00785095">
      <w:pPr>
        <w:spacing w:line="360" w:lineRule="auto"/>
        <w:ind w:left="180"/>
        <w:jc w:val="both"/>
        <w:rPr>
          <w:sz w:val="28"/>
          <w:szCs w:val="28"/>
        </w:rPr>
      </w:pPr>
      <w:r>
        <w:rPr>
          <w:sz w:val="28"/>
          <w:szCs w:val="28"/>
        </w:rPr>
        <w:t xml:space="preserve"> ЕХОКГ – ехокардіографія</w:t>
      </w:r>
    </w:p>
    <w:p w:rsidR="00785095" w:rsidRDefault="00785095" w:rsidP="00785095">
      <w:pPr>
        <w:spacing w:line="360" w:lineRule="auto"/>
        <w:ind w:left="180"/>
        <w:jc w:val="both"/>
        <w:rPr>
          <w:sz w:val="28"/>
          <w:szCs w:val="28"/>
        </w:rPr>
      </w:pPr>
      <w:r>
        <w:rPr>
          <w:sz w:val="28"/>
          <w:szCs w:val="28"/>
        </w:rPr>
        <w:lastRenderedPageBreak/>
        <w:t xml:space="preserve"> ІПВ –індекс прогнозування важкості</w:t>
      </w:r>
    </w:p>
    <w:p w:rsidR="00785095" w:rsidRDefault="00785095" w:rsidP="00785095">
      <w:pPr>
        <w:spacing w:line="360" w:lineRule="auto"/>
        <w:ind w:left="180"/>
        <w:jc w:val="both"/>
        <w:rPr>
          <w:sz w:val="28"/>
          <w:szCs w:val="28"/>
        </w:rPr>
      </w:pPr>
      <w:r>
        <w:rPr>
          <w:sz w:val="28"/>
          <w:szCs w:val="28"/>
        </w:rPr>
        <w:t xml:space="preserve"> ІПВГП –індекс прогнозування важкості гострого панкреатиту</w:t>
      </w:r>
    </w:p>
    <w:p w:rsidR="00785095" w:rsidRDefault="00785095" w:rsidP="00785095">
      <w:pPr>
        <w:spacing w:line="360" w:lineRule="auto"/>
        <w:ind w:left="180"/>
        <w:jc w:val="both"/>
        <w:rPr>
          <w:sz w:val="28"/>
          <w:szCs w:val="28"/>
        </w:rPr>
      </w:pPr>
      <w:r>
        <w:rPr>
          <w:sz w:val="28"/>
          <w:szCs w:val="28"/>
        </w:rPr>
        <w:t xml:space="preserve"> КДО – кінцевий діастолічний об’єм</w:t>
      </w:r>
    </w:p>
    <w:p w:rsidR="00785095" w:rsidRDefault="00785095" w:rsidP="00785095">
      <w:pPr>
        <w:spacing w:line="360" w:lineRule="auto"/>
        <w:ind w:left="180"/>
        <w:jc w:val="both"/>
        <w:rPr>
          <w:sz w:val="28"/>
          <w:szCs w:val="28"/>
        </w:rPr>
      </w:pPr>
      <w:r>
        <w:rPr>
          <w:sz w:val="28"/>
          <w:szCs w:val="28"/>
        </w:rPr>
        <w:t xml:space="preserve"> КДР – кінцевий діастолічний розмір</w:t>
      </w:r>
    </w:p>
    <w:p w:rsidR="00785095" w:rsidRDefault="00785095" w:rsidP="00785095">
      <w:pPr>
        <w:spacing w:line="360" w:lineRule="auto"/>
        <w:ind w:left="180"/>
        <w:jc w:val="both"/>
        <w:rPr>
          <w:sz w:val="28"/>
          <w:szCs w:val="28"/>
        </w:rPr>
      </w:pPr>
      <w:r>
        <w:rPr>
          <w:sz w:val="28"/>
          <w:szCs w:val="28"/>
        </w:rPr>
        <w:t xml:space="preserve"> КСО – кінцевий систолічний об’єм</w:t>
      </w:r>
    </w:p>
    <w:p w:rsidR="00785095" w:rsidRDefault="00785095" w:rsidP="00785095">
      <w:pPr>
        <w:spacing w:line="360" w:lineRule="auto"/>
        <w:ind w:left="180"/>
        <w:jc w:val="both"/>
        <w:rPr>
          <w:sz w:val="28"/>
          <w:szCs w:val="28"/>
        </w:rPr>
      </w:pPr>
      <w:r>
        <w:rPr>
          <w:sz w:val="28"/>
          <w:szCs w:val="28"/>
        </w:rPr>
        <w:t xml:space="preserve"> КСР – кінцевий систолічний розмір </w:t>
      </w:r>
    </w:p>
    <w:p w:rsidR="00785095" w:rsidRDefault="00785095" w:rsidP="00785095">
      <w:pPr>
        <w:spacing w:line="360" w:lineRule="auto"/>
        <w:ind w:left="180"/>
        <w:jc w:val="both"/>
        <w:rPr>
          <w:sz w:val="28"/>
          <w:szCs w:val="28"/>
        </w:rPr>
      </w:pPr>
      <w:r>
        <w:rPr>
          <w:sz w:val="28"/>
          <w:szCs w:val="28"/>
        </w:rPr>
        <w:t xml:space="preserve"> КТ –</w:t>
      </w:r>
      <w:r w:rsidRPr="00785095">
        <w:rPr>
          <w:sz w:val="28"/>
          <w:szCs w:val="28"/>
        </w:rPr>
        <w:t xml:space="preserve"> </w:t>
      </w:r>
      <w:r>
        <w:rPr>
          <w:sz w:val="28"/>
          <w:szCs w:val="28"/>
        </w:rPr>
        <w:t>каталаза</w:t>
      </w:r>
    </w:p>
    <w:p w:rsidR="00785095" w:rsidRDefault="00785095" w:rsidP="00785095">
      <w:pPr>
        <w:spacing w:line="360" w:lineRule="auto"/>
        <w:ind w:left="180"/>
        <w:jc w:val="both"/>
        <w:rPr>
          <w:sz w:val="28"/>
          <w:szCs w:val="28"/>
        </w:rPr>
      </w:pPr>
      <w:r>
        <w:rPr>
          <w:sz w:val="28"/>
          <w:szCs w:val="28"/>
        </w:rPr>
        <w:t xml:space="preserve"> ЛДГ –лактатдегідрогеназа</w:t>
      </w:r>
    </w:p>
    <w:p w:rsidR="00785095" w:rsidRDefault="00785095" w:rsidP="00785095">
      <w:pPr>
        <w:spacing w:line="360" w:lineRule="auto"/>
        <w:ind w:left="180"/>
        <w:jc w:val="both"/>
        <w:rPr>
          <w:sz w:val="28"/>
          <w:szCs w:val="28"/>
        </w:rPr>
      </w:pPr>
      <w:r>
        <w:rPr>
          <w:sz w:val="28"/>
          <w:szCs w:val="28"/>
        </w:rPr>
        <w:t xml:space="preserve"> ЛІ – лейкоцитарний індекс</w:t>
      </w:r>
    </w:p>
    <w:p w:rsidR="00785095" w:rsidRDefault="00785095" w:rsidP="00785095">
      <w:pPr>
        <w:spacing w:line="360" w:lineRule="auto"/>
        <w:ind w:left="180"/>
        <w:jc w:val="both"/>
        <w:rPr>
          <w:sz w:val="28"/>
          <w:szCs w:val="28"/>
        </w:rPr>
      </w:pPr>
      <w:r>
        <w:rPr>
          <w:sz w:val="28"/>
          <w:szCs w:val="28"/>
        </w:rPr>
        <w:t xml:space="preserve"> ЛПНГ –ліпопротеїди низької густини</w:t>
      </w:r>
    </w:p>
    <w:p w:rsidR="00785095" w:rsidRDefault="00785095" w:rsidP="00785095">
      <w:pPr>
        <w:spacing w:line="360" w:lineRule="auto"/>
        <w:ind w:left="180"/>
        <w:jc w:val="both"/>
        <w:rPr>
          <w:sz w:val="28"/>
          <w:szCs w:val="28"/>
        </w:rPr>
      </w:pPr>
      <w:r>
        <w:rPr>
          <w:sz w:val="28"/>
          <w:szCs w:val="28"/>
        </w:rPr>
        <w:t xml:space="preserve"> ЛФ –лужна фосфатаза</w:t>
      </w:r>
    </w:p>
    <w:p w:rsidR="00785095" w:rsidRDefault="00785095" w:rsidP="00785095">
      <w:pPr>
        <w:spacing w:line="360" w:lineRule="auto"/>
        <w:ind w:left="180"/>
        <w:jc w:val="both"/>
        <w:rPr>
          <w:sz w:val="28"/>
          <w:szCs w:val="28"/>
        </w:rPr>
      </w:pPr>
      <w:r>
        <w:rPr>
          <w:sz w:val="28"/>
          <w:szCs w:val="28"/>
        </w:rPr>
        <w:t xml:space="preserve"> ЛШ – лівий шлуночок</w:t>
      </w:r>
    </w:p>
    <w:p w:rsidR="00785095" w:rsidRDefault="00785095" w:rsidP="00785095">
      <w:pPr>
        <w:spacing w:line="360" w:lineRule="auto"/>
        <w:ind w:left="180"/>
        <w:jc w:val="both"/>
        <w:rPr>
          <w:sz w:val="28"/>
          <w:szCs w:val="28"/>
        </w:rPr>
      </w:pPr>
      <w:r>
        <w:rPr>
          <w:sz w:val="28"/>
          <w:szCs w:val="28"/>
        </w:rPr>
        <w:t xml:space="preserve"> МДА – малоновий діальдегід</w:t>
      </w:r>
    </w:p>
    <w:p w:rsidR="00785095" w:rsidRDefault="00785095" w:rsidP="00785095">
      <w:pPr>
        <w:spacing w:line="360" w:lineRule="auto"/>
        <w:ind w:left="180"/>
        <w:jc w:val="both"/>
        <w:rPr>
          <w:sz w:val="28"/>
          <w:szCs w:val="28"/>
        </w:rPr>
      </w:pPr>
      <w:r>
        <w:rPr>
          <w:sz w:val="28"/>
          <w:szCs w:val="28"/>
        </w:rPr>
        <w:t xml:space="preserve"> МШП – міжшлуночкова перегородка</w:t>
      </w:r>
    </w:p>
    <w:p w:rsidR="00785095" w:rsidRDefault="00785095" w:rsidP="00785095">
      <w:pPr>
        <w:spacing w:line="360" w:lineRule="auto"/>
        <w:ind w:left="180"/>
        <w:jc w:val="both"/>
        <w:rPr>
          <w:sz w:val="28"/>
          <w:szCs w:val="28"/>
        </w:rPr>
      </w:pPr>
      <w:r>
        <w:rPr>
          <w:sz w:val="28"/>
          <w:szCs w:val="28"/>
        </w:rPr>
        <w:t xml:space="preserve"> НАД –нікотинамідаденін</w:t>
      </w:r>
    </w:p>
    <w:p w:rsidR="00785095" w:rsidRDefault="00785095" w:rsidP="00785095">
      <w:pPr>
        <w:spacing w:line="360" w:lineRule="auto"/>
        <w:ind w:left="180"/>
        <w:jc w:val="both"/>
        <w:rPr>
          <w:sz w:val="28"/>
          <w:szCs w:val="28"/>
        </w:rPr>
      </w:pPr>
      <w:r>
        <w:rPr>
          <w:sz w:val="28"/>
          <w:szCs w:val="28"/>
        </w:rPr>
        <w:t xml:space="preserve"> НАДН – нікотинамідаденіндинуклеотид</w:t>
      </w:r>
    </w:p>
    <w:p w:rsidR="00785095" w:rsidRDefault="00785095" w:rsidP="00785095">
      <w:pPr>
        <w:spacing w:line="360" w:lineRule="auto"/>
        <w:ind w:left="180"/>
        <w:jc w:val="both"/>
        <w:rPr>
          <w:sz w:val="28"/>
          <w:szCs w:val="28"/>
        </w:rPr>
      </w:pPr>
      <w:r>
        <w:rPr>
          <w:sz w:val="28"/>
          <w:szCs w:val="28"/>
        </w:rPr>
        <w:t xml:space="preserve"> ПОЛ – перекисне окислення ліпідів</w:t>
      </w:r>
    </w:p>
    <w:p w:rsidR="00785095" w:rsidRDefault="00785095" w:rsidP="00785095">
      <w:pPr>
        <w:spacing w:line="360" w:lineRule="auto"/>
        <w:ind w:left="180"/>
        <w:jc w:val="both"/>
        <w:rPr>
          <w:sz w:val="28"/>
          <w:szCs w:val="28"/>
        </w:rPr>
      </w:pPr>
      <w:r>
        <w:rPr>
          <w:sz w:val="28"/>
          <w:szCs w:val="28"/>
        </w:rPr>
        <w:t xml:space="preserve"> РХПГ – ретроградна холангіопанкреатографія</w:t>
      </w:r>
    </w:p>
    <w:p w:rsidR="00785095" w:rsidRDefault="00785095" w:rsidP="00785095">
      <w:pPr>
        <w:spacing w:line="360" w:lineRule="auto"/>
        <w:ind w:left="180"/>
        <w:jc w:val="both"/>
        <w:rPr>
          <w:sz w:val="28"/>
          <w:szCs w:val="28"/>
        </w:rPr>
      </w:pPr>
      <w:r>
        <w:rPr>
          <w:sz w:val="28"/>
          <w:szCs w:val="28"/>
        </w:rPr>
        <w:t xml:space="preserve"> СГЛП – синдром гострого легеневого пошкодження</w:t>
      </w:r>
    </w:p>
    <w:p w:rsidR="00785095" w:rsidRDefault="00785095" w:rsidP="00785095">
      <w:pPr>
        <w:spacing w:line="360" w:lineRule="auto"/>
        <w:ind w:left="180"/>
        <w:jc w:val="both"/>
        <w:rPr>
          <w:sz w:val="28"/>
          <w:szCs w:val="28"/>
        </w:rPr>
      </w:pPr>
      <w:r>
        <w:rPr>
          <w:sz w:val="28"/>
          <w:szCs w:val="28"/>
        </w:rPr>
        <w:t xml:space="preserve"> СЕІ – синдром  ендогенної інтоксикації</w:t>
      </w:r>
    </w:p>
    <w:p w:rsidR="00785095" w:rsidRDefault="00785095" w:rsidP="00785095">
      <w:pPr>
        <w:spacing w:line="360" w:lineRule="auto"/>
        <w:ind w:left="180"/>
        <w:jc w:val="both"/>
        <w:rPr>
          <w:sz w:val="28"/>
          <w:szCs w:val="28"/>
        </w:rPr>
      </w:pPr>
      <w:r>
        <w:rPr>
          <w:sz w:val="28"/>
          <w:szCs w:val="28"/>
        </w:rPr>
        <w:t xml:space="preserve"> СМП – середньо молекулярні пептиди</w:t>
      </w:r>
    </w:p>
    <w:p w:rsidR="00785095" w:rsidRDefault="00785095" w:rsidP="00785095">
      <w:pPr>
        <w:spacing w:line="360" w:lineRule="auto"/>
        <w:ind w:left="180"/>
        <w:jc w:val="both"/>
        <w:rPr>
          <w:sz w:val="28"/>
          <w:szCs w:val="28"/>
        </w:rPr>
      </w:pPr>
      <w:r>
        <w:rPr>
          <w:sz w:val="28"/>
          <w:szCs w:val="28"/>
        </w:rPr>
        <w:t xml:space="preserve"> СОД – супероксиддисмутаза</w:t>
      </w:r>
    </w:p>
    <w:p w:rsidR="00785095" w:rsidRDefault="00785095" w:rsidP="00785095">
      <w:pPr>
        <w:spacing w:line="360" w:lineRule="auto"/>
        <w:ind w:left="180"/>
        <w:jc w:val="both"/>
        <w:rPr>
          <w:sz w:val="28"/>
          <w:szCs w:val="28"/>
        </w:rPr>
      </w:pPr>
      <w:r>
        <w:rPr>
          <w:sz w:val="28"/>
          <w:szCs w:val="28"/>
        </w:rPr>
        <w:t xml:space="preserve"> СПОН – синдром поліорганної недостатності</w:t>
      </w:r>
    </w:p>
    <w:p w:rsidR="00785095" w:rsidRDefault="00785095" w:rsidP="00785095">
      <w:pPr>
        <w:spacing w:line="360" w:lineRule="auto"/>
        <w:ind w:left="180"/>
        <w:jc w:val="both"/>
        <w:rPr>
          <w:sz w:val="28"/>
          <w:szCs w:val="28"/>
        </w:rPr>
      </w:pPr>
      <w:r>
        <w:rPr>
          <w:sz w:val="28"/>
          <w:szCs w:val="28"/>
        </w:rPr>
        <w:t xml:space="preserve"> СС – сальникова сумка</w:t>
      </w:r>
    </w:p>
    <w:p w:rsidR="00785095" w:rsidRDefault="00785095" w:rsidP="00785095">
      <w:pPr>
        <w:spacing w:line="360" w:lineRule="auto"/>
        <w:ind w:left="180"/>
        <w:jc w:val="both"/>
        <w:rPr>
          <w:sz w:val="28"/>
          <w:szCs w:val="28"/>
        </w:rPr>
      </w:pPr>
      <w:r>
        <w:rPr>
          <w:sz w:val="28"/>
          <w:szCs w:val="28"/>
        </w:rPr>
        <w:t xml:space="preserve"> СФ – 26 – спектрофотометр</w:t>
      </w:r>
    </w:p>
    <w:p w:rsidR="00785095" w:rsidRDefault="00785095" w:rsidP="00785095">
      <w:pPr>
        <w:spacing w:line="360" w:lineRule="auto"/>
        <w:ind w:left="180"/>
        <w:jc w:val="both"/>
        <w:rPr>
          <w:sz w:val="28"/>
          <w:szCs w:val="28"/>
        </w:rPr>
      </w:pPr>
      <w:r>
        <w:rPr>
          <w:sz w:val="28"/>
          <w:szCs w:val="28"/>
        </w:rPr>
        <w:t xml:space="preserve"> ТМШП – товщина міжшлуночкової перегородки</w:t>
      </w:r>
    </w:p>
    <w:p w:rsidR="00785095" w:rsidRDefault="00785095" w:rsidP="00785095">
      <w:pPr>
        <w:spacing w:line="360" w:lineRule="auto"/>
        <w:ind w:left="180"/>
        <w:jc w:val="both"/>
        <w:rPr>
          <w:sz w:val="28"/>
          <w:szCs w:val="28"/>
        </w:rPr>
      </w:pPr>
      <w:r>
        <w:rPr>
          <w:sz w:val="28"/>
          <w:szCs w:val="28"/>
        </w:rPr>
        <w:t xml:space="preserve">  УО – ударний об’єм</w:t>
      </w:r>
    </w:p>
    <w:p w:rsidR="00785095" w:rsidRDefault="00785095" w:rsidP="00785095">
      <w:pPr>
        <w:spacing w:line="360" w:lineRule="auto"/>
        <w:ind w:left="180"/>
        <w:jc w:val="both"/>
        <w:rPr>
          <w:sz w:val="28"/>
          <w:szCs w:val="28"/>
        </w:rPr>
      </w:pPr>
      <w:r>
        <w:rPr>
          <w:sz w:val="28"/>
          <w:szCs w:val="28"/>
        </w:rPr>
        <w:t xml:space="preserve">  ФВ – фракція викиду</w:t>
      </w:r>
    </w:p>
    <w:p w:rsidR="00785095" w:rsidRDefault="00785095" w:rsidP="00785095">
      <w:pPr>
        <w:spacing w:line="360" w:lineRule="auto"/>
        <w:ind w:left="180"/>
        <w:jc w:val="both"/>
        <w:rPr>
          <w:sz w:val="28"/>
          <w:szCs w:val="28"/>
        </w:rPr>
      </w:pPr>
      <w:r>
        <w:rPr>
          <w:sz w:val="28"/>
          <w:szCs w:val="28"/>
        </w:rPr>
        <w:t xml:space="preserve">  ФГДС -фіброгастроуденоскопія</w:t>
      </w:r>
    </w:p>
    <w:p w:rsidR="00785095" w:rsidRDefault="00785095" w:rsidP="00785095">
      <w:pPr>
        <w:spacing w:line="360" w:lineRule="auto"/>
        <w:ind w:left="180"/>
        <w:jc w:val="both"/>
        <w:rPr>
          <w:sz w:val="28"/>
          <w:szCs w:val="28"/>
        </w:rPr>
      </w:pPr>
      <w:r>
        <w:rPr>
          <w:sz w:val="28"/>
          <w:szCs w:val="28"/>
        </w:rPr>
        <w:t xml:space="preserve">  ФК – функціональний клас</w:t>
      </w:r>
    </w:p>
    <w:p w:rsidR="00785095" w:rsidRDefault="00785095" w:rsidP="00785095">
      <w:pPr>
        <w:spacing w:line="360" w:lineRule="auto"/>
        <w:ind w:left="180"/>
        <w:jc w:val="both"/>
        <w:rPr>
          <w:sz w:val="28"/>
          <w:szCs w:val="28"/>
        </w:rPr>
      </w:pPr>
      <w:r>
        <w:rPr>
          <w:sz w:val="28"/>
          <w:szCs w:val="28"/>
        </w:rPr>
        <w:t xml:space="preserve">  ФНП –£ – фактор некрозу пухлини - альфа    </w:t>
      </w:r>
    </w:p>
    <w:p w:rsidR="00785095" w:rsidRDefault="00785095" w:rsidP="00785095">
      <w:pPr>
        <w:spacing w:line="360" w:lineRule="auto"/>
        <w:ind w:left="180"/>
        <w:jc w:val="both"/>
        <w:rPr>
          <w:sz w:val="28"/>
          <w:szCs w:val="28"/>
        </w:rPr>
      </w:pPr>
      <w:r>
        <w:rPr>
          <w:sz w:val="28"/>
          <w:szCs w:val="28"/>
        </w:rPr>
        <w:lastRenderedPageBreak/>
        <w:t xml:space="preserve">  ХЕ – холецистектомія</w:t>
      </w:r>
    </w:p>
    <w:p w:rsidR="00785095" w:rsidRDefault="00785095" w:rsidP="00785095">
      <w:pPr>
        <w:spacing w:line="360" w:lineRule="auto"/>
        <w:ind w:left="180"/>
        <w:jc w:val="both"/>
        <w:rPr>
          <w:sz w:val="28"/>
          <w:szCs w:val="28"/>
        </w:rPr>
      </w:pPr>
      <w:r>
        <w:rPr>
          <w:sz w:val="28"/>
          <w:szCs w:val="28"/>
        </w:rPr>
        <w:t xml:space="preserve">  ХНН – хронічна ниркова недостатність</w:t>
      </w:r>
    </w:p>
    <w:p w:rsidR="00785095" w:rsidRDefault="00785095" w:rsidP="00785095">
      <w:pPr>
        <w:spacing w:line="360" w:lineRule="auto"/>
        <w:ind w:left="180"/>
        <w:jc w:val="both"/>
        <w:rPr>
          <w:sz w:val="28"/>
          <w:szCs w:val="28"/>
        </w:rPr>
      </w:pPr>
      <w:r>
        <w:rPr>
          <w:sz w:val="28"/>
          <w:szCs w:val="28"/>
        </w:rPr>
        <w:t xml:space="preserve">  ЦП – церулоплазмін</w:t>
      </w:r>
    </w:p>
    <w:p w:rsidR="00785095" w:rsidRDefault="00785095" w:rsidP="00785095">
      <w:pPr>
        <w:spacing w:line="360" w:lineRule="auto"/>
        <w:ind w:left="180"/>
        <w:jc w:val="both"/>
        <w:rPr>
          <w:sz w:val="28"/>
          <w:szCs w:val="28"/>
        </w:rPr>
      </w:pPr>
      <w:r>
        <w:rPr>
          <w:sz w:val="28"/>
          <w:szCs w:val="28"/>
        </w:rPr>
        <w:t xml:space="preserve">  ЧСС – частота серцевих скорочень</w:t>
      </w:r>
    </w:p>
    <w:p w:rsidR="00785095" w:rsidRDefault="00785095" w:rsidP="00785095">
      <w:pPr>
        <w:spacing w:line="360" w:lineRule="auto"/>
        <w:ind w:left="180"/>
        <w:jc w:val="both"/>
        <w:rPr>
          <w:sz w:val="28"/>
          <w:szCs w:val="28"/>
        </w:rPr>
      </w:pPr>
      <w:r>
        <w:rPr>
          <w:sz w:val="28"/>
          <w:szCs w:val="28"/>
        </w:rPr>
        <w:t xml:space="preserve">  ШОЕ – швидкість осідання еритроцитів</w:t>
      </w:r>
    </w:p>
    <w:p w:rsidR="00785095" w:rsidRDefault="00785095" w:rsidP="00785095">
      <w:pPr>
        <w:spacing w:line="360" w:lineRule="auto"/>
        <w:ind w:left="180"/>
        <w:jc w:val="both"/>
        <w:rPr>
          <w:sz w:val="28"/>
          <w:szCs w:val="28"/>
        </w:rPr>
      </w:pPr>
      <w:r>
        <w:rPr>
          <w:sz w:val="28"/>
          <w:szCs w:val="28"/>
        </w:rPr>
        <w:t xml:space="preserve">       РАF – лексіпафанту</w:t>
      </w:r>
    </w:p>
    <w:p w:rsidR="00785095" w:rsidRDefault="00785095" w:rsidP="00785095">
      <w:pPr>
        <w:spacing w:line="360" w:lineRule="auto"/>
        <w:ind w:left="180"/>
        <w:jc w:val="both"/>
        <w:rPr>
          <w:sz w:val="28"/>
          <w:szCs w:val="28"/>
        </w:rPr>
      </w:pPr>
      <w:r>
        <w:rPr>
          <w:sz w:val="28"/>
          <w:szCs w:val="28"/>
        </w:rPr>
        <w:t xml:space="preserve">       Vз – загальна рідина</w:t>
      </w:r>
    </w:p>
    <w:p w:rsidR="00785095" w:rsidRDefault="00785095" w:rsidP="00785095">
      <w:pPr>
        <w:spacing w:line="360" w:lineRule="auto"/>
        <w:ind w:left="180"/>
        <w:jc w:val="both"/>
        <w:rPr>
          <w:sz w:val="28"/>
          <w:szCs w:val="28"/>
        </w:rPr>
      </w:pPr>
      <w:r>
        <w:rPr>
          <w:sz w:val="28"/>
          <w:szCs w:val="28"/>
        </w:rPr>
        <w:t xml:space="preserve">       Vв  - позаклітинна рідина</w:t>
      </w:r>
    </w:p>
    <w:p w:rsidR="00785095" w:rsidRDefault="00785095" w:rsidP="00785095">
      <w:pPr>
        <w:spacing w:line="360" w:lineRule="auto"/>
        <w:ind w:left="180"/>
        <w:jc w:val="both"/>
        <w:rPr>
          <w:sz w:val="28"/>
          <w:szCs w:val="28"/>
        </w:rPr>
      </w:pPr>
      <w:r>
        <w:rPr>
          <w:sz w:val="28"/>
          <w:szCs w:val="28"/>
        </w:rPr>
        <w:t xml:space="preserve">         </w:t>
      </w:r>
    </w:p>
    <w:p w:rsidR="00785095" w:rsidRDefault="00785095" w:rsidP="00785095">
      <w:pPr>
        <w:spacing w:line="360" w:lineRule="auto"/>
        <w:ind w:left="180"/>
        <w:jc w:val="both"/>
        <w:rPr>
          <w:sz w:val="28"/>
          <w:szCs w:val="28"/>
        </w:rPr>
      </w:pPr>
      <w:r>
        <w:rPr>
          <w:sz w:val="28"/>
          <w:szCs w:val="28"/>
        </w:rPr>
        <w:t xml:space="preserve">       </w:t>
      </w:r>
    </w:p>
    <w:p w:rsidR="00785095" w:rsidRDefault="00785095" w:rsidP="00785095">
      <w:pPr>
        <w:spacing w:line="360" w:lineRule="auto"/>
        <w:ind w:left="180"/>
        <w:jc w:val="both"/>
        <w:rPr>
          <w:sz w:val="28"/>
          <w:szCs w:val="28"/>
        </w:rPr>
      </w:pPr>
      <w:r>
        <w:rPr>
          <w:sz w:val="28"/>
          <w:szCs w:val="28"/>
        </w:rPr>
        <w:t xml:space="preserve">         </w:t>
      </w:r>
    </w:p>
    <w:p w:rsidR="00785095" w:rsidRDefault="00785095" w:rsidP="00785095">
      <w:pPr>
        <w:spacing w:line="360" w:lineRule="auto"/>
        <w:ind w:left="180"/>
        <w:jc w:val="both"/>
        <w:rPr>
          <w:sz w:val="28"/>
          <w:szCs w:val="28"/>
        </w:rPr>
      </w:pPr>
    </w:p>
    <w:p w:rsidR="00785095" w:rsidRDefault="00785095" w:rsidP="00785095">
      <w:pPr>
        <w:spacing w:line="360" w:lineRule="auto"/>
        <w:ind w:left="180"/>
        <w:jc w:val="both"/>
      </w:pPr>
      <w:r>
        <w:t xml:space="preserve">                    </w:t>
      </w:r>
    </w:p>
    <w:p w:rsidR="00785095" w:rsidRDefault="00785095" w:rsidP="00785095">
      <w:pPr>
        <w:spacing w:line="360" w:lineRule="auto"/>
        <w:ind w:left="180"/>
        <w:jc w:val="both"/>
        <w:rPr>
          <w:b/>
          <w:sz w:val="36"/>
          <w:szCs w:val="36"/>
        </w:rPr>
      </w:pPr>
      <w:r>
        <w:t xml:space="preserve"> </w:t>
      </w:r>
    </w:p>
    <w:p w:rsidR="00785095" w:rsidRDefault="00785095" w:rsidP="00785095">
      <w:pPr>
        <w:spacing w:line="360" w:lineRule="auto"/>
        <w:ind w:left="180"/>
        <w:jc w:val="both"/>
        <w:rPr>
          <w:b/>
          <w:sz w:val="28"/>
          <w:szCs w:val="28"/>
        </w:rPr>
      </w:pPr>
      <w:r>
        <w:rPr>
          <w:b/>
          <w:sz w:val="36"/>
          <w:szCs w:val="36"/>
        </w:rPr>
        <w:t xml:space="preserve">                              </w:t>
      </w: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r>
        <w:rPr>
          <w:b/>
          <w:sz w:val="28"/>
          <w:szCs w:val="28"/>
        </w:rPr>
        <w:t xml:space="preserve">                                                 </w:t>
      </w: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r>
        <w:rPr>
          <w:b/>
          <w:sz w:val="28"/>
          <w:szCs w:val="28"/>
        </w:rPr>
        <w:t xml:space="preserve">                                                </w:t>
      </w: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p>
    <w:p w:rsidR="00785095" w:rsidRDefault="00785095" w:rsidP="00785095">
      <w:pPr>
        <w:spacing w:line="360" w:lineRule="auto"/>
        <w:jc w:val="both"/>
        <w:rPr>
          <w:b/>
          <w:sz w:val="28"/>
          <w:szCs w:val="28"/>
        </w:rPr>
      </w:pPr>
    </w:p>
    <w:p w:rsidR="00785095" w:rsidRDefault="00785095" w:rsidP="00785095">
      <w:pPr>
        <w:spacing w:line="360" w:lineRule="auto"/>
        <w:jc w:val="both"/>
        <w:rPr>
          <w:b/>
          <w:sz w:val="28"/>
          <w:szCs w:val="28"/>
        </w:rPr>
      </w:pPr>
      <w:r>
        <w:rPr>
          <w:b/>
          <w:sz w:val="28"/>
          <w:szCs w:val="28"/>
        </w:rPr>
        <w:lastRenderedPageBreak/>
        <w:t xml:space="preserve">                                                   </w:t>
      </w:r>
      <w:r>
        <w:rPr>
          <w:sz w:val="28"/>
          <w:szCs w:val="28"/>
        </w:rPr>
        <w:t>ВСТУП</w:t>
      </w:r>
    </w:p>
    <w:p w:rsidR="00785095" w:rsidRDefault="00785095" w:rsidP="00785095">
      <w:pPr>
        <w:spacing w:line="360" w:lineRule="auto"/>
        <w:jc w:val="both"/>
        <w:rPr>
          <w:i/>
          <w:sz w:val="28"/>
          <w:szCs w:val="28"/>
        </w:rPr>
      </w:pPr>
      <w:r>
        <w:rPr>
          <w:i/>
          <w:sz w:val="28"/>
          <w:szCs w:val="28"/>
        </w:rPr>
        <w:t xml:space="preserve">                                </w:t>
      </w:r>
    </w:p>
    <w:p w:rsidR="00785095" w:rsidRDefault="00785095" w:rsidP="00785095">
      <w:pPr>
        <w:spacing w:line="360" w:lineRule="auto"/>
        <w:jc w:val="both"/>
        <w:rPr>
          <w:b/>
          <w:sz w:val="28"/>
          <w:szCs w:val="28"/>
        </w:rPr>
      </w:pPr>
      <w:r>
        <w:rPr>
          <w:sz w:val="28"/>
          <w:szCs w:val="28"/>
        </w:rPr>
        <w:t xml:space="preserve">              </w:t>
      </w:r>
      <w:r>
        <w:rPr>
          <w:b/>
          <w:sz w:val="28"/>
          <w:szCs w:val="28"/>
        </w:rPr>
        <w:t xml:space="preserve">Актуальність теми. </w:t>
      </w:r>
      <w:r>
        <w:rPr>
          <w:color w:val="000000"/>
          <w:sz w:val="28"/>
          <w:szCs w:val="28"/>
        </w:rPr>
        <w:t xml:space="preserve"> Питання хірургічної тактики, термінів та об’єму хірургічних втручань при гострому панкреатиті з супутньою серцево-судинною патологією залишаються досі невирішеними, зокрема, питання попередження та лікування асептичного некрозу та інфікованого панкреонекрозу, так як жоден із відомих консервативних методів лікування не дозволяє зупинити прогресуючий некроз підшлункової залози, а виконання традиційних „відкритих ” способів операцій супроводжується високою післяопераційною летальністю.</w:t>
      </w:r>
    </w:p>
    <w:p w:rsidR="00785095" w:rsidRDefault="00785095" w:rsidP="00785095">
      <w:pPr>
        <w:spacing w:line="360" w:lineRule="auto"/>
        <w:jc w:val="both"/>
        <w:rPr>
          <w:sz w:val="28"/>
          <w:szCs w:val="28"/>
        </w:rPr>
      </w:pPr>
      <w:r>
        <w:rPr>
          <w:sz w:val="28"/>
          <w:szCs w:val="28"/>
        </w:rPr>
        <w:t xml:space="preserve">          За останні роки розробка і використання таких методів діагностики, як черезшкірна тонкоголкова пункція під контролем ультразвукового дослідження або комп’ютерної томографії з дослідженням флори та її чутливості до антибіотиків, контрастної динамічної комп’ютерної томографії, використання при лікуванні засобів пригнічення секреції залози, нутрітивної підтримки  [49] та малоінвазивних технологій декомпресійних операцій під контролем відеолапароскопа  [130, 131,137 ] можливо б і змогла створити прорив у вирішенні проблеми, якби вони були реально доступні для широкого кола медичних установ. Але навіть використання таких сучасних засобів, зважаючи на їх вартість, потребує виваженого підходу і визначеного алгоритму. Це стає особливо актуальним у світлі передбачуваного переходу до страхової медицини. </w:t>
      </w:r>
    </w:p>
    <w:p w:rsidR="00785095" w:rsidRDefault="00785095" w:rsidP="00785095">
      <w:pPr>
        <w:spacing w:line="360" w:lineRule="auto"/>
        <w:jc w:val="both"/>
        <w:rPr>
          <w:sz w:val="28"/>
          <w:szCs w:val="28"/>
        </w:rPr>
      </w:pPr>
      <w:r>
        <w:rPr>
          <w:sz w:val="28"/>
          <w:szCs w:val="28"/>
        </w:rPr>
        <w:t xml:space="preserve">            Порушення функціонального стану міокарду та гемодинаміки відіграє важливу роль у патогенезі розладів життєво важливих функцій організму, тим самим погіршує прогноз та перебіг гострого панкреатиту, видозмінює та подовжує терміни консервативного лікування, та  має провідне значення у диференційованому  виборі технології хірургічного втручання.</w:t>
      </w:r>
    </w:p>
    <w:p w:rsidR="00785095" w:rsidRDefault="00785095" w:rsidP="00785095">
      <w:pPr>
        <w:spacing w:line="360" w:lineRule="auto"/>
        <w:jc w:val="both"/>
        <w:rPr>
          <w:sz w:val="28"/>
          <w:szCs w:val="28"/>
        </w:rPr>
      </w:pPr>
      <w:r>
        <w:rPr>
          <w:sz w:val="28"/>
          <w:szCs w:val="28"/>
        </w:rPr>
        <w:t xml:space="preserve">             Подальше удосконалення лікувальної тактики при гострому панкреатиті на тлі серцево-судинних захворювань, на наш погляд, залежить від вивчення характеру змін адаптаційно-пристосувальних механізмів та гемостазу з метою раннього виявлення поліоорганної недостатності, оскільки вона у значній мірі погіршує перебіг основного паталогічного процесу [О.О. Шалімов та співав, 1994; </w:t>
      </w:r>
      <w:r>
        <w:rPr>
          <w:sz w:val="28"/>
          <w:szCs w:val="28"/>
        </w:rPr>
        <w:lastRenderedPageBreak/>
        <w:t>C.Armbuster., 1994] та супутньої патології, яка впливає на оцінку операційно-анестезіологічного ризику.</w:t>
      </w:r>
    </w:p>
    <w:p w:rsidR="00785095" w:rsidRDefault="00785095" w:rsidP="00785095">
      <w:pPr>
        <w:spacing w:line="360" w:lineRule="auto"/>
        <w:jc w:val="both"/>
      </w:pPr>
      <w:r>
        <w:rPr>
          <w:sz w:val="28"/>
          <w:szCs w:val="28"/>
        </w:rPr>
        <w:t xml:space="preserve">              У зв’язку викладеним, найважливішим напрямком проблеми є розробка нових та удосконалення існуючих способів лікування різних форм гострого панкреатиту із врахуванням тяжкості перебігу захворювання та прогнозування, супутньої серцево-судинної патології,  профілактика і ефективне лікування гнійно-некротичних ускладнень і поліорганної недостатності; розробка та удосконалення інструментальних методів лікування різних форм гострого панкреатиту і його ускладнень. Вивчення перелічених питань дозволить індивідуалізувати лікувальну та хірургічну тактику у хворих на гострий панкреатит з супровідною серцево-судинною патологією.</w:t>
      </w:r>
      <w:r>
        <w:t xml:space="preserve"> </w:t>
      </w:r>
    </w:p>
    <w:p w:rsidR="00785095" w:rsidRDefault="00785095" w:rsidP="00785095">
      <w:pPr>
        <w:spacing w:line="360" w:lineRule="auto"/>
        <w:jc w:val="both"/>
      </w:pPr>
    </w:p>
    <w:p w:rsidR="00785095" w:rsidRDefault="00785095" w:rsidP="00785095">
      <w:pPr>
        <w:spacing w:line="360" w:lineRule="auto"/>
        <w:jc w:val="both"/>
        <w:rPr>
          <w:sz w:val="28"/>
          <w:szCs w:val="28"/>
        </w:rPr>
      </w:pPr>
      <w:r>
        <w:rPr>
          <w:b/>
        </w:rPr>
        <w:t xml:space="preserve">                    </w:t>
      </w:r>
      <w:r>
        <w:rPr>
          <w:b/>
          <w:sz w:val="28"/>
          <w:szCs w:val="28"/>
        </w:rPr>
        <w:t>Зв’язок роботи з науковими програмами, планами, темами</w:t>
      </w:r>
      <w:r>
        <w:rPr>
          <w:sz w:val="28"/>
          <w:szCs w:val="28"/>
        </w:rPr>
        <w:t xml:space="preserve"> .</w:t>
      </w:r>
    </w:p>
    <w:p w:rsidR="00785095" w:rsidRDefault="00785095" w:rsidP="00785095">
      <w:pPr>
        <w:spacing w:line="360" w:lineRule="auto"/>
        <w:jc w:val="both"/>
        <w:rPr>
          <w:sz w:val="28"/>
          <w:szCs w:val="28"/>
        </w:rPr>
      </w:pPr>
      <w:r>
        <w:rPr>
          <w:sz w:val="28"/>
          <w:szCs w:val="28"/>
        </w:rPr>
        <w:t>Виконана науково-дослідна робота є фрагментом науково-дослідної роботи “Клініко-патогенетичні та морфофункціональні особливості ішемічної хвороби серця при супутньому хронічному бронхіті, цукровому діабеті, експериментальному гіпертиреозі, гастродуоде нальних виразках та їх диференційована терапія” кафедри внутрішньої медицини з клінічною імунологією та алергологією Тернопільського державного медичного  університету ім. І.Я.Горбачевського (номер Держ. реєстрації 0100U005054).</w:t>
      </w:r>
    </w:p>
    <w:p w:rsidR="00785095" w:rsidRDefault="00785095" w:rsidP="00785095">
      <w:pPr>
        <w:spacing w:line="360" w:lineRule="auto"/>
        <w:jc w:val="both"/>
        <w:rPr>
          <w:b/>
          <w:sz w:val="28"/>
          <w:szCs w:val="28"/>
        </w:rPr>
      </w:pPr>
    </w:p>
    <w:p w:rsidR="00785095" w:rsidRDefault="00785095" w:rsidP="00785095">
      <w:pPr>
        <w:spacing w:line="360" w:lineRule="auto"/>
        <w:jc w:val="both"/>
        <w:rPr>
          <w:i/>
          <w:sz w:val="28"/>
          <w:szCs w:val="28"/>
        </w:rPr>
      </w:pPr>
      <w:r>
        <w:rPr>
          <w:sz w:val="28"/>
          <w:szCs w:val="28"/>
        </w:rPr>
        <w:t xml:space="preserve">             </w:t>
      </w:r>
      <w:r>
        <w:rPr>
          <w:b/>
          <w:sz w:val="28"/>
          <w:szCs w:val="28"/>
        </w:rPr>
        <w:t xml:space="preserve">Мета дослідження. </w:t>
      </w:r>
      <w:r>
        <w:rPr>
          <w:sz w:val="28"/>
          <w:szCs w:val="28"/>
        </w:rPr>
        <w:t>Покращити результати комплексного лікування хворих на гострий панкреатит із супровідною серцево-судинною патологією, шляхом розробки  диференційованих підходів до вибору  лікувальної тактики та  об’єму  оперативних втручань залежно від функціонального стану міокарда  і центральної гемодинаміки.</w:t>
      </w:r>
    </w:p>
    <w:p w:rsidR="00785095" w:rsidRDefault="00785095" w:rsidP="00785095">
      <w:pPr>
        <w:spacing w:line="360" w:lineRule="auto"/>
        <w:jc w:val="both"/>
        <w:rPr>
          <w:b/>
          <w:sz w:val="28"/>
          <w:szCs w:val="28"/>
        </w:rPr>
      </w:pPr>
      <w:r>
        <w:rPr>
          <w:b/>
          <w:sz w:val="28"/>
          <w:szCs w:val="28"/>
        </w:rPr>
        <w:t xml:space="preserve">            </w:t>
      </w:r>
    </w:p>
    <w:p w:rsidR="00785095" w:rsidRDefault="00785095" w:rsidP="00785095">
      <w:pPr>
        <w:spacing w:line="360" w:lineRule="auto"/>
        <w:jc w:val="both"/>
        <w:rPr>
          <w:sz w:val="28"/>
          <w:szCs w:val="28"/>
        </w:rPr>
      </w:pPr>
      <w:r>
        <w:rPr>
          <w:b/>
          <w:sz w:val="28"/>
          <w:szCs w:val="28"/>
        </w:rPr>
        <w:t xml:space="preserve">               Основні завдання дослідження</w:t>
      </w:r>
      <w:r>
        <w:rPr>
          <w:sz w:val="28"/>
          <w:szCs w:val="28"/>
        </w:rPr>
        <w:t xml:space="preserve">: </w:t>
      </w:r>
    </w:p>
    <w:p w:rsidR="00785095" w:rsidRDefault="00785095" w:rsidP="00785095">
      <w:pPr>
        <w:spacing w:line="360" w:lineRule="auto"/>
        <w:jc w:val="both"/>
        <w:rPr>
          <w:sz w:val="28"/>
          <w:szCs w:val="28"/>
        </w:rPr>
      </w:pPr>
      <w:r>
        <w:rPr>
          <w:sz w:val="28"/>
          <w:szCs w:val="28"/>
        </w:rPr>
        <w:t xml:space="preserve">             1 З’ясувати патогенетичний взаємозв’язок порушень функції підшлункової залози та гемодинаміки і функціонального стану міокарду при гострому  панкреатиту.</w:t>
      </w:r>
    </w:p>
    <w:p w:rsidR="00785095" w:rsidRDefault="00785095" w:rsidP="00785095">
      <w:pPr>
        <w:spacing w:line="360" w:lineRule="auto"/>
        <w:jc w:val="both"/>
        <w:rPr>
          <w:sz w:val="28"/>
          <w:szCs w:val="28"/>
        </w:rPr>
      </w:pPr>
      <w:r>
        <w:rPr>
          <w:sz w:val="28"/>
          <w:szCs w:val="28"/>
        </w:rPr>
        <w:lastRenderedPageBreak/>
        <w:t xml:space="preserve">            2 Вивчити стан ПОЛ та АОЗ у хворих з різними формами гострого панкреатиту  та супровідною серцево-судинною патологією.</w:t>
      </w:r>
    </w:p>
    <w:p w:rsidR="00785095" w:rsidRDefault="00785095" w:rsidP="00785095">
      <w:pPr>
        <w:spacing w:line="360" w:lineRule="auto"/>
        <w:ind w:hanging="720"/>
        <w:jc w:val="both"/>
        <w:rPr>
          <w:sz w:val="28"/>
          <w:szCs w:val="28"/>
        </w:rPr>
      </w:pPr>
      <w:r>
        <w:rPr>
          <w:sz w:val="28"/>
          <w:szCs w:val="28"/>
        </w:rPr>
        <w:t xml:space="preserve">                      3  Вивчити  показники гідратації тканин та ендогенної інтоксикації при різних формах гострого панкреатиту  в залежності від глибини ендотоксикозу та з’ясувати їх роль у виникненні кардіоваскулярних  змін   та поліорганної недостатності.</w:t>
      </w:r>
    </w:p>
    <w:p w:rsidR="00785095" w:rsidRDefault="00785095" w:rsidP="00785095">
      <w:pPr>
        <w:spacing w:line="360" w:lineRule="auto"/>
        <w:ind w:hanging="720"/>
        <w:jc w:val="both"/>
        <w:rPr>
          <w:sz w:val="28"/>
          <w:szCs w:val="28"/>
        </w:rPr>
      </w:pPr>
      <w:r>
        <w:rPr>
          <w:sz w:val="28"/>
          <w:szCs w:val="28"/>
        </w:rPr>
        <w:t xml:space="preserve">                     4 Оцінити показники поліорганної дисфункції в прогнозі перебігу та тяжкості гострого панкреатиту на фоні супровідної серцево-судинної патології .                                                                                                  </w:t>
      </w:r>
    </w:p>
    <w:p w:rsidR="00785095" w:rsidRDefault="00785095" w:rsidP="00785095">
      <w:pPr>
        <w:spacing w:line="360" w:lineRule="auto"/>
        <w:jc w:val="both"/>
        <w:rPr>
          <w:sz w:val="28"/>
          <w:szCs w:val="28"/>
        </w:rPr>
      </w:pPr>
      <w:r>
        <w:rPr>
          <w:sz w:val="28"/>
          <w:szCs w:val="28"/>
        </w:rPr>
        <w:t xml:space="preserve">             5 Визначити найбільш інформативні  критерії ранньої діагностики  та вибору об’єму лікування різних форм  гострого панкреатиту з врахуванням тяжкості та прогнозу перебігу захворювання на фоні серцево-судинної патології.</w:t>
      </w:r>
    </w:p>
    <w:p w:rsidR="00785095" w:rsidRDefault="00785095" w:rsidP="00785095">
      <w:pPr>
        <w:spacing w:line="360" w:lineRule="auto"/>
        <w:jc w:val="both"/>
        <w:rPr>
          <w:sz w:val="28"/>
          <w:szCs w:val="28"/>
        </w:rPr>
      </w:pPr>
      <w:r>
        <w:rPr>
          <w:sz w:val="28"/>
          <w:szCs w:val="28"/>
        </w:rPr>
        <w:t xml:space="preserve">           6 Дати патогенетичне обґрунтування  консервативної інтенсивної терапії  і критерії оцінки її ефективності  при різних формах гострого панкреатиту в умовах  супровідної серцевої патології.</w:t>
      </w:r>
    </w:p>
    <w:p w:rsidR="00785095" w:rsidRDefault="00785095" w:rsidP="00785095">
      <w:pPr>
        <w:spacing w:line="360" w:lineRule="auto"/>
        <w:jc w:val="both"/>
        <w:rPr>
          <w:sz w:val="28"/>
          <w:szCs w:val="28"/>
        </w:rPr>
      </w:pPr>
      <w:r>
        <w:rPr>
          <w:sz w:val="28"/>
          <w:szCs w:val="28"/>
        </w:rPr>
        <w:t xml:space="preserve">           7  Розробити показання та визначити  об’єм оперативних втручань залежно від функціонального стану серцево-судинної системи та  тяжкості і прогнозу перебігу гострого панкреатиту.</w:t>
      </w:r>
    </w:p>
    <w:p w:rsidR="00785095" w:rsidRDefault="00785095" w:rsidP="00785095">
      <w:pPr>
        <w:spacing w:line="360" w:lineRule="auto"/>
        <w:jc w:val="both"/>
        <w:rPr>
          <w:i/>
          <w:sz w:val="28"/>
          <w:szCs w:val="28"/>
        </w:rPr>
      </w:pPr>
    </w:p>
    <w:p w:rsidR="00785095" w:rsidRDefault="00785095" w:rsidP="00785095">
      <w:pPr>
        <w:spacing w:line="360" w:lineRule="auto"/>
        <w:jc w:val="both"/>
        <w:rPr>
          <w:sz w:val="28"/>
          <w:szCs w:val="28"/>
        </w:rPr>
      </w:pPr>
      <w:r>
        <w:rPr>
          <w:b/>
          <w:i/>
          <w:sz w:val="28"/>
          <w:szCs w:val="28"/>
        </w:rPr>
        <w:t xml:space="preserve">           </w:t>
      </w:r>
      <w:r>
        <w:rPr>
          <w:b/>
          <w:sz w:val="28"/>
          <w:szCs w:val="28"/>
        </w:rPr>
        <w:t>Об’єкт досліджень:</w:t>
      </w:r>
      <w:r>
        <w:rPr>
          <w:sz w:val="28"/>
          <w:szCs w:val="28"/>
        </w:rPr>
        <w:t xml:space="preserve"> гострий панкреатит із супутньою серцево-судинною патологією.  </w:t>
      </w:r>
    </w:p>
    <w:p w:rsidR="00785095" w:rsidRDefault="00785095" w:rsidP="00785095">
      <w:pPr>
        <w:spacing w:line="360" w:lineRule="auto"/>
        <w:jc w:val="both"/>
        <w:rPr>
          <w:color w:val="000000"/>
          <w:sz w:val="28"/>
        </w:rPr>
      </w:pPr>
      <w:r>
        <w:rPr>
          <w:sz w:val="28"/>
          <w:szCs w:val="28"/>
        </w:rPr>
        <w:t xml:space="preserve">           </w:t>
      </w:r>
      <w:r>
        <w:rPr>
          <w:b/>
          <w:sz w:val="28"/>
          <w:szCs w:val="28"/>
        </w:rPr>
        <w:t xml:space="preserve">Предмет дослідження: </w:t>
      </w:r>
      <w:r>
        <w:rPr>
          <w:sz w:val="28"/>
          <w:szCs w:val="28"/>
        </w:rPr>
        <w:t>функціональний стан міокарду та центральної гемодинаміки, ПОЛ та АОС, показники гідратації тканин та ендогенної інтоксикації,</w:t>
      </w:r>
      <w:r>
        <w:t xml:space="preserve"> </w:t>
      </w:r>
      <w:r>
        <w:rPr>
          <w:sz w:val="28"/>
          <w:szCs w:val="28"/>
        </w:rPr>
        <w:t>індекс прогнозування тяжкості перебігу гострого панкреатиту, критерії поліорганної дисфункції, та об’єм оперативних втручань</w:t>
      </w:r>
      <w:r>
        <w:rPr>
          <w:i/>
          <w:iCs/>
          <w:color w:val="000000"/>
          <w:sz w:val="28"/>
        </w:rPr>
        <w:t xml:space="preserve"> </w:t>
      </w:r>
      <w:r>
        <w:rPr>
          <w:color w:val="000000"/>
          <w:sz w:val="28"/>
        </w:rPr>
        <w:t xml:space="preserve"> у хворих на  гострий панкреатит із супровідною  кардіоваскулярною патологією.</w:t>
      </w:r>
    </w:p>
    <w:p w:rsidR="00785095" w:rsidRDefault="00785095" w:rsidP="00785095">
      <w:pPr>
        <w:spacing w:line="360" w:lineRule="auto"/>
        <w:jc w:val="both"/>
        <w:rPr>
          <w:sz w:val="28"/>
          <w:szCs w:val="28"/>
        </w:rPr>
      </w:pPr>
    </w:p>
    <w:p w:rsidR="00785095" w:rsidRDefault="00785095" w:rsidP="00785095">
      <w:pPr>
        <w:tabs>
          <w:tab w:val="left" w:pos="9355"/>
        </w:tabs>
        <w:spacing w:line="360" w:lineRule="auto"/>
        <w:ind w:right="-5"/>
        <w:jc w:val="both"/>
        <w:rPr>
          <w:sz w:val="28"/>
          <w:szCs w:val="28"/>
        </w:rPr>
      </w:pPr>
      <w:r>
        <w:rPr>
          <w:b/>
          <w:sz w:val="28"/>
          <w:szCs w:val="28"/>
        </w:rPr>
        <w:t xml:space="preserve">           Методи дослідження: </w:t>
      </w:r>
      <w:r>
        <w:rPr>
          <w:sz w:val="28"/>
          <w:szCs w:val="28"/>
        </w:rPr>
        <w:t xml:space="preserve">загальноклінічні, біохімічні, рентгенологічні, ендоскопічні, ультразвукова діагностика органів черевної порожнини та комп’ютерна томографія, бактеріологічні, морфологічні дослідження. В динаміці обстеження хворих здійснювались дослідження: пептидів середньої молекулярної маси (ПСММ ) за Кирковським В.В., Моіним В. М., Лобачевою Г.А. (1994 ); </w:t>
      </w:r>
      <w:r>
        <w:rPr>
          <w:sz w:val="28"/>
          <w:szCs w:val="28"/>
        </w:rPr>
        <w:lastRenderedPageBreak/>
        <w:t xml:space="preserve">малонового діальдегіду за методикою Placer; стан системи АОЗ – за вмістом SH –груп; водних секторів. Для уточнення діагнозу та визначення подальшої тактики лікування оцінювали функціональні стани: серцево-судинної системи за допомогою даних ехокардiографiї  та ЕКГ. </w:t>
      </w:r>
    </w:p>
    <w:p w:rsidR="00785095" w:rsidRDefault="00785095" w:rsidP="00785095">
      <w:pPr>
        <w:spacing w:line="360" w:lineRule="auto"/>
        <w:ind w:left="180"/>
        <w:jc w:val="both"/>
        <w:rPr>
          <w:b/>
          <w:sz w:val="28"/>
          <w:szCs w:val="28"/>
        </w:rPr>
      </w:pPr>
    </w:p>
    <w:p w:rsidR="00785095" w:rsidRDefault="00785095" w:rsidP="00785095">
      <w:pPr>
        <w:spacing w:line="360" w:lineRule="auto"/>
        <w:ind w:firstLine="720"/>
        <w:jc w:val="both"/>
        <w:rPr>
          <w:color w:val="000000"/>
          <w:sz w:val="28"/>
          <w:szCs w:val="28"/>
        </w:rPr>
      </w:pPr>
      <w:r>
        <w:rPr>
          <w:b/>
          <w:sz w:val="28"/>
          <w:szCs w:val="28"/>
        </w:rPr>
        <w:t xml:space="preserve">           </w:t>
      </w:r>
      <w:r>
        <w:rPr>
          <w:sz w:val="28"/>
          <w:szCs w:val="28"/>
        </w:rPr>
        <w:t xml:space="preserve">  </w:t>
      </w:r>
      <w:r>
        <w:rPr>
          <w:b/>
          <w:sz w:val="28"/>
          <w:szCs w:val="28"/>
        </w:rPr>
        <w:t>Наукова новизна.</w:t>
      </w:r>
      <w:r>
        <w:t xml:space="preserve"> </w:t>
      </w:r>
      <w:r>
        <w:rPr>
          <w:sz w:val="28"/>
          <w:szCs w:val="28"/>
        </w:rPr>
        <w:t xml:space="preserve">На основі проаналізованих результатів, надана характеристика скоротливої здатності міокарда лівого шлуночка залежно від клінічного перебігу  гострого панкреатиту, встановлено зворотній корелятивний зв’язок між  формами панкреатиту і показниками скоротливої здатності міокарда. Вперше проведено аналіз динаміки порушень ритму та провідності, депресії сегмента </w:t>
      </w:r>
      <w:r>
        <w:rPr>
          <w:sz w:val="28"/>
          <w:szCs w:val="28"/>
          <w:lang w:val="en-US"/>
        </w:rPr>
        <w:t>ST</w:t>
      </w:r>
      <w:r>
        <w:rPr>
          <w:sz w:val="28"/>
          <w:szCs w:val="28"/>
        </w:rPr>
        <w:t xml:space="preserve"> на фоні “функціональних” порушень та (або) “органічних” змін серця  у хворих з гострим панкреатитом,  розроблено комплексну доопераційну діагностику функції серцево-судинної системи із вибором оптимальної хірургічної тактики та об’ємом оперативного втручання, залежно від виявлених розладів міокарда і стану біліарнопанкреатодуоденальної зони.   На основі проаналізованих результатів хірургічного лікування при різних методиках лапаротомічних і лапароскопічних втручань, щодо електричної функції міокарда і скоротливої здатності міокарда лівого шлуночка в післяопераційному періоді вказано, що </w:t>
      </w:r>
      <w:r>
        <w:rPr>
          <w:rFonts w:eastAsia="MS Mincho"/>
          <w:color w:val="000000"/>
          <w:sz w:val="28"/>
          <w:szCs w:val="28"/>
        </w:rPr>
        <w:t xml:space="preserve">малий  об’єм при відкритій лапаротомії і </w:t>
      </w:r>
      <w:r>
        <w:rPr>
          <w:sz w:val="28"/>
          <w:szCs w:val="28"/>
        </w:rPr>
        <w:t xml:space="preserve"> малоінвазивний метод</w:t>
      </w:r>
      <w:r>
        <w:rPr>
          <w:rFonts w:eastAsia="MS Mincho"/>
          <w:color w:val="000000"/>
          <w:sz w:val="28"/>
          <w:szCs w:val="28"/>
        </w:rPr>
        <w:t xml:space="preserve"> з тиском карбоксиперитонеуму 8-11 мм рт. ст. є оптимальні методи  оперативного лікування у хворих із  деструктивним панкреатитом та органічними захворюваннями серцево-судинної системи</w:t>
      </w:r>
      <w:r>
        <w:rPr>
          <w:color w:val="000000"/>
          <w:sz w:val="28"/>
          <w:szCs w:val="28"/>
        </w:rPr>
        <w:t xml:space="preserve"> </w:t>
      </w:r>
      <w:r>
        <w:rPr>
          <w:sz w:val="28"/>
          <w:szCs w:val="28"/>
        </w:rPr>
        <w:t>ІІІ-ІV ФК по  NYHA.</w:t>
      </w:r>
      <w:r>
        <w:rPr>
          <w:color w:val="000000"/>
          <w:sz w:val="28"/>
          <w:szCs w:val="28"/>
        </w:rPr>
        <w:t xml:space="preserve">  </w:t>
      </w:r>
    </w:p>
    <w:p w:rsidR="00785095" w:rsidRDefault="00785095" w:rsidP="00785095">
      <w:pPr>
        <w:spacing w:line="360" w:lineRule="auto"/>
        <w:ind w:hanging="720"/>
        <w:jc w:val="both"/>
        <w:rPr>
          <w:i/>
          <w:sz w:val="28"/>
          <w:szCs w:val="28"/>
        </w:rPr>
      </w:pPr>
      <w:r>
        <w:rPr>
          <w:sz w:val="28"/>
          <w:szCs w:val="28"/>
        </w:rPr>
        <w:t xml:space="preserve">  </w:t>
      </w:r>
      <w:r>
        <w:rPr>
          <w:i/>
          <w:sz w:val="28"/>
          <w:szCs w:val="28"/>
        </w:rPr>
        <w:t xml:space="preserve">        </w:t>
      </w:r>
      <w:r>
        <w:rPr>
          <w:sz w:val="28"/>
          <w:szCs w:val="28"/>
        </w:rPr>
        <w:t xml:space="preserve"> </w:t>
      </w:r>
      <w:r>
        <w:rPr>
          <w:sz w:val="28"/>
          <w:szCs w:val="28"/>
        </w:rPr>
        <w:tab/>
        <w:t>Вперше у  практиці вивчено рівень позаклітинної рідини в залежності від форм гострого панкреатиту та супутньої серцево-судинної патології, а також показники інтоксикаційного синдрому. В результаті проведених досліджень, встановлено корелятивний взаємозв’язок  волемічних просторів, показників ендогенної інтоксикації та гемодинаміки з  ступенем тяжкості ендотоксикозу і некротичних процесів в ПЗ.</w:t>
      </w:r>
      <w:r>
        <w:rPr>
          <w:i/>
          <w:sz w:val="28"/>
          <w:szCs w:val="28"/>
        </w:rPr>
        <w:t xml:space="preserve"> </w:t>
      </w:r>
      <w:r>
        <w:rPr>
          <w:sz w:val="28"/>
          <w:szCs w:val="28"/>
        </w:rPr>
        <w:t xml:space="preserve">Розроблено класифікацію ступеня тяжкості інтоксикаційного синдрому з врахуванням функціонального стану міокарду, гідратації тканин та ПОЛ і АОС. </w:t>
      </w:r>
    </w:p>
    <w:p w:rsidR="00785095" w:rsidRDefault="00785095" w:rsidP="00785095">
      <w:pPr>
        <w:spacing w:line="360" w:lineRule="auto"/>
        <w:ind w:hanging="720"/>
        <w:jc w:val="both"/>
        <w:rPr>
          <w:sz w:val="28"/>
          <w:szCs w:val="28"/>
        </w:rPr>
      </w:pPr>
      <w:r>
        <w:rPr>
          <w:sz w:val="28"/>
          <w:szCs w:val="28"/>
        </w:rPr>
        <w:lastRenderedPageBreak/>
        <w:t xml:space="preserve">           </w:t>
      </w:r>
      <w:r>
        <w:rPr>
          <w:sz w:val="28"/>
          <w:szCs w:val="28"/>
        </w:rPr>
        <w:tab/>
        <w:t>Встановлено залежність “функціональних” порушень та (або) “органічних” змін серця на фоні СПОН.</w:t>
      </w:r>
    </w:p>
    <w:p w:rsidR="00785095" w:rsidRDefault="00785095" w:rsidP="00785095">
      <w:pPr>
        <w:spacing w:line="360" w:lineRule="auto"/>
        <w:ind w:hanging="720"/>
        <w:jc w:val="both"/>
        <w:rPr>
          <w:sz w:val="28"/>
          <w:szCs w:val="28"/>
        </w:rPr>
      </w:pPr>
      <w:r>
        <w:rPr>
          <w:sz w:val="28"/>
          <w:szCs w:val="28"/>
        </w:rPr>
        <w:t xml:space="preserve">          </w:t>
      </w:r>
      <w:r>
        <w:rPr>
          <w:sz w:val="28"/>
          <w:szCs w:val="28"/>
        </w:rPr>
        <w:tab/>
      </w:r>
      <w:r>
        <w:rPr>
          <w:sz w:val="28"/>
          <w:szCs w:val="28"/>
        </w:rPr>
        <w:tab/>
        <w:t>На основі цього оптимізована та впроваджена тактика комплексного лікування хворих з гострим панкреатитом та супровідною серцево-судинною патологією, створено алгоритм  хірургічного лікування  в залежності від супутньої патології, що дає можливість зменшити число гнійно-некротичних ускладнень, летальність і підвищити ефективність реабілітації оперованих хворих.</w:t>
      </w:r>
    </w:p>
    <w:p w:rsidR="00785095" w:rsidRDefault="00785095" w:rsidP="00785095">
      <w:pPr>
        <w:spacing w:line="360" w:lineRule="auto"/>
        <w:ind w:left="180" w:hanging="720"/>
        <w:jc w:val="both"/>
        <w:rPr>
          <w:sz w:val="28"/>
          <w:szCs w:val="28"/>
        </w:rPr>
      </w:pPr>
    </w:p>
    <w:p w:rsidR="00785095" w:rsidRDefault="00785095" w:rsidP="00785095">
      <w:pPr>
        <w:spacing w:line="360" w:lineRule="auto"/>
        <w:ind w:hanging="540"/>
        <w:jc w:val="both"/>
        <w:rPr>
          <w:sz w:val="28"/>
          <w:szCs w:val="28"/>
        </w:rPr>
      </w:pPr>
      <w:r>
        <w:rPr>
          <w:i/>
          <w:sz w:val="28"/>
          <w:szCs w:val="28"/>
        </w:rPr>
        <w:t xml:space="preserve">            </w:t>
      </w:r>
      <w:r>
        <w:rPr>
          <w:sz w:val="28"/>
          <w:szCs w:val="28"/>
        </w:rPr>
        <w:t xml:space="preserve">      </w:t>
      </w:r>
      <w:r>
        <w:rPr>
          <w:b/>
          <w:sz w:val="28"/>
          <w:szCs w:val="28"/>
        </w:rPr>
        <w:t>Практичне значення результатів дослідження.</w:t>
      </w:r>
      <w:r>
        <w:rPr>
          <w:sz w:val="28"/>
          <w:szCs w:val="28"/>
        </w:rPr>
        <w:t xml:space="preserve">  Наукові положення та висновки  дисертаційної роботи адаптовані для впровадження та застосування в практичній охороні здоров’я. Результатами проведеного дослідження обґрунтовано доцільність диференційованого підходу до лікування різних форм гострого панкреатиту з супровідною кардіоваскулярною патологією. </w:t>
      </w:r>
    </w:p>
    <w:p w:rsidR="00785095" w:rsidRDefault="00785095" w:rsidP="00785095">
      <w:pPr>
        <w:spacing w:line="360" w:lineRule="auto"/>
        <w:ind w:firstLine="708"/>
        <w:jc w:val="both"/>
        <w:rPr>
          <w:sz w:val="28"/>
          <w:szCs w:val="28"/>
        </w:rPr>
      </w:pPr>
      <w:r>
        <w:rPr>
          <w:sz w:val="28"/>
          <w:szCs w:val="28"/>
        </w:rPr>
        <w:t xml:space="preserve"> Доведено доцільність використання берлітіону у хворих з гострим панкреатитом та супровідною серцево-судинною патологією, з  метою антиішемічної, антигіпоксичної   та антиоксидантної дії.</w:t>
      </w:r>
    </w:p>
    <w:p w:rsidR="00785095" w:rsidRDefault="00785095" w:rsidP="00785095">
      <w:pPr>
        <w:spacing w:line="360" w:lineRule="auto"/>
        <w:ind w:hanging="540"/>
        <w:jc w:val="both"/>
        <w:rPr>
          <w:i/>
          <w:sz w:val="28"/>
          <w:szCs w:val="28"/>
        </w:rPr>
      </w:pPr>
      <w:r>
        <w:rPr>
          <w:sz w:val="28"/>
          <w:szCs w:val="28"/>
        </w:rPr>
        <w:t xml:space="preserve">         </w:t>
      </w:r>
      <w:r>
        <w:rPr>
          <w:sz w:val="28"/>
          <w:szCs w:val="28"/>
        </w:rPr>
        <w:tab/>
        <w:t xml:space="preserve"> </w:t>
      </w:r>
      <w:r>
        <w:rPr>
          <w:color w:val="000000"/>
          <w:sz w:val="28"/>
          <w:szCs w:val="28"/>
        </w:rPr>
        <w:t>Для зменшення частоти, тяжкості інтра- і післяопераційних серцево-судинних ускладнень та кращої післяопераційної реабілітації міокарда у  хворих</w:t>
      </w:r>
      <w:r>
        <w:rPr>
          <w:rFonts w:eastAsia="MS Mincho"/>
          <w:color w:val="000000"/>
          <w:sz w:val="28"/>
          <w:szCs w:val="28"/>
        </w:rPr>
        <w:t xml:space="preserve"> із  деструктивним панкреатитом та органічними захворюваннями серцево-судинної системи</w:t>
      </w:r>
      <w:r>
        <w:rPr>
          <w:color w:val="000000"/>
          <w:sz w:val="28"/>
          <w:szCs w:val="28"/>
        </w:rPr>
        <w:t xml:space="preserve"> доцільно використання</w:t>
      </w:r>
      <w:r>
        <w:rPr>
          <w:sz w:val="28"/>
          <w:szCs w:val="28"/>
        </w:rPr>
        <w:t xml:space="preserve"> м</w:t>
      </w:r>
      <w:r>
        <w:rPr>
          <w:rFonts w:eastAsia="MS Mincho"/>
          <w:color w:val="000000"/>
          <w:sz w:val="28"/>
          <w:szCs w:val="28"/>
        </w:rPr>
        <w:t>алого  об’єму при відкритій лапаротомії  та</w:t>
      </w:r>
      <w:r>
        <w:rPr>
          <w:sz w:val="28"/>
          <w:szCs w:val="28"/>
        </w:rPr>
        <w:t xml:space="preserve"> малоінвазивний метод</w:t>
      </w:r>
      <w:r>
        <w:rPr>
          <w:rFonts w:eastAsia="MS Mincho"/>
          <w:color w:val="000000"/>
          <w:sz w:val="28"/>
          <w:szCs w:val="28"/>
        </w:rPr>
        <w:t xml:space="preserve"> з тиском карбоксиперитонеуму 8-11 мм рт.   </w:t>
      </w:r>
    </w:p>
    <w:p w:rsidR="00785095" w:rsidRDefault="00785095" w:rsidP="00785095">
      <w:pPr>
        <w:spacing w:line="360" w:lineRule="auto"/>
        <w:jc w:val="both"/>
        <w:rPr>
          <w:b/>
          <w:sz w:val="28"/>
          <w:szCs w:val="28"/>
        </w:rPr>
      </w:pPr>
    </w:p>
    <w:p w:rsidR="00785095" w:rsidRDefault="00785095" w:rsidP="00785095">
      <w:pPr>
        <w:spacing w:line="360" w:lineRule="auto"/>
        <w:ind w:left="180"/>
        <w:jc w:val="both"/>
        <w:rPr>
          <w:sz w:val="28"/>
          <w:szCs w:val="28"/>
        </w:rPr>
      </w:pPr>
      <w:r>
        <w:rPr>
          <w:sz w:val="28"/>
          <w:szCs w:val="28"/>
        </w:rPr>
        <w:t xml:space="preserve">               </w:t>
      </w:r>
      <w:r>
        <w:rPr>
          <w:b/>
          <w:i/>
          <w:sz w:val="28"/>
          <w:szCs w:val="28"/>
        </w:rPr>
        <w:t xml:space="preserve">   </w:t>
      </w:r>
      <w:r>
        <w:rPr>
          <w:b/>
          <w:sz w:val="28"/>
          <w:szCs w:val="28"/>
        </w:rPr>
        <w:t>Впровадження наукових розробок у практику.</w:t>
      </w:r>
      <w:r>
        <w:rPr>
          <w:b/>
          <w:i/>
          <w:sz w:val="28"/>
          <w:szCs w:val="28"/>
        </w:rPr>
        <w:t xml:space="preserve"> </w:t>
      </w:r>
      <w:r>
        <w:rPr>
          <w:sz w:val="28"/>
          <w:szCs w:val="28"/>
        </w:rPr>
        <w:t>Результати  досліджень з позитивним ефектом впроваджено у практичну діяльність хірургічних, реанімаційних і діагностичних відділень Рівненської обласної лікарні,  Рівненського обласного центру радіаційного захисту населення, в навчальний процес Рівненського базового медичного коледжу.</w:t>
      </w:r>
    </w:p>
    <w:p w:rsidR="00785095" w:rsidRDefault="00785095" w:rsidP="00785095">
      <w:pPr>
        <w:spacing w:line="360" w:lineRule="auto"/>
        <w:ind w:left="180"/>
        <w:jc w:val="both"/>
        <w:rPr>
          <w:sz w:val="28"/>
          <w:szCs w:val="28"/>
        </w:rPr>
      </w:pPr>
      <w:r>
        <w:rPr>
          <w:sz w:val="28"/>
          <w:szCs w:val="28"/>
        </w:rPr>
        <w:t xml:space="preserve">            Основні наукові положення дисертації включено в матеріали лекцій і практичних занять з хірургії в медичному коледжі.  </w:t>
      </w:r>
    </w:p>
    <w:p w:rsidR="00785095" w:rsidRDefault="00785095" w:rsidP="00785095">
      <w:pPr>
        <w:spacing w:line="360" w:lineRule="auto"/>
        <w:ind w:left="180"/>
        <w:jc w:val="both"/>
        <w:rPr>
          <w:sz w:val="28"/>
          <w:szCs w:val="28"/>
        </w:rPr>
      </w:pPr>
    </w:p>
    <w:p w:rsidR="00785095" w:rsidRDefault="00785095" w:rsidP="00785095">
      <w:pPr>
        <w:spacing w:line="360" w:lineRule="auto"/>
        <w:ind w:left="180"/>
        <w:jc w:val="both"/>
        <w:rPr>
          <w:sz w:val="28"/>
          <w:szCs w:val="28"/>
        </w:rPr>
      </w:pPr>
      <w:r>
        <w:rPr>
          <w:sz w:val="28"/>
          <w:szCs w:val="28"/>
        </w:rPr>
        <w:lastRenderedPageBreak/>
        <w:t xml:space="preserve">              </w:t>
      </w:r>
      <w:r>
        <w:rPr>
          <w:b/>
          <w:sz w:val="28"/>
          <w:szCs w:val="28"/>
        </w:rPr>
        <w:t xml:space="preserve">Особистий внесок здобувача. </w:t>
      </w:r>
      <w:r>
        <w:rPr>
          <w:sz w:val="28"/>
          <w:szCs w:val="28"/>
        </w:rPr>
        <w:t>Особистий внесок автора полягає  у визначенні актуальності та сучасного стану  проблеми; виборі та опрацюванні методик дослідження; формуванні клінічних груп пацієнтів, аналізі та узагальненні отриманих результатів; формулюванні висновків і наукових положень дисертації. Основні  об’єми досліджень хворих (об’єктивне обстеження пацієнтів,  визначення ПОЛ, рівня клітинної гідратації, СМП, обробка статистичних даних) проведено дисертантом самостійно, решта – за участю практичних лікарів, працівників і допоміжних підрозділів РОЛ, РОДЦ, РБМК ( відділення функціональної діагностики, лабораторія).</w:t>
      </w:r>
      <w:r>
        <w:rPr>
          <w:color w:val="000000"/>
          <w:sz w:val="28"/>
          <w:szCs w:val="28"/>
        </w:rPr>
        <w:t xml:space="preserve"> Пошукач самостійно виконував оперативні втручання,  та асистував.</w:t>
      </w:r>
      <w:r>
        <w:rPr>
          <w:sz w:val="28"/>
          <w:szCs w:val="28"/>
        </w:rPr>
        <w:t xml:space="preserve"> Співавторство інших дослідників, опублікованих за матеріалами дисертації, віддзеркалює їх консультативну допомогу та співучасть у діагностично-лікувальному процесі.</w:t>
      </w:r>
    </w:p>
    <w:p w:rsidR="00785095" w:rsidRDefault="00785095" w:rsidP="00785095">
      <w:pPr>
        <w:spacing w:line="360" w:lineRule="auto"/>
        <w:ind w:left="180"/>
        <w:jc w:val="both"/>
        <w:rPr>
          <w:sz w:val="28"/>
          <w:szCs w:val="28"/>
        </w:rPr>
      </w:pPr>
    </w:p>
    <w:p w:rsidR="00785095" w:rsidRDefault="00785095" w:rsidP="00785095">
      <w:pPr>
        <w:spacing w:line="360" w:lineRule="auto"/>
        <w:ind w:left="180"/>
        <w:jc w:val="both"/>
        <w:rPr>
          <w:sz w:val="28"/>
          <w:szCs w:val="28"/>
        </w:rPr>
      </w:pPr>
      <w:r>
        <w:rPr>
          <w:b/>
          <w:sz w:val="28"/>
          <w:szCs w:val="28"/>
        </w:rPr>
        <w:t xml:space="preserve">             Апробація результатів роботи.</w:t>
      </w:r>
      <w:r>
        <w:rPr>
          <w:sz w:val="28"/>
        </w:rPr>
        <w:t xml:space="preserve"> Основні положення про результати дисертаційної роботи були викладені й обговорені на конгресах та конференціях:</w:t>
      </w:r>
      <w:r>
        <w:rPr>
          <w:sz w:val="28"/>
          <w:szCs w:val="28"/>
        </w:rPr>
        <w:t xml:space="preserve"> “ Кардіальний синдром у хворих з гострим та загостреним хронічним панкреатитом ”(ІХ міжнародний медичний конгрес студентів і молодих учених, Тернопіль 21-22.04.05), “</w:t>
      </w:r>
      <w:r>
        <w:rPr>
          <w:iCs/>
          <w:sz w:val="28"/>
        </w:rPr>
        <w:t>Дослідження електричної активності міокарду і фракції викиду у хворих з гострим панкреатитом  та хворих із супровідною серцево-судинною патологією</w:t>
      </w:r>
      <w:r>
        <w:rPr>
          <w:sz w:val="28"/>
          <w:szCs w:val="28"/>
        </w:rPr>
        <w:t>” (Всеукраїнська науково-практична конференція ” Здобутки та перспективи внутрішньої медицини” , Тернопіль 19-20.10.06), “</w:t>
      </w:r>
      <w:r>
        <w:rPr>
          <w:sz w:val="28"/>
        </w:rPr>
        <w:t>Значення середньо молекулярних пептидів в прогнозуванні важкості гострого панкреатиту</w:t>
      </w:r>
      <w:r>
        <w:rPr>
          <w:sz w:val="28"/>
          <w:szCs w:val="28"/>
        </w:rPr>
        <w:t>” (Всеукраїнська науково-практична конференція   “ Сучасні методичні підходи до аналізу стану здоров’я ”, Луганськ, 14-16.05.07),  “</w:t>
      </w:r>
      <w:r>
        <w:rPr>
          <w:iCs/>
          <w:sz w:val="28"/>
        </w:rPr>
        <w:t xml:space="preserve"> Оцінка поліорганної  дисфункції в прогнозі перебігу та важкості гострого панкреатиту на фоні серцево-судинної патології </w:t>
      </w:r>
      <w:r>
        <w:rPr>
          <w:sz w:val="28"/>
          <w:szCs w:val="28"/>
        </w:rPr>
        <w:t xml:space="preserve">” </w:t>
      </w:r>
      <w:r>
        <w:rPr>
          <w:iCs/>
          <w:sz w:val="28"/>
        </w:rPr>
        <w:t xml:space="preserve">( науково-практична конференція </w:t>
      </w:r>
      <w:r>
        <w:rPr>
          <w:sz w:val="28"/>
          <w:szCs w:val="28"/>
        </w:rPr>
        <w:t>“</w:t>
      </w:r>
      <w:r>
        <w:rPr>
          <w:iCs/>
          <w:sz w:val="28"/>
        </w:rPr>
        <w:t>Діагностичні центри: медико-біологічні аспекти діагностичного процесу</w:t>
      </w:r>
      <w:r>
        <w:rPr>
          <w:sz w:val="28"/>
          <w:szCs w:val="28"/>
        </w:rPr>
        <w:t xml:space="preserve"> ”, Рівне, 2-3.11.07)</w:t>
      </w:r>
      <w:r>
        <w:rPr>
          <w:iCs/>
          <w:sz w:val="28"/>
        </w:rPr>
        <w:t xml:space="preserve">. </w:t>
      </w:r>
      <w:r>
        <w:rPr>
          <w:sz w:val="28"/>
          <w:szCs w:val="28"/>
        </w:rPr>
        <w:t xml:space="preserve"> </w:t>
      </w:r>
    </w:p>
    <w:p w:rsidR="00785095" w:rsidRDefault="00785095" w:rsidP="00785095">
      <w:pPr>
        <w:spacing w:line="360" w:lineRule="auto"/>
        <w:jc w:val="both"/>
        <w:rPr>
          <w:b/>
          <w:sz w:val="28"/>
          <w:szCs w:val="28"/>
        </w:rPr>
      </w:pPr>
      <w:r>
        <w:rPr>
          <w:b/>
          <w:sz w:val="28"/>
          <w:szCs w:val="28"/>
        </w:rPr>
        <w:t xml:space="preserve">                                            </w:t>
      </w:r>
    </w:p>
    <w:p w:rsidR="00785095" w:rsidRDefault="00785095" w:rsidP="00785095">
      <w:pPr>
        <w:spacing w:line="360" w:lineRule="auto"/>
        <w:jc w:val="both"/>
        <w:rPr>
          <w:b/>
          <w:sz w:val="28"/>
          <w:szCs w:val="28"/>
        </w:rPr>
      </w:pPr>
    </w:p>
    <w:p w:rsidR="00785095" w:rsidRDefault="00785095" w:rsidP="00785095">
      <w:pPr>
        <w:spacing w:line="360" w:lineRule="auto"/>
        <w:jc w:val="both"/>
        <w:rPr>
          <w:b/>
          <w:sz w:val="28"/>
          <w:szCs w:val="28"/>
        </w:rPr>
      </w:pPr>
      <w:r>
        <w:rPr>
          <w:b/>
          <w:sz w:val="28"/>
          <w:szCs w:val="28"/>
        </w:rPr>
        <w:t xml:space="preserve">                                  </w:t>
      </w:r>
    </w:p>
    <w:p w:rsidR="00785095" w:rsidRDefault="00785095" w:rsidP="00785095">
      <w:pPr>
        <w:spacing w:line="360" w:lineRule="auto"/>
        <w:jc w:val="both"/>
        <w:rPr>
          <w:b/>
          <w:sz w:val="28"/>
          <w:szCs w:val="28"/>
        </w:rPr>
      </w:pPr>
    </w:p>
    <w:p w:rsidR="00785095" w:rsidRDefault="00785095" w:rsidP="00785095">
      <w:pPr>
        <w:spacing w:line="360" w:lineRule="auto"/>
        <w:jc w:val="both"/>
        <w:rPr>
          <w:rFonts w:eastAsia="MS Mincho"/>
          <w:color w:val="000000"/>
          <w:sz w:val="28"/>
          <w:szCs w:val="28"/>
        </w:rPr>
      </w:pPr>
      <w:r>
        <w:rPr>
          <w:sz w:val="28"/>
          <w:szCs w:val="28"/>
        </w:rPr>
        <w:t xml:space="preserve">                                                 </w:t>
      </w:r>
      <w:r>
        <w:rPr>
          <w:rFonts w:eastAsia="MS Mincho"/>
          <w:color w:val="000000"/>
          <w:sz w:val="28"/>
          <w:szCs w:val="28"/>
        </w:rPr>
        <w:t xml:space="preserve"> ВИСНОВКИ</w:t>
      </w: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b/>
          <w:color w:val="000000"/>
          <w:sz w:val="28"/>
          <w:szCs w:val="28"/>
        </w:rPr>
      </w:pPr>
      <w:r>
        <w:rPr>
          <w:rFonts w:eastAsia="MS Mincho"/>
          <w:color w:val="000000"/>
          <w:sz w:val="28"/>
          <w:szCs w:val="28"/>
        </w:rPr>
        <w:t xml:space="preserve">         У дисертації наведене теоретичне узагальнення і нове вирішення наукової задачі покращання результатів лікування хворих на  різні форми панкреатиту  із супровідною </w:t>
      </w:r>
      <w:r>
        <w:rPr>
          <w:sz w:val="28"/>
          <w:szCs w:val="28"/>
        </w:rPr>
        <w:t xml:space="preserve">серцево-судинною патологією  шляхом розробки диференційованих підходів до вибору  мініінвазивних та відкритих оперативних втручань залежно від функціонального стану міокарда і центральної гемодинаміки, та прогнозу тяжкості перебігу гострого панкреатиту. Дана проблема вирішена на основі </w:t>
      </w:r>
      <w:r>
        <w:rPr>
          <w:rFonts w:eastAsia="MS Mincho"/>
          <w:color w:val="000000"/>
          <w:sz w:val="28"/>
          <w:szCs w:val="28"/>
        </w:rPr>
        <w:t>дослідження зміщення сегмента ST, порушень ритму, стану скоротливої здатності міокарда лівого шлуночка, вивчення показників ПОЛ, АОС, тканинної гідратації,  ендогенної інтоксикації та оцінки показників поліорганної дисфункції в прогнозі перебігу ГП.</w:t>
      </w:r>
    </w:p>
    <w:p w:rsidR="00785095" w:rsidRDefault="00785095" w:rsidP="00785095">
      <w:pPr>
        <w:spacing w:line="360" w:lineRule="auto"/>
        <w:ind w:left="180"/>
        <w:jc w:val="both"/>
        <w:rPr>
          <w:sz w:val="28"/>
          <w:szCs w:val="28"/>
        </w:rPr>
      </w:pPr>
      <w:r>
        <w:rPr>
          <w:rFonts w:eastAsia="MS Mincho"/>
          <w:color w:val="000000"/>
          <w:sz w:val="28"/>
          <w:szCs w:val="28"/>
        </w:rPr>
        <w:t xml:space="preserve">       1 При тяжких формах гострого панкреатиту наявний панкреато-кардіальний синдром у 31,07 %. При гострому панкреатиті з супутньою серцево-судинною патологією</w:t>
      </w:r>
      <w:r>
        <w:rPr>
          <w:color w:val="000000"/>
          <w:sz w:val="28"/>
          <w:szCs w:val="28"/>
        </w:rPr>
        <w:t xml:space="preserve"> </w:t>
      </w:r>
      <w:r>
        <w:rPr>
          <w:rFonts w:eastAsia="MS Mincho"/>
          <w:color w:val="000000"/>
          <w:sz w:val="28"/>
          <w:szCs w:val="28"/>
        </w:rPr>
        <w:t xml:space="preserve"> частота інтра- і післяопераційних ускладнень  з боку серця становить22,5 % випадків та</w:t>
      </w:r>
      <w:r>
        <w:rPr>
          <w:sz w:val="28"/>
          <w:szCs w:val="28"/>
        </w:rPr>
        <w:t xml:space="preserve"> залежить від віку, важкості до-операційних розладів функції міокарда, стану патології  підшлункової залози, об’єму оперативного втручання при відкритій  лапаротомії і тиску карбоксиперитонеуму при лапароскопічному методі.</w:t>
      </w:r>
    </w:p>
    <w:p w:rsidR="00785095" w:rsidRDefault="00785095" w:rsidP="00785095">
      <w:pPr>
        <w:spacing w:line="360" w:lineRule="auto"/>
        <w:ind w:left="180"/>
        <w:jc w:val="both"/>
        <w:rPr>
          <w:color w:val="000000"/>
          <w:sz w:val="28"/>
          <w:szCs w:val="28"/>
        </w:rPr>
      </w:pPr>
      <w:r>
        <w:rPr>
          <w:rFonts w:eastAsia="MS Mincho"/>
          <w:b/>
          <w:color w:val="000000"/>
          <w:sz w:val="28"/>
          <w:szCs w:val="28"/>
        </w:rPr>
        <w:t xml:space="preserve">     </w:t>
      </w:r>
      <w:r>
        <w:rPr>
          <w:color w:val="000000"/>
          <w:sz w:val="28"/>
          <w:szCs w:val="28"/>
        </w:rPr>
        <w:t>2 Розвиток інтоксикаційного синдрому при гострому панкреатиті на тлі кардіоваскулярної патології супроводжується надлишковим накопиченням продуктів ПОЛ вже на ранніх стадіях захворювання з високим темпом подальшого їх зростання на тлі пригніченості антиоксидантної системи організму. В порівнянні з контрольною групою І – це відхилення становить 1:1,4, а з контрольною групою ІІ – 1:4.</w:t>
      </w:r>
    </w:p>
    <w:p w:rsidR="00785095" w:rsidRDefault="00785095" w:rsidP="00785095">
      <w:pPr>
        <w:spacing w:line="360" w:lineRule="auto"/>
        <w:ind w:left="180"/>
        <w:jc w:val="both"/>
        <w:rPr>
          <w:sz w:val="28"/>
          <w:szCs w:val="28"/>
        </w:rPr>
      </w:pPr>
      <w:r>
        <w:rPr>
          <w:color w:val="000000"/>
          <w:sz w:val="28"/>
          <w:szCs w:val="28"/>
        </w:rPr>
        <w:t xml:space="preserve"> </w:t>
      </w:r>
      <w:r>
        <w:rPr>
          <w:sz w:val="28"/>
          <w:szCs w:val="28"/>
        </w:rPr>
        <w:t xml:space="preserve">    3 Вивчення показників гідратації тканин та ендогенної інтоксикації у хворих на ГП з супровідною серцево-судинною патологією, в залежності від ступеня інтоксикаційного синдрому показало, що прогресування некротичного процесу в ПЗ сприяє тенденції  збільшення гемодинамічних  та волемічних (зменшення загального рівня рідини (Zн /Zв 1,27 </w:t>
      </w:r>
      <w:r>
        <w:rPr>
          <w:i/>
          <w:sz w:val="28"/>
          <w:szCs w:val="28"/>
        </w:rPr>
        <w:t>±</w:t>
      </w:r>
      <w:r>
        <w:rPr>
          <w:sz w:val="28"/>
          <w:szCs w:val="28"/>
        </w:rPr>
        <w:t xml:space="preserve"> 0,27  відносних одиниць) ускладнень та </w:t>
      </w:r>
      <w:r>
        <w:rPr>
          <w:sz w:val="28"/>
          <w:szCs w:val="28"/>
        </w:rPr>
        <w:lastRenderedPageBreak/>
        <w:t>порушенню співвідношення позаклітинних та внутріклітинних секторів, за рахунок позаклітинної гіпергідратації.</w:t>
      </w:r>
    </w:p>
    <w:p w:rsidR="00785095" w:rsidRDefault="00785095" w:rsidP="00785095">
      <w:pPr>
        <w:spacing w:line="360" w:lineRule="auto"/>
        <w:ind w:left="180"/>
        <w:jc w:val="both"/>
        <w:rPr>
          <w:sz w:val="28"/>
          <w:szCs w:val="28"/>
        </w:rPr>
      </w:pPr>
      <w:r>
        <w:rPr>
          <w:sz w:val="28"/>
          <w:szCs w:val="28"/>
        </w:rPr>
        <w:t xml:space="preserve">     4  У  хворих із контрольної групи І при наявності СПОН, виникнувший панкреато-кардіальний синдром був наслідком субкомпенсованого ішемічного стану міокарду, який проявлявся синдромом ранньої реполяризації та компенсованими надшлуночковими екстрасистолами.  Щодо хворих із некротичним панкреатитом та супровідною серцево-судинною патологією, то СПОН веде до усугублення порушення гемодинаміки  та переходу ФК ІІ в ФК ІІІ-І</w:t>
      </w:r>
      <w:r>
        <w:rPr>
          <w:sz w:val="28"/>
          <w:szCs w:val="28"/>
          <w:lang w:val="en-US"/>
        </w:rPr>
        <w:t>V</w:t>
      </w:r>
      <w:r>
        <w:rPr>
          <w:sz w:val="28"/>
          <w:szCs w:val="28"/>
        </w:rPr>
        <w:t xml:space="preserve">. </w:t>
      </w:r>
    </w:p>
    <w:p w:rsidR="00785095" w:rsidRDefault="00785095" w:rsidP="00785095">
      <w:pPr>
        <w:spacing w:line="360" w:lineRule="auto"/>
        <w:ind w:left="180"/>
        <w:jc w:val="both"/>
        <w:rPr>
          <w:sz w:val="28"/>
          <w:szCs w:val="28"/>
        </w:rPr>
      </w:pPr>
      <w:r>
        <w:rPr>
          <w:sz w:val="28"/>
          <w:szCs w:val="28"/>
        </w:rPr>
        <w:t xml:space="preserve">      5  Збільшення рівня СМП в середньому у 4,5 рази ( р&lt;0,05 ), ЛІ  –  6,12 разу, розвиток І фази гіподинамічного режиму на фоні  артеріальної гіпотензії, депресії сегмента </w:t>
      </w:r>
      <w:r>
        <w:rPr>
          <w:sz w:val="28"/>
          <w:szCs w:val="28"/>
          <w:lang w:val="en-US"/>
        </w:rPr>
        <w:t>ST</w:t>
      </w:r>
      <w:r>
        <w:rPr>
          <w:sz w:val="28"/>
          <w:szCs w:val="28"/>
        </w:rPr>
        <w:t xml:space="preserve"> ≥ 2,5 мм, достовірне зменшення внутріклітинної та позаклітинної рідини на 25,2 % (*p &lt; 0,05), ріст рівня МДА (в середньому у 3,1 рази ( р&lt;0,05) ) та зменшення SH –груп ( відповідно в 1,18 раза) свідчать про розвиток панкреонекрозу або некротичного панкреатиту та потребують активно-вичікувальної тактики.</w:t>
      </w:r>
    </w:p>
    <w:p w:rsidR="00785095" w:rsidRDefault="00785095" w:rsidP="00785095">
      <w:pPr>
        <w:spacing w:line="360" w:lineRule="auto"/>
        <w:ind w:left="180"/>
        <w:jc w:val="both"/>
        <w:rPr>
          <w:sz w:val="28"/>
          <w:szCs w:val="28"/>
        </w:rPr>
      </w:pPr>
      <w:r>
        <w:rPr>
          <w:sz w:val="28"/>
          <w:szCs w:val="28"/>
        </w:rPr>
        <w:t xml:space="preserve">     6  Основою лікувальної тактики  у хворих на гострий панкреатит на тлі  серцево-судинної патології є проведення консервативного  лікування з  включенням патогенетичної антиішемічної, антигіпоксичної та антиоксидантної (берлітіон) терапії, яка у 35,92 % дала позитивні результати без хірургічного втручання. У решти хворих (64,08 %) при необхідності проведення оперативного втручання, використання принативної консервативної терапії кардіоваскулярного синдрому та серцево-судинної патології у передопераційному періоді сприяло покращенню функціонального стану міокарду в 1,08-1,12 рази.</w:t>
      </w:r>
    </w:p>
    <w:p w:rsidR="00785095" w:rsidRDefault="00785095" w:rsidP="00785095">
      <w:pPr>
        <w:spacing w:line="360" w:lineRule="auto"/>
        <w:ind w:left="180"/>
        <w:jc w:val="both"/>
        <w:rPr>
          <w:color w:val="000000"/>
          <w:sz w:val="28"/>
          <w:szCs w:val="28"/>
        </w:rPr>
      </w:pPr>
      <w:r>
        <w:rPr>
          <w:rFonts w:eastAsia="MS Mincho"/>
          <w:color w:val="000000"/>
          <w:sz w:val="28"/>
          <w:szCs w:val="28"/>
        </w:rPr>
        <w:t xml:space="preserve">     7 Комплексний підхід щодо вивчення клінічної картини депресії сег менту ST, порушень ритму, стану скоротливої здатності міокарда лівого шлуночка </w:t>
      </w:r>
      <w:r>
        <w:rPr>
          <w:sz w:val="28"/>
          <w:szCs w:val="28"/>
        </w:rPr>
        <w:t xml:space="preserve">особливо при супутній патології серцево-судинної системи за  </w:t>
      </w:r>
      <w:r>
        <w:rPr>
          <w:sz w:val="28"/>
          <w:szCs w:val="28"/>
          <w:lang w:val="en-US"/>
        </w:rPr>
        <w:t>NYHA</w:t>
      </w:r>
      <w:r>
        <w:rPr>
          <w:sz w:val="28"/>
          <w:szCs w:val="28"/>
        </w:rPr>
        <w:t xml:space="preserve">  ІІІ-І</w:t>
      </w:r>
      <w:r>
        <w:rPr>
          <w:sz w:val="28"/>
          <w:szCs w:val="28"/>
          <w:lang w:val="en-US"/>
        </w:rPr>
        <w:t>V</w:t>
      </w:r>
      <w:r>
        <w:rPr>
          <w:sz w:val="28"/>
          <w:szCs w:val="28"/>
        </w:rPr>
        <w:t xml:space="preserve"> ФК</w:t>
      </w:r>
      <w:r>
        <w:rPr>
          <w:color w:val="000000"/>
          <w:sz w:val="28"/>
          <w:szCs w:val="28"/>
        </w:rPr>
        <w:t xml:space="preserve"> </w:t>
      </w:r>
      <w:r>
        <w:rPr>
          <w:rFonts w:eastAsia="MS Mincho"/>
          <w:color w:val="000000"/>
          <w:sz w:val="28"/>
          <w:szCs w:val="28"/>
        </w:rPr>
        <w:t xml:space="preserve">в умовах панкреонекрозу та некротичного панкреатиту, дозволив адекватно визначити операційно-анестезіологічний ризик, вибрати хірургічну тактику, а також встановити, що малий  об’єм при відкритій лапаротомії    і </w:t>
      </w:r>
      <w:r>
        <w:rPr>
          <w:sz w:val="28"/>
          <w:szCs w:val="28"/>
        </w:rPr>
        <w:t xml:space="preserve"> малоінвазивний метод</w:t>
      </w:r>
      <w:r>
        <w:rPr>
          <w:rFonts w:eastAsia="MS Mincho"/>
          <w:color w:val="000000"/>
          <w:sz w:val="28"/>
          <w:szCs w:val="28"/>
        </w:rPr>
        <w:t xml:space="preserve"> з тиском карбоксиперитонеуму 8-11 мм рт. ст. є </w:t>
      </w:r>
      <w:r>
        <w:rPr>
          <w:rFonts w:eastAsia="MS Mincho"/>
          <w:color w:val="000000"/>
          <w:sz w:val="28"/>
          <w:szCs w:val="28"/>
        </w:rPr>
        <w:lastRenderedPageBreak/>
        <w:t>оптимальні методи  оперативного лікування у хворих із деструктивним панкреатитом та органічними захворюваннями серцево-судинної системи</w:t>
      </w:r>
      <w:r>
        <w:rPr>
          <w:color w:val="000000"/>
          <w:sz w:val="28"/>
          <w:szCs w:val="28"/>
        </w:rPr>
        <w:t xml:space="preserve"> для зменшення частоти, тяжкості інтра- і післяопераційних серцево-судинних ускладнень та кращої післяопераційної реабілітації міокарда у таких хворих.</w:t>
      </w:r>
    </w:p>
    <w:p w:rsidR="00785095" w:rsidRDefault="00785095" w:rsidP="00785095">
      <w:pPr>
        <w:spacing w:line="360" w:lineRule="auto"/>
        <w:ind w:left="180"/>
        <w:jc w:val="both"/>
        <w:rPr>
          <w:rFonts w:eastAsia="MS Mincho"/>
          <w:color w:val="000000"/>
          <w:sz w:val="28"/>
          <w:szCs w:val="28"/>
        </w:rPr>
      </w:pPr>
      <w:r>
        <w:rPr>
          <w:sz w:val="28"/>
          <w:szCs w:val="28"/>
        </w:rPr>
        <w:t xml:space="preserve">     </w:t>
      </w:r>
      <w:r>
        <w:rPr>
          <w:rFonts w:eastAsia="MS Mincho"/>
          <w:color w:val="000000"/>
          <w:sz w:val="28"/>
          <w:szCs w:val="28"/>
        </w:rPr>
        <w:t xml:space="preserve">8 Розроблена індивідуалізована програма діагностики, прогнозування та лікування хворих з гострим панкреатитом на фоні кардіоваскулярної  патології  дозволила знизити летальність при дифузному панкреонекрозі на – 8,3 %. </w:t>
      </w:r>
    </w:p>
    <w:p w:rsidR="00785095" w:rsidRDefault="00785095" w:rsidP="00785095">
      <w:pPr>
        <w:spacing w:line="360" w:lineRule="auto"/>
        <w:ind w:left="180"/>
        <w:jc w:val="both"/>
        <w:rPr>
          <w:rFonts w:eastAsia="MS Mincho"/>
          <w:color w:val="000000"/>
          <w:sz w:val="28"/>
          <w:szCs w:val="28"/>
        </w:rPr>
      </w:pPr>
      <w:r>
        <w:rPr>
          <w:rFonts w:eastAsia="MS Mincho"/>
          <w:color w:val="000000"/>
          <w:sz w:val="28"/>
          <w:szCs w:val="28"/>
        </w:rPr>
        <w:t xml:space="preserve">                             </w:t>
      </w:r>
    </w:p>
    <w:p w:rsidR="00785095" w:rsidRDefault="00785095" w:rsidP="00785095">
      <w:pPr>
        <w:spacing w:line="360" w:lineRule="auto"/>
        <w:ind w:left="180"/>
        <w:jc w:val="both"/>
        <w:rPr>
          <w:rFonts w:eastAsia="MS Mincho"/>
          <w:color w:val="000000"/>
          <w:sz w:val="28"/>
          <w:szCs w:val="28"/>
        </w:rPr>
      </w:pPr>
      <w:r>
        <w:rPr>
          <w:rFonts w:eastAsia="MS Mincho"/>
          <w:color w:val="000000"/>
          <w:sz w:val="28"/>
          <w:szCs w:val="28"/>
        </w:rPr>
        <w:t xml:space="preserve">                    </w:t>
      </w: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sz w:val="28"/>
          <w:szCs w:val="28"/>
        </w:rPr>
      </w:pPr>
      <w:r>
        <w:rPr>
          <w:rFonts w:eastAsia="MS Mincho"/>
          <w:color w:val="000000"/>
          <w:sz w:val="28"/>
          <w:szCs w:val="28"/>
        </w:rPr>
        <w:t xml:space="preserve">                      </w:t>
      </w:r>
      <w:r>
        <w:rPr>
          <w:sz w:val="28"/>
          <w:szCs w:val="28"/>
        </w:rPr>
        <w:t xml:space="preserve"> НАУКОВО –ПРАКТИЧНІ РЕКОМЕНДАЦІЇ  </w:t>
      </w:r>
    </w:p>
    <w:p w:rsidR="00785095" w:rsidRDefault="00785095" w:rsidP="00785095">
      <w:pPr>
        <w:spacing w:line="360" w:lineRule="auto"/>
        <w:ind w:left="180"/>
        <w:jc w:val="both"/>
        <w:rPr>
          <w:rFonts w:eastAsia="MS Mincho"/>
          <w:color w:val="000000"/>
          <w:sz w:val="28"/>
          <w:szCs w:val="28"/>
        </w:rPr>
      </w:pPr>
    </w:p>
    <w:p w:rsidR="00785095" w:rsidRDefault="00785095" w:rsidP="00785095">
      <w:pPr>
        <w:spacing w:line="360" w:lineRule="auto"/>
        <w:ind w:left="180"/>
        <w:jc w:val="both"/>
        <w:rPr>
          <w:color w:val="000000"/>
          <w:sz w:val="28"/>
          <w:szCs w:val="28"/>
        </w:rPr>
      </w:pPr>
      <w:r>
        <w:rPr>
          <w:rFonts w:eastAsia="MS Mincho"/>
          <w:color w:val="000000"/>
          <w:sz w:val="28"/>
          <w:szCs w:val="28"/>
        </w:rPr>
        <w:t xml:space="preserve">       </w:t>
      </w:r>
      <w:r>
        <w:rPr>
          <w:sz w:val="28"/>
          <w:szCs w:val="28"/>
        </w:rPr>
        <w:t xml:space="preserve">1 Традиційна клініко-лабораторна діагностика гострого панкреатиту із супровідною серцево-судинною патологією повинна доповнюватися </w:t>
      </w:r>
      <w:r>
        <w:rPr>
          <w:color w:val="000000"/>
          <w:sz w:val="28"/>
          <w:szCs w:val="28"/>
        </w:rPr>
        <w:t>ехокардіографію з метою адекватної оцінки операційно-анестезіологічного ризику, прогнозу інтра- і післяопераційних серцево-судинних ускладнень.</w:t>
      </w:r>
    </w:p>
    <w:p w:rsidR="00785095" w:rsidRDefault="00785095" w:rsidP="00785095">
      <w:pPr>
        <w:spacing w:line="360" w:lineRule="auto"/>
        <w:ind w:left="180"/>
        <w:jc w:val="both"/>
        <w:rPr>
          <w:iCs/>
          <w:sz w:val="28"/>
          <w:szCs w:val="28"/>
        </w:rPr>
      </w:pPr>
      <w:r>
        <w:rPr>
          <w:sz w:val="28"/>
          <w:szCs w:val="28"/>
        </w:rPr>
        <w:lastRenderedPageBreak/>
        <w:t xml:space="preserve">       2 </w:t>
      </w:r>
      <w:r>
        <w:rPr>
          <w:iCs/>
          <w:sz w:val="28"/>
          <w:szCs w:val="28"/>
        </w:rPr>
        <w:t xml:space="preserve">Для визначення глибини інтоксикації надійними параметрами служать тести ( СМП , ЛІ ) при одночасній оцінці порушень функції печінки та нирок та серця. Доповненням щодо визначення глибини ІС  визначати стан ПОЛ та АОС, а також рівень водних секторів; особливо це стосується хворих із супутньою кардіальною патологією. </w:t>
      </w:r>
    </w:p>
    <w:p w:rsidR="00785095" w:rsidRDefault="00785095" w:rsidP="00785095">
      <w:pPr>
        <w:spacing w:line="360" w:lineRule="auto"/>
        <w:ind w:left="180"/>
        <w:jc w:val="both"/>
        <w:rPr>
          <w:iCs/>
          <w:sz w:val="28"/>
          <w:szCs w:val="28"/>
        </w:rPr>
      </w:pPr>
      <w:r>
        <w:rPr>
          <w:iCs/>
          <w:sz w:val="28"/>
          <w:szCs w:val="28"/>
        </w:rPr>
        <w:t xml:space="preserve">       3  З ціллю інгібування процесу </w:t>
      </w:r>
      <w:r>
        <w:rPr>
          <w:color w:val="000000"/>
          <w:sz w:val="28"/>
          <w:szCs w:val="28"/>
        </w:rPr>
        <w:t>вільно радикального окислення ліпідів,</w:t>
      </w:r>
      <w:r>
        <w:rPr>
          <w:sz w:val="28"/>
          <w:szCs w:val="28"/>
        </w:rPr>
        <w:t xml:space="preserve"> цитолізу, холестазу та прояву антиішемічної,  антигіпоксичної і детоксикаційної дії в більш стислі строки – доцільним є використання берлітіону.</w:t>
      </w:r>
    </w:p>
    <w:p w:rsidR="00785095" w:rsidRDefault="00785095" w:rsidP="00785095">
      <w:pPr>
        <w:spacing w:line="360" w:lineRule="auto"/>
        <w:ind w:left="180"/>
        <w:jc w:val="both"/>
        <w:rPr>
          <w:sz w:val="28"/>
          <w:szCs w:val="28"/>
        </w:rPr>
      </w:pPr>
      <w:r>
        <w:rPr>
          <w:iCs/>
          <w:sz w:val="28"/>
          <w:szCs w:val="28"/>
        </w:rPr>
        <w:t xml:space="preserve">       4  </w:t>
      </w:r>
      <w:r>
        <w:rPr>
          <w:rFonts w:eastAsia="MS Mincho"/>
          <w:color w:val="000000"/>
          <w:sz w:val="28"/>
          <w:szCs w:val="28"/>
        </w:rPr>
        <w:t xml:space="preserve">Малий об’єм при відкритій лапаротомії і </w:t>
      </w:r>
      <w:r>
        <w:rPr>
          <w:sz w:val="28"/>
          <w:szCs w:val="28"/>
        </w:rPr>
        <w:t>малоінвазивний метод</w:t>
      </w:r>
      <w:r>
        <w:rPr>
          <w:rFonts w:eastAsia="MS Mincho"/>
          <w:color w:val="000000"/>
          <w:sz w:val="28"/>
          <w:szCs w:val="28"/>
        </w:rPr>
        <w:t xml:space="preserve"> з тиском карбоксиперитонеуму 8-11 мм рт. ст. є оптимальні методи  оперативного лікування у хворих із  деструктивним панкреатитом та органічними захворюваннями серцево-судинної системи</w:t>
      </w:r>
      <w:r>
        <w:rPr>
          <w:color w:val="000000"/>
          <w:sz w:val="28"/>
          <w:szCs w:val="28"/>
        </w:rPr>
        <w:t xml:space="preserve">.  </w:t>
      </w:r>
    </w:p>
    <w:p w:rsidR="00785095" w:rsidRDefault="00785095" w:rsidP="00785095">
      <w:pPr>
        <w:spacing w:line="360" w:lineRule="auto"/>
        <w:ind w:left="180"/>
        <w:jc w:val="both"/>
        <w:rPr>
          <w:rFonts w:eastAsia="MS Mincho"/>
          <w:color w:val="000000"/>
          <w:sz w:val="28"/>
          <w:szCs w:val="28"/>
        </w:rPr>
      </w:pPr>
      <w:r>
        <w:rPr>
          <w:color w:val="000000"/>
          <w:sz w:val="28"/>
          <w:szCs w:val="28"/>
        </w:rPr>
        <w:t xml:space="preserve">       5 Комплексна терапія гострого панкреатиту повинна включати одночасну корекцію порушень гомеостазу із врахуванням волемічних просторів ( особливо при супутній серцево-судинній патології ФК ІІІ-І</w:t>
      </w:r>
      <w:r>
        <w:rPr>
          <w:color w:val="000000"/>
          <w:sz w:val="28"/>
          <w:szCs w:val="28"/>
          <w:lang w:val="en-US"/>
        </w:rPr>
        <w:t>V</w:t>
      </w:r>
      <w:r>
        <w:rPr>
          <w:color w:val="000000"/>
          <w:sz w:val="28"/>
          <w:szCs w:val="28"/>
        </w:rPr>
        <w:t>),  вплив на первинний осередок та лікування інтоксикаційного синдрому</w:t>
      </w:r>
      <w:r>
        <w:rPr>
          <w:rFonts w:eastAsia="MS Mincho"/>
          <w:color w:val="000000"/>
          <w:sz w:val="28"/>
          <w:szCs w:val="28"/>
        </w:rPr>
        <w:t xml:space="preserve">. </w:t>
      </w:r>
    </w:p>
    <w:p w:rsidR="00785095" w:rsidRDefault="00785095" w:rsidP="00785095">
      <w:pPr>
        <w:spacing w:line="360" w:lineRule="auto"/>
        <w:jc w:val="both"/>
        <w:rPr>
          <w:b/>
          <w:sz w:val="28"/>
          <w:szCs w:val="28"/>
        </w:rPr>
      </w:pPr>
    </w:p>
    <w:p w:rsidR="00785095" w:rsidRDefault="00785095" w:rsidP="00785095">
      <w:pPr>
        <w:spacing w:line="360" w:lineRule="auto"/>
        <w:jc w:val="both"/>
        <w:rPr>
          <w:b/>
          <w:sz w:val="28"/>
          <w:szCs w:val="28"/>
        </w:rPr>
      </w:pPr>
    </w:p>
    <w:p w:rsidR="00785095" w:rsidRDefault="00785095" w:rsidP="00785095">
      <w:pPr>
        <w:ind w:left="180"/>
        <w:jc w:val="both"/>
        <w:rPr>
          <w:b/>
          <w:sz w:val="28"/>
          <w:szCs w:val="28"/>
        </w:rPr>
      </w:pPr>
      <w:r>
        <w:t xml:space="preserve">                                              </w:t>
      </w:r>
      <w:r>
        <w:rPr>
          <w:b/>
          <w:sz w:val="28"/>
          <w:szCs w:val="28"/>
        </w:rPr>
        <w:t xml:space="preserve">  </w:t>
      </w:r>
    </w:p>
    <w:p w:rsidR="00785095" w:rsidRDefault="00785095" w:rsidP="00785095">
      <w:pPr>
        <w:ind w:left="180"/>
        <w:jc w:val="both"/>
        <w:rPr>
          <w:b/>
          <w:sz w:val="28"/>
          <w:szCs w:val="28"/>
        </w:rPr>
      </w:pPr>
    </w:p>
    <w:p w:rsidR="00785095" w:rsidRDefault="00785095" w:rsidP="00785095">
      <w:pPr>
        <w:ind w:left="180"/>
        <w:jc w:val="both"/>
        <w:rPr>
          <w:b/>
          <w:sz w:val="28"/>
          <w:szCs w:val="28"/>
        </w:rPr>
      </w:pPr>
    </w:p>
    <w:p w:rsidR="00785095" w:rsidRDefault="00785095" w:rsidP="00785095">
      <w:pPr>
        <w:ind w:left="180"/>
        <w:jc w:val="both"/>
        <w:rPr>
          <w:b/>
          <w:sz w:val="28"/>
          <w:szCs w:val="28"/>
        </w:rPr>
      </w:pPr>
    </w:p>
    <w:p w:rsidR="00785095" w:rsidRDefault="00785095" w:rsidP="00785095">
      <w:pPr>
        <w:ind w:left="180"/>
        <w:jc w:val="both"/>
        <w:rPr>
          <w:sz w:val="28"/>
          <w:szCs w:val="28"/>
        </w:rPr>
      </w:pPr>
      <w:r>
        <w:rPr>
          <w:sz w:val="28"/>
          <w:szCs w:val="28"/>
        </w:rPr>
        <w:t xml:space="preserve">                                        </w:t>
      </w:r>
    </w:p>
    <w:p w:rsidR="00785095" w:rsidRDefault="00785095" w:rsidP="00785095">
      <w:pPr>
        <w:ind w:left="180"/>
        <w:jc w:val="both"/>
        <w:rPr>
          <w:sz w:val="28"/>
          <w:szCs w:val="28"/>
        </w:rPr>
      </w:pPr>
    </w:p>
    <w:p w:rsidR="00785095" w:rsidRDefault="00785095" w:rsidP="00785095">
      <w:pPr>
        <w:ind w:left="180"/>
        <w:jc w:val="both"/>
        <w:rPr>
          <w:sz w:val="28"/>
          <w:szCs w:val="28"/>
        </w:rPr>
      </w:pPr>
      <w:r>
        <w:rPr>
          <w:sz w:val="28"/>
          <w:szCs w:val="28"/>
        </w:rPr>
        <w:t xml:space="preserve">                                            ЛІТЕРАТУРА    </w:t>
      </w:r>
    </w:p>
    <w:p w:rsidR="00785095" w:rsidRDefault="00785095" w:rsidP="00785095">
      <w:pPr>
        <w:spacing w:line="360" w:lineRule="auto"/>
        <w:jc w:val="both"/>
        <w:rPr>
          <w:b/>
          <w:sz w:val="28"/>
          <w:szCs w:val="28"/>
        </w:rPr>
      </w:pPr>
    </w:p>
    <w:p w:rsidR="00785095" w:rsidRDefault="00785095" w:rsidP="00785095">
      <w:pPr>
        <w:spacing w:line="360" w:lineRule="auto"/>
        <w:jc w:val="both"/>
        <w:rPr>
          <w:sz w:val="28"/>
          <w:szCs w:val="28"/>
        </w:rPr>
      </w:pPr>
      <w:r>
        <w:rPr>
          <w:sz w:val="28"/>
          <w:szCs w:val="28"/>
        </w:rPr>
        <w:t>1. Барвінська А.С. Динаміка порушень зсідально-протизсідальної системи  крові у хворих на набрякові форму гострого панкреатиту // Практична  медицина – 1997. -№ 7-8 . – С . 103-107.</w:t>
      </w:r>
    </w:p>
    <w:p w:rsidR="00785095" w:rsidRDefault="00785095" w:rsidP="00785095">
      <w:pPr>
        <w:spacing w:line="360" w:lineRule="auto"/>
        <w:jc w:val="both"/>
        <w:rPr>
          <w:sz w:val="28"/>
          <w:szCs w:val="28"/>
        </w:rPr>
      </w:pPr>
      <w:r>
        <w:rPr>
          <w:sz w:val="28"/>
          <w:szCs w:val="28"/>
        </w:rPr>
        <w:t xml:space="preserve">2.  Барвінська А .С. Синдром ДВЗ крові у хворих на гострий панкреатит //Вісник наукових досліджень .- 1997. - № 6-7. – С . 37-39. </w:t>
      </w:r>
    </w:p>
    <w:p w:rsidR="00785095" w:rsidRDefault="00785095" w:rsidP="00785095">
      <w:pPr>
        <w:spacing w:line="360" w:lineRule="auto"/>
        <w:jc w:val="both"/>
        <w:rPr>
          <w:sz w:val="28"/>
          <w:szCs w:val="28"/>
        </w:rPr>
      </w:pPr>
      <w:r>
        <w:rPr>
          <w:sz w:val="28"/>
          <w:szCs w:val="28"/>
        </w:rPr>
        <w:lastRenderedPageBreak/>
        <w:t>3.Використання мініінвазивних методів у лікуванні несправжньої кісти підшлункової залози / М.П. Павловський, В.І. Коломійцев, А.А. Переяслав, С.М Чуклін // Клін.хір. -2003.- №1. –С.50-51.</w:t>
      </w:r>
    </w:p>
    <w:p w:rsidR="00785095" w:rsidRDefault="00785095" w:rsidP="00785095">
      <w:pPr>
        <w:spacing w:line="360" w:lineRule="auto"/>
        <w:jc w:val="both"/>
        <w:rPr>
          <w:sz w:val="28"/>
          <w:szCs w:val="28"/>
        </w:rPr>
      </w:pPr>
      <w:r>
        <w:rPr>
          <w:sz w:val="28"/>
          <w:szCs w:val="28"/>
        </w:rPr>
        <w:t xml:space="preserve"> 4. Гострий панкреатит ( захворюваність, етіологія, летальність) / Ф.Г. </w:t>
      </w:r>
    </w:p>
    <w:p w:rsidR="00785095" w:rsidRDefault="00785095" w:rsidP="00785095">
      <w:pPr>
        <w:spacing w:line="360" w:lineRule="auto"/>
        <w:jc w:val="both"/>
        <w:rPr>
          <w:sz w:val="28"/>
          <w:szCs w:val="28"/>
        </w:rPr>
      </w:pPr>
      <w:r>
        <w:rPr>
          <w:sz w:val="28"/>
          <w:szCs w:val="28"/>
        </w:rPr>
        <w:t xml:space="preserve"> Кулачек, А.С. Паляниця, О.А. Карлійчук, О.І. Іващук // Клін. хір. – 2000.    </w:t>
      </w:r>
    </w:p>
    <w:p w:rsidR="00785095" w:rsidRDefault="00785095" w:rsidP="00785095">
      <w:pPr>
        <w:tabs>
          <w:tab w:val="left" w:pos="7780"/>
        </w:tabs>
        <w:spacing w:line="360" w:lineRule="auto"/>
        <w:jc w:val="both"/>
        <w:rPr>
          <w:sz w:val="28"/>
          <w:szCs w:val="28"/>
        </w:rPr>
      </w:pPr>
      <w:r>
        <w:rPr>
          <w:sz w:val="28"/>
          <w:szCs w:val="28"/>
        </w:rPr>
        <w:t xml:space="preserve">  – №5. – С. 52-54.</w:t>
      </w:r>
      <w:r>
        <w:rPr>
          <w:sz w:val="28"/>
          <w:szCs w:val="28"/>
        </w:rPr>
        <w:tab/>
      </w:r>
    </w:p>
    <w:p w:rsidR="00785095" w:rsidRDefault="00785095" w:rsidP="00785095">
      <w:pPr>
        <w:spacing w:line="360" w:lineRule="auto"/>
        <w:jc w:val="both"/>
        <w:rPr>
          <w:sz w:val="28"/>
          <w:szCs w:val="28"/>
        </w:rPr>
      </w:pPr>
      <w:r>
        <w:rPr>
          <w:sz w:val="28"/>
          <w:szCs w:val="28"/>
        </w:rPr>
        <w:t>5. Демидов В. М., Куліш С. О., Бондарів А. І. Патогенетичне обгрун тування застосування гепато- і панкреатопротекторів в лікуванні гострого панкреатиту //Хірургія України. – 2002. - №2. – С. 52-53.</w:t>
      </w:r>
    </w:p>
    <w:p w:rsidR="00785095" w:rsidRDefault="00785095" w:rsidP="00785095">
      <w:pPr>
        <w:spacing w:line="360" w:lineRule="auto"/>
        <w:jc w:val="both"/>
        <w:rPr>
          <w:sz w:val="28"/>
          <w:szCs w:val="28"/>
        </w:rPr>
      </w:pPr>
      <w:r>
        <w:rPr>
          <w:sz w:val="28"/>
          <w:szCs w:val="28"/>
        </w:rPr>
        <w:t>6. Дзюбановський І.Я., Свистун Р.В., Поляцко К.Г. Хірургічна тактика лікування хворих з панкреонекрозом // Шпитальна хірургія.-2004.-№4.-С.34-36.</w:t>
      </w:r>
    </w:p>
    <w:p w:rsidR="00785095" w:rsidRDefault="00785095" w:rsidP="00785095">
      <w:pPr>
        <w:spacing w:line="360" w:lineRule="auto"/>
        <w:jc w:val="both"/>
        <w:rPr>
          <w:sz w:val="28"/>
          <w:szCs w:val="28"/>
        </w:rPr>
      </w:pPr>
      <w:r>
        <w:rPr>
          <w:sz w:val="28"/>
          <w:szCs w:val="28"/>
        </w:rPr>
        <w:t>7. Дронов О.І., Ковальська І.О., Денека Є.Р. Морфологічні особливості гострого панкреатиту // Клінічна хірургія. – 2006. -- № 9. – С. 26-29.</w:t>
      </w:r>
    </w:p>
    <w:p w:rsidR="00785095" w:rsidRDefault="00785095" w:rsidP="00785095">
      <w:pPr>
        <w:spacing w:line="360" w:lineRule="auto"/>
        <w:jc w:val="both"/>
        <w:rPr>
          <w:sz w:val="28"/>
          <w:szCs w:val="28"/>
        </w:rPr>
      </w:pPr>
      <w:r>
        <w:rPr>
          <w:sz w:val="28"/>
          <w:szCs w:val="28"/>
        </w:rPr>
        <w:t>8.  Заздранов А. А. Діагностика та лікування хронічного панкреатиту на  тлі ІХС // Автореф . дис .- 2003 .</w:t>
      </w:r>
    </w:p>
    <w:p w:rsidR="00785095" w:rsidRDefault="00785095" w:rsidP="00785095">
      <w:pPr>
        <w:spacing w:line="360" w:lineRule="auto"/>
        <w:jc w:val="both"/>
        <w:rPr>
          <w:sz w:val="28"/>
          <w:szCs w:val="28"/>
        </w:rPr>
      </w:pPr>
      <w:r>
        <w:rPr>
          <w:sz w:val="28"/>
          <w:szCs w:val="28"/>
        </w:rPr>
        <w:t>9. Заздранов А. А. Клініко – сонографічні ознаки хронічного панкреатиту  у хворих  на ІХС // Проблеми  екологічної та медичної генетики і  клінічної  імунології . – Збірник наукових праць. – Київ ; Луганськ;  Харків. -1999 . – Вип. 6 ( 26 ) .- С . 89-92 .</w:t>
      </w:r>
    </w:p>
    <w:p w:rsidR="00785095" w:rsidRDefault="00785095" w:rsidP="00785095">
      <w:pPr>
        <w:spacing w:line="360" w:lineRule="auto"/>
        <w:jc w:val="both"/>
        <w:rPr>
          <w:sz w:val="28"/>
          <w:szCs w:val="28"/>
        </w:rPr>
      </w:pPr>
      <w:r>
        <w:rPr>
          <w:sz w:val="28"/>
          <w:szCs w:val="28"/>
        </w:rPr>
        <w:t>10.  Заздранов А. А. Особливості перебігу хронічного панкреатиту у  хворих на ІХС // проблеми екологічної та медичної генетики і клінічної  імунології. – Збірник наукових праць.- Київ;  Луганськ; Харків.- 2000 . – Вип . 5 ( 31 ) . – С . 22-25 .</w:t>
      </w:r>
    </w:p>
    <w:p w:rsidR="00785095" w:rsidRDefault="00785095" w:rsidP="00785095">
      <w:pPr>
        <w:spacing w:line="360" w:lineRule="auto"/>
        <w:jc w:val="both"/>
        <w:rPr>
          <w:sz w:val="28"/>
          <w:szCs w:val="28"/>
        </w:rPr>
      </w:pPr>
      <w:r>
        <w:rPr>
          <w:sz w:val="28"/>
          <w:szCs w:val="28"/>
        </w:rPr>
        <w:t>11. Запорожченко В. С. Сучасні уявлення про патогенез гострого пан креатиту // Одеський медичний журнал . – 1998. - № 1. – С. 66-69.</w:t>
      </w:r>
    </w:p>
    <w:p w:rsidR="00785095" w:rsidRDefault="00785095" w:rsidP="00785095">
      <w:pPr>
        <w:spacing w:line="360" w:lineRule="auto"/>
        <w:jc w:val="both"/>
        <w:rPr>
          <w:sz w:val="28"/>
          <w:szCs w:val="28"/>
        </w:rPr>
      </w:pPr>
      <w:r>
        <w:rPr>
          <w:sz w:val="28"/>
          <w:szCs w:val="28"/>
        </w:rPr>
        <w:t>12. Земсков В.С., Ковальська І.О. Синдром запальної відповіді (поліорганної недостатності ) при гострому панкреонекрозі // Матеріали ХІХ з'їзду хірургів України: Зб. Наук. Статей. – Х., 2000 – С.24-25.</w:t>
      </w:r>
    </w:p>
    <w:p w:rsidR="00785095" w:rsidRDefault="00785095" w:rsidP="00785095">
      <w:pPr>
        <w:spacing w:line="360" w:lineRule="auto"/>
        <w:jc w:val="both"/>
        <w:rPr>
          <w:sz w:val="28"/>
          <w:szCs w:val="28"/>
        </w:rPr>
      </w:pPr>
      <w:r>
        <w:rPr>
          <w:sz w:val="28"/>
          <w:szCs w:val="28"/>
        </w:rPr>
        <w:t>13. Земсков В.С., Крючина Є.А, Ковальская І.А. Порушення   гемокоагуляції при деструктивному панкреатиті: роль в патогенезі та шляхи корекції // Клін. хір. – 2001. - № 7. – С. 32-35.</w:t>
      </w:r>
    </w:p>
    <w:p w:rsidR="00785095" w:rsidRDefault="00785095" w:rsidP="00785095">
      <w:pPr>
        <w:spacing w:line="360" w:lineRule="auto"/>
        <w:jc w:val="both"/>
        <w:rPr>
          <w:sz w:val="28"/>
          <w:szCs w:val="28"/>
        </w:rPr>
      </w:pPr>
      <w:r>
        <w:rPr>
          <w:sz w:val="28"/>
          <w:szCs w:val="28"/>
        </w:rPr>
        <w:lastRenderedPageBreak/>
        <w:t xml:space="preserve">14.  Зуєва Н.О., Коваленко О.М., Єфімов А.С. Застосування  берлітіону в </w:t>
      </w:r>
    </w:p>
    <w:p w:rsidR="00785095" w:rsidRDefault="00785095" w:rsidP="00785095">
      <w:pPr>
        <w:spacing w:line="360" w:lineRule="auto"/>
        <w:jc w:val="both"/>
        <w:rPr>
          <w:sz w:val="28"/>
          <w:szCs w:val="28"/>
        </w:rPr>
      </w:pPr>
      <w:r>
        <w:rPr>
          <w:sz w:val="28"/>
          <w:szCs w:val="28"/>
        </w:rPr>
        <w:t>комплексному лікуванні учасників ліквідації аварії на ЧАЕС: Метод. рекомендації . – Український науковий центр. – 2000. – С. 46</w:t>
      </w:r>
    </w:p>
    <w:p w:rsidR="00785095" w:rsidRDefault="00785095" w:rsidP="00785095">
      <w:pPr>
        <w:spacing w:line="360" w:lineRule="auto"/>
        <w:jc w:val="both"/>
        <w:rPr>
          <w:sz w:val="28"/>
          <w:szCs w:val="28"/>
        </w:rPr>
      </w:pPr>
      <w:r>
        <w:rPr>
          <w:sz w:val="28"/>
          <w:szCs w:val="28"/>
        </w:rPr>
        <w:t>15. Колосович І.В., Спіцин Р.Ю. Гострий біліарний панкреатит: сучасні проблеми діагностики і лікування //Хірургія України. – 2006. –  №4. – С. 53-56.</w:t>
      </w:r>
    </w:p>
    <w:p w:rsidR="00785095" w:rsidRDefault="00785095" w:rsidP="00785095">
      <w:pPr>
        <w:spacing w:line="360" w:lineRule="auto"/>
        <w:jc w:val="both"/>
        <w:rPr>
          <w:sz w:val="28"/>
          <w:szCs w:val="28"/>
        </w:rPr>
      </w:pPr>
      <w:r>
        <w:rPr>
          <w:sz w:val="28"/>
          <w:szCs w:val="28"/>
        </w:rPr>
        <w:t>16.  Кондратенко П.Г., Васильєв А.А. Роль і місце мініінвазивних хірург гічних втручань у лікуванні гострого панкреатиту // Шпитальна хірургія . – 2006. –  № 4.С. –  47-49.</w:t>
      </w:r>
    </w:p>
    <w:p w:rsidR="00785095" w:rsidRDefault="00785095" w:rsidP="00785095">
      <w:pPr>
        <w:spacing w:line="360" w:lineRule="auto"/>
        <w:jc w:val="both"/>
        <w:rPr>
          <w:sz w:val="28"/>
          <w:szCs w:val="28"/>
        </w:rPr>
      </w:pPr>
      <w:r>
        <w:rPr>
          <w:sz w:val="28"/>
          <w:szCs w:val="28"/>
        </w:rPr>
        <w:t>17. Кондратенко П. Г., Конькова М.В., Васильєв О.О. Діагностична  та інтервенційна сонографія гострого панкреатиту //Матеріали науково-практичної конференції “Актуальні питання діагностики і лікування гострого панкреатиту” – Львів. – 2002. – С. 79-83.</w:t>
      </w:r>
    </w:p>
    <w:p w:rsidR="00785095" w:rsidRDefault="00785095" w:rsidP="00785095">
      <w:pPr>
        <w:spacing w:line="360" w:lineRule="auto"/>
        <w:jc w:val="both"/>
        <w:rPr>
          <w:sz w:val="28"/>
          <w:szCs w:val="28"/>
        </w:rPr>
      </w:pPr>
      <w:r>
        <w:rPr>
          <w:sz w:val="28"/>
          <w:szCs w:val="28"/>
        </w:rPr>
        <w:t xml:space="preserve">18. Конькова М.В. Нові можливості сонографії в діагностиці і лікуванні    </w:t>
      </w:r>
    </w:p>
    <w:p w:rsidR="00785095" w:rsidRDefault="00785095" w:rsidP="00785095">
      <w:pPr>
        <w:spacing w:line="360" w:lineRule="auto"/>
        <w:jc w:val="both"/>
        <w:rPr>
          <w:sz w:val="28"/>
          <w:szCs w:val="28"/>
        </w:rPr>
      </w:pPr>
      <w:r>
        <w:rPr>
          <w:sz w:val="28"/>
          <w:szCs w:val="28"/>
        </w:rPr>
        <w:t>гострого панкреатиту //Хірургія України. – 2003.- №3(7). – С. 42-45.</w:t>
      </w:r>
    </w:p>
    <w:p w:rsidR="00785095" w:rsidRDefault="00785095" w:rsidP="00785095">
      <w:pPr>
        <w:spacing w:line="360" w:lineRule="auto"/>
        <w:jc w:val="both"/>
        <w:rPr>
          <w:sz w:val="28"/>
          <w:szCs w:val="28"/>
        </w:rPr>
      </w:pPr>
      <w:r>
        <w:rPr>
          <w:sz w:val="28"/>
          <w:szCs w:val="28"/>
        </w:rPr>
        <w:t xml:space="preserve">19. Криворучко І. А. Поліорганна недостатність при гострому панкреатиті та її роль у виборі лікувальної і хірургічної тактики (експериментально-клінічне дослідження ) //Дисертація д. м. н . – Харків, 1996 . – С. 375 . </w:t>
      </w:r>
    </w:p>
    <w:p w:rsidR="00785095" w:rsidRDefault="00785095" w:rsidP="00785095">
      <w:pPr>
        <w:spacing w:line="360" w:lineRule="auto"/>
        <w:jc w:val="both"/>
        <w:rPr>
          <w:sz w:val="28"/>
          <w:szCs w:val="28"/>
        </w:rPr>
      </w:pPr>
    </w:p>
    <w:p w:rsidR="00785095" w:rsidRDefault="00785095" w:rsidP="00785095">
      <w:pPr>
        <w:spacing w:line="360" w:lineRule="auto"/>
        <w:ind w:left="180"/>
        <w:jc w:val="both"/>
        <w:rPr>
          <w:sz w:val="28"/>
          <w:szCs w:val="28"/>
        </w:rPr>
      </w:pPr>
      <w:r>
        <w:rPr>
          <w:sz w:val="28"/>
          <w:szCs w:val="28"/>
        </w:rPr>
        <w:t>20. Лікування некротичного панкреатиту за даними УЗ-пункції та бактеріологічного дослідження / М.Ю. Нечитайло, В.В. Крижевський, Г.Ю. Машковський та ін // Шпитальна хірургія. – 2000. - №4. – С. 29-31.</w:t>
      </w:r>
    </w:p>
    <w:p w:rsidR="00785095" w:rsidRDefault="00785095" w:rsidP="00785095">
      <w:pPr>
        <w:spacing w:line="360" w:lineRule="auto"/>
        <w:ind w:left="180"/>
        <w:jc w:val="both"/>
        <w:rPr>
          <w:sz w:val="28"/>
          <w:szCs w:val="28"/>
        </w:rPr>
      </w:pPr>
      <w:r>
        <w:rPr>
          <w:sz w:val="28"/>
          <w:szCs w:val="28"/>
        </w:rPr>
        <w:t>21</w:t>
      </w:r>
      <w:r>
        <w:rPr>
          <w:b/>
          <w:sz w:val="28"/>
          <w:szCs w:val="28"/>
        </w:rPr>
        <w:t xml:space="preserve">. </w:t>
      </w:r>
      <w:r>
        <w:rPr>
          <w:sz w:val="28"/>
          <w:szCs w:val="28"/>
        </w:rPr>
        <w:t>Павловський М. П. Сучасна стратегія діагностики та лікування хворих на гострий панкреатит // Матеріали наукової практичної конференції “Актуальні питання діагностики і лікування гострого панкреатиту” – Львів. – 2002. – С.39-40.</w:t>
      </w:r>
    </w:p>
    <w:p w:rsidR="00785095" w:rsidRDefault="00785095" w:rsidP="00785095">
      <w:pPr>
        <w:spacing w:line="360" w:lineRule="auto"/>
        <w:ind w:left="180"/>
        <w:jc w:val="both"/>
        <w:rPr>
          <w:sz w:val="28"/>
          <w:szCs w:val="28"/>
        </w:rPr>
      </w:pPr>
      <w:r>
        <w:rPr>
          <w:sz w:val="28"/>
          <w:szCs w:val="28"/>
        </w:rPr>
        <w:t>22. Панкреатологія на роздоріжжі /О. Є. Бобров, О. О.Ткаченко, Ю.С.</w:t>
      </w:r>
    </w:p>
    <w:p w:rsidR="00785095" w:rsidRDefault="00785095" w:rsidP="00785095">
      <w:pPr>
        <w:spacing w:line="360" w:lineRule="auto"/>
        <w:ind w:left="180"/>
        <w:jc w:val="both"/>
        <w:rPr>
          <w:sz w:val="28"/>
          <w:szCs w:val="28"/>
        </w:rPr>
      </w:pPr>
      <w:r>
        <w:rPr>
          <w:sz w:val="28"/>
          <w:szCs w:val="28"/>
        </w:rPr>
        <w:t xml:space="preserve">Семенюк, М.А. Мендель // Шпитальна хірургія. – 2002. - № 1. – С. 123-131. </w:t>
      </w:r>
    </w:p>
    <w:p w:rsidR="00785095" w:rsidRDefault="00785095" w:rsidP="00785095">
      <w:pPr>
        <w:spacing w:line="360" w:lineRule="auto"/>
        <w:ind w:left="180"/>
        <w:jc w:val="both"/>
        <w:rPr>
          <w:sz w:val="28"/>
          <w:szCs w:val="28"/>
        </w:rPr>
      </w:pPr>
      <w:r>
        <w:rPr>
          <w:sz w:val="28"/>
          <w:szCs w:val="28"/>
        </w:rPr>
        <w:t>23. Соціальні аспекти проблеми гострого панкреатиту / М.П. Павловський, А.Т. Чикайло, М.О. Левчук та ін // Клінічна хірургія. – 2003. - № 1. – С. 31-32.</w:t>
      </w:r>
    </w:p>
    <w:p w:rsidR="00785095" w:rsidRDefault="00785095" w:rsidP="00785095">
      <w:pPr>
        <w:spacing w:line="360" w:lineRule="auto"/>
        <w:ind w:left="180"/>
        <w:jc w:val="both"/>
        <w:rPr>
          <w:sz w:val="28"/>
          <w:szCs w:val="28"/>
        </w:rPr>
      </w:pPr>
      <w:r>
        <w:rPr>
          <w:sz w:val="28"/>
          <w:szCs w:val="28"/>
        </w:rPr>
        <w:t>24. Супрун Е.В. Стан окислювально-антиоксидантного гомеостазу у  хворих на хронічний коліт // Проблеми екології та медичної генетики і клін імунології – К. – Луганськ – Харків, 2002. – Випю 3. – С. 96-100.</w:t>
      </w:r>
    </w:p>
    <w:p w:rsidR="00785095" w:rsidRDefault="00785095" w:rsidP="00785095">
      <w:pPr>
        <w:spacing w:line="360" w:lineRule="auto"/>
        <w:ind w:left="180"/>
        <w:jc w:val="both"/>
        <w:rPr>
          <w:sz w:val="28"/>
          <w:szCs w:val="28"/>
        </w:rPr>
      </w:pPr>
      <w:r>
        <w:rPr>
          <w:sz w:val="28"/>
          <w:szCs w:val="28"/>
        </w:rPr>
        <w:lastRenderedPageBreak/>
        <w:t xml:space="preserve">25. Сучасна тактика хірургічного лікування гострого некротичного  панкреатиту / В.М. Копчак, І.В. Хом’як, І.М. Шевчук, Г.Ю.Московський  </w:t>
      </w:r>
    </w:p>
    <w:p w:rsidR="00785095" w:rsidRDefault="00785095" w:rsidP="00785095">
      <w:pPr>
        <w:spacing w:line="360" w:lineRule="auto"/>
        <w:ind w:left="180"/>
        <w:jc w:val="both"/>
        <w:rPr>
          <w:sz w:val="28"/>
          <w:szCs w:val="28"/>
        </w:rPr>
      </w:pPr>
      <w:r>
        <w:rPr>
          <w:sz w:val="28"/>
          <w:szCs w:val="28"/>
        </w:rPr>
        <w:t>// Клінічна хірургія. – 2003. - № 8. – С. 12-15.</w:t>
      </w:r>
    </w:p>
    <w:p w:rsidR="00785095" w:rsidRDefault="00785095" w:rsidP="00785095">
      <w:pPr>
        <w:spacing w:line="360" w:lineRule="auto"/>
        <w:ind w:left="180"/>
        <w:jc w:val="both"/>
        <w:rPr>
          <w:sz w:val="28"/>
          <w:szCs w:val="28"/>
        </w:rPr>
      </w:pPr>
      <w:r>
        <w:rPr>
          <w:sz w:val="28"/>
          <w:szCs w:val="28"/>
        </w:rPr>
        <w:t xml:space="preserve">26. Христич Т. Н., Мельничук З.А. //  Проблеми екології та медицини.-  </w:t>
      </w:r>
    </w:p>
    <w:p w:rsidR="00785095" w:rsidRDefault="00785095" w:rsidP="00785095">
      <w:pPr>
        <w:spacing w:line="360" w:lineRule="auto"/>
        <w:ind w:left="180"/>
        <w:jc w:val="both"/>
        <w:rPr>
          <w:sz w:val="28"/>
          <w:szCs w:val="28"/>
        </w:rPr>
      </w:pPr>
      <w:r>
        <w:rPr>
          <w:sz w:val="28"/>
          <w:szCs w:val="28"/>
        </w:rPr>
        <w:t xml:space="preserve">1999. №5 . – С . 21-22. </w:t>
      </w:r>
    </w:p>
    <w:p w:rsidR="00785095" w:rsidRDefault="00785095" w:rsidP="00785095">
      <w:pPr>
        <w:spacing w:line="360" w:lineRule="auto"/>
        <w:ind w:left="180"/>
        <w:jc w:val="both"/>
        <w:rPr>
          <w:sz w:val="28"/>
          <w:szCs w:val="28"/>
        </w:rPr>
      </w:pPr>
      <w:r>
        <w:rPr>
          <w:sz w:val="28"/>
          <w:szCs w:val="28"/>
        </w:rPr>
        <w:t>27. Хронічний панкреатит. Малоінвазивна хірургія / О.Б. Зубков, Ю.В. Грубнік, А.О. Васильєв та ін. //Шпитальна хірургі . – 2004 .-- №2.—С. 123-126.</w:t>
      </w:r>
    </w:p>
    <w:p w:rsidR="00785095" w:rsidRDefault="00785095" w:rsidP="00785095">
      <w:pPr>
        <w:spacing w:line="360" w:lineRule="auto"/>
        <w:ind w:left="180"/>
        <w:jc w:val="both"/>
        <w:rPr>
          <w:sz w:val="28"/>
          <w:szCs w:val="28"/>
        </w:rPr>
      </w:pPr>
      <w:r>
        <w:rPr>
          <w:sz w:val="28"/>
          <w:szCs w:val="28"/>
        </w:rPr>
        <w:t>28. Шевченко Р.С. Мініінвазивні оперативні втручання в хірургії гострого панкреатиту // Шпитальна хірургія, 2006.- №3.- С. 8-10</w:t>
      </w:r>
    </w:p>
    <w:p w:rsidR="00785095" w:rsidRDefault="00785095" w:rsidP="00785095">
      <w:pPr>
        <w:tabs>
          <w:tab w:val="left" w:pos="180"/>
        </w:tabs>
        <w:spacing w:line="360" w:lineRule="auto"/>
        <w:ind w:left="180"/>
        <w:jc w:val="both"/>
        <w:rPr>
          <w:sz w:val="28"/>
          <w:szCs w:val="28"/>
        </w:rPr>
      </w:pPr>
      <w:r>
        <w:rPr>
          <w:sz w:val="28"/>
          <w:szCs w:val="28"/>
        </w:rPr>
        <w:t xml:space="preserve">29. Шевчук  І ., Тітов І . Вплив перфторану на перебіг синдрому гострого  легеневого пошкодження у хворих на деструктивний панкреатит // Клін. хір. –2001. - №3 . – С . 12 – 15 </w:t>
      </w:r>
    </w:p>
    <w:p w:rsidR="00785095" w:rsidRDefault="00785095" w:rsidP="00785095">
      <w:pPr>
        <w:spacing w:line="360" w:lineRule="auto"/>
        <w:jc w:val="both"/>
        <w:rPr>
          <w:sz w:val="28"/>
          <w:szCs w:val="28"/>
        </w:rPr>
      </w:pPr>
      <w:r>
        <w:rPr>
          <w:sz w:val="28"/>
          <w:szCs w:val="28"/>
        </w:rPr>
        <w:t xml:space="preserve">30. Шумко Г. І .Особливості  клінічного перебігу хронічного панкре атиту  в осіб літнього віку із супутньою ішемічною хворобою серця //Буковинський мед. вісник. – 2002. – Т . 6. -- № 1 . – С . 138 . </w:t>
      </w:r>
    </w:p>
    <w:p w:rsidR="00785095" w:rsidRDefault="00785095" w:rsidP="00785095">
      <w:pPr>
        <w:spacing w:line="360" w:lineRule="auto"/>
        <w:jc w:val="both"/>
        <w:rPr>
          <w:sz w:val="28"/>
          <w:szCs w:val="28"/>
        </w:rPr>
      </w:pPr>
      <w:r>
        <w:rPr>
          <w:sz w:val="28"/>
          <w:szCs w:val="28"/>
        </w:rPr>
        <w:t>31. Аеш Рабиа Ахмад. Роль кальцитонина в диагностике , лечении  и  прогнозе острого  панкреатита и его осложнений // Клін . хір . – 2002 . - №9. – С .22-25 .</w:t>
      </w:r>
    </w:p>
    <w:p w:rsidR="00785095" w:rsidRDefault="00785095" w:rsidP="00785095">
      <w:pPr>
        <w:spacing w:line="360" w:lineRule="auto"/>
        <w:jc w:val="both"/>
        <w:rPr>
          <w:sz w:val="28"/>
          <w:szCs w:val="28"/>
        </w:rPr>
      </w:pPr>
      <w:r>
        <w:rPr>
          <w:b/>
          <w:sz w:val="28"/>
          <w:szCs w:val="28"/>
        </w:rPr>
        <w:t xml:space="preserve"> </w:t>
      </w:r>
      <w:r>
        <w:rPr>
          <w:sz w:val="28"/>
          <w:szCs w:val="28"/>
        </w:rPr>
        <w:t>32. Бигдай Е. В., Самойлов В .О. Обмен кальция в физиологии и патологии  сердечно-сосудистой системы // Томск , -- 1998 . –С . 37-38 .</w:t>
      </w:r>
    </w:p>
    <w:p w:rsidR="00785095" w:rsidRDefault="00785095" w:rsidP="00785095">
      <w:pPr>
        <w:spacing w:line="360" w:lineRule="auto"/>
        <w:jc w:val="both"/>
        <w:rPr>
          <w:sz w:val="28"/>
          <w:szCs w:val="28"/>
        </w:rPr>
      </w:pPr>
      <w:r>
        <w:rPr>
          <w:sz w:val="28"/>
          <w:szCs w:val="28"/>
        </w:rPr>
        <w:t>33. Бобров О. Е. Острый послеоперационный панкреатит // К. Феникс, -  2002. – С. 172 .</w:t>
      </w:r>
    </w:p>
    <w:p w:rsidR="00785095" w:rsidRDefault="00785095" w:rsidP="00785095">
      <w:pPr>
        <w:spacing w:line="360" w:lineRule="auto"/>
        <w:jc w:val="both"/>
        <w:rPr>
          <w:sz w:val="28"/>
          <w:szCs w:val="28"/>
        </w:rPr>
      </w:pPr>
      <w:r>
        <w:rPr>
          <w:b/>
          <w:sz w:val="28"/>
          <w:szCs w:val="28"/>
        </w:rPr>
        <w:t xml:space="preserve"> </w:t>
      </w:r>
      <w:r>
        <w:rPr>
          <w:sz w:val="28"/>
          <w:szCs w:val="28"/>
        </w:rPr>
        <w:t>34. Бойко В.В., Криворучко И . А., Вовк В. А. Клиническая ценность  определения активности эластазы в крови как маркера послеоперационного  панкреатита // Клін . хір. – 2001. --№ 3. – С .10-12 .</w:t>
      </w:r>
      <w:r>
        <w:rPr>
          <w:b/>
          <w:sz w:val="28"/>
          <w:szCs w:val="28"/>
        </w:rPr>
        <w:t xml:space="preserve"> </w:t>
      </w:r>
    </w:p>
    <w:p w:rsidR="00785095" w:rsidRDefault="00785095" w:rsidP="00785095">
      <w:pPr>
        <w:spacing w:line="360" w:lineRule="auto"/>
        <w:jc w:val="both"/>
        <w:rPr>
          <w:sz w:val="28"/>
          <w:szCs w:val="28"/>
        </w:rPr>
      </w:pPr>
      <w:r>
        <w:rPr>
          <w:sz w:val="28"/>
          <w:szCs w:val="28"/>
        </w:rPr>
        <w:t>35</w:t>
      </w:r>
      <w:r>
        <w:rPr>
          <w:b/>
          <w:sz w:val="28"/>
          <w:szCs w:val="28"/>
        </w:rPr>
        <w:t xml:space="preserve">. </w:t>
      </w:r>
      <w:r>
        <w:rPr>
          <w:sz w:val="28"/>
          <w:szCs w:val="28"/>
        </w:rPr>
        <w:t xml:space="preserve">Бойко В.В, Криворучко И.А., Шевченко Р.С. Острый панкреатит // </w:t>
      </w:r>
    </w:p>
    <w:p w:rsidR="00785095" w:rsidRDefault="00785095" w:rsidP="00785095">
      <w:pPr>
        <w:spacing w:line="360" w:lineRule="auto"/>
        <w:jc w:val="both"/>
        <w:rPr>
          <w:sz w:val="28"/>
          <w:szCs w:val="28"/>
        </w:rPr>
      </w:pPr>
      <w:r>
        <w:rPr>
          <w:sz w:val="28"/>
          <w:szCs w:val="28"/>
        </w:rPr>
        <w:t>Патофизиология и лечение. – Харьков: “Торнадо”, -2002.- С. 258.</w:t>
      </w:r>
    </w:p>
    <w:p w:rsidR="00785095" w:rsidRDefault="00785095" w:rsidP="00785095">
      <w:pPr>
        <w:spacing w:line="360" w:lineRule="auto"/>
        <w:jc w:val="both"/>
        <w:rPr>
          <w:sz w:val="28"/>
          <w:szCs w:val="28"/>
        </w:rPr>
      </w:pPr>
      <w:r>
        <w:rPr>
          <w:sz w:val="28"/>
          <w:szCs w:val="28"/>
        </w:rPr>
        <w:t xml:space="preserve">36. Бондарев Р.В. , Бондарев В.И К вопросу о видеолапароскопической </w:t>
      </w:r>
    </w:p>
    <w:p w:rsidR="00785095" w:rsidRDefault="00785095" w:rsidP="00785095">
      <w:pPr>
        <w:spacing w:line="360" w:lineRule="auto"/>
        <w:jc w:val="both"/>
        <w:rPr>
          <w:sz w:val="28"/>
          <w:szCs w:val="28"/>
        </w:rPr>
      </w:pPr>
      <w:r>
        <w:rPr>
          <w:sz w:val="28"/>
          <w:szCs w:val="28"/>
        </w:rPr>
        <w:t>санации брюшной полости у больных с острым разлитым перитонитом //Украънський медичний альманах. – 2003. – Т.6,  №5. – С. 20-22.</w:t>
      </w:r>
    </w:p>
    <w:p w:rsidR="00785095" w:rsidRDefault="00785095" w:rsidP="00785095">
      <w:pPr>
        <w:spacing w:line="360" w:lineRule="auto"/>
        <w:jc w:val="both"/>
        <w:rPr>
          <w:sz w:val="28"/>
          <w:szCs w:val="28"/>
        </w:rPr>
      </w:pPr>
      <w:r>
        <w:rPr>
          <w:sz w:val="28"/>
          <w:szCs w:val="28"/>
        </w:rPr>
        <w:lastRenderedPageBreak/>
        <w:t xml:space="preserve">37. Выбор метода хирургического лечения острого деструктивного      панкреатита / Д.И. Семенов, Л.В. Поташев, В.В. Васильев и др // Вестник хирургии И.И. Грекова. – 2004.- 163 (6).- С. 39-42.     </w:t>
      </w:r>
    </w:p>
    <w:p w:rsidR="00785095" w:rsidRDefault="00785095" w:rsidP="00785095">
      <w:pPr>
        <w:spacing w:line="360" w:lineRule="auto"/>
        <w:jc w:val="both"/>
        <w:rPr>
          <w:sz w:val="28"/>
          <w:szCs w:val="28"/>
        </w:rPr>
      </w:pPr>
      <w:r>
        <w:rPr>
          <w:sz w:val="28"/>
          <w:szCs w:val="28"/>
        </w:rPr>
        <w:t>38. Выбор хирургической тактики при кистах поджелудочной железы /   Г.Д. Бабенков, А.А. Ольшанецкий, Б.Б. Кириченко и др // Вісникморської медицини. – Одесса, 2001. - №2. – С. 22-24.</w:t>
      </w:r>
    </w:p>
    <w:p w:rsidR="00785095" w:rsidRDefault="00785095" w:rsidP="00785095">
      <w:pPr>
        <w:spacing w:line="360" w:lineRule="auto"/>
        <w:jc w:val="both"/>
        <w:rPr>
          <w:sz w:val="28"/>
          <w:szCs w:val="28"/>
        </w:rPr>
      </w:pPr>
      <w:r>
        <w:rPr>
          <w:sz w:val="28"/>
          <w:szCs w:val="28"/>
        </w:rPr>
        <w:t>39. Галимзянов Ф.В., Прудков М.В. Результаты ендоскопически</w:t>
      </w:r>
    </w:p>
    <w:p w:rsidR="00785095" w:rsidRDefault="00785095" w:rsidP="00785095">
      <w:pPr>
        <w:spacing w:line="360" w:lineRule="auto"/>
        <w:jc w:val="both"/>
        <w:rPr>
          <w:sz w:val="28"/>
          <w:szCs w:val="28"/>
        </w:rPr>
      </w:pPr>
      <w:r>
        <w:rPr>
          <w:sz w:val="28"/>
          <w:szCs w:val="28"/>
        </w:rPr>
        <w:t xml:space="preserve">дополненных операций при некротизирующем  панкреатите // Аналлы хирургии.-2004.- № 1.- С.56.          </w:t>
      </w:r>
    </w:p>
    <w:p w:rsidR="00785095" w:rsidRDefault="00785095" w:rsidP="00785095">
      <w:pPr>
        <w:spacing w:line="360" w:lineRule="auto"/>
        <w:jc w:val="both"/>
        <w:rPr>
          <w:sz w:val="28"/>
          <w:szCs w:val="28"/>
        </w:rPr>
      </w:pPr>
      <w:r>
        <w:rPr>
          <w:sz w:val="28"/>
          <w:szCs w:val="28"/>
        </w:rPr>
        <w:t>40.</w:t>
      </w:r>
      <w:r>
        <w:rPr>
          <w:b/>
          <w:sz w:val="28"/>
          <w:szCs w:val="28"/>
        </w:rPr>
        <w:t xml:space="preserve"> </w:t>
      </w:r>
      <w:r>
        <w:rPr>
          <w:sz w:val="28"/>
          <w:szCs w:val="28"/>
        </w:rPr>
        <w:t xml:space="preserve"> Гешилин С.А., Мищенко Н.В. Диагностические возможности лапароскопии при острых хирургических заболеваниях органов брюшной полости // Клін. Хірургія. -2000.-№4.-С.23-26.</w:t>
      </w:r>
    </w:p>
    <w:p w:rsidR="00785095" w:rsidRDefault="00785095" w:rsidP="00785095">
      <w:pPr>
        <w:spacing w:line="360" w:lineRule="auto"/>
        <w:ind w:left="180"/>
        <w:jc w:val="both"/>
        <w:rPr>
          <w:sz w:val="28"/>
          <w:szCs w:val="28"/>
        </w:rPr>
      </w:pPr>
      <w:r>
        <w:rPr>
          <w:sz w:val="28"/>
          <w:szCs w:val="28"/>
        </w:rPr>
        <w:t>41. Гринаш Ю. И., Коробов В. Н. ,Вальчук И. В. Содержание молекул средней массы в сыворотке крови и их электрофоретическая характе ристика у больных дифтерией и эпидемическим паротитом // Лабораторная диагнос тика -1999, 4 (10) –С. 7-11</w:t>
      </w:r>
    </w:p>
    <w:p w:rsidR="00785095" w:rsidRDefault="00785095" w:rsidP="00785095">
      <w:pPr>
        <w:spacing w:line="360" w:lineRule="auto"/>
        <w:ind w:left="180"/>
        <w:jc w:val="both"/>
        <w:rPr>
          <w:sz w:val="28"/>
          <w:szCs w:val="28"/>
        </w:rPr>
      </w:pPr>
      <w:r>
        <w:rPr>
          <w:sz w:val="28"/>
          <w:szCs w:val="28"/>
        </w:rPr>
        <w:t>42. Губергриц Н.Б., Христич Т.Н. Клиническая панкреотология. –Донецк: ООО “Лебедь”, 2000. – С. 416.</w:t>
      </w:r>
    </w:p>
    <w:p w:rsidR="00785095" w:rsidRDefault="00785095" w:rsidP="00785095">
      <w:pPr>
        <w:spacing w:line="360" w:lineRule="auto"/>
        <w:ind w:left="180"/>
        <w:jc w:val="both"/>
        <w:rPr>
          <w:sz w:val="28"/>
          <w:szCs w:val="28"/>
        </w:rPr>
      </w:pPr>
      <w:r>
        <w:rPr>
          <w:sz w:val="28"/>
          <w:szCs w:val="28"/>
        </w:rPr>
        <w:t xml:space="preserve"> 43. Губергриц  И. Б., Челоманова  О. О.  Клинико- патогенетическое  обоснование лечения хронично-рецидивирующего панкреатита селективным блокатором кальциевых каналов Дицетолом // Журнал практического врача. – 2002. -- № 3. – С. 33-40 .</w:t>
      </w:r>
    </w:p>
    <w:p w:rsidR="00785095" w:rsidRDefault="00785095" w:rsidP="00785095">
      <w:pPr>
        <w:spacing w:line="360" w:lineRule="auto"/>
        <w:ind w:left="180"/>
        <w:jc w:val="both"/>
        <w:rPr>
          <w:sz w:val="28"/>
          <w:szCs w:val="28"/>
        </w:rPr>
      </w:pPr>
      <w:r>
        <w:rPr>
          <w:sz w:val="28"/>
          <w:szCs w:val="28"/>
        </w:rPr>
        <w:t>44. Гунина Л. М. Маркеры эндотоксикоза и методы детоксикационной терапии // Біль , знеболювання, інтенсивна терапія. -1998 ,- №4</w:t>
      </w:r>
    </w:p>
    <w:p w:rsidR="00785095" w:rsidRDefault="00785095" w:rsidP="00785095">
      <w:pPr>
        <w:spacing w:line="360" w:lineRule="auto"/>
        <w:ind w:left="180"/>
        <w:jc w:val="both"/>
        <w:rPr>
          <w:sz w:val="28"/>
          <w:szCs w:val="28"/>
        </w:rPr>
      </w:pPr>
      <w:r>
        <w:rPr>
          <w:sz w:val="28"/>
          <w:szCs w:val="28"/>
        </w:rPr>
        <w:t>45. Деструктивный панкреатит: алгоритм диагностики и лечения (проект) / В.С. Савельев, М.И. Филимонов, Б.Р. Гельфанд и др // Consilium – Medicum. – 2001. – Т. 3. №6.</w:t>
      </w:r>
    </w:p>
    <w:p w:rsidR="00785095" w:rsidRDefault="00785095" w:rsidP="00785095">
      <w:pPr>
        <w:spacing w:line="360" w:lineRule="auto"/>
        <w:ind w:left="180"/>
        <w:jc w:val="both"/>
        <w:rPr>
          <w:sz w:val="28"/>
          <w:szCs w:val="28"/>
        </w:rPr>
      </w:pPr>
      <w:r>
        <w:rPr>
          <w:sz w:val="28"/>
          <w:szCs w:val="28"/>
        </w:rPr>
        <w:t xml:space="preserve">46. </w:t>
      </w:r>
      <w:r>
        <w:rPr>
          <w:b/>
          <w:sz w:val="28"/>
          <w:szCs w:val="28"/>
        </w:rPr>
        <w:t xml:space="preserve"> </w:t>
      </w:r>
      <w:r>
        <w:rPr>
          <w:sz w:val="28"/>
          <w:szCs w:val="28"/>
        </w:rPr>
        <w:t>Диагностика и хирургическое лечение панкреонекроза / Э.И.</w:t>
      </w:r>
    </w:p>
    <w:p w:rsidR="00785095" w:rsidRDefault="00785095" w:rsidP="00785095">
      <w:pPr>
        <w:spacing w:line="360" w:lineRule="auto"/>
        <w:ind w:left="180"/>
        <w:jc w:val="both"/>
        <w:rPr>
          <w:sz w:val="28"/>
          <w:szCs w:val="28"/>
        </w:rPr>
      </w:pPr>
      <w:r>
        <w:rPr>
          <w:sz w:val="28"/>
          <w:szCs w:val="28"/>
        </w:rPr>
        <w:t xml:space="preserve">Гельперин, Т.Г. Дюжева, К.В. Докучаев и др // Хирургия. – 2003. - № 3. – </w:t>
      </w:r>
    </w:p>
    <w:p w:rsidR="00785095" w:rsidRDefault="00785095" w:rsidP="00785095">
      <w:pPr>
        <w:spacing w:line="360" w:lineRule="auto"/>
        <w:ind w:left="180"/>
        <w:jc w:val="both"/>
        <w:rPr>
          <w:sz w:val="28"/>
          <w:szCs w:val="28"/>
        </w:rPr>
      </w:pPr>
      <w:r>
        <w:rPr>
          <w:sz w:val="28"/>
          <w:szCs w:val="28"/>
        </w:rPr>
        <w:t>С. 50-54.</w:t>
      </w:r>
    </w:p>
    <w:p w:rsidR="00785095" w:rsidRDefault="00785095" w:rsidP="00785095">
      <w:pPr>
        <w:spacing w:line="360" w:lineRule="auto"/>
        <w:ind w:left="180"/>
        <w:jc w:val="both"/>
        <w:rPr>
          <w:sz w:val="28"/>
          <w:szCs w:val="28"/>
        </w:rPr>
      </w:pPr>
      <w:r>
        <w:rPr>
          <w:sz w:val="28"/>
          <w:szCs w:val="28"/>
        </w:rPr>
        <w:t xml:space="preserve">47. Динамика среднемолекулярных пептидов сыроватки крови в прог </w:t>
      </w:r>
    </w:p>
    <w:p w:rsidR="00785095" w:rsidRDefault="00785095" w:rsidP="00785095">
      <w:pPr>
        <w:spacing w:line="360" w:lineRule="auto"/>
        <w:ind w:left="180"/>
        <w:jc w:val="both"/>
        <w:rPr>
          <w:sz w:val="28"/>
          <w:szCs w:val="28"/>
        </w:rPr>
      </w:pPr>
      <w:r>
        <w:rPr>
          <w:sz w:val="28"/>
          <w:szCs w:val="28"/>
        </w:rPr>
        <w:lastRenderedPageBreak/>
        <w:t xml:space="preserve">нозировании течения острого панкреатита / П. А. Иванов, А. В. Гри шин, </w:t>
      </w:r>
    </w:p>
    <w:p w:rsidR="00785095" w:rsidRDefault="00785095" w:rsidP="00785095">
      <w:pPr>
        <w:spacing w:line="360" w:lineRule="auto"/>
        <w:ind w:left="180"/>
        <w:jc w:val="both"/>
        <w:rPr>
          <w:sz w:val="28"/>
          <w:szCs w:val="28"/>
        </w:rPr>
      </w:pPr>
      <w:r>
        <w:rPr>
          <w:sz w:val="28"/>
          <w:szCs w:val="28"/>
        </w:rPr>
        <w:t xml:space="preserve">Е. Д.  Сыромятникова и др // Вестник хирургии -1999.-Т. 158. - № 6. </w:t>
      </w:r>
    </w:p>
    <w:p w:rsidR="00785095" w:rsidRDefault="00785095" w:rsidP="00785095">
      <w:pPr>
        <w:spacing w:line="360" w:lineRule="auto"/>
        <w:ind w:left="180"/>
        <w:jc w:val="both"/>
        <w:rPr>
          <w:sz w:val="28"/>
          <w:szCs w:val="28"/>
        </w:rPr>
      </w:pPr>
      <w:r>
        <w:rPr>
          <w:sz w:val="28"/>
          <w:szCs w:val="28"/>
        </w:rPr>
        <w:t>48. Дорохин К. М., Спас В, В. Патофизиологические аспекты синдрома эндогенной интоксикации //Анестезиология и реаниматология -1999. -№1-С. 56-60</w:t>
      </w:r>
    </w:p>
    <w:p w:rsidR="00785095" w:rsidRDefault="00785095" w:rsidP="00785095">
      <w:pPr>
        <w:spacing w:line="360" w:lineRule="auto"/>
        <w:ind w:left="180"/>
        <w:jc w:val="both"/>
        <w:rPr>
          <w:sz w:val="28"/>
          <w:szCs w:val="28"/>
        </w:rPr>
      </w:pPr>
      <w:r>
        <w:rPr>
          <w:sz w:val="28"/>
          <w:szCs w:val="28"/>
        </w:rPr>
        <w:t>49</w:t>
      </w:r>
      <w:r>
        <w:rPr>
          <w:b/>
          <w:sz w:val="28"/>
          <w:szCs w:val="28"/>
        </w:rPr>
        <w:t xml:space="preserve">. </w:t>
      </w:r>
      <w:r>
        <w:rPr>
          <w:sz w:val="28"/>
          <w:szCs w:val="28"/>
        </w:rPr>
        <w:t>Эндохирургическое лечение заболеваний поджелудочной железы / В.А. Пономарев, А.В. Портасов, Г.В. Ходос, М.Г. Магомедов //Эндоскопическая хирургия. – 2003. -№ 3. – С. 29-34.</w:t>
      </w:r>
    </w:p>
    <w:p w:rsidR="00785095" w:rsidRDefault="00785095" w:rsidP="00785095">
      <w:pPr>
        <w:spacing w:line="360" w:lineRule="auto"/>
        <w:ind w:left="180"/>
        <w:jc w:val="both"/>
        <w:rPr>
          <w:sz w:val="28"/>
          <w:szCs w:val="28"/>
        </w:rPr>
      </w:pPr>
      <w:r>
        <w:rPr>
          <w:sz w:val="28"/>
          <w:szCs w:val="28"/>
        </w:rPr>
        <w:t xml:space="preserve">50. Зарецкий В.В., Бобков В.В.,Ольбинская Л.И. Клиническая  </w:t>
      </w:r>
    </w:p>
    <w:p w:rsidR="00785095" w:rsidRDefault="00785095" w:rsidP="00785095">
      <w:pPr>
        <w:spacing w:line="360" w:lineRule="auto"/>
        <w:ind w:left="180"/>
        <w:jc w:val="both"/>
        <w:rPr>
          <w:sz w:val="28"/>
          <w:szCs w:val="28"/>
        </w:rPr>
      </w:pPr>
      <w:r>
        <w:rPr>
          <w:sz w:val="28"/>
          <w:szCs w:val="28"/>
        </w:rPr>
        <w:t>эхокар диография. - М.: Медицина, 1979. - 247 с.</w:t>
      </w: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sz w:val="28"/>
          <w:szCs w:val="28"/>
        </w:rPr>
      </w:pPr>
      <w:r>
        <w:rPr>
          <w:sz w:val="28"/>
          <w:szCs w:val="28"/>
        </w:rPr>
        <w:t>51. Земсков В.С., Ковальская И.А., Крючина Е.А Современные подох ды к лечению острого деструктивного панкреатита // Клінічна хірургія.  – 1999. - № 11. – С. 5-6.</w:t>
      </w:r>
    </w:p>
    <w:p w:rsidR="00785095" w:rsidRDefault="00785095" w:rsidP="00785095">
      <w:pPr>
        <w:spacing w:line="360" w:lineRule="auto"/>
        <w:ind w:left="180"/>
        <w:jc w:val="both"/>
        <w:rPr>
          <w:sz w:val="28"/>
          <w:szCs w:val="28"/>
        </w:rPr>
      </w:pPr>
      <w:r>
        <w:rPr>
          <w:sz w:val="28"/>
          <w:szCs w:val="28"/>
        </w:rPr>
        <w:t>52. Иващенко  В. В., Журавлёва  Ю. И.  Прогностическое  значение по лиорганной недостаточности у больных острым панкреатитом // Клін. хір. – 2001.- № 7. – С.29-30.</w:t>
      </w:r>
    </w:p>
    <w:p w:rsidR="00785095" w:rsidRDefault="00785095" w:rsidP="00785095">
      <w:pPr>
        <w:spacing w:line="360" w:lineRule="auto"/>
        <w:ind w:left="180"/>
        <w:jc w:val="both"/>
        <w:rPr>
          <w:sz w:val="28"/>
          <w:szCs w:val="28"/>
        </w:rPr>
      </w:pPr>
      <w:r>
        <w:rPr>
          <w:sz w:val="28"/>
          <w:szCs w:val="28"/>
        </w:rPr>
        <w:t>53. Использование индекса полиорганных дисфункций у больных</w:t>
      </w:r>
    </w:p>
    <w:p w:rsidR="00785095" w:rsidRDefault="00785095" w:rsidP="00785095">
      <w:pPr>
        <w:spacing w:line="360" w:lineRule="auto"/>
        <w:ind w:left="180"/>
        <w:jc w:val="both"/>
        <w:rPr>
          <w:sz w:val="28"/>
          <w:szCs w:val="28"/>
        </w:rPr>
      </w:pPr>
      <w:r>
        <w:rPr>
          <w:sz w:val="28"/>
          <w:szCs w:val="28"/>
        </w:rPr>
        <w:t>некротизирующим панкреатитом / М.И. Прудков, А.М. Шулутко, Ф.В.  53. Галимзянов // Минимально инвазивная хирургия некротизирующего    панкреатита. – Екатеринбург. – 2001. - С. 18-20.</w:t>
      </w:r>
    </w:p>
    <w:p w:rsidR="00785095" w:rsidRDefault="00785095" w:rsidP="00785095">
      <w:pPr>
        <w:spacing w:line="360" w:lineRule="auto"/>
        <w:ind w:left="180"/>
        <w:jc w:val="both"/>
        <w:rPr>
          <w:sz w:val="28"/>
          <w:szCs w:val="28"/>
        </w:rPr>
      </w:pPr>
      <w:r>
        <w:rPr>
          <w:sz w:val="28"/>
          <w:szCs w:val="28"/>
        </w:rPr>
        <w:t xml:space="preserve">54. Клименко Г.А. Раннее хирургическое лечение острого панкреатита //Актуальные вопросы торокоабдоминальной хирургии: Сб. науч. работ, </w:t>
      </w:r>
    </w:p>
    <w:p w:rsidR="00785095" w:rsidRDefault="00785095" w:rsidP="00785095">
      <w:pPr>
        <w:spacing w:line="360" w:lineRule="auto"/>
        <w:ind w:left="180"/>
        <w:jc w:val="both"/>
        <w:rPr>
          <w:sz w:val="28"/>
          <w:szCs w:val="28"/>
        </w:rPr>
      </w:pPr>
      <w:r>
        <w:rPr>
          <w:sz w:val="28"/>
          <w:szCs w:val="28"/>
        </w:rPr>
        <w:t xml:space="preserve">посвящ. 40-летию кафедры торакоабдоминальной хирургии. – Х., 1999. – </w:t>
      </w:r>
    </w:p>
    <w:p w:rsidR="00785095" w:rsidRDefault="00785095" w:rsidP="00785095">
      <w:pPr>
        <w:spacing w:line="360" w:lineRule="auto"/>
        <w:ind w:left="180"/>
        <w:jc w:val="both"/>
        <w:rPr>
          <w:b/>
          <w:sz w:val="28"/>
          <w:szCs w:val="28"/>
        </w:rPr>
      </w:pPr>
      <w:r>
        <w:rPr>
          <w:sz w:val="28"/>
          <w:szCs w:val="28"/>
        </w:rPr>
        <w:t>С. 103-105.</w:t>
      </w:r>
    </w:p>
    <w:p w:rsidR="00785095" w:rsidRDefault="00785095" w:rsidP="00785095">
      <w:pPr>
        <w:spacing w:line="360" w:lineRule="auto"/>
        <w:ind w:left="180"/>
        <w:jc w:val="both"/>
        <w:rPr>
          <w:sz w:val="28"/>
          <w:szCs w:val="28"/>
        </w:rPr>
      </w:pPr>
      <w:r>
        <w:rPr>
          <w:sz w:val="28"/>
          <w:szCs w:val="28"/>
        </w:rPr>
        <w:t>55. Козлов В.А., Козлов И.В., Головко Е.Б. Лапароскопически</w:t>
      </w:r>
    </w:p>
    <w:p w:rsidR="00785095" w:rsidRDefault="00785095" w:rsidP="00785095">
      <w:pPr>
        <w:spacing w:line="360" w:lineRule="auto"/>
        <w:ind w:left="180"/>
        <w:jc w:val="both"/>
        <w:rPr>
          <w:sz w:val="28"/>
          <w:szCs w:val="28"/>
        </w:rPr>
      </w:pPr>
      <w:r>
        <w:rPr>
          <w:sz w:val="28"/>
          <w:szCs w:val="28"/>
        </w:rPr>
        <w:t xml:space="preserve">дополненная открытая бурсооментостомия в лечении панкреонекроза // </w:t>
      </w:r>
    </w:p>
    <w:p w:rsidR="00785095" w:rsidRDefault="00785095" w:rsidP="00785095">
      <w:pPr>
        <w:spacing w:line="360" w:lineRule="auto"/>
        <w:ind w:left="180"/>
        <w:jc w:val="both"/>
        <w:rPr>
          <w:sz w:val="28"/>
          <w:szCs w:val="28"/>
        </w:rPr>
      </w:pPr>
      <w:r>
        <w:rPr>
          <w:sz w:val="28"/>
          <w:szCs w:val="28"/>
        </w:rPr>
        <w:t>Аналлы хирургии.-2004.- № 1.</w:t>
      </w:r>
    </w:p>
    <w:p w:rsidR="00785095" w:rsidRDefault="00785095" w:rsidP="00785095">
      <w:pPr>
        <w:spacing w:line="360" w:lineRule="auto"/>
        <w:ind w:left="180"/>
        <w:jc w:val="both"/>
        <w:rPr>
          <w:sz w:val="28"/>
          <w:szCs w:val="28"/>
        </w:rPr>
      </w:pPr>
      <w:r>
        <w:rPr>
          <w:sz w:val="28"/>
          <w:szCs w:val="28"/>
        </w:rPr>
        <w:t xml:space="preserve">56. Кон Е. М. Полиорганная дисфункция и недостаточность при остром    </w:t>
      </w:r>
    </w:p>
    <w:p w:rsidR="00785095" w:rsidRDefault="00785095" w:rsidP="00785095">
      <w:pPr>
        <w:spacing w:line="360" w:lineRule="auto"/>
        <w:ind w:left="180"/>
        <w:jc w:val="both"/>
        <w:rPr>
          <w:sz w:val="28"/>
          <w:szCs w:val="28"/>
        </w:rPr>
      </w:pPr>
      <w:r>
        <w:rPr>
          <w:sz w:val="28"/>
          <w:szCs w:val="28"/>
        </w:rPr>
        <w:t>деструктивном панкреатите //Вестник интенсивной терапии. – 2000. –№2.—С. 17- 19.</w:t>
      </w:r>
    </w:p>
    <w:p w:rsidR="00785095" w:rsidRDefault="00785095" w:rsidP="00785095">
      <w:pPr>
        <w:spacing w:line="360" w:lineRule="auto"/>
        <w:ind w:left="180"/>
        <w:jc w:val="both"/>
        <w:rPr>
          <w:sz w:val="28"/>
          <w:szCs w:val="28"/>
        </w:rPr>
      </w:pPr>
      <w:r>
        <w:rPr>
          <w:sz w:val="28"/>
          <w:szCs w:val="28"/>
        </w:rPr>
        <w:lastRenderedPageBreak/>
        <w:t>57. Конькова М.В. Новые возможности сонографии в диагностике и леченииострого панкреатита // Хірургія України. – 2003. -  №3 (7). – С.42-45.</w:t>
      </w:r>
    </w:p>
    <w:p w:rsidR="00785095" w:rsidRDefault="00785095" w:rsidP="00785095">
      <w:pPr>
        <w:spacing w:line="360" w:lineRule="auto"/>
        <w:ind w:left="180"/>
        <w:jc w:val="both"/>
        <w:rPr>
          <w:sz w:val="28"/>
          <w:szCs w:val="28"/>
        </w:rPr>
      </w:pPr>
      <w:r>
        <w:rPr>
          <w:sz w:val="28"/>
          <w:szCs w:val="28"/>
        </w:rPr>
        <w:t xml:space="preserve">58. Комбинированное лечение  острого панкреатита и его осложнений / </w:t>
      </w:r>
    </w:p>
    <w:p w:rsidR="00785095" w:rsidRDefault="00785095" w:rsidP="00785095">
      <w:pPr>
        <w:spacing w:line="360" w:lineRule="auto"/>
        <w:ind w:left="180"/>
        <w:jc w:val="both"/>
        <w:rPr>
          <w:sz w:val="28"/>
          <w:szCs w:val="28"/>
        </w:rPr>
      </w:pPr>
      <w:r>
        <w:rPr>
          <w:sz w:val="28"/>
          <w:szCs w:val="28"/>
        </w:rPr>
        <w:t>Д.А. Благовестов, В.П. Хватов, А.В. Упырев и др. // Хирургия. – 2004.- №5.</w:t>
      </w:r>
    </w:p>
    <w:p w:rsidR="00785095" w:rsidRDefault="00785095" w:rsidP="00785095">
      <w:pPr>
        <w:spacing w:line="360" w:lineRule="auto"/>
        <w:ind w:left="180"/>
        <w:jc w:val="both"/>
        <w:rPr>
          <w:sz w:val="28"/>
          <w:szCs w:val="28"/>
        </w:rPr>
      </w:pPr>
      <w:r>
        <w:rPr>
          <w:sz w:val="28"/>
          <w:szCs w:val="28"/>
        </w:rPr>
        <w:t xml:space="preserve">59. Корнева Е. А., Казакова Т. Б., Рыбакина Е. Г. Продукция и эффекты </w:t>
      </w:r>
    </w:p>
    <w:p w:rsidR="00785095" w:rsidRDefault="00785095" w:rsidP="00785095">
      <w:pPr>
        <w:spacing w:line="360" w:lineRule="auto"/>
        <w:ind w:left="180"/>
        <w:jc w:val="both"/>
        <w:rPr>
          <w:sz w:val="28"/>
          <w:szCs w:val="28"/>
        </w:rPr>
      </w:pPr>
      <w:r>
        <w:rPr>
          <w:sz w:val="28"/>
          <w:szCs w:val="28"/>
        </w:rPr>
        <w:t>действия IL-1, экспрессия гена IL-2 и модулирующие действие дефенсинов при стрессе // Иммунология -1998 , -№5.- С.18.</w:t>
      </w:r>
    </w:p>
    <w:p w:rsidR="00785095" w:rsidRDefault="00785095" w:rsidP="00785095">
      <w:pPr>
        <w:spacing w:line="360" w:lineRule="auto"/>
        <w:ind w:left="180"/>
        <w:jc w:val="both"/>
        <w:rPr>
          <w:sz w:val="28"/>
          <w:szCs w:val="28"/>
        </w:rPr>
      </w:pPr>
      <w:r>
        <w:rPr>
          <w:sz w:val="28"/>
          <w:szCs w:val="28"/>
        </w:rPr>
        <w:t>60.</w:t>
      </w:r>
      <w:r>
        <w:rPr>
          <w:b/>
          <w:sz w:val="28"/>
          <w:szCs w:val="28"/>
        </w:rPr>
        <w:t xml:space="preserve"> </w:t>
      </w:r>
      <w:r>
        <w:rPr>
          <w:sz w:val="28"/>
          <w:szCs w:val="28"/>
        </w:rPr>
        <w:t xml:space="preserve">Костырной А.В. Современные подходы к консервативному лечению  гнойно-некротических осложнений острого панкреатита // Клін. хір. –  </w:t>
      </w:r>
    </w:p>
    <w:p w:rsidR="00785095" w:rsidRDefault="00785095" w:rsidP="00785095">
      <w:pPr>
        <w:spacing w:line="360" w:lineRule="auto"/>
        <w:ind w:left="180"/>
        <w:jc w:val="both"/>
        <w:rPr>
          <w:sz w:val="28"/>
          <w:szCs w:val="28"/>
        </w:rPr>
      </w:pPr>
      <w:r>
        <w:rPr>
          <w:sz w:val="28"/>
          <w:szCs w:val="28"/>
        </w:rPr>
        <w:t xml:space="preserve"> 2000. - №8. – С. 8-10.</w:t>
      </w:r>
    </w:p>
    <w:p w:rsidR="00785095" w:rsidRDefault="00785095" w:rsidP="00785095">
      <w:pPr>
        <w:spacing w:line="360" w:lineRule="auto"/>
        <w:ind w:left="180"/>
        <w:jc w:val="both"/>
        <w:rPr>
          <w:sz w:val="28"/>
          <w:szCs w:val="28"/>
        </w:rPr>
      </w:pPr>
      <w:r>
        <w:rPr>
          <w:sz w:val="28"/>
          <w:szCs w:val="28"/>
        </w:rPr>
        <w:t xml:space="preserve"> 61. Криворучко И . А Современные аспекты диагностики и лечения  острого панкреатита // Клиническая хирургия. – 2001. -- №6. – С. 28-34 . </w:t>
      </w:r>
    </w:p>
    <w:p w:rsidR="00785095" w:rsidRDefault="00785095" w:rsidP="00785095">
      <w:pPr>
        <w:spacing w:line="360" w:lineRule="auto"/>
        <w:ind w:left="180"/>
        <w:jc w:val="both"/>
        <w:rPr>
          <w:sz w:val="28"/>
          <w:szCs w:val="28"/>
        </w:rPr>
      </w:pPr>
      <w:r>
        <w:rPr>
          <w:sz w:val="28"/>
          <w:szCs w:val="28"/>
        </w:rPr>
        <w:t>62. Лечение панкреонекроза при поражении забрюшинной жировой  клетчатк / А.Г Кригер., В.Г Владимиров, И.Л. Андрецев и др // Хирургия.-2004.- № 2.- С. 18-22.</w:t>
      </w:r>
    </w:p>
    <w:p w:rsidR="00785095" w:rsidRDefault="00785095" w:rsidP="00785095">
      <w:pPr>
        <w:spacing w:line="360" w:lineRule="auto"/>
        <w:ind w:left="180"/>
        <w:jc w:val="both"/>
        <w:rPr>
          <w:b/>
          <w:sz w:val="28"/>
          <w:szCs w:val="28"/>
        </w:rPr>
      </w:pPr>
      <w:r>
        <w:rPr>
          <w:sz w:val="28"/>
          <w:szCs w:val="28"/>
        </w:rPr>
        <w:t>63</w:t>
      </w:r>
      <w:r>
        <w:rPr>
          <w:b/>
          <w:sz w:val="28"/>
          <w:szCs w:val="28"/>
        </w:rPr>
        <w:t xml:space="preserve">. </w:t>
      </w:r>
      <w:r>
        <w:rPr>
          <w:sz w:val="28"/>
          <w:szCs w:val="28"/>
        </w:rPr>
        <w:t>Лотов А.Н. Малоинвазивная хирургия поджелудочной железы // Рос. журнал гастроэнтерологии, гепатологии, колопроктологии. – 2000. – «2. – С. 32-39.</w:t>
      </w:r>
    </w:p>
    <w:p w:rsidR="00785095" w:rsidRDefault="00785095" w:rsidP="00785095">
      <w:pPr>
        <w:spacing w:line="360" w:lineRule="auto"/>
        <w:ind w:left="180"/>
        <w:jc w:val="both"/>
        <w:rPr>
          <w:sz w:val="28"/>
          <w:szCs w:val="28"/>
        </w:rPr>
      </w:pPr>
      <w:r>
        <w:rPr>
          <w:sz w:val="28"/>
          <w:szCs w:val="28"/>
        </w:rPr>
        <w:t>64.Лукьянчук В.Д., Немятых А.Д. Современный взгляд на  фармакологию</w:t>
      </w:r>
    </w:p>
    <w:p w:rsidR="00785095" w:rsidRDefault="00785095" w:rsidP="00785095">
      <w:pPr>
        <w:spacing w:line="360" w:lineRule="auto"/>
        <w:ind w:left="180"/>
        <w:jc w:val="both"/>
        <w:rPr>
          <w:sz w:val="28"/>
          <w:szCs w:val="28"/>
        </w:rPr>
      </w:pPr>
      <w:r>
        <w:rPr>
          <w:i/>
          <w:sz w:val="28"/>
          <w:szCs w:val="28"/>
        </w:rPr>
        <w:t>а</w:t>
      </w:r>
      <w:r>
        <w:rPr>
          <w:sz w:val="28"/>
          <w:szCs w:val="28"/>
        </w:rPr>
        <w:t>-липоевой кислоты ( Берлитиона ) //Журнал  практичного лікаря. – 2003. - №3. – С.61-64.</w:t>
      </w:r>
      <w:r>
        <w:rPr>
          <w:b/>
          <w:sz w:val="28"/>
          <w:szCs w:val="28"/>
        </w:rPr>
        <w:t xml:space="preserve">   </w:t>
      </w:r>
      <w:r>
        <w:rPr>
          <w:sz w:val="28"/>
          <w:szCs w:val="28"/>
        </w:rPr>
        <w:t xml:space="preserve"> </w:t>
      </w:r>
    </w:p>
    <w:p w:rsidR="00785095" w:rsidRDefault="00785095" w:rsidP="00785095">
      <w:pPr>
        <w:spacing w:line="360" w:lineRule="auto"/>
        <w:ind w:left="180"/>
        <w:jc w:val="both"/>
        <w:rPr>
          <w:sz w:val="28"/>
          <w:szCs w:val="28"/>
        </w:rPr>
      </w:pPr>
      <w:r>
        <w:rPr>
          <w:sz w:val="28"/>
          <w:szCs w:val="28"/>
        </w:rPr>
        <w:t>65</w:t>
      </w:r>
      <w:r>
        <w:rPr>
          <w:b/>
          <w:sz w:val="28"/>
          <w:szCs w:val="28"/>
        </w:rPr>
        <w:t xml:space="preserve">. </w:t>
      </w:r>
      <w:r>
        <w:rPr>
          <w:sz w:val="28"/>
          <w:szCs w:val="28"/>
        </w:rPr>
        <w:t>Лупальцов В.И., Федулова Л.В. Современные методы коррекции полиорганной недостаточности, обусловленной острым панкреатитом // Матеріали ХІХ з'їзду хірургів України: Зб. Наук. Статей. – Х., 2000 – С.41-43.</w:t>
      </w:r>
    </w:p>
    <w:p w:rsidR="00785095" w:rsidRDefault="00785095" w:rsidP="00785095">
      <w:pPr>
        <w:spacing w:line="360" w:lineRule="auto"/>
        <w:ind w:left="180"/>
        <w:jc w:val="both"/>
        <w:rPr>
          <w:sz w:val="28"/>
          <w:szCs w:val="28"/>
        </w:rPr>
      </w:pPr>
      <w:r>
        <w:rPr>
          <w:sz w:val="28"/>
          <w:szCs w:val="28"/>
        </w:rPr>
        <w:t xml:space="preserve">66. Маркозова Л.М., Усменцева Е.И. Терапевтические возможности ЕСПА- ЛИПОНА -600 при лечении лиц с алкогольной зависимостью //  Український вісник психоневрології . – 2003 . Т. 11 , вип.. 3. – С. 83-86. </w:t>
      </w:r>
    </w:p>
    <w:p w:rsidR="00785095" w:rsidRDefault="00785095" w:rsidP="00785095">
      <w:pPr>
        <w:spacing w:line="360" w:lineRule="auto"/>
        <w:ind w:left="180"/>
        <w:jc w:val="both"/>
        <w:rPr>
          <w:sz w:val="28"/>
          <w:szCs w:val="28"/>
        </w:rPr>
      </w:pPr>
      <w:r>
        <w:rPr>
          <w:sz w:val="28"/>
          <w:szCs w:val="28"/>
        </w:rPr>
        <w:t>67.</w:t>
      </w:r>
      <w:r>
        <w:rPr>
          <w:b/>
          <w:sz w:val="28"/>
          <w:szCs w:val="28"/>
        </w:rPr>
        <w:t xml:space="preserve"> </w:t>
      </w:r>
      <w:r>
        <w:rPr>
          <w:sz w:val="28"/>
          <w:szCs w:val="28"/>
        </w:rPr>
        <w:t xml:space="preserve">Многоэтапные хирургические вмешательства в лечении больных </w:t>
      </w:r>
    </w:p>
    <w:p w:rsidR="00785095" w:rsidRDefault="00785095" w:rsidP="00785095">
      <w:pPr>
        <w:spacing w:line="360" w:lineRule="auto"/>
        <w:ind w:left="180"/>
        <w:jc w:val="both"/>
        <w:rPr>
          <w:sz w:val="28"/>
          <w:szCs w:val="28"/>
        </w:rPr>
      </w:pPr>
      <w:r>
        <w:rPr>
          <w:sz w:val="28"/>
          <w:szCs w:val="28"/>
        </w:rPr>
        <w:t xml:space="preserve">осложнённым панкреатитом / М.В. Данилов, В.П. Глабай, А.В. Гаврилин </w:t>
      </w:r>
    </w:p>
    <w:p w:rsidR="00785095" w:rsidRDefault="00785095" w:rsidP="00785095">
      <w:pPr>
        <w:spacing w:line="360" w:lineRule="auto"/>
        <w:ind w:left="180"/>
        <w:jc w:val="both"/>
        <w:rPr>
          <w:sz w:val="28"/>
          <w:szCs w:val="28"/>
        </w:rPr>
      </w:pPr>
      <w:r>
        <w:rPr>
          <w:sz w:val="28"/>
          <w:szCs w:val="28"/>
        </w:rPr>
        <w:t>и др // Анналы хирургической гепатологии.- 2002. – Т.7, №1. –С 52-58.</w:t>
      </w:r>
    </w:p>
    <w:p w:rsidR="00785095" w:rsidRDefault="00785095" w:rsidP="00785095">
      <w:pPr>
        <w:spacing w:line="360" w:lineRule="auto"/>
        <w:ind w:left="180"/>
        <w:jc w:val="both"/>
        <w:rPr>
          <w:sz w:val="28"/>
          <w:szCs w:val="28"/>
        </w:rPr>
      </w:pPr>
      <w:r>
        <w:rPr>
          <w:sz w:val="28"/>
          <w:szCs w:val="28"/>
        </w:rPr>
        <w:t>68.</w:t>
      </w:r>
      <w:r>
        <w:rPr>
          <w:b/>
          <w:sz w:val="28"/>
          <w:szCs w:val="28"/>
        </w:rPr>
        <w:t xml:space="preserve"> </w:t>
      </w:r>
      <w:r>
        <w:rPr>
          <w:sz w:val="28"/>
          <w:szCs w:val="28"/>
        </w:rPr>
        <w:t xml:space="preserve">Нестеренко Ю.А., Михайлусов С.В., Моесеенкова Е.В. Малоинвазивные вмешательства под контролем ультразвука в абдоминальной хирургии. </w:t>
      </w:r>
      <w:r>
        <w:rPr>
          <w:sz w:val="28"/>
          <w:szCs w:val="28"/>
        </w:rPr>
        <w:lastRenderedPageBreak/>
        <w:t>Актуальные проблемы современной хирургии Международный хирургический конгресс. Труды конгресса, Москва,</w:t>
      </w:r>
    </w:p>
    <w:p w:rsidR="00785095" w:rsidRDefault="00785095" w:rsidP="00785095">
      <w:pPr>
        <w:spacing w:line="360" w:lineRule="auto"/>
        <w:ind w:left="180"/>
        <w:jc w:val="both"/>
        <w:rPr>
          <w:sz w:val="28"/>
          <w:szCs w:val="28"/>
        </w:rPr>
      </w:pPr>
      <w:r>
        <w:rPr>
          <w:sz w:val="28"/>
          <w:szCs w:val="28"/>
        </w:rPr>
        <w:t xml:space="preserve"> 2003. – С. 47.</w:t>
      </w:r>
    </w:p>
    <w:p w:rsidR="00785095" w:rsidRDefault="00785095" w:rsidP="00785095">
      <w:pPr>
        <w:spacing w:line="360" w:lineRule="auto"/>
        <w:ind w:left="180"/>
        <w:jc w:val="both"/>
        <w:rPr>
          <w:b/>
          <w:sz w:val="28"/>
          <w:szCs w:val="28"/>
        </w:rPr>
      </w:pPr>
    </w:p>
    <w:p w:rsidR="00785095" w:rsidRDefault="00785095" w:rsidP="00785095">
      <w:pPr>
        <w:spacing w:line="360" w:lineRule="auto"/>
        <w:ind w:left="180"/>
        <w:jc w:val="both"/>
        <w:rPr>
          <w:b/>
          <w:sz w:val="28"/>
          <w:szCs w:val="28"/>
        </w:rPr>
      </w:pPr>
      <w:r>
        <w:rPr>
          <w:sz w:val="28"/>
          <w:szCs w:val="28"/>
        </w:rPr>
        <w:t xml:space="preserve">69. Оборин А. Н., Шичкин В. П. Роль фактора некроза опухолей при травматическом шоке и острой кровопотере ( обзор ) // Журнал АМН Украины, 1998. – Т.4, -№ 2. – С.253-267. </w:t>
      </w:r>
    </w:p>
    <w:p w:rsidR="00785095" w:rsidRDefault="00785095" w:rsidP="00785095">
      <w:pPr>
        <w:spacing w:line="360" w:lineRule="auto"/>
        <w:ind w:left="180"/>
        <w:jc w:val="both"/>
        <w:rPr>
          <w:sz w:val="28"/>
          <w:szCs w:val="28"/>
        </w:rPr>
      </w:pPr>
      <w:r>
        <w:rPr>
          <w:sz w:val="28"/>
          <w:szCs w:val="28"/>
        </w:rPr>
        <w:t xml:space="preserve">70. Острый панкреатит. Патофизиология и лечение / В.В . Бойко , И . А. Криворучко, Р. С. Шевченко и др. – Х .: Торнадо, 2002. – С.288. </w:t>
      </w:r>
    </w:p>
    <w:p w:rsidR="00785095" w:rsidRDefault="00785095" w:rsidP="00785095">
      <w:pPr>
        <w:spacing w:line="360" w:lineRule="auto"/>
        <w:ind w:left="180"/>
        <w:jc w:val="both"/>
        <w:rPr>
          <w:sz w:val="28"/>
          <w:szCs w:val="28"/>
        </w:rPr>
      </w:pPr>
      <w:r>
        <w:rPr>
          <w:sz w:val="28"/>
          <w:szCs w:val="28"/>
        </w:rPr>
        <w:t xml:space="preserve">71. Операции хирургической и медикаментозной абдоминизации  </w:t>
      </w:r>
    </w:p>
    <w:p w:rsidR="00785095" w:rsidRDefault="00785095" w:rsidP="00785095">
      <w:pPr>
        <w:spacing w:line="360" w:lineRule="auto"/>
        <w:ind w:left="180"/>
        <w:jc w:val="both"/>
        <w:rPr>
          <w:sz w:val="28"/>
          <w:szCs w:val="28"/>
        </w:rPr>
      </w:pPr>
      <w:r>
        <w:rPr>
          <w:sz w:val="28"/>
          <w:szCs w:val="28"/>
        </w:rPr>
        <w:t xml:space="preserve">поджелудочной железы при остром панкреатите / А.Л. Мирингоф, В.В.Новиков, В.В. Никулин, Е.М. Миляев // Эндоскопическая хирургия. </w:t>
      </w:r>
    </w:p>
    <w:p w:rsidR="00785095" w:rsidRDefault="00785095" w:rsidP="00785095">
      <w:pPr>
        <w:spacing w:line="360" w:lineRule="auto"/>
        <w:ind w:left="180"/>
        <w:jc w:val="both"/>
        <w:rPr>
          <w:sz w:val="28"/>
          <w:szCs w:val="28"/>
        </w:rPr>
      </w:pPr>
      <w:r>
        <w:rPr>
          <w:sz w:val="28"/>
          <w:szCs w:val="28"/>
        </w:rPr>
        <w:t xml:space="preserve"> – 2002. -№ 4. – С. 40-41.</w:t>
      </w:r>
    </w:p>
    <w:p w:rsidR="00785095" w:rsidRDefault="00785095" w:rsidP="00785095">
      <w:pPr>
        <w:spacing w:line="360" w:lineRule="auto"/>
        <w:ind w:left="180"/>
        <w:jc w:val="both"/>
        <w:rPr>
          <w:sz w:val="28"/>
          <w:szCs w:val="28"/>
        </w:rPr>
      </w:pPr>
      <w:r>
        <w:rPr>
          <w:sz w:val="28"/>
          <w:szCs w:val="28"/>
        </w:rPr>
        <w:t>72. Павловский М. П., Чуклин С. Н., Переяслав А. А. Патогенез острого панкреатита и полиорганная недостаточность // Журнал АМН  Украины . -1997 .Т. 3., № 4. – С. 582-598.</w:t>
      </w:r>
    </w:p>
    <w:p w:rsidR="00785095" w:rsidRDefault="00785095" w:rsidP="00785095">
      <w:pPr>
        <w:spacing w:line="360" w:lineRule="auto"/>
        <w:ind w:left="180"/>
        <w:jc w:val="both"/>
        <w:rPr>
          <w:sz w:val="28"/>
          <w:szCs w:val="28"/>
        </w:rPr>
      </w:pPr>
      <w:r>
        <w:rPr>
          <w:sz w:val="28"/>
          <w:szCs w:val="28"/>
        </w:rPr>
        <w:t xml:space="preserve">73. Панкреонекроз: Актуальные вопросы классификации, диагностики и </w:t>
      </w:r>
    </w:p>
    <w:p w:rsidR="00785095" w:rsidRDefault="00785095" w:rsidP="00785095">
      <w:pPr>
        <w:spacing w:line="360" w:lineRule="auto"/>
        <w:ind w:left="180"/>
        <w:jc w:val="both"/>
        <w:rPr>
          <w:sz w:val="28"/>
          <w:szCs w:val="28"/>
        </w:rPr>
      </w:pPr>
      <w:r>
        <w:rPr>
          <w:sz w:val="28"/>
          <w:szCs w:val="28"/>
        </w:rPr>
        <w:t xml:space="preserve">лечения ( результаты анкретирования хирургических клиник Российской </w:t>
      </w:r>
    </w:p>
    <w:p w:rsidR="00785095" w:rsidRDefault="00785095" w:rsidP="00785095">
      <w:pPr>
        <w:spacing w:line="360" w:lineRule="auto"/>
        <w:ind w:left="180"/>
        <w:jc w:val="both"/>
        <w:rPr>
          <w:sz w:val="28"/>
          <w:szCs w:val="28"/>
        </w:rPr>
      </w:pPr>
      <w:r>
        <w:rPr>
          <w:sz w:val="28"/>
          <w:szCs w:val="28"/>
        </w:rPr>
        <w:t xml:space="preserve">Федирации) Consilium – Medicum. – 2000. – Т. 2. №7.    </w:t>
      </w:r>
    </w:p>
    <w:p w:rsidR="00785095" w:rsidRDefault="00785095" w:rsidP="00785095">
      <w:pPr>
        <w:spacing w:line="360" w:lineRule="auto"/>
        <w:ind w:left="180"/>
        <w:jc w:val="both"/>
        <w:rPr>
          <w:sz w:val="28"/>
          <w:szCs w:val="28"/>
        </w:rPr>
      </w:pPr>
      <w:r>
        <w:rPr>
          <w:sz w:val="28"/>
          <w:szCs w:val="28"/>
        </w:rPr>
        <w:t>74. Парунян Л. М. Эффективность фекальной эластазы -1 в диагностике внешнесекреторной функции поджелудочной железы по эффективности фекальной эластазы -1 //Лікарська справа – 2003. -- № 8 . – С. 44-46.</w:t>
      </w:r>
    </w:p>
    <w:p w:rsidR="00785095" w:rsidRDefault="00785095" w:rsidP="00785095">
      <w:pPr>
        <w:spacing w:line="360" w:lineRule="auto"/>
        <w:ind w:left="180"/>
        <w:jc w:val="both"/>
        <w:rPr>
          <w:sz w:val="28"/>
          <w:szCs w:val="28"/>
        </w:rPr>
      </w:pPr>
      <w:r>
        <w:rPr>
          <w:sz w:val="28"/>
          <w:szCs w:val="28"/>
        </w:rPr>
        <w:t xml:space="preserve">75. Парфенова Г. А., Чернядьева И. Ф., Ситина В. К. Средние молекулы – маркер эндогенной интоксикации // Врачебное дело. – 1998. – 34 . – С.72-77. </w:t>
      </w:r>
    </w:p>
    <w:p w:rsidR="00785095" w:rsidRDefault="00785095" w:rsidP="00785095">
      <w:pPr>
        <w:spacing w:line="360" w:lineRule="auto"/>
        <w:ind w:left="180"/>
        <w:jc w:val="both"/>
        <w:rPr>
          <w:sz w:val="28"/>
          <w:szCs w:val="28"/>
        </w:rPr>
      </w:pPr>
      <w:r>
        <w:rPr>
          <w:sz w:val="28"/>
          <w:szCs w:val="28"/>
        </w:rPr>
        <w:t>76. Применение методов детоксикации и комплексного лечения</w:t>
      </w:r>
    </w:p>
    <w:p w:rsidR="00785095" w:rsidRDefault="00785095" w:rsidP="00785095">
      <w:pPr>
        <w:spacing w:line="360" w:lineRule="auto"/>
        <w:ind w:left="180"/>
        <w:jc w:val="both"/>
        <w:rPr>
          <w:sz w:val="28"/>
          <w:szCs w:val="28"/>
        </w:rPr>
      </w:pPr>
      <w:r>
        <w:rPr>
          <w:sz w:val="28"/>
          <w:szCs w:val="28"/>
        </w:rPr>
        <w:t>полиорганной недостаточности, развившейся на фоне панкреонекроза / Е.Н. Клигуненко, А.И. Майстровский, П.П. Новиков и др // Матеріали ХІХ з'їзду хірургів України: Зб. Наук. Статей. – Х., 2000 – С. 29-30.</w:t>
      </w:r>
    </w:p>
    <w:p w:rsidR="00785095" w:rsidRDefault="00785095" w:rsidP="00785095">
      <w:pPr>
        <w:spacing w:line="360" w:lineRule="auto"/>
        <w:ind w:left="180"/>
        <w:jc w:val="both"/>
        <w:rPr>
          <w:sz w:val="28"/>
          <w:szCs w:val="28"/>
        </w:rPr>
      </w:pPr>
      <w:r>
        <w:rPr>
          <w:sz w:val="28"/>
          <w:szCs w:val="28"/>
        </w:rPr>
        <w:t>78. Промыслов М.Ш., Левченко Л.И., Демчук М.Л. Роль липидов фракции средних молекул в характеристике патологического процесса //Вопросы медицинской химии. 1998. - № 4. –С. 105-107.</w:t>
      </w:r>
    </w:p>
    <w:p w:rsidR="00785095" w:rsidRDefault="00785095" w:rsidP="00785095">
      <w:pPr>
        <w:spacing w:line="360" w:lineRule="auto"/>
        <w:ind w:left="180"/>
        <w:jc w:val="both"/>
        <w:rPr>
          <w:sz w:val="28"/>
          <w:szCs w:val="28"/>
        </w:rPr>
      </w:pPr>
      <w:r>
        <w:rPr>
          <w:sz w:val="28"/>
          <w:szCs w:val="28"/>
        </w:rPr>
        <w:lastRenderedPageBreak/>
        <w:t>79</w:t>
      </w:r>
      <w:r>
        <w:rPr>
          <w:b/>
          <w:sz w:val="28"/>
          <w:szCs w:val="28"/>
        </w:rPr>
        <w:t xml:space="preserve">. </w:t>
      </w:r>
      <w:r>
        <w:rPr>
          <w:sz w:val="28"/>
          <w:szCs w:val="28"/>
        </w:rPr>
        <w:t xml:space="preserve">Саенко В.Ф. Принципы атибактериальной терапииабдоминальной  </w:t>
      </w:r>
    </w:p>
    <w:p w:rsidR="00785095" w:rsidRDefault="00785095" w:rsidP="00785095">
      <w:pPr>
        <w:spacing w:line="360" w:lineRule="auto"/>
        <w:ind w:left="180"/>
        <w:jc w:val="both"/>
        <w:rPr>
          <w:sz w:val="28"/>
          <w:szCs w:val="28"/>
        </w:rPr>
      </w:pPr>
      <w:r>
        <w:rPr>
          <w:sz w:val="28"/>
          <w:szCs w:val="28"/>
        </w:rPr>
        <w:t xml:space="preserve"> инфекции //Матеріали ХХ з'їзду хірургії України. – Тернопіль, 2002. – </w:t>
      </w:r>
    </w:p>
    <w:p w:rsidR="00785095" w:rsidRDefault="00785095" w:rsidP="00785095">
      <w:pPr>
        <w:spacing w:line="360" w:lineRule="auto"/>
        <w:ind w:left="180"/>
        <w:jc w:val="both"/>
        <w:rPr>
          <w:sz w:val="28"/>
          <w:szCs w:val="28"/>
        </w:rPr>
      </w:pPr>
      <w:r>
        <w:rPr>
          <w:sz w:val="28"/>
          <w:szCs w:val="28"/>
        </w:rPr>
        <w:t xml:space="preserve"> С. 307-308.</w:t>
      </w:r>
    </w:p>
    <w:p w:rsidR="00785095" w:rsidRDefault="00785095" w:rsidP="00785095">
      <w:pPr>
        <w:spacing w:line="360" w:lineRule="auto"/>
        <w:ind w:left="180"/>
        <w:jc w:val="both"/>
        <w:rPr>
          <w:sz w:val="28"/>
          <w:szCs w:val="28"/>
        </w:rPr>
      </w:pPr>
      <w:r>
        <w:rPr>
          <w:sz w:val="28"/>
          <w:szCs w:val="28"/>
        </w:rPr>
        <w:t xml:space="preserve">80. Современная стратегия в хирургическом лечении острого некротического панкреатита / В.М. Копчак, И.В. Хом’як, и,м, Шевчук и </w:t>
      </w:r>
    </w:p>
    <w:p w:rsidR="00785095" w:rsidRDefault="00785095" w:rsidP="00785095">
      <w:pPr>
        <w:spacing w:line="360" w:lineRule="auto"/>
        <w:ind w:left="180"/>
        <w:jc w:val="both"/>
        <w:rPr>
          <w:sz w:val="28"/>
          <w:szCs w:val="28"/>
        </w:rPr>
      </w:pPr>
      <w:r>
        <w:rPr>
          <w:sz w:val="28"/>
          <w:szCs w:val="28"/>
        </w:rPr>
        <w:t>др. // Клиническая хирургия .-2003.- №8.- С. 12-15.</w:t>
      </w:r>
    </w:p>
    <w:p w:rsidR="00785095" w:rsidRDefault="00785095" w:rsidP="00785095">
      <w:pPr>
        <w:spacing w:line="360" w:lineRule="auto"/>
        <w:ind w:left="180"/>
        <w:jc w:val="both"/>
        <w:rPr>
          <w:sz w:val="28"/>
          <w:szCs w:val="28"/>
        </w:rPr>
      </w:pPr>
      <w:r>
        <w:rPr>
          <w:sz w:val="28"/>
          <w:szCs w:val="28"/>
        </w:rPr>
        <w:t>81. Сочетанная патология поджелудочной  железы и сердечной мышцы  при инфаркте миокарда и остром деструктивном панкреатите /А. С. Канаян, Н. К. Пермяков, Р. К. Ханданян, Г. А. Геворкян. // Ереван – 1996. - №1.-С. 55-60.</w:t>
      </w:r>
    </w:p>
    <w:p w:rsidR="00785095" w:rsidRDefault="00785095" w:rsidP="00785095">
      <w:pPr>
        <w:tabs>
          <w:tab w:val="left" w:pos="360"/>
        </w:tabs>
        <w:spacing w:line="360" w:lineRule="auto"/>
        <w:ind w:left="180"/>
        <w:jc w:val="both"/>
        <w:rPr>
          <w:sz w:val="28"/>
          <w:szCs w:val="28"/>
        </w:rPr>
      </w:pPr>
      <w:r>
        <w:rPr>
          <w:sz w:val="28"/>
          <w:szCs w:val="28"/>
        </w:rPr>
        <w:t>82. Сипливый В.А., Тесленко С.Н., Петренко Г.Д. Сравнительная характе  ристика систем оценки тяжести у больных с Остром панкреатитом // Матеріали наук. – практ. конф. „ Актуальні питання діагностики і лікування гострого панкреатиту ” ( Львів, 6 – 7 грудня 52002р.). – Львів, 2002. – С. 111-113.</w:t>
      </w:r>
    </w:p>
    <w:p w:rsidR="00785095" w:rsidRDefault="00785095" w:rsidP="00785095">
      <w:pPr>
        <w:tabs>
          <w:tab w:val="left" w:pos="360"/>
        </w:tabs>
        <w:spacing w:line="360" w:lineRule="auto"/>
        <w:ind w:left="180"/>
        <w:jc w:val="both"/>
        <w:rPr>
          <w:sz w:val="28"/>
          <w:szCs w:val="28"/>
        </w:rPr>
      </w:pPr>
      <w:r>
        <w:rPr>
          <w:sz w:val="28"/>
          <w:szCs w:val="28"/>
        </w:rPr>
        <w:t xml:space="preserve">83. Современные  методы  диагностики  и  лечения  острого  панкреатита  /Криворучко И. А., Тищенко А. М., Смачило Р. М., Малоштан А. В. // Международный  медицинский журнал. – 1999 . -- № 2 . – С . 87-91 </w:t>
      </w:r>
    </w:p>
    <w:p w:rsidR="00785095" w:rsidRDefault="00785095" w:rsidP="00785095">
      <w:pPr>
        <w:tabs>
          <w:tab w:val="left" w:pos="360"/>
        </w:tabs>
        <w:spacing w:line="360" w:lineRule="auto"/>
        <w:ind w:left="180"/>
        <w:jc w:val="both"/>
        <w:rPr>
          <w:sz w:val="28"/>
          <w:szCs w:val="28"/>
        </w:rPr>
      </w:pPr>
      <w:r>
        <w:rPr>
          <w:sz w:val="28"/>
          <w:szCs w:val="28"/>
        </w:rPr>
        <w:t xml:space="preserve">84. Соколов А.А., Бельских А.Н., Костюченко А.Л. К диагностике и ле   </w:t>
      </w:r>
    </w:p>
    <w:p w:rsidR="00785095" w:rsidRDefault="00785095" w:rsidP="00785095">
      <w:pPr>
        <w:tabs>
          <w:tab w:val="left" w:pos="360"/>
        </w:tabs>
        <w:spacing w:line="360" w:lineRule="auto"/>
        <w:ind w:left="180"/>
        <w:jc w:val="both"/>
        <w:rPr>
          <w:sz w:val="28"/>
          <w:szCs w:val="28"/>
        </w:rPr>
      </w:pPr>
      <w:r>
        <w:rPr>
          <w:sz w:val="28"/>
          <w:szCs w:val="28"/>
        </w:rPr>
        <w:t>чению острого хирургического эндотоксикоза // Клиническая и лабораторная диагностика.- 1997.-№6.-С.45.</w:t>
      </w:r>
    </w:p>
    <w:p w:rsidR="00785095" w:rsidRDefault="00785095" w:rsidP="00785095">
      <w:pPr>
        <w:tabs>
          <w:tab w:val="left" w:pos="360"/>
        </w:tabs>
        <w:spacing w:line="360" w:lineRule="auto"/>
        <w:ind w:left="180"/>
        <w:jc w:val="both"/>
        <w:rPr>
          <w:sz w:val="28"/>
          <w:szCs w:val="28"/>
        </w:rPr>
      </w:pPr>
      <w:r>
        <w:rPr>
          <w:sz w:val="28"/>
          <w:szCs w:val="28"/>
        </w:rPr>
        <w:t>85. Стандарты ( протоколы ) диагностики и лечения заболеваний поджелудочной железы / В.С. Земсков, А. А. Ткаченко, И.А. Ковальская, Е.А. Крючинина – Киев, 2000— С.32</w:t>
      </w:r>
    </w:p>
    <w:p w:rsidR="00785095" w:rsidRDefault="00785095" w:rsidP="00785095">
      <w:pPr>
        <w:tabs>
          <w:tab w:val="left" w:pos="360"/>
        </w:tabs>
        <w:spacing w:line="360" w:lineRule="auto"/>
        <w:ind w:left="180"/>
        <w:jc w:val="both"/>
        <w:rPr>
          <w:b/>
          <w:sz w:val="28"/>
          <w:szCs w:val="28"/>
        </w:rPr>
      </w:pPr>
      <w:r>
        <w:rPr>
          <w:sz w:val="28"/>
          <w:szCs w:val="28"/>
        </w:rPr>
        <w:t>86</w:t>
      </w:r>
      <w:r>
        <w:rPr>
          <w:b/>
          <w:sz w:val="28"/>
          <w:szCs w:val="28"/>
        </w:rPr>
        <w:t xml:space="preserve">. </w:t>
      </w:r>
      <w:r>
        <w:rPr>
          <w:sz w:val="28"/>
          <w:szCs w:val="28"/>
        </w:rPr>
        <w:t>Тимошин А.Д., Шестаков А.Л., Юрасов А.В. Малоинвазивные вмешательства в абдоминальной хирургии. – М.: Триада-Х, 2003. – С.216.</w:t>
      </w:r>
    </w:p>
    <w:p w:rsidR="00785095" w:rsidRDefault="00785095" w:rsidP="00785095">
      <w:pPr>
        <w:spacing w:line="360" w:lineRule="auto"/>
        <w:ind w:left="180"/>
        <w:jc w:val="both"/>
        <w:rPr>
          <w:sz w:val="28"/>
          <w:szCs w:val="28"/>
        </w:rPr>
      </w:pPr>
      <w:r>
        <w:rPr>
          <w:sz w:val="28"/>
          <w:szCs w:val="28"/>
        </w:rPr>
        <w:t>87. Тиунов Л.А., Иванова В.А. Роль глутатиона в процессах детоксикации. Вестник АМН СССР.- 1998.- №1.-С.62-67.</w:t>
      </w:r>
    </w:p>
    <w:p w:rsidR="00785095" w:rsidRDefault="00785095" w:rsidP="00785095">
      <w:pPr>
        <w:spacing w:line="360" w:lineRule="auto"/>
        <w:ind w:left="180"/>
        <w:jc w:val="both"/>
        <w:rPr>
          <w:sz w:val="28"/>
          <w:szCs w:val="28"/>
        </w:rPr>
      </w:pPr>
      <w:r>
        <w:rPr>
          <w:sz w:val="28"/>
          <w:szCs w:val="28"/>
        </w:rPr>
        <w:t>88. Тодуров И.М., Хомяк И.В., Копчак К.В. Новый способ цистоеюно</w:t>
      </w:r>
    </w:p>
    <w:p w:rsidR="00785095" w:rsidRDefault="00785095" w:rsidP="00785095">
      <w:pPr>
        <w:spacing w:line="360" w:lineRule="auto"/>
        <w:ind w:left="180"/>
        <w:jc w:val="both"/>
        <w:rPr>
          <w:sz w:val="28"/>
          <w:szCs w:val="28"/>
        </w:rPr>
      </w:pPr>
      <w:r>
        <w:rPr>
          <w:sz w:val="28"/>
          <w:szCs w:val="28"/>
        </w:rPr>
        <w:t>стомии, как профилактика рецидива кисты поджелудочной железы // Хірургія України. – 2002. -  №3. – С. 106-110.</w:t>
      </w:r>
    </w:p>
    <w:p w:rsidR="00785095" w:rsidRDefault="00785095" w:rsidP="00785095">
      <w:pPr>
        <w:spacing w:line="360" w:lineRule="auto"/>
        <w:ind w:left="180"/>
        <w:jc w:val="both"/>
        <w:rPr>
          <w:sz w:val="28"/>
          <w:szCs w:val="28"/>
        </w:rPr>
      </w:pPr>
      <w:r>
        <w:rPr>
          <w:sz w:val="28"/>
          <w:szCs w:val="28"/>
        </w:rPr>
        <w:t xml:space="preserve">89. Трещинский А.И., Куценко Е.В., Бондарь М.В. Отдельный случай </w:t>
      </w:r>
    </w:p>
    <w:p w:rsidR="00785095" w:rsidRDefault="00785095" w:rsidP="00785095">
      <w:pPr>
        <w:spacing w:line="360" w:lineRule="auto"/>
        <w:ind w:left="360"/>
        <w:jc w:val="both"/>
        <w:rPr>
          <w:sz w:val="28"/>
          <w:szCs w:val="28"/>
        </w:rPr>
      </w:pPr>
      <w:r>
        <w:rPr>
          <w:sz w:val="28"/>
          <w:szCs w:val="28"/>
        </w:rPr>
        <w:lastRenderedPageBreak/>
        <w:t>применения инфузорий Paramecium caudatum для контроля эффективности ликворофильтрации и плазмофереза у больных рассеянным склерозом // Біль, знеболювання , інтенсивна терапія. 1998.-№2.-С. 21-25.</w:t>
      </w:r>
    </w:p>
    <w:p w:rsidR="00785095" w:rsidRDefault="00785095" w:rsidP="00785095">
      <w:pPr>
        <w:spacing w:line="360" w:lineRule="auto"/>
        <w:ind w:left="180"/>
        <w:jc w:val="both"/>
        <w:rPr>
          <w:sz w:val="28"/>
          <w:szCs w:val="28"/>
        </w:rPr>
      </w:pPr>
      <w:r>
        <w:rPr>
          <w:sz w:val="28"/>
          <w:szCs w:val="28"/>
        </w:rPr>
        <w:t>90. Тупикова З.А. Антиоксидантная активность различных фракций средних молекул и их элиминация при гемосорбции у обожжённых // Эфферентная терапия – 1997.-Т.3. -- №1.—С. 53-56.</w:t>
      </w:r>
    </w:p>
    <w:p w:rsidR="00785095" w:rsidRDefault="00785095" w:rsidP="00785095">
      <w:pPr>
        <w:spacing w:line="360" w:lineRule="auto"/>
        <w:ind w:left="180"/>
        <w:jc w:val="both"/>
        <w:rPr>
          <w:sz w:val="28"/>
          <w:szCs w:val="28"/>
        </w:rPr>
      </w:pPr>
      <w:r>
        <w:rPr>
          <w:sz w:val="28"/>
          <w:szCs w:val="28"/>
        </w:rPr>
        <w:t>91.</w:t>
      </w:r>
      <w:r>
        <w:rPr>
          <w:b/>
          <w:sz w:val="28"/>
          <w:szCs w:val="28"/>
        </w:rPr>
        <w:t xml:space="preserve"> </w:t>
      </w:r>
      <w:r>
        <w:rPr>
          <w:sz w:val="28"/>
          <w:szCs w:val="28"/>
        </w:rPr>
        <w:t>Филин В.И. , Костюченко А. Л. Неотложная панкреатология. – СПб:</w:t>
      </w:r>
    </w:p>
    <w:p w:rsidR="00785095" w:rsidRDefault="00785095" w:rsidP="00785095">
      <w:pPr>
        <w:spacing w:line="360" w:lineRule="auto"/>
        <w:ind w:left="180"/>
        <w:jc w:val="both"/>
        <w:rPr>
          <w:sz w:val="28"/>
          <w:szCs w:val="28"/>
        </w:rPr>
      </w:pPr>
      <w:r>
        <w:rPr>
          <w:sz w:val="28"/>
          <w:szCs w:val="28"/>
        </w:rPr>
        <w:t>Деан, 2000. – С. 480.</w:t>
      </w:r>
    </w:p>
    <w:p w:rsidR="00785095" w:rsidRDefault="00785095" w:rsidP="00785095">
      <w:pPr>
        <w:spacing w:line="360" w:lineRule="auto"/>
        <w:ind w:left="180"/>
        <w:jc w:val="both"/>
        <w:rPr>
          <w:sz w:val="28"/>
          <w:szCs w:val="28"/>
        </w:rPr>
      </w:pPr>
      <w:r>
        <w:rPr>
          <w:sz w:val="28"/>
          <w:szCs w:val="28"/>
        </w:rPr>
        <w:t>92. Хирургия  поджелудочной железы / А. А Шалимов, С. А. Шалимов</w:t>
      </w:r>
    </w:p>
    <w:p w:rsidR="00785095" w:rsidRDefault="00785095" w:rsidP="00785095">
      <w:pPr>
        <w:spacing w:line="360" w:lineRule="auto"/>
        <w:ind w:left="180"/>
        <w:jc w:val="both"/>
        <w:rPr>
          <w:sz w:val="28"/>
          <w:szCs w:val="28"/>
        </w:rPr>
      </w:pPr>
      <w:r>
        <w:rPr>
          <w:sz w:val="28"/>
          <w:szCs w:val="28"/>
        </w:rPr>
        <w:t xml:space="preserve"> М. Е .Ничитайло, А. П. Радзиховский // Симферополь; Таврида. – 1997 .—С  . 560 .</w:t>
      </w:r>
    </w:p>
    <w:p w:rsidR="00785095" w:rsidRDefault="00785095" w:rsidP="00785095">
      <w:pPr>
        <w:spacing w:line="360" w:lineRule="auto"/>
        <w:ind w:left="180"/>
        <w:jc w:val="both"/>
        <w:rPr>
          <w:sz w:val="28"/>
          <w:szCs w:val="28"/>
        </w:rPr>
      </w:pPr>
      <w:r>
        <w:rPr>
          <w:sz w:val="28"/>
          <w:szCs w:val="28"/>
        </w:rPr>
        <w:t xml:space="preserve">93. Христич Т. Н., Николаенко А . Н ., Кендзерская Т. Б. Применение    </w:t>
      </w:r>
    </w:p>
    <w:p w:rsidR="00785095" w:rsidRDefault="00785095" w:rsidP="00785095">
      <w:pPr>
        <w:spacing w:line="360" w:lineRule="auto"/>
        <w:ind w:left="180"/>
        <w:jc w:val="both"/>
        <w:rPr>
          <w:sz w:val="28"/>
          <w:szCs w:val="28"/>
        </w:rPr>
      </w:pPr>
      <w:r>
        <w:rPr>
          <w:sz w:val="28"/>
          <w:szCs w:val="28"/>
        </w:rPr>
        <w:t xml:space="preserve">«эрбисола « при хроническом панкреатите: антиоксидантная защита в  зависимости от вариантов течения  и сопутствующей ИБС у лиц пожилого и старческого возроста // Лікарська справа. – 2001 .-- № 4 .– С.151-157. </w:t>
      </w:r>
    </w:p>
    <w:p w:rsidR="00785095" w:rsidRDefault="00785095" w:rsidP="00785095">
      <w:pPr>
        <w:spacing w:line="360" w:lineRule="auto"/>
        <w:ind w:left="180"/>
        <w:jc w:val="both"/>
        <w:rPr>
          <w:sz w:val="28"/>
          <w:szCs w:val="28"/>
        </w:rPr>
      </w:pPr>
      <w:r>
        <w:rPr>
          <w:sz w:val="28"/>
          <w:szCs w:val="28"/>
        </w:rPr>
        <w:t>94. Чумак П. Я. Гнойные осложнения острого панкреатита // Светловодск . – 1998 . – С .147 .</w:t>
      </w:r>
    </w:p>
    <w:p w:rsidR="00785095" w:rsidRDefault="00785095" w:rsidP="00785095">
      <w:pPr>
        <w:spacing w:line="360" w:lineRule="auto"/>
        <w:ind w:left="180"/>
        <w:jc w:val="both"/>
        <w:rPr>
          <w:sz w:val="28"/>
          <w:szCs w:val="28"/>
        </w:rPr>
      </w:pPr>
      <w:r>
        <w:rPr>
          <w:sz w:val="28"/>
          <w:szCs w:val="28"/>
        </w:rPr>
        <w:t>95. Чумак  П. Я. Клинико-морфологические аспекты полиорганной</w:t>
      </w:r>
    </w:p>
    <w:p w:rsidR="00785095" w:rsidRDefault="00785095" w:rsidP="00785095">
      <w:pPr>
        <w:spacing w:line="360" w:lineRule="auto"/>
        <w:ind w:left="180"/>
        <w:jc w:val="both"/>
        <w:rPr>
          <w:sz w:val="28"/>
          <w:szCs w:val="28"/>
        </w:rPr>
      </w:pPr>
      <w:r>
        <w:rPr>
          <w:sz w:val="28"/>
          <w:szCs w:val="28"/>
        </w:rPr>
        <w:t xml:space="preserve">недостаточности при остром панкреатите // Клін. хір. – 2001. -- № 1.–  </w:t>
      </w:r>
    </w:p>
    <w:p w:rsidR="00785095" w:rsidRDefault="00785095" w:rsidP="00785095">
      <w:pPr>
        <w:spacing w:line="360" w:lineRule="auto"/>
        <w:ind w:left="180"/>
        <w:jc w:val="both"/>
        <w:rPr>
          <w:sz w:val="28"/>
          <w:szCs w:val="28"/>
        </w:rPr>
      </w:pPr>
      <w:r>
        <w:rPr>
          <w:sz w:val="28"/>
          <w:szCs w:val="28"/>
        </w:rPr>
        <w:t>С .35.</w:t>
      </w:r>
    </w:p>
    <w:p w:rsidR="00785095" w:rsidRDefault="00785095" w:rsidP="00785095">
      <w:pPr>
        <w:spacing w:line="360" w:lineRule="auto"/>
        <w:ind w:left="180"/>
        <w:jc w:val="both"/>
        <w:rPr>
          <w:sz w:val="28"/>
          <w:szCs w:val="28"/>
        </w:rPr>
      </w:pPr>
      <w:r>
        <w:rPr>
          <w:sz w:val="28"/>
          <w:szCs w:val="28"/>
        </w:rPr>
        <w:t>96. Шалимов А. А ., Ничитайло М. Е., Крижевский В.В. Хирургическое лечении инфицированного некротического панкреатита // Клінічна хірургія. – 2002. - № 5-6. – С. 55.</w:t>
      </w:r>
    </w:p>
    <w:p w:rsidR="00785095" w:rsidRDefault="00785095" w:rsidP="00785095">
      <w:pPr>
        <w:spacing w:line="360" w:lineRule="auto"/>
        <w:ind w:left="180"/>
        <w:jc w:val="both"/>
        <w:rPr>
          <w:sz w:val="28"/>
          <w:szCs w:val="28"/>
        </w:rPr>
      </w:pPr>
      <w:r>
        <w:rPr>
          <w:sz w:val="28"/>
          <w:szCs w:val="28"/>
        </w:rPr>
        <w:t>97. Шалимов А. А ., Ничитайло М . Е., Литвиненко А.Н. Современные тенденции в диагностике  и лечении острого деструктивного панкреатита // Клінічна хірургія. – 2006. - № 6. – С. 12-20.</w:t>
      </w:r>
    </w:p>
    <w:p w:rsidR="00785095" w:rsidRDefault="00785095" w:rsidP="00785095">
      <w:pPr>
        <w:spacing w:line="360" w:lineRule="auto"/>
        <w:ind w:left="180"/>
        <w:jc w:val="both"/>
        <w:rPr>
          <w:b/>
          <w:sz w:val="28"/>
          <w:szCs w:val="28"/>
        </w:rPr>
      </w:pPr>
      <w:r>
        <w:rPr>
          <w:sz w:val="28"/>
          <w:szCs w:val="28"/>
        </w:rPr>
        <w:t>98. Шано В.П., Гюльмамедов Ф.И., Нестеренко А.Н. Варианты лечения критических состояний с учётом патогенеза SIRS – синдрома системного воспалительного ответа // Анестезиология и реаниматология 1997.- №6.-С. 48-53.</w:t>
      </w:r>
    </w:p>
    <w:p w:rsidR="00785095" w:rsidRDefault="00785095" w:rsidP="00785095">
      <w:pPr>
        <w:spacing w:line="360" w:lineRule="auto"/>
        <w:ind w:left="180"/>
        <w:jc w:val="both"/>
        <w:rPr>
          <w:sz w:val="28"/>
          <w:szCs w:val="28"/>
        </w:rPr>
      </w:pPr>
      <w:r>
        <w:rPr>
          <w:sz w:val="28"/>
          <w:szCs w:val="28"/>
        </w:rPr>
        <w:lastRenderedPageBreak/>
        <w:t>99. Шано В.П., Нестеренко А.Н., Гюльмамедов Ф.И. Сепсис и синдром системного воспалительного ответа // Анестезиология и реаниматология 1998.- №4.-С. 65-68.</w:t>
      </w:r>
    </w:p>
    <w:p w:rsidR="00785095" w:rsidRDefault="00785095" w:rsidP="00785095">
      <w:pPr>
        <w:spacing w:line="360" w:lineRule="auto"/>
        <w:ind w:left="180"/>
        <w:jc w:val="both"/>
        <w:rPr>
          <w:b/>
          <w:sz w:val="28"/>
          <w:szCs w:val="28"/>
        </w:rPr>
      </w:pPr>
      <w:r>
        <w:rPr>
          <w:sz w:val="28"/>
          <w:szCs w:val="28"/>
        </w:rPr>
        <w:t>100. Шейман Б.С., Осадчая О.И., Козинец К.Г. Дифференциально-диагностические признаки определения схемы детоксикационной терапии у больных с различной патологией  //Лабораторная диагностика.- 1999.- №4 (10) С. 22-25.</w:t>
      </w:r>
    </w:p>
    <w:p w:rsidR="00785095" w:rsidRDefault="00785095" w:rsidP="00785095">
      <w:pPr>
        <w:spacing w:line="360" w:lineRule="auto"/>
        <w:ind w:left="180"/>
        <w:jc w:val="both"/>
        <w:rPr>
          <w:b/>
          <w:sz w:val="28"/>
          <w:szCs w:val="28"/>
        </w:rPr>
      </w:pPr>
      <w:r>
        <w:rPr>
          <w:sz w:val="28"/>
          <w:szCs w:val="28"/>
        </w:rPr>
        <w:t>101. Яворский О.Г., Лесняк Л.Л., Баранова З.О. Малоновый диальдегид как показатель перекисного окисления липидов у больных с гастродуоденальной патологией // Лабораторная диагностика .- 1999.- №4 (10) С.25.</w:t>
      </w:r>
    </w:p>
    <w:p w:rsidR="00785095" w:rsidRDefault="00785095" w:rsidP="00785095">
      <w:pPr>
        <w:spacing w:line="360" w:lineRule="auto"/>
        <w:ind w:left="180"/>
        <w:jc w:val="both"/>
        <w:rPr>
          <w:sz w:val="28"/>
          <w:szCs w:val="28"/>
        </w:rPr>
      </w:pPr>
      <w:r>
        <w:rPr>
          <w:sz w:val="28"/>
          <w:szCs w:val="28"/>
        </w:rPr>
        <w:t>102.</w:t>
      </w:r>
      <w:r>
        <w:rPr>
          <w:b/>
          <w:sz w:val="28"/>
          <w:szCs w:val="28"/>
        </w:rPr>
        <w:t xml:space="preserve"> </w:t>
      </w:r>
      <w:r>
        <w:rPr>
          <w:sz w:val="28"/>
          <w:szCs w:val="28"/>
        </w:rPr>
        <w:t xml:space="preserve">Яицкий Н.А., Седов В.М., Сопия Р.А. Острый панкреатит. – М.:   </w:t>
      </w:r>
    </w:p>
    <w:p w:rsidR="00785095" w:rsidRDefault="00785095" w:rsidP="00785095">
      <w:pPr>
        <w:spacing w:line="360" w:lineRule="auto"/>
        <w:ind w:left="180"/>
        <w:jc w:val="both"/>
        <w:rPr>
          <w:sz w:val="28"/>
          <w:szCs w:val="28"/>
        </w:rPr>
      </w:pPr>
      <w:r>
        <w:rPr>
          <w:sz w:val="28"/>
          <w:szCs w:val="28"/>
        </w:rPr>
        <w:t>МЕДпресс-информ, 2003. – С. 224.</w:t>
      </w:r>
    </w:p>
    <w:p w:rsidR="00785095" w:rsidRDefault="00785095" w:rsidP="00785095">
      <w:pPr>
        <w:spacing w:line="360" w:lineRule="auto"/>
        <w:ind w:left="180"/>
        <w:jc w:val="both"/>
        <w:rPr>
          <w:sz w:val="28"/>
          <w:szCs w:val="28"/>
        </w:rPr>
      </w:pPr>
      <w:r>
        <w:rPr>
          <w:sz w:val="28"/>
          <w:szCs w:val="28"/>
        </w:rPr>
        <w:t xml:space="preserve">103. Ярилин А.А. Межклеточная кооперация при иммунном ответе. </w:t>
      </w:r>
    </w:p>
    <w:p w:rsidR="00785095" w:rsidRDefault="00785095" w:rsidP="00785095">
      <w:pPr>
        <w:spacing w:line="360" w:lineRule="auto"/>
        <w:ind w:left="180"/>
        <w:jc w:val="both"/>
        <w:rPr>
          <w:sz w:val="28"/>
          <w:szCs w:val="28"/>
        </w:rPr>
      </w:pPr>
      <w:r>
        <w:rPr>
          <w:sz w:val="28"/>
          <w:szCs w:val="28"/>
        </w:rPr>
        <w:t xml:space="preserve">Выбор клеткой формы ответа //Иммунология – 1999--№1.-С.17-24. </w:t>
      </w:r>
    </w:p>
    <w:p w:rsidR="00785095" w:rsidRPr="00785095" w:rsidRDefault="00785095" w:rsidP="00785095">
      <w:pPr>
        <w:spacing w:line="360" w:lineRule="auto"/>
        <w:ind w:left="180"/>
        <w:jc w:val="both"/>
        <w:rPr>
          <w:sz w:val="28"/>
          <w:szCs w:val="28"/>
          <w:lang w:val="en-US"/>
        </w:rPr>
      </w:pPr>
      <w:r w:rsidRPr="00785095">
        <w:rPr>
          <w:sz w:val="28"/>
          <w:szCs w:val="28"/>
          <w:lang w:val="en-US"/>
        </w:rPr>
        <w:t xml:space="preserve">104. Adomson G.D., Cuschieri A. Multimedia article / Laparoscopic infaco; ic   </w:t>
      </w:r>
    </w:p>
    <w:p w:rsidR="00785095" w:rsidRPr="00785095" w:rsidRDefault="00785095" w:rsidP="00785095">
      <w:pPr>
        <w:spacing w:line="360" w:lineRule="auto"/>
        <w:ind w:left="180"/>
        <w:jc w:val="both"/>
        <w:rPr>
          <w:sz w:val="28"/>
          <w:szCs w:val="28"/>
          <w:lang w:val="en-US"/>
        </w:rPr>
      </w:pPr>
      <w:r w:rsidRPr="00785095">
        <w:rPr>
          <w:sz w:val="28"/>
          <w:szCs w:val="28"/>
          <w:lang w:val="en-US"/>
        </w:rPr>
        <w:t>necrosectomy for infected pancreatic necrosis // Surg. Endosc. – 2003. Oct.-Vol.17, №10.- P. 1675</w:t>
      </w:r>
    </w:p>
    <w:p w:rsidR="00785095" w:rsidRPr="00785095" w:rsidRDefault="00785095" w:rsidP="00785095">
      <w:pPr>
        <w:tabs>
          <w:tab w:val="left" w:pos="360"/>
        </w:tabs>
        <w:spacing w:line="360" w:lineRule="auto"/>
        <w:ind w:left="180"/>
        <w:jc w:val="both"/>
        <w:rPr>
          <w:sz w:val="28"/>
          <w:szCs w:val="28"/>
          <w:lang w:val="en-US"/>
        </w:rPr>
      </w:pPr>
      <w:r w:rsidRPr="00785095">
        <w:rPr>
          <w:sz w:val="28"/>
          <w:szCs w:val="28"/>
          <w:lang w:val="en-US"/>
        </w:rPr>
        <w:t xml:space="preserve">105.Acute necrotizing pancreatitis: treatment strategy according to the status </w:t>
      </w:r>
    </w:p>
    <w:p w:rsidR="00785095" w:rsidRPr="00785095" w:rsidRDefault="00785095" w:rsidP="00785095">
      <w:pPr>
        <w:tabs>
          <w:tab w:val="left" w:pos="360"/>
        </w:tabs>
        <w:spacing w:line="360" w:lineRule="auto"/>
        <w:ind w:left="180"/>
        <w:jc w:val="both"/>
        <w:rPr>
          <w:sz w:val="28"/>
          <w:szCs w:val="28"/>
          <w:lang w:val="en-US"/>
        </w:rPr>
      </w:pPr>
      <w:r w:rsidRPr="00785095">
        <w:rPr>
          <w:sz w:val="28"/>
          <w:szCs w:val="28"/>
          <w:lang w:val="en-US"/>
        </w:rPr>
        <w:t xml:space="preserve">of infection /  M. W. Buchler, B. Gloor, C.A. Muller et al // Ann. Surg. – </w:t>
      </w:r>
    </w:p>
    <w:p w:rsidR="00785095" w:rsidRPr="00785095" w:rsidRDefault="00785095" w:rsidP="00785095">
      <w:pPr>
        <w:tabs>
          <w:tab w:val="left" w:pos="360"/>
        </w:tabs>
        <w:spacing w:line="360" w:lineRule="auto"/>
        <w:ind w:left="180"/>
        <w:jc w:val="both"/>
        <w:rPr>
          <w:sz w:val="28"/>
          <w:szCs w:val="28"/>
          <w:lang w:val="en-US"/>
        </w:rPr>
      </w:pPr>
      <w:r w:rsidRPr="00785095">
        <w:rPr>
          <w:sz w:val="28"/>
          <w:szCs w:val="28"/>
          <w:lang w:val="en-US"/>
        </w:rPr>
        <w:t>2000. - № 5. – P. 619-626    .</w:t>
      </w:r>
    </w:p>
    <w:p w:rsidR="00785095" w:rsidRPr="00785095" w:rsidRDefault="00785095" w:rsidP="00785095">
      <w:pPr>
        <w:spacing w:line="360" w:lineRule="auto"/>
        <w:ind w:left="180"/>
        <w:jc w:val="both"/>
        <w:rPr>
          <w:sz w:val="28"/>
          <w:szCs w:val="28"/>
          <w:lang w:val="en-US"/>
        </w:rPr>
      </w:pPr>
      <w:r w:rsidRPr="00785095">
        <w:rPr>
          <w:sz w:val="28"/>
          <w:szCs w:val="28"/>
          <w:lang w:val="en-US"/>
        </w:rPr>
        <w:t xml:space="preserve">106. Ammori B.J. Laparoscopic transgastric pancreatic necrosectomy for infected pancreatic necrosis // Surg.Endosc.-2003 Oct.- Vol. 17, № 10 – P.1675. </w:t>
      </w:r>
    </w:p>
    <w:p w:rsidR="00785095" w:rsidRPr="00785095" w:rsidRDefault="00785095" w:rsidP="00785095">
      <w:pPr>
        <w:spacing w:line="360" w:lineRule="auto"/>
        <w:ind w:left="180"/>
        <w:jc w:val="both"/>
        <w:rPr>
          <w:sz w:val="28"/>
          <w:szCs w:val="28"/>
          <w:lang w:val="en-US"/>
        </w:rPr>
      </w:pPr>
      <w:r w:rsidRPr="00785095">
        <w:rPr>
          <w:sz w:val="28"/>
          <w:szCs w:val="28"/>
          <w:lang w:val="en-US"/>
        </w:rPr>
        <w:t>107. Appreciation des mouvements liquidiens sectories par mesure de  l'impedance globale du corps. Etude faite un course d'hemodialyses et  de traitemenhts par diuretiques majeurs /I.F Bolot.  et al //Nouv.  presse med. - 1975. - V 4, N 24. - P. 1787-1791.</w:t>
      </w:r>
    </w:p>
    <w:p w:rsidR="00785095" w:rsidRPr="00785095" w:rsidRDefault="00785095" w:rsidP="00785095">
      <w:pPr>
        <w:tabs>
          <w:tab w:val="left" w:pos="180"/>
        </w:tabs>
        <w:spacing w:line="360" w:lineRule="auto"/>
        <w:ind w:left="180"/>
        <w:rPr>
          <w:sz w:val="28"/>
          <w:szCs w:val="28"/>
          <w:lang w:val="en-US"/>
        </w:rPr>
      </w:pPr>
      <w:r w:rsidRPr="00785095">
        <w:rPr>
          <w:sz w:val="28"/>
          <w:szCs w:val="28"/>
          <w:lang w:val="en-US"/>
        </w:rPr>
        <w:t>108. Balthazar E.J. Staging of acute pancreatitis // Radiol. Clin. N. Am. –2002. - Vol. 40, P. 1119-1209.</w:t>
      </w:r>
    </w:p>
    <w:p w:rsidR="00785095" w:rsidRPr="00785095" w:rsidRDefault="00785095" w:rsidP="00785095">
      <w:pPr>
        <w:tabs>
          <w:tab w:val="left" w:pos="180"/>
        </w:tabs>
        <w:spacing w:line="360" w:lineRule="auto"/>
        <w:ind w:left="180"/>
        <w:jc w:val="both"/>
        <w:rPr>
          <w:sz w:val="28"/>
          <w:szCs w:val="28"/>
          <w:lang w:val="en-US"/>
        </w:rPr>
      </w:pPr>
      <w:r w:rsidRPr="00785095">
        <w:rPr>
          <w:sz w:val="28"/>
          <w:szCs w:val="28"/>
          <w:lang w:val="en-US"/>
        </w:rPr>
        <w:t>109. Bassi C. et al. / Controlled clinical trial of pefloxacin versus imipenem in severe acuta pancreatitis . Gastroenterology .,1998., 115: 1513-1517.</w:t>
      </w:r>
    </w:p>
    <w:p w:rsidR="00785095" w:rsidRPr="00785095" w:rsidRDefault="00785095" w:rsidP="00785095">
      <w:pPr>
        <w:tabs>
          <w:tab w:val="left" w:pos="180"/>
        </w:tabs>
        <w:spacing w:line="360" w:lineRule="auto"/>
        <w:ind w:left="180"/>
        <w:jc w:val="both"/>
        <w:rPr>
          <w:sz w:val="28"/>
          <w:szCs w:val="28"/>
          <w:lang w:val="en-US"/>
        </w:rPr>
      </w:pPr>
      <w:r w:rsidRPr="00785095">
        <w:rPr>
          <w:sz w:val="28"/>
          <w:szCs w:val="28"/>
          <w:lang w:val="en-US"/>
        </w:rPr>
        <w:lastRenderedPageBreak/>
        <w:t>110</w:t>
      </w:r>
      <w:r w:rsidRPr="00785095">
        <w:rPr>
          <w:b/>
          <w:sz w:val="28"/>
          <w:szCs w:val="28"/>
          <w:lang w:val="en-US"/>
        </w:rPr>
        <w:t xml:space="preserve">. </w:t>
      </w:r>
      <w:r w:rsidRPr="00785095">
        <w:rPr>
          <w:sz w:val="28"/>
          <w:szCs w:val="28"/>
          <w:lang w:val="en-US"/>
        </w:rPr>
        <w:t>Beger H. G., Rau B. Isenman R.  Antibiotic prophylaxis in severe acute pancreatitis // bid. – 2005. - Vol. 5, – P. 10-19.</w:t>
      </w:r>
    </w:p>
    <w:p w:rsidR="00785095" w:rsidRPr="00785095" w:rsidRDefault="00785095" w:rsidP="00785095">
      <w:pPr>
        <w:tabs>
          <w:tab w:val="left" w:pos="180"/>
        </w:tabs>
        <w:spacing w:line="360" w:lineRule="auto"/>
        <w:ind w:left="180"/>
        <w:jc w:val="both"/>
        <w:rPr>
          <w:b/>
          <w:sz w:val="28"/>
          <w:szCs w:val="28"/>
          <w:lang w:val="en-US"/>
        </w:rPr>
      </w:pPr>
      <w:r w:rsidRPr="00785095">
        <w:rPr>
          <w:sz w:val="28"/>
          <w:szCs w:val="28"/>
          <w:lang w:val="en-US"/>
        </w:rPr>
        <w:t>111</w:t>
      </w:r>
      <w:r w:rsidRPr="00785095">
        <w:rPr>
          <w:b/>
          <w:sz w:val="28"/>
          <w:szCs w:val="28"/>
          <w:lang w:val="en-US"/>
        </w:rPr>
        <w:t xml:space="preserve">. </w:t>
      </w:r>
      <w:r w:rsidRPr="00785095">
        <w:rPr>
          <w:sz w:val="28"/>
          <w:szCs w:val="28"/>
          <w:lang w:val="en-US"/>
        </w:rPr>
        <w:t>Beger H. G., Rau B. Isenman R. Natural history of necrotizing pancreatitis // Pancreatology. – 2003. - Vol. 3, № 2. – P. 93-101</w:t>
      </w:r>
    </w:p>
    <w:p w:rsidR="00785095" w:rsidRPr="00785095" w:rsidRDefault="00785095" w:rsidP="00785095">
      <w:pPr>
        <w:spacing w:line="360" w:lineRule="auto"/>
        <w:ind w:left="180"/>
        <w:jc w:val="both"/>
        <w:rPr>
          <w:sz w:val="28"/>
          <w:szCs w:val="28"/>
          <w:lang w:val="en-US"/>
        </w:rPr>
      </w:pPr>
      <w:r w:rsidRPr="00785095">
        <w:rPr>
          <w:sz w:val="28"/>
          <w:szCs w:val="28"/>
          <w:lang w:val="en-US"/>
        </w:rPr>
        <w:t>112. Beger H.G., Rau B., Isenmann R. Prevention of severe change in acute pancreatitis: prediction and prevention // J. Hepatobiliary Pancreat. Surg. – 2001. – Vol. 8, № 2. – P. 10-19.</w:t>
      </w:r>
    </w:p>
    <w:p w:rsidR="00785095" w:rsidRPr="00785095" w:rsidRDefault="00785095" w:rsidP="00785095">
      <w:pPr>
        <w:spacing w:line="360" w:lineRule="auto"/>
        <w:ind w:left="180"/>
        <w:jc w:val="both"/>
        <w:rPr>
          <w:sz w:val="28"/>
          <w:szCs w:val="28"/>
          <w:lang w:val="en-US"/>
        </w:rPr>
      </w:pPr>
      <w:r w:rsidRPr="00785095">
        <w:rPr>
          <w:sz w:val="28"/>
          <w:szCs w:val="28"/>
          <w:lang w:val="en-US"/>
        </w:rPr>
        <w:t>113. Biliary microlithiasis in patients with idiopatic acute pancreatitis and unexplained biliary pain: response to therapy / V.A. Saraswat, B.C. Sharma, D.K. Aqarwal et al // J. Gastroenterol.  Hepatol.– 2004. -  Vol. 19, № 10.- P.    1206-1211/</w:t>
      </w:r>
    </w:p>
    <w:p w:rsidR="00785095" w:rsidRPr="00785095" w:rsidRDefault="00785095" w:rsidP="00785095">
      <w:pPr>
        <w:spacing w:line="360" w:lineRule="auto"/>
        <w:ind w:left="180"/>
        <w:jc w:val="both"/>
        <w:rPr>
          <w:sz w:val="28"/>
          <w:szCs w:val="28"/>
          <w:lang w:val="en-US"/>
        </w:rPr>
      </w:pPr>
      <w:r w:rsidRPr="00785095">
        <w:rPr>
          <w:sz w:val="28"/>
          <w:szCs w:val="28"/>
          <w:lang w:val="en-US"/>
        </w:rPr>
        <w:t>114. Buchler M.W., Gloor B., Muller C.A. Acute necrotizing pancreatitis: treatmen strategyaccording to the status of infection // Ann. Surg. -2000. -№ 5.- P/ 619-626/</w:t>
      </w:r>
    </w:p>
    <w:p w:rsidR="00785095" w:rsidRPr="00785095" w:rsidRDefault="00785095" w:rsidP="00785095">
      <w:pPr>
        <w:spacing w:line="360" w:lineRule="auto"/>
        <w:ind w:left="180"/>
        <w:rPr>
          <w:sz w:val="28"/>
          <w:szCs w:val="28"/>
          <w:lang w:val="en-US"/>
        </w:rPr>
      </w:pPr>
      <w:r w:rsidRPr="00785095">
        <w:rPr>
          <w:sz w:val="28"/>
          <w:szCs w:val="28"/>
          <w:lang w:val="en-US"/>
        </w:rPr>
        <w:t>115. Closed lesser sac lavage in the management of pancreatitis necrosis / J.D. Wig, S.R. Mettu, R. Jindal et al // J. Gastroenterol. Hepatol. – 2004. Sep. – Vol. 19, № 9.- P. 1010-1015.</w:t>
      </w:r>
    </w:p>
    <w:p w:rsidR="00785095" w:rsidRPr="00785095" w:rsidRDefault="00785095" w:rsidP="00785095">
      <w:pPr>
        <w:spacing w:line="360" w:lineRule="auto"/>
        <w:ind w:left="180"/>
        <w:jc w:val="both"/>
        <w:rPr>
          <w:b/>
          <w:sz w:val="28"/>
          <w:szCs w:val="28"/>
          <w:lang w:val="en-US"/>
        </w:rPr>
      </w:pPr>
      <w:r w:rsidRPr="00785095">
        <w:rPr>
          <w:sz w:val="28"/>
          <w:szCs w:val="28"/>
          <w:lang w:val="en-US"/>
        </w:rPr>
        <w:t>116. Double blind, randomized, placebo controlled study of a platelet  activating factor antagonist, lexipafant, in  the treatment and prevention of  organ failure in predicted severe acute pancreatitis / C. D . Johnson, A . N. Kingsnorth, C. W. Imrie et al. // Gut . –2001. – Vol . 48. – P. 62 .</w:t>
      </w:r>
    </w:p>
    <w:p w:rsidR="00785095" w:rsidRPr="00785095" w:rsidRDefault="00785095" w:rsidP="00785095">
      <w:pPr>
        <w:spacing w:line="360" w:lineRule="auto"/>
        <w:ind w:left="180"/>
        <w:rPr>
          <w:sz w:val="28"/>
          <w:szCs w:val="28"/>
          <w:lang w:val="en-US"/>
        </w:rPr>
      </w:pPr>
      <w:r w:rsidRPr="00785095">
        <w:rPr>
          <w:sz w:val="28"/>
          <w:szCs w:val="28"/>
          <w:lang w:val="en-US"/>
        </w:rPr>
        <w:t>117. Dutch Acute Pancreatitis Study Group Surgical intervention in patients with necrotizing pancreatitis / M.G. Besselink, M.T. de Bruijn, J.P Rutten  // Br. J. Surg. – 2006. May. - Vol 93, № 5. – P 593-599.</w:t>
      </w:r>
    </w:p>
    <w:p w:rsidR="00785095" w:rsidRPr="00785095" w:rsidRDefault="00785095" w:rsidP="00785095">
      <w:pPr>
        <w:spacing w:line="360" w:lineRule="auto"/>
        <w:ind w:left="180"/>
        <w:jc w:val="both"/>
        <w:rPr>
          <w:b/>
          <w:sz w:val="28"/>
          <w:szCs w:val="28"/>
          <w:lang w:val="en-US"/>
        </w:rPr>
      </w:pPr>
      <w:r w:rsidRPr="00785095">
        <w:rPr>
          <w:sz w:val="28"/>
          <w:szCs w:val="28"/>
          <w:lang w:val="en-US"/>
        </w:rPr>
        <w:t xml:space="preserve">118. Enteral nutrition is superior to parenteral nutrition in severe acute pancreatitis / F. Kalfarentzos, J. Kehagias, N. Mead et al.. Brit. J. Surg. , 1997, 84: 1665-1669. </w:t>
      </w:r>
    </w:p>
    <w:p w:rsidR="00785095" w:rsidRDefault="00785095" w:rsidP="00785095">
      <w:pPr>
        <w:spacing w:line="360" w:lineRule="auto"/>
        <w:ind w:left="180"/>
        <w:jc w:val="both"/>
        <w:rPr>
          <w:b/>
          <w:sz w:val="28"/>
          <w:szCs w:val="28"/>
        </w:rPr>
      </w:pPr>
      <w:r w:rsidRPr="00785095">
        <w:rPr>
          <w:sz w:val="28"/>
          <w:szCs w:val="28"/>
          <w:lang w:val="en-US"/>
        </w:rPr>
        <w:t xml:space="preserve">119. Frossard J . L ., Hadengue A ., Pastor C. M. New Serum Markers for the  Detection of Severe Acute Pancreatitis in Humans // Am . </w:t>
      </w:r>
      <w:r>
        <w:rPr>
          <w:sz w:val="28"/>
          <w:szCs w:val="28"/>
        </w:rPr>
        <w:t xml:space="preserve">J. Respir. Crit. Care  Med. – 2001. – Vol. 164, №1. – P . 162-170 . </w:t>
      </w:r>
    </w:p>
    <w:p w:rsidR="00785095" w:rsidRPr="00785095" w:rsidRDefault="00785095" w:rsidP="00785095">
      <w:pPr>
        <w:spacing w:line="360" w:lineRule="auto"/>
        <w:ind w:left="180"/>
        <w:jc w:val="both"/>
        <w:rPr>
          <w:b/>
          <w:sz w:val="28"/>
          <w:szCs w:val="28"/>
          <w:lang w:val="en-US"/>
        </w:rPr>
      </w:pPr>
      <w:r w:rsidRPr="00785095">
        <w:rPr>
          <w:sz w:val="28"/>
          <w:szCs w:val="28"/>
          <w:lang w:val="en-US"/>
        </w:rPr>
        <w:t>120. Glasbrenner  B.,   Kahl  S ,.  Malfertheiner P. Modern diagnosis of chronic pancreatitis // Eur  . J . Gastroenterol . Hepatol.– 2002 . –14 . – P .  935-941.</w:t>
      </w:r>
    </w:p>
    <w:p w:rsidR="00785095" w:rsidRPr="00785095" w:rsidRDefault="00785095" w:rsidP="00785095">
      <w:pPr>
        <w:spacing w:line="360" w:lineRule="auto"/>
        <w:ind w:left="180"/>
        <w:jc w:val="both"/>
        <w:rPr>
          <w:sz w:val="28"/>
          <w:szCs w:val="28"/>
          <w:lang w:val="en-US"/>
        </w:rPr>
      </w:pPr>
      <w:r w:rsidRPr="00785095">
        <w:rPr>
          <w:sz w:val="28"/>
          <w:szCs w:val="28"/>
          <w:lang w:val="en-US"/>
        </w:rPr>
        <w:lastRenderedPageBreak/>
        <w:t>121.</w:t>
      </w:r>
      <w:r w:rsidRPr="00785095">
        <w:rPr>
          <w:b/>
          <w:sz w:val="28"/>
          <w:szCs w:val="28"/>
          <w:lang w:val="en-US"/>
        </w:rPr>
        <w:t xml:space="preserve"> </w:t>
      </w:r>
      <w:r w:rsidRPr="00785095">
        <w:rPr>
          <w:sz w:val="28"/>
          <w:szCs w:val="28"/>
          <w:lang w:val="en-US"/>
        </w:rPr>
        <w:t>Imaging techniques for acute necrotizing pancreatitis Multidetector computed tomography / J. Calculi, R. Pezzilli, R Casadei et al // J. Pancreas Online. – 2006. - Vol. 7, suppl.1. – P. 104-109.</w:t>
      </w:r>
    </w:p>
    <w:p w:rsidR="00785095" w:rsidRPr="00785095" w:rsidRDefault="00785095" w:rsidP="00785095">
      <w:pPr>
        <w:spacing w:line="360" w:lineRule="auto"/>
        <w:ind w:left="180"/>
        <w:jc w:val="both"/>
        <w:rPr>
          <w:sz w:val="28"/>
          <w:szCs w:val="28"/>
          <w:lang w:val="en-US"/>
        </w:rPr>
      </w:pPr>
      <w:r w:rsidRPr="00785095">
        <w:rPr>
          <w:sz w:val="28"/>
          <w:szCs w:val="28"/>
          <w:lang w:val="en-US"/>
        </w:rPr>
        <w:t>122. Infectid necrosis complicating acute   pancreatitis: experience with 131 cases / S.K Bhansali., S.C. Shan, S.B Desai et al. // Indian J. Gastroenterol. – 2003 Jan- Feb.-Vol. 22 № 1.-P.7-10/</w:t>
      </w:r>
    </w:p>
    <w:p w:rsidR="00785095" w:rsidRPr="00785095" w:rsidRDefault="00785095" w:rsidP="00785095">
      <w:pPr>
        <w:spacing w:line="360" w:lineRule="auto"/>
        <w:ind w:left="180"/>
        <w:jc w:val="both"/>
        <w:rPr>
          <w:sz w:val="28"/>
          <w:szCs w:val="28"/>
          <w:lang w:val="en-US"/>
        </w:rPr>
      </w:pPr>
      <w:r w:rsidRPr="00785095">
        <w:rPr>
          <w:sz w:val="28"/>
          <w:szCs w:val="28"/>
          <w:lang w:val="en-US"/>
        </w:rPr>
        <w:t>123. Infected  pancreatic necrosis: translumbar approach and management with retroperitoneoscopy / G. Castellanos, A Pinero, A. Serrano et al // Arch. Surg. . – 2002. - Vol. 137– P. 1060-1063.</w:t>
      </w:r>
    </w:p>
    <w:p w:rsidR="00785095" w:rsidRPr="00785095" w:rsidRDefault="00785095" w:rsidP="00785095">
      <w:pPr>
        <w:spacing w:line="360" w:lineRule="auto"/>
        <w:ind w:left="180"/>
        <w:jc w:val="both"/>
        <w:rPr>
          <w:sz w:val="28"/>
          <w:szCs w:val="28"/>
          <w:lang w:val="en-US"/>
        </w:rPr>
      </w:pPr>
      <w:r w:rsidRPr="00785095">
        <w:rPr>
          <w:sz w:val="28"/>
          <w:szCs w:val="28"/>
          <w:lang w:val="en-US"/>
        </w:rPr>
        <w:t>124. Isenmann R, Beger H. G. Bacterial infection of pancreatic necrosis: role of bacterial translocation, impact of antibiotic treatment // Pancreatology. – 2001. - Vol. 1, № 2.- P. 79-89.</w:t>
      </w:r>
    </w:p>
    <w:p w:rsidR="00785095" w:rsidRPr="00785095" w:rsidRDefault="00785095" w:rsidP="00785095">
      <w:pPr>
        <w:spacing w:line="360" w:lineRule="auto"/>
        <w:ind w:left="180"/>
        <w:jc w:val="both"/>
        <w:rPr>
          <w:sz w:val="28"/>
          <w:szCs w:val="28"/>
          <w:lang w:val="en-US"/>
        </w:rPr>
      </w:pPr>
      <w:r w:rsidRPr="00785095">
        <w:rPr>
          <w:sz w:val="28"/>
          <w:szCs w:val="28"/>
          <w:lang w:val="en-US"/>
        </w:rPr>
        <w:t>125. Isenmann R., Rau B.,Beger H.G. Infected necroses and pancreatitic abscess: surgical therapy // Kongressbd. Dtsch. Ges. Chir. Kongr. – 2001. –Vol. 118. – P. 282-284.</w:t>
      </w:r>
    </w:p>
    <w:p w:rsidR="00785095" w:rsidRPr="00785095" w:rsidRDefault="00785095" w:rsidP="00785095">
      <w:pPr>
        <w:spacing w:line="360" w:lineRule="auto"/>
        <w:ind w:left="180"/>
        <w:jc w:val="both"/>
        <w:rPr>
          <w:sz w:val="28"/>
          <w:szCs w:val="28"/>
          <w:lang w:val="en-US"/>
        </w:rPr>
      </w:pPr>
      <w:r w:rsidRPr="00785095">
        <w:rPr>
          <w:sz w:val="28"/>
          <w:szCs w:val="28"/>
          <w:lang w:val="en-US"/>
        </w:rPr>
        <w:t>126. Kamisawa T., Okamoto T. Pitfalls of MRCP in the diagnosis of pancreaticobilliary maljunction // JOP. – 2004. - Vol. 5, № 6.- P.  489-490</w:t>
      </w:r>
    </w:p>
    <w:p w:rsidR="00785095" w:rsidRPr="00785095" w:rsidRDefault="00785095" w:rsidP="00785095">
      <w:pPr>
        <w:spacing w:line="360" w:lineRule="auto"/>
        <w:ind w:left="180"/>
        <w:jc w:val="both"/>
        <w:rPr>
          <w:sz w:val="28"/>
          <w:szCs w:val="28"/>
          <w:lang w:val="en-US"/>
        </w:rPr>
      </w:pPr>
      <w:r w:rsidRPr="00785095">
        <w:rPr>
          <w:sz w:val="28"/>
          <w:szCs w:val="28"/>
          <w:lang w:val="en-US"/>
        </w:rPr>
        <w:t>127. Kiriyama S., Kumada T., Tanicawa M. Recent advances in biochemical diagnosis and assessment of severity in acute pancreatitis // Nippon Rinsho. – 2004. - Vol. 62, № 11.- P. 2035-2039.</w:t>
      </w:r>
    </w:p>
    <w:p w:rsidR="00785095" w:rsidRPr="00785095" w:rsidRDefault="00785095" w:rsidP="00785095">
      <w:pPr>
        <w:spacing w:line="360" w:lineRule="auto"/>
        <w:ind w:left="180"/>
        <w:jc w:val="both"/>
        <w:rPr>
          <w:sz w:val="28"/>
          <w:szCs w:val="28"/>
          <w:lang w:val="en-US"/>
        </w:rPr>
      </w:pPr>
      <w:r w:rsidRPr="00785095">
        <w:rPr>
          <w:sz w:val="28"/>
          <w:szCs w:val="28"/>
          <w:lang w:val="en-US"/>
        </w:rPr>
        <w:t>128. Klar E., Werner J. New pathophysiolog knowledge about acute pancreatitis // Chirurg. – 2000. – Vol. 7,  №3. – P. 253-264.</w:t>
      </w:r>
    </w:p>
    <w:p w:rsidR="00785095" w:rsidRPr="00785095" w:rsidRDefault="00785095" w:rsidP="00785095">
      <w:pPr>
        <w:spacing w:line="360" w:lineRule="auto"/>
        <w:ind w:left="180"/>
        <w:jc w:val="both"/>
        <w:rPr>
          <w:sz w:val="28"/>
          <w:szCs w:val="28"/>
          <w:lang w:val="en-US"/>
        </w:rPr>
      </w:pPr>
      <w:r w:rsidRPr="00785095">
        <w:rPr>
          <w:sz w:val="28"/>
          <w:szCs w:val="28"/>
          <w:lang w:val="en-US"/>
        </w:rPr>
        <w:t>129. Kohsaki T., Nishimori I., Onishi S. Treatment of acute pancreatitis with protease inhibitor, H2 receptor antagonist and somatostatin analoque // Nippon Rinsho. -2004. - Vol. 62, № 11.- P.  2057-2062.</w:t>
      </w:r>
    </w:p>
    <w:p w:rsidR="00785095" w:rsidRPr="00785095" w:rsidRDefault="00785095" w:rsidP="00785095">
      <w:pPr>
        <w:spacing w:line="360" w:lineRule="auto"/>
        <w:ind w:left="180"/>
        <w:jc w:val="both"/>
        <w:rPr>
          <w:sz w:val="28"/>
          <w:szCs w:val="28"/>
          <w:lang w:val="en-US"/>
        </w:rPr>
      </w:pPr>
      <w:r w:rsidRPr="00785095">
        <w:rPr>
          <w:sz w:val="28"/>
          <w:szCs w:val="28"/>
          <w:lang w:val="en-US"/>
        </w:rPr>
        <w:t>130. Laparoscopic pancreatitis surgery / T. Mori, N. Abe, M. Sugiyama, Y. Atomi // J. Hepatobiliary Pancreat. Surg. – 2005. - Vol. 12, № 6. – P. 451-455.</w:t>
      </w:r>
    </w:p>
    <w:p w:rsidR="00785095" w:rsidRPr="00785095" w:rsidRDefault="00785095" w:rsidP="00785095">
      <w:pPr>
        <w:spacing w:line="360" w:lineRule="auto"/>
        <w:ind w:left="180"/>
        <w:jc w:val="both"/>
        <w:rPr>
          <w:sz w:val="28"/>
          <w:szCs w:val="28"/>
          <w:lang w:val="en-US"/>
        </w:rPr>
      </w:pPr>
      <w:r w:rsidRPr="00785095">
        <w:rPr>
          <w:sz w:val="28"/>
          <w:szCs w:val="28"/>
          <w:lang w:val="en-US"/>
        </w:rPr>
        <w:t>131</w:t>
      </w:r>
      <w:r w:rsidRPr="00785095">
        <w:rPr>
          <w:b/>
          <w:sz w:val="28"/>
          <w:szCs w:val="28"/>
          <w:lang w:val="en-US"/>
        </w:rPr>
        <w:t xml:space="preserve">. </w:t>
      </w:r>
      <w:r w:rsidRPr="00785095">
        <w:rPr>
          <w:sz w:val="28"/>
          <w:szCs w:val="28"/>
          <w:lang w:val="en-US"/>
        </w:rPr>
        <w:t>Minimally invasive surgery of the pancreas in progress / L. Fernandez-Cruz, G. Cesar-Borges, M.A. Lopez-Boado et al. // Langenbeck Vol. 3, № 2. – P. 93-101</w:t>
      </w:r>
    </w:p>
    <w:p w:rsidR="00785095" w:rsidRPr="00785095" w:rsidRDefault="00785095" w:rsidP="00785095">
      <w:pPr>
        <w:spacing w:line="360" w:lineRule="auto"/>
        <w:ind w:left="180"/>
        <w:jc w:val="both"/>
        <w:rPr>
          <w:sz w:val="28"/>
          <w:szCs w:val="28"/>
          <w:lang w:val="en-US"/>
        </w:rPr>
      </w:pPr>
      <w:r w:rsidRPr="00785095">
        <w:rPr>
          <w:sz w:val="28"/>
          <w:szCs w:val="28"/>
          <w:lang w:val="en-US"/>
        </w:rPr>
        <w:lastRenderedPageBreak/>
        <w:t>132. Severe acute pancreatitis – diagnostic and therapeutic  strategy / I. Georgescu, R. Nemes, D. Cartu et al // Chirurgia (Bucur). – 2005 Nov-Des. – Vol. 100, № 6. – P. 557-562.</w:t>
      </w:r>
    </w:p>
    <w:p w:rsidR="00785095" w:rsidRPr="00785095" w:rsidRDefault="00785095" w:rsidP="00785095">
      <w:pPr>
        <w:spacing w:line="360" w:lineRule="auto"/>
        <w:ind w:left="180"/>
        <w:jc w:val="both"/>
        <w:rPr>
          <w:sz w:val="28"/>
          <w:szCs w:val="28"/>
          <w:lang w:val="en-US"/>
        </w:rPr>
      </w:pPr>
      <w:r w:rsidRPr="00785095">
        <w:rPr>
          <w:sz w:val="28"/>
          <w:szCs w:val="28"/>
          <w:lang w:val="en-US"/>
        </w:rPr>
        <w:t>133. Oldfield E.C. Antibiotic prophylaxis in severe acute pancreatitis: the never – ending controversy // Rev. Gastroenterol. Disord – 2005. - Vol. 5, № 4.- P. 183-194.</w:t>
      </w:r>
    </w:p>
    <w:p w:rsidR="00785095" w:rsidRPr="00785095" w:rsidRDefault="00785095" w:rsidP="00785095">
      <w:pPr>
        <w:spacing w:line="360" w:lineRule="auto"/>
        <w:ind w:left="180"/>
        <w:jc w:val="both"/>
        <w:rPr>
          <w:sz w:val="28"/>
          <w:szCs w:val="28"/>
          <w:lang w:val="en-US"/>
        </w:rPr>
      </w:pPr>
      <w:r w:rsidRPr="00785095">
        <w:rPr>
          <w:sz w:val="28"/>
          <w:szCs w:val="28"/>
          <w:lang w:val="en-US"/>
        </w:rPr>
        <w:t>134. Otsuki M. Consensus of primary care in acute pancreatitis in Japan // World J. Gastroenterol. – 2006. June. – Vol. 12, № 21.- P. 3314-3323.</w:t>
      </w:r>
    </w:p>
    <w:p w:rsidR="00785095" w:rsidRPr="00785095" w:rsidRDefault="00785095" w:rsidP="00785095">
      <w:pPr>
        <w:spacing w:line="360" w:lineRule="auto"/>
        <w:ind w:left="180"/>
        <w:jc w:val="both"/>
        <w:rPr>
          <w:sz w:val="28"/>
          <w:szCs w:val="28"/>
          <w:lang w:val="en-US"/>
        </w:rPr>
      </w:pPr>
      <w:r w:rsidRPr="00785095">
        <w:rPr>
          <w:sz w:val="28"/>
          <w:szCs w:val="28"/>
          <w:lang w:val="en-US"/>
        </w:rPr>
        <w:t>135. Park A.E., Heniford B.T. Therapeutic Laparoscopi of  the Pancreas // Ann.Surg.,2002. – Vol. 236, № 2. – P. 149-158.</w:t>
      </w:r>
    </w:p>
    <w:p w:rsidR="00785095" w:rsidRPr="00785095" w:rsidRDefault="00785095" w:rsidP="00785095">
      <w:pPr>
        <w:spacing w:line="360" w:lineRule="auto"/>
        <w:ind w:left="180"/>
        <w:jc w:val="both"/>
        <w:rPr>
          <w:sz w:val="28"/>
          <w:szCs w:val="28"/>
          <w:lang w:val="en-US"/>
        </w:rPr>
      </w:pPr>
      <w:r w:rsidRPr="00785095">
        <w:rPr>
          <w:sz w:val="28"/>
          <w:szCs w:val="28"/>
          <w:lang w:val="en-US"/>
        </w:rPr>
        <w:t xml:space="preserve">136.  Percutaneous ultrasound – guided drainage in the surgical treatment of acute severe pancreatitis J. F. Dellattre, N. Levy Chazal, D. Lubrano, J. B. Flament // Ann. Chir. – 2004. – Vol.10, №2. – P. 497-502. </w:t>
      </w:r>
    </w:p>
    <w:p w:rsidR="00785095" w:rsidRPr="00785095" w:rsidRDefault="00785095" w:rsidP="00785095">
      <w:pPr>
        <w:spacing w:line="360" w:lineRule="auto"/>
        <w:ind w:left="180"/>
        <w:jc w:val="both"/>
        <w:rPr>
          <w:sz w:val="28"/>
          <w:szCs w:val="28"/>
          <w:lang w:val="en-US"/>
        </w:rPr>
      </w:pPr>
      <w:r w:rsidRPr="00785095">
        <w:rPr>
          <w:sz w:val="28"/>
          <w:szCs w:val="28"/>
          <w:lang w:val="en-US"/>
        </w:rPr>
        <w:t>137. Percutaneous video – assisted necrosectomy for infected pancreatic necrosis /O. Risse, T. Auquste, P. Delannoy et al // Gastroenterol. Clin. Biol.– 2004. -Vol. 28, № 10, Pt 1.- P. 868-871.</w:t>
      </w:r>
    </w:p>
    <w:p w:rsidR="00785095" w:rsidRPr="00785095" w:rsidRDefault="00785095" w:rsidP="00785095">
      <w:pPr>
        <w:spacing w:line="360" w:lineRule="auto"/>
        <w:ind w:left="180"/>
        <w:jc w:val="both"/>
        <w:rPr>
          <w:sz w:val="28"/>
          <w:szCs w:val="28"/>
          <w:lang w:val="en-US"/>
        </w:rPr>
      </w:pPr>
      <w:r w:rsidRPr="00785095">
        <w:rPr>
          <w:sz w:val="28"/>
          <w:szCs w:val="28"/>
          <w:lang w:val="en-US"/>
        </w:rPr>
        <w:t>138. Peroxidase-catalized formation of querceting quinone methide – glutathione adducts / N.M. Awad, M.G. Boesma, j. Vervoort, I.M. Rietjens // Arch. Biochem. Biophys. – 2000.-Vol.378, N2.-P.224-233.</w:t>
      </w:r>
    </w:p>
    <w:p w:rsidR="00785095" w:rsidRPr="00785095" w:rsidRDefault="00785095" w:rsidP="00785095">
      <w:pPr>
        <w:spacing w:line="360" w:lineRule="auto"/>
        <w:ind w:left="180"/>
        <w:jc w:val="both"/>
        <w:rPr>
          <w:sz w:val="28"/>
          <w:szCs w:val="28"/>
          <w:lang w:val="en-US"/>
        </w:rPr>
      </w:pPr>
      <w:r w:rsidRPr="00785095">
        <w:rPr>
          <w:sz w:val="28"/>
          <w:szCs w:val="28"/>
          <w:lang w:val="en-US"/>
        </w:rPr>
        <w:t>139. Planned staged reoperative necrosectomy using an abdominal zipper in the treatment of necrotizing pancreatitis / D.V. Radenkovic, D.D. Bajeec, G.G. Tsiotos et al // Surg. Today. – 2005. – Vol. 35, № 10. – P. 833-840.</w:t>
      </w:r>
    </w:p>
    <w:p w:rsidR="00785095" w:rsidRPr="00785095" w:rsidRDefault="00785095" w:rsidP="00785095">
      <w:pPr>
        <w:spacing w:line="360" w:lineRule="auto"/>
        <w:ind w:left="180"/>
        <w:jc w:val="both"/>
        <w:rPr>
          <w:sz w:val="28"/>
          <w:szCs w:val="28"/>
          <w:lang w:val="en-US"/>
        </w:rPr>
      </w:pPr>
      <w:r w:rsidRPr="00785095">
        <w:rPr>
          <w:sz w:val="28"/>
          <w:szCs w:val="28"/>
          <w:lang w:val="en-US"/>
        </w:rPr>
        <w:t>140. Placer L. Lipoperoxidation systeme in biologischen Ma- terial 2. Mitt Bestimmung der lipoperoxidation in saugetieror organismus // Die  Nahrung. - 1968. - N 6. - P. 679-684.</w:t>
      </w:r>
    </w:p>
    <w:p w:rsidR="00785095" w:rsidRPr="00785095" w:rsidRDefault="00785095" w:rsidP="00785095">
      <w:pPr>
        <w:spacing w:line="360" w:lineRule="auto"/>
        <w:ind w:left="180"/>
        <w:jc w:val="both"/>
        <w:rPr>
          <w:sz w:val="28"/>
          <w:szCs w:val="28"/>
          <w:lang w:val="en-US"/>
        </w:rPr>
      </w:pPr>
      <w:r w:rsidRPr="00785095">
        <w:rPr>
          <w:sz w:val="28"/>
          <w:szCs w:val="28"/>
          <w:lang w:val="en-US"/>
        </w:rPr>
        <w:t>141. Postoperative lavage and on demand surgical intervention in the treatment of acute necrotizing pancreatitis /  J.J. De Waele, U.J. Hesse, P. Pattyn et al // Acta. Chir. Belg. – 2000. – Vol. 100, № 1. – P. 16-20.</w:t>
      </w:r>
    </w:p>
    <w:p w:rsidR="00785095" w:rsidRPr="00785095" w:rsidRDefault="00785095" w:rsidP="00785095">
      <w:pPr>
        <w:spacing w:line="360" w:lineRule="auto"/>
        <w:ind w:left="180"/>
        <w:jc w:val="both"/>
        <w:rPr>
          <w:sz w:val="28"/>
          <w:szCs w:val="28"/>
          <w:lang w:val="en-US"/>
        </w:rPr>
      </w:pPr>
      <w:r w:rsidRPr="00785095">
        <w:rPr>
          <w:sz w:val="28"/>
          <w:szCs w:val="28"/>
          <w:lang w:val="en-US"/>
        </w:rPr>
        <w:t xml:space="preserve">142. </w:t>
      </w:r>
      <w:r w:rsidRPr="00785095">
        <w:rPr>
          <w:b/>
          <w:sz w:val="28"/>
          <w:szCs w:val="28"/>
          <w:lang w:val="en-US"/>
        </w:rPr>
        <w:t xml:space="preserve"> </w:t>
      </w:r>
      <w:r w:rsidRPr="00785095">
        <w:rPr>
          <w:sz w:val="28"/>
          <w:szCs w:val="28"/>
          <w:lang w:val="en-US"/>
        </w:rPr>
        <w:t>Recurrence of acute  gallstone pancreatitis and relationship with cholecystectomy or endoscopic sphncterotomy / V. Hernandez, I. Pascual, P. Almela et al // Am. J. Gastroenterol. – 2004. - Vol. 99, № 12.- P. 2417-2423.</w:t>
      </w:r>
    </w:p>
    <w:p w:rsidR="00785095" w:rsidRPr="00785095" w:rsidRDefault="00785095" w:rsidP="00785095">
      <w:pPr>
        <w:spacing w:line="360" w:lineRule="auto"/>
        <w:ind w:left="180"/>
        <w:jc w:val="both"/>
        <w:rPr>
          <w:sz w:val="28"/>
          <w:szCs w:val="28"/>
          <w:lang w:val="en-US"/>
        </w:rPr>
      </w:pPr>
      <w:r w:rsidRPr="00785095">
        <w:rPr>
          <w:sz w:val="28"/>
          <w:szCs w:val="28"/>
          <w:lang w:val="en-US"/>
        </w:rPr>
        <w:lastRenderedPageBreak/>
        <w:t>143. Surgical intervention in pathients with necrotizing pancreatitis / M.G. Besseling, M.T. de Bruijn, J.P. Rutten et al // Br. J. Surg. – 2006. – Vol 7.</w:t>
      </w:r>
    </w:p>
    <w:p w:rsidR="00785095" w:rsidRPr="00785095" w:rsidRDefault="00785095" w:rsidP="00785095">
      <w:pPr>
        <w:spacing w:line="360" w:lineRule="auto"/>
        <w:ind w:left="180"/>
        <w:jc w:val="both"/>
        <w:rPr>
          <w:sz w:val="28"/>
          <w:szCs w:val="28"/>
          <w:lang w:val="en-US"/>
        </w:rPr>
      </w:pPr>
      <w:r w:rsidRPr="00785095">
        <w:rPr>
          <w:sz w:val="28"/>
          <w:szCs w:val="28"/>
          <w:lang w:val="en-US"/>
        </w:rPr>
        <w:t>144. Surgical management and complex treatment of infected pancreatitis necrosis: 18-year experience at a single center / G. Farkas, J. Marton, Y Mandi et al // J. Gastroint. Surg. . – 2006.  – Vol. 10, № 2.- P. 278-285.</w:t>
      </w:r>
    </w:p>
    <w:p w:rsidR="00785095" w:rsidRPr="00785095" w:rsidRDefault="00785095" w:rsidP="00785095">
      <w:pPr>
        <w:spacing w:line="360" w:lineRule="auto"/>
        <w:ind w:left="180"/>
        <w:jc w:val="both"/>
        <w:rPr>
          <w:sz w:val="28"/>
          <w:szCs w:val="28"/>
          <w:lang w:val="en-US"/>
        </w:rPr>
      </w:pPr>
      <w:r w:rsidRPr="00785095">
        <w:rPr>
          <w:sz w:val="28"/>
          <w:szCs w:val="28"/>
          <w:lang w:val="en-US"/>
        </w:rPr>
        <w:t>145. Surgery in the treatment of acute pancreatitis – minimal access pancreatic necrosectomy / S. Connor, M.G. Raraty, N.Howes et al // Scand. J. Surg. – 2005. Vol. 94, № 2. – P. 135-142.</w:t>
      </w:r>
    </w:p>
    <w:p w:rsidR="00785095" w:rsidRPr="00785095" w:rsidRDefault="00785095" w:rsidP="00785095">
      <w:pPr>
        <w:spacing w:line="360" w:lineRule="auto"/>
        <w:ind w:left="180"/>
        <w:jc w:val="both"/>
        <w:rPr>
          <w:sz w:val="28"/>
          <w:szCs w:val="28"/>
          <w:lang w:val="en-US"/>
        </w:rPr>
      </w:pPr>
      <w:r w:rsidRPr="00785095">
        <w:rPr>
          <w:sz w:val="28"/>
          <w:szCs w:val="28"/>
          <w:lang w:val="en-US"/>
        </w:rPr>
        <w:t>146. Surgical treatment of acute pancreatitis with infected necrosis by necrosectomy-pancreatostomy / C. Louris, J.Loire, D. Manganas et al  // Ann. Chir, - 2002 Oct. – Vol. 127, № 8.- P. 606-611.</w:t>
      </w:r>
    </w:p>
    <w:p w:rsidR="00785095" w:rsidRPr="00785095" w:rsidRDefault="00785095" w:rsidP="00785095">
      <w:pPr>
        <w:spacing w:line="360" w:lineRule="auto"/>
        <w:ind w:left="180"/>
        <w:jc w:val="both"/>
        <w:rPr>
          <w:sz w:val="28"/>
          <w:szCs w:val="28"/>
          <w:lang w:val="en-US"/>
        </w:rPr>
      </w:pPr>
      <w:r w:rsidRPr="00785095">
        <w:rPr>
          <w:sz w:val="28"/>
          <w:szCs w:val="28"/>
          <w:lang w:val="en-US"/>
        </w:rPr>
        <w:t>147. The factors affecting morbidity and mortality in surgical treatment of severe necrotizing pancreatitis / C. Arici, T. Colac, O. Erdogan et al  // Ulus Travma Derg.- 2001 Apr. - № 2.- P. 104-109.</w:t>
      </w:r>
    </w:p>
    <w:p w:rsidR="00785095" w:rsidRPr="00785095" w:rsidRDefault="00785095" w:rsidP="00785095">
      <w:pPr>
        <w:spacing w:line="360" w:lineRule="auto"/>
        <w:ind w:left="180"/>
        <w:jc w:val="both"/>
        <w:rPr>
          <w:sz w:val="28"/>
          <w:szCs w:val="28"/>
          <w:lang w:val="en-US"/>
        </w:rPr>
      </w:pPr>
      <w:r w:rsidRPr="00785095">
        <w:rPr>
          <w:sz w:val="28"/>
          <w:szCs w:val="28"/>
          <w:lang w:val="en-US"/>
        </w:rPr>
        <w:t>148. The role of surgery in the management of acute pancreatitis / B. Gloor, W. Uhl, C.A. Muller et al // Can. J. Gastroenterol.-2000.-№3.-</w:t>
      </w:r>
      <w:r>
        <w:rPr>
          <w:sz w:val="28"/>
          <w:szCs w:val="28"/>
        </w:rPr>
        <w:t>Р</w:t>
      </w:r>
      <w:r w:rsidRPr="00785095">
        <w:rPr>
          <w:sz w:val="28"/>
          <w:szCs w:val="28"/>
          <w:lang w:val="en-US"/>
        </w:rPr>
        <w:t>.136-140.</w:t>
      </w:r>
    </w:p>
    <w:p w:rsidR="00785095" w:rsidRPr="00785095" w:rsidRDefault="00785095" w:rsidP="00785095">
      <w:pPr>
        <w:spacing w:line="360" w:lineRule="auto"/>
        <w:ind w:left="180"/>
        <w:jc w:val="both"/>
        <w:rPr>
          <w:sz w:val="28"/>
          <w:szCs w:val="28"/>
          <w:lang w:val="en-US"/>
        </w:rPr>
      </w:pPr>
      <w:r w:rsidRPr="00785095">
        <w:rPr>
          <w:sz w:val="28"/>
          <w:szCs w:val="28"/>
          <w:lang w:val="en-US"/>
        </w:rPr>
        <w:t>149. Uomo G. Antibiotic treatment in acute pancreatitis // Rocz. Akad. Med. Bialymst. – 2005. - Vol. 50.- P. 116-121.</w:t>
      </w:r>
    </w:p>
    <w:p w:rsidR="00785095" w:rsidRPr="00785095" w:rsidRDefault="00785095" w:rsidP="00785095">
      <w:pPr>
        <w:spacing w:line="360" w:lineRule="auto"/>
        <w:ind w:left="180"/>
        <w:jc w:val="both"/>
        <w:rPr>
          <w:sz w:val="28"/>
          <w:szCs w:val="28"/>
          <w:lang w:val="en-US"/>
        </w:rPr>
      </w:pPr>
      <w:r w:rsidRPr="00785095">
        <w:rPr>
          <w:sz w:val="28"/>
          <w:szCs w:val="28"/>
          <w:lang w:val="en-US"/>
        </w:rPr>
        <w:t>150. Windsor J.A., Hammodat H. Metabolic management of severe acute pancreatitis // Wld J. Surg. – 2000. – Vol. 24, № 6. – P. 664-672.</w:t>
      </w:r>
    </w:p>
    <w:p w:rsidR="00785095" w:rsidRPr="00785095" w:rsidRDefault="00785095" w:rsidP="00785095">
      <w:pPr>
        <w:spacing w:line="360" w:lineRule="auto"/>
        <w:ind w:left="180"/>
        <w:jc w:val="both"/>
        <w:rPr>
          <w:sz w:val="28"/>
          <w:szCs w:val="28"/>
          <w:lang w:val="en-US"/>
        </w:rPr>
      </w:pPr>
      <w:r w:rsidRPr="00785095">
        <w:rPr>
          <w:sz w:val="28"/>
          <w:szCs w:val="28"/>
          <w:lang w:val="en-US"/>
        </w:rPr>
        <w:t>151. Zzielinsca M., Kostrzewe A., Ignatowich E. Antioxidative activity of flavonoids instimulated human neutrophils // Folia Histochem Cytobiol. – 2000. – Vol. 38, № 1. – P. 25-30.</w:t>
      </w:r>
    </w:p>
    <w:p w:rsidR="00785095" w:rsidRPr="00785095" w:rsidRDefault="00785095" w:rsidP="00785095">
      <w:pPr>
        <w:ind w:left="180"/>
        <w:jc w:val="both"/>
        <w:rPr>
          <w:sz w:val="28"/>
          <w:szCs w:val="28"/>
          <w:lang w:val="en-US"/>
        </w:rPr>
      </w:pPr>
    </w:p>
    <w:p w:rsidR="00785095" w:rsidRPr="00785095" w:rsidRDefault="00785095" w:rsidP="00785095">
      <w:pPr>
        <w:ind w:left="180"/>
        <w:jc w:val="both"/>
        <w:rPr>
          <w:sz w:val="28"/>
          <w:szCs w:val="28"/>
          <w:lang w:val="en-US"/>
        </w:rPr>
      </w:pPr>
    </w:p>
    <w:p w:rsidR="0068362D" w:rsidRPr="00785095" w:rsidRDefault="000533F6" w:rsidP="000533F6">
      <w:pPr>
        <w:autoSpaceDE w:val="0"/>
        <w:autoSpaceDN w:val="0"/>
        <w:spacing w:line="360" w:lineRule="auto"/>
        <w:jc w:val="center"/>
        <w:outlineLvl w:val="0"/>
        <w:rPr>
          <w:lang w:val="en-US"/>
        </w:rPr>
      </w:pPr>
      <w:r w:rsidRPr="00785095">
        <w:rPr>
          <w:b/>
          <w:sz w:val="28"/>
          <w:szCs w:val="28"/>
          <w:lang w:val="en-US"/>
        </w:rPr>
        <w:t xml:space="preserve">  </w:t>
      </w:r>
    </w:p>
    <w:p w:rsidR="0068362D" w:rsidRPr="0034460F" w:rsidRDefault="0068362D" w:rsidP="0068362D">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A4B" w:rsidRDefault="009E4A4B">
      <w:r>
        <w:separator/>
      </w:r>
    </w:p>
  </w:endnote>
  <w:endnote w:type="continuationSeparator" w:id="0">
    <w:p w:rsidR="009E4A4B" w:rsidRDefault="009E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A4B" w:rsidRDefault="009E4A4B">
      <w:r>
        <w:separator/>
      </w:r>
    </w:p>
  </w:footnote>
  <w:footnote w:type="continuationSeparator" w:id="0">
    <w:p w:rsidR="009E4A4B" w:rsidRDefault="009E4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64E523B"/>
    <w:multiLevelType w:val="multilevel"/>
    <w:tmpl w:val="E102CF34"/>
    <w:lvl w:ilvl="0">
      <w:start w:val="4"/>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3000"/>
        </w:tabs>
        <w:ind w:left="3000" w:hanging="720"/>
      </w:pPr>
      <w:rPr>
        <w:rFonts w:ascii="Times New Roman" w:hAnsi="Times New Roman" w:cs="Times New Roman" w:hint="default"/>
      </w:rPr>
    </w:lvl>
    <w:lvl w:ilvl="3">
      <w:start w:val="1"/>
      <w:numFmt w:val="decimal"/>
      <w:lvlText w:val="%1.%2.%3.%4"/>
      <w:lvlJc w:val="left"/>
      <w:pPr>
        <w:tabs>
          <w:tab w:val="num" w:pos="4500"/>
        </w:tabs>
        <w:ind w:left="4500" w:hanging="1080"/>
      </w:pPr>
      <w:rPr>
        <w:rFonts w:ascii="Times New Roman" w:hAnsi="Times New Roman" w:cs="Times New Roman" w:hint="default"/>
      </w:rPr>
    </w:lvl>
    <w:lvl w:ilvl="4">
      <w:start w:val="1"/>
      <w:numFmt w:val="decimal"/>
      <w:lvlText w:val="%1.%2.%3.%4.%5"/>
      <w:lvlJc w:val="left"/>
      <w:pPr>
        <w:tabs>
          <w:tab w:val="num" w:pos="5640"/>
        </w:tabs>
        <w:ind w:left="5640" w:hanging="1080"/>
      </w:pPr>
      <w:rPr>
        <w:rFonts w:ascii="Times New Roman" w:hAnsi="Times New Roman" w:cs="Times New Roman" w:hint="default"/>
      </w:rPr>
    </w:lvl>
    <w:lvl w:ilvl="5">
      <w:start w:val="1"/>
      <w:numFmt w:val="decimal"/>
      <w:lvlText w:val="%1.%2.%3.%4.%5.%6"/>
      <w:lvlJc w:val="left"/>
      <w:pPr>
        <w:tabs>
          <w:tab w:val="num" w:pos="7140"/>
        </w:tabs>
        <w:ind w:left="7140" w:hanging="1440"/>
      </w:pPr>
      <w:rPr>
        <w:rFonts w:ascii="Times New Roman" w:hAnsi="Times New Roman" w:cs="Times New Roman" w:hint="default"/>
      </w:rPr>
    </w:lvl>
    <w:lvl w:ilvl="6">
      <w:start w:val="1"/>
      <w:numFmt w:val="decimal"/>
      <w:lvlText w:val="%1.%2.%3.%4.%5.%6.%7"/>
      <w:lvlJc w:val="left"/>
      <w:pPr>
        <w:tabs>
          <w:tab w:val="num" w:pos="8280"/>
        </w:tabs>
        <w:ind w:left="8280" w:hanging="1440"/>
      </w:pPr>
      <w:rPr>
        <w:rFonts w:ascii="Times New Roman" w:hAnsi="Times New Roman" w:cs="Times New Roman" w:hint="default"/>
      </w:rPr>
    </w:lvl>
    <w:lvl w:ilvl="7">
      <w:start w:val="1"/>
      <w:numFmt w:val="decimal"/>
      <w:lvlText w:val="%1.%2.%3.%4.%5.%6.%7.%8"/>
      <w:lvlJc w:val="left"/>
      <w:pPr>
        <w:tabs>
          <w:tab w:val="num" w:pos="9780"/>
        </w:tabs>
        <w:ind w:left="9780" w:hanging="1800"/>
      </w:pPr>
      <w:rPr>
        <w:rFonts w:ascii="Times New Roman" w:hAnsi="Times New Roman" w:cs="Times New Roman" w:hint="default"/>
      </w:rPr>
    </w:lvl>
    <w:lvl w:ilvl="8">
      <w:start w:val="1"/>
      <w:numFmt w:val="decimal"/>
      <w:lvlText w:val="%1.%2.%3.%4.%5.%6.%7.%8.%9"/>
      <w:lvlJc w:val="left"/>
      <w:pPr>
        <w:tabs>
          <w:tab w:val="num" w:pos="11280"/>
        </w:tabs>
        <w:ind w:left="11280" w:hanging="2160"/>
      </w:pPr>
      <w:rPr>
        <w:rFonts w:ascii="Times New Roman" w:hAnsi="Times New Roman" w:cs="Times New Roman" w:hint="default"/>
      </w:rPr>
    </w:lvl>
  </w:abstractNum>
  <w:abstractNum w:abstractNumId="44">
    <w:nsid w:val="17D86E45"/>
    <w:multiLevelType w:val="multilevel"/>
    <w:tmpl w:val="12B0283C"/>
    <w:lvl w:ilvl="0">
      <w:start w:val="3"/>
      <w:numFmt w:val="decimal"/>
      <w:lvlText w:val="%1"/>
      <w:lvlJc w:val="left"/>
      <w:pPr>
        <w:tabs>
          <w:tab w:val="num" w:pos="495"/>
        </w:tabs>
        <w:ind w:left="495" w:hanging="495"/>
      </w:pPr>
      <w:rPr>
        <w:rFonts w:ascii="Times New Roman" w:hAnsi="Times New Roman" w:cs="Times New Roman" w:hint="default"/>
      </w:rPr>
    </w:lvl>
    <w:lvl w:ilvl="1">
      <w:start w:val="2"/>
      <w:numFmt w:val="decimal"/>
      <w:lvlText w:val="%1.%2"/>
      <w:lvlJc w:val="left"/>
      <w:pPr>
        <w:tabs>
          <w:tab w:val="num" w:pos="1665"/>
        </w:tabs>
        <w:ind w:left="1665" w:hanging="495"/>
      </w:pPr>
      <w:rPr>
        <w:rFonts w:ascii="Times New Roman" w:hAnsi="Times New Roman" w:cs="Times New Roman" w:hint="default"/>
      </w:rPr>
    </w:lvl>
    <w:lvl w:ilvl="2">
      <w:start w:val="1"/>
      <w:numFmt w:val="decimal"/>
      <w:lvlText w:val="%1.%2.%3"/>
      <w:lvlJc w:val="left"/>
      <w:pPr>
        <w:tabs>
          <w:tab w:val="num" w:pos="3060"/>
        </w:tabs>
        <w:ind w:left="3060" w:hanging="720"/>
      </w:pPr>
      <w:rPr>
        <w:rFonts w:ascii="Times New Roman" w:hAnsi="Times New Roman" w:cs="Times New Roman" w:hint="default"/>
      </w:rPr>
    </w:lvl>
    <w:lvl w:ilvl="3">
      <w:start w:val="1"/>
      <w:numFmt w:val="decimal"/>
      <w:lvlText w:val="%1.%2.%3.%4"/>
      <w:lvlJc w:val="left"/>
      <w:pPr>
        <w:tabs>
          <w:tab w:val="num" w:pos="4590"/>
        </w:tabs>
        <w:ind w:left="4590" w:hanging="1080"/>
      </w:pPr>
      <w:rPr>
        <w:rFonts w:ascii="Times New Roman" w:hAnsi="Times New Roman" w:cs="Times New Roman" w:hint="default"/>
      </w:rPr>
    </w:lvl>
    <w:lvl w:ilvl="4">
      <w:start w:val="1"/>
      <w:numFmt w:val="decimal"/>
      <w:lvlText w:val="%1.%2.%3.%4.%5"/>
      <w:lvlJc w:val="left"/>
      <w:pPr>
        <w:tabs>
          <w:tab w:val="num" w:pos="5760"/>
        </w:tabs>
        <w:ind w:left="5760" w:hanging="1080"/>
      </w:pPr>
      <w:rPr>
        <w:rFonts w:ascii="Times New Roman" w:hAnsi="Times New Roman" w:cs="Times New Roman" w:hint="default"/>
      </w:rPr>
    </w:lvl>
    <w:lvl w:ilvl="5">
      <w:start w:val="1"/>
      <w:numFmt w:val="decimal"/>
      <w:lvlText w:val="%1.%2.%3.%4.%5.%6"/>
      <w:lvlJc w:val="left"/>
      <w:pPr>
        <w:tabs>
          <w:tab w:val="num" w:pos="7290"/>
        </w:tabs>
        <w:ind w:left="7290" w:hanging="1440"/>
      </w:pPr>
      <w:rPr>
        <w:rFonts w:ascii="Times New Roman" w:hAnsi="Times New Roman" w:cs="Times New Roman" w:hint="default"/>
      </w:rPr>
    </w:lvl>
    <w:lvl w:ilvl="6">
      <w:start w:val="1"/>
      <w:numFmt w:val="decimal"/>
      <w:lvlText w:val="%1.%2.%3.%4.%5.%6.%7"/>
      <w:lvlJc w:val="left"/>
      <w:pPr>
        <w:tabs>
          <w:tab w:val="num" w:pos="8460"/>
        </w:tabs>
        <w:ind w:left="8460" w:hanging="1440"/>
      </w:pPr>
      <w:rPr>
        <w:rFonts w:ascii="Times New Roman" w:hAnsi="Times New Roman" w:cs="Times New Roman" w:hint="default"/>
      </w:rPr>
    </w:lvl>
    <w:lvl w:ilvl="7">
      <w:start w:val="1"/>
      <w:numFmt w:val="decimal"/>
      <w:lvlText w:val="%1.%2.%3.%4.%5.%6.%7.%8"/>
      <w:lvlJc w:val="left"/>
      <w:pPr>
        <w:tabs>
          <w:tab w:val="num" w:pos="9990"/>
        </w:tabs>
        <w:ind w:left="9990" w:hanging="1800"/>
      </w:pPr>
      <w:rPr>
        <w:rFonts w:ascii="Times New Roman" w:hAnsi="Times New Roman" w:cs="Times New Roman" w:hint="default"/>
      </w:rPr>
    </w:lvl>
    <w:lvl w:ilvl="8">
      <w:start w:val="1"/>
      <w:numFmt w:val="decimal"/>
      <w:lvlText w:val="%1.%2.%3.%4.%5.%6.%7.%8.%9"/>
      <w:lvlJc w:val="left"/>
      <w:pPr>
        <w:tabs>
          <w:tab w:val="num" w:pos="11520"/>
        </w:tabs>
        <w:ind w:left="11520" w:hanging="2160"/>
      </w:pPr>
      <w:rPr>
        <w:rFonts w:ascii="Times New Roman" w:hAnsi="Times New Roman" w:cs="Times New Roman" w:hint="default"/>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8607857"/>
    <w:multiLevelType w:val="multilevel"/>
    <w:tmpl w:val="CD1A047E"/>
    <w:lvl w:ilvl="0">
      <w:start w:val="1"/>
      <w:numFmt w:val="decimal"/>
      <w:lvlText w:val="%1"/>
      <w:lvlJc w:val="left"/>
      <w:pPr>
        <w:tabs>
          <w:tab w:val="num" w:pos="480"/>
        </w:tabs>
        <w:ind w:left="480" w:hanging="480"/>
      </w:pPr>
      <w:rPr>
        <w:rFonts w:ascii="Times New Roman" w:hAnsi="Times New Roman" w:cs="Times New Roman" w:hint="default"/>
      </w:rPr>
    </w:lvl>
    <w:lvl w:ilvl="1">
      <w:start w:val="3"/>
      <w:numFmt w:val="decimal"/>
      <w:lvlText w:val="%1.%2"/>
      <w:lvlJc w:val="left"/>
      <w:pPr>
        <w:tabs>
          <w:tab w:val="num" w:pos="1545"/>
        </w:tabs>
        <w:ind w:left="1545" w:hanging="480"/>
      </w:pPr>
      <w:rPr>
        <w:rFonts w:ascii="Times New Roman" w:hAnsi="Times New Roman" w:cs="Times New Roman" w:hint="default"/>
      </w:rPr>
    </w:lvl>
    <w:lvl w:ilvl="2">
      <w:start w:val="1"/>
      <w:numFmt w:val="decimal"/>
      <w:lvlText w:val="%1.%2.%3"/>
      <w:lvlJc w:val="left"/>
      <w:pPr>
        <w:tabs>
          <w:tab w:val="num" w:pos="2850"/>
        </w:tabs>
        <w:ind w:left="2850" w:hanging="720"/>
      </w:pPr>
      <w:rPr>
        <w:rFonts w:ascii="Times New Roman" w:hAnsi="Times New Roman" w:cs="Times New Roman" w:hint="default"/>
      </w:rPr>
    </w:lvl>
    <w:lvl w:ilvl="3">
      <w:start w:val="1"/>
      <w:numFmt w:val="decimal"/>
      <w:lvlText w:val="%1.%2.%3.%4"/>
      <w:lvlJc w:val="left"/>
      <w:pPr>
        <w:tabs>
          <w:tab w:val="num" w:pos="4275"/>
        </w:tabs>
        <w:ind w:left="4275" w:hanging="1080"/>
      </w:pPr>
      <w:rPr>
        <w:rFonts w:ascii="Times New Roman" w:hAnsi="Times New Roman" w:cs="Times New Roman" w:hint="default"/>
      </w:rPr>
    </w:lvl>
    <w:lvl w:ilvl="4">
      <w:start w:val="1"/>
      <w:numFmt w:val="decimal"/>
      <w:lvlText w:val="%1.%2.%3.%4.%5"/>
      <w:lvlJc w:val="left"/>
      <w:pPr>
        <w:tabs>
          <w:tab w:val="num" w:pos="5340"/>
        </w:tabs>
        <w:ind w:left="5340" w:hanging="1080"/>
      </w:pPr>
      <w:rPr>
        <w:rFonts w:ascii="Times New Roman" w:hAnsi="Times New Roman" w:cs="Times New Roman" w:hint="default"/>
      </w:rPr>
    </w:lvl>
    <w:lvl w:ilvl="5">
      <w:start w:val="1"/>
      <w:numFmt w:val="decimal"/>
      <w:lvlText w:val="%1.%2.%3.%4.%5.%6"/>
      <w:lvlJc w:val="left"/>
      <w:pPr>
        <w:tabs>
          <w:tab w:val="num" w:pos="6765"/>
        </w:tabs>
        <w:ind w:left="6765" w:hanging="1440"/>
      </w:pPr>
      <w:rPr>
        <w:rFonts w:ascii="Times New Roman" w:hAnsi="Times New Roman" w:cs="Times New Roman" w:hint="default"/>
      </w:rPr>
    </w:lvl>
    <w:lvl w:ilvl="6">
      <w:start w:val="1"/>
      <w:numFmt w:val="decimal"/>
      <w:lvlText w:val="%1.%2.%3.%4.%5.%6.%7"/>
      <w:lvlJc w:val="left"/>
      <w:pPr>
        <w:tabs>
          <w:tab w:val="num" w:pos="7830"/>
        </w:tabs>
        <w:ind w:left="7830" w:hanging="1440"/>
      </w:pPr>
      <w:rPr>
        <w:rFonts w:ascii="Times New Roman" w:hAnsi="Times New Roman" w:cs="Times New Roman" w:hint="default"/>
      </w:rPr>
    </w:lvl>
    <w:lvl w:ilvl="7">
      <w:start w:val="1"/>
      <w:numFmt w:val="decimal"/>
      <w:lvlText w:val="%1.%2.%3.%4.%5.%6.%7.%8"/>
      <w:lvlJc w:val="left"/>
      <w:pPr>
        <w:tabs>
          <w:tab w:val="num" w:pos="9255"/>
        </w:tabs>
        <w:ind w:left="9255" w:hanging="1800"/>
      </w:pPr>
      <w:rPr>
        <w:rFonts w:ascii="Times New Roman" w:hAnsi="Times New Roman" w:cs="Times New Roman" w:hint="default"/>
      </w:rPr>
    </w:lvl>
    <w:lvl w:ilvl="8">
      <w:start w:val="1"/>
      <w:numFmt w:val="decimal"/>
      <w:lvlText w:val="%1.%2.%3.%4.%5.%6.%7.%8.%9"/>
      <w:lvlJc w:val="left"/>
      <w:pPr>
        <w:tabs>
          <w:tab w:val="num" w:pos="10680"/>
        </w:tabs>
        <w:ind w:left="10680" w:hanging="2160"/>
      </w:pPr>
      <w:rPr>
        <w:rFonts w:ascii="Times New Roman" w:hAnsi="Times New Roman" w:cs="Times New Roman" w:hint="default"/>
      </w:r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FDB4A86"/>
    <w:multiLevelType w:val="multilevel"/>
    <w:tmpl w:val="37365C02"/>
    <w:lvl w:ilvl="0">
      <w:start w:val="1"/>
      <w:numFmt w:val="decimal"/>
      <w:lvlText w:val="%1"/>
      <w:lvlJc w:val="left"/>
      <w:pPr>
        <w:tabs>
          <w:tab w:val="num" w:pos="495"/>
        </w:tabs>
        <w:ind w:left="495" w:hanging="495"/>
      </w:pPr>
      <w:rPr>
        <w:rFonts w:ascii="Times New Roman" w:hAnsi="Times New Roman" w:cs="Times New Roman" w:hint="default"/>
      </w:rPr>
    </w:lvl>
    <w:lvl w:ilvl="1">
      <w:start w:val="2"/>
      <w:numFmt w:val="decimal"/>
      <w:lvlText w:val="%1.%2"/>
      <w:lvlJc w:val="left"/>
      <w:pPr>
        <w:tabs>
          <w:tab w:val="num" w:pos="1530"/>
        </w:tabs>
        <w:ind w:left="1530" w:hanging="495"/>
      </w:pPr>
      <w:rPr>
        <w:rFonts w:ascii="Times New Roman" w:hAnsi="Times New Roman" w:cs="Times New Roman" w:hint="default"/>
      </w:rPr>
    </w:lvl>
    <w:lvl w:ilvl="2">
      <w:start w:val="1"/>
      <w:numFmt w:val="decimal"/>
      <w:lvlText w:val="%1.%2.%3"/>
      <w:lvlJc w:val="left"/>
      <w:pPr>
        <w:tabs>
          <w:tab w:val="num" w:pos="2790"/>
        </w:tabs>
        <w:ind w:left="2790" w:hanging="720"/>
      </w:pPr>
      <w:rPr>
        <w:rFonts w:ascii="Times New Roman" w:hAnsi="Times New Roman" w:cs="Times New Roman" w:hint="default"/>
      </w:rPr>
    </w:lvl>
    <w:lvl w:ilvl="3">
      <w:start w:val="1"/>
      <w:numFmt w:val="decimal"/>
      <w:lvlText w:val="%1.%2.%3.%4"/>
      <w:lvlJc w:val="left"/>
      <w:pPr>
        <w:tabs>
          <w:tab w:val="num" w:pos="4185"/>
        </w:tabs>
        <w:ind w:left="4185" w:hanging="1080"/>
      </w:pPr>
      <w:rPr>
        <w:rFonts w:ascii="Times New Roman" w:hAnsi="Times New Roman" w:cs="Times New Roman" w:hint="default"/>
      </w:rPr>
    </w:lvl>
    <w:lvl w:ilvl="4">
      <w:start w:val="1"/>
      <w:numFmt w:val="decimal"/>
      <w:lvlText w:val="%1.%2.%3.%4.%5"/>
      <w:lvlJc w:val="left"/>
      <w:pPr>
        <w:tabs>
          <w:tab w:val="num" w:pos="5220"/>
        </w:tabs>
        <w:ind w:left="5220" w:hanging="1080"/>
      </w:pPr>
      <w:rPr>
        <w:rFonts w:ascii="Times New Roman" w:hAnsi="Times New Roman" w:cs="Times New Roman" w:hint="default"/>
      </w:rPr>
    </w:lvl>
    <w:lvl w:ilvl="5">
      <w:start w:val="1"/>
      <w:numFmt w:val="decimal"/>
      <w:lvlText w:val="%1.%2.%3.%4.%5.%6"/>
      <w:lvlJc w:val="left"/>
      <w:pPr>
        <w:tabs>
          <w:tab w:val="num" w:pos="6615"/>
        </w:tabs>
        <w:ind w:left="6615" w:hanging="1440"/>
      </w:pPr>
      <w:rPr>
        <w:rFonts w:ascii="Times New Roman" w:hAnsi="Times New Roman" w:cs="Times New Roman" w:hint="default"/>
      </w:rPr>
    </w:lvl>
    <w:lvl w:ilvl="6">
      <w:start w:val="1"/>
      <w:numFmt w:val="decimal"/>
      <w:lvlText w:val="%1.%2.%3.%4.%5.%6.%7"/>
      <w:lvlJc w:val="left"/>
      <w:pPr>
        <w:tabs>
          <w:tab w:val="num" w:pos="7650"/>
        </w:tabs>
        <w:ind w:left="7650" w:hanging="1440"/>
      </w:pPr>
      <w:rPr>
        <w:rFonts w:ascii="Times New Roman" w:hAnsi="Times New Roman" w:cs="Times New Roman" w:hint="default"/>
      </w:rPr>
    </w:lvl>
    <w:lvl w:ilvl="7">
      <w:start w:val="1"/>
      <w:numFmt w:val="decimal"/>
      <w:lvlText w:val="%1.%2.%3.%4.%5.%6.%7.%8"/>
      <w:lvlJc w:val="left"/>
      <w:pPr>
        <w:tabs>
          <w:tab w:val="num" w:pos="9045"/>
        </w:tabs>
        <w:ind w:left="9045" w:hanging="1800"/>
      </w:pPr>
      <w:rPr>
        <w:rFonts w:ascii="Times New Roman" w:hAnsi="Times New Roman" w:cs="Times New Roman" w:hint="default"/>
      </w:rPr>
    </w:lvl>
    <w:lvl w:ilvl="8">
      <w:start w:val="1"/>
      <w:numFmt w:val="decimal"/>
      <w:lvlText w:val="%1.%2.%3.%4.%5.%6.%7.%8.%9"/>
      <w:lvlJc w:val="left"/>
      <w:pPr>
        <w:tabs>
          <w:tab w:val="num" w:pos="10440"/>
        </w:tabs>
        <w:ind w:left="10440" w:hanging="2160"/>
      </w:pPr>
      <w:rPr>
        <w:rFonts w:ascii="Times New Roman" w:hAnsi="Times New Roman" w:cs="Times New Roman" w:hint="default"/>
      </w:r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50"/>
  </w:num>
  <w:num w:numId="47">
    <w:abstractNumId w:val="54"/>
  </w:num>
  <w:num w:numId="48">
    <w:abstractNumId w:val="56"/>
  </w:num>
  <w:num w:numId="49">
    <w:abstractNumId w:val="59"/>
  </w:num>
  <w:num w:numId="50">
    <w:abstractNumId w:val="47"/>
  </w:num>
  <w:num w:numId="51">
    <w:abstractNumId w:val="58"/>
  </w:num>
  <w:num w:numId="52">
    <w:abstractNumId w:val="52"/>
  </w:num>
  <w:num w:numId="53">
    <w:abstractNumId w:val="48"/>
  </w:num>
  <w:num w:numId="54">
    <w:abstractNumId w:val="53"/>
  </w:num>
  <w:num w:numId="55">
    <w:abstractNumId w:val="46"/>
  </w:num>
  <w:num w:numId="56">
    <w:abstractNumId w:val="45"/>
  </w:num>
  <w:num w:numId="57">
    <w:abstractNumId w:val="49"/>
  </w:num>
  <w:num w:numId="58">
    <w:abstractNumId w:val="57"/>
  </w:num>
  <w:num w:numId="59">
    <w:abstractNumId w:val="44"/>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476"/>
    <w:rsid w:val="000E45DD"/>
    <w:rsid w:val="000E6014"/>
    <w:rsid w:val="000E6D38"/>
    <w:rsid w:val="000F04B4"/>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1A"/>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4A4B"/>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A7976"/>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Normal7">
    <w:name w:val="Normal"/>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24">
    <w:name w:val="Body Text 2"/>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Normal7">
    <w:name w:val="Normal"/>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24">
    <w:name w:val="Body Text 2"/>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DD91-D473-4D1A-AF89-D60CFDA1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31</Pages>
  <Words>8149</Words>
  <Characters>46453</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2009-02-06T08:36:00Z</cp:lastPrinted>
  <dcterms:created xsi:type="dcterms:W3CDTF">2015-03-22T11:10:00Z</dcterms:created>
  <dcterms:modified xsi:type="dcterms:W3CDTF">2015-08-27T07:03:00Z</dcterms:modified>
</cp:coreProperties>
</file>