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1A0AE" w14:textId="77777777" w:rsidR="00A46B85" w:rsidRPr="00A46B85" w:rsidRDefault="00A46B85" w:rsidP="00A46B85">
      <w:pPr>
        <w:widowControl/>
        <w:tabs>
          <w:tab w:val="clear" w:pos="709"/>
        </w:tabs>
        <w:spacing w:after="0" w:line="276" w:lineRule="auto"/>
        <w:ind w:firstLine="0"/>
        <w:jc w:val="center"/>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МІНІСТЕРСТВО ОСВІТИ І НАУКИ УКРАЇНИ</w:t>
      </w:r>
    </w:p>
    <w:p w14:paraId="598E1990" w14:textId="77777777" w:rsidR="00A46B85" w:rsidRPr="00A46B85" w:rsidRDefault="00A46B85" w:rsidP="00A46B85">
      <w:pPr>
        <w:widowControl/>
        <w:tabs>
          <w:tab w:val="clear" w:pos="709"/>
        </w:tabs>
        <w:spacing w:after="0" w:line="276" w:lineRule="auto"/>
        <w:ind w:firstLine="0"/>
        <w:jc w:val="center"/>
        <w:rPr>
          <w:rFonts w:ascii="Times New Roman" w:eastAsia="Times New Roman" w:hAnsi="Times New Roman" w:cs="Times New Roman"/>
          <w:kern w:val="0"/>
          <w:sz w:val="24"/>
          <w:szCs w:val="24"/>
          <w:lang w:val="uk-UA"/>
        </w:rPr>
      </w:pPr>
      <w:r w:rsidRPr="00A46B85">
        <w:rPr>
          <w:rFonts w:ascii="Times New Roman" w:eastAsia="Times New Roman" w:hAnsi="Times New Roman" w:cs="Times New Roman"/>
          <w:kern w:val="0"/>
          <w:sz w:val="28"/>
          <w:szCs w:val="28"/>
          <w:lang w:val="uk-UA"/>
        </w:rPr>
        <w:t>ТЕРНОПІЛЬСЬКИЙ НАЦІОНАЛЬНИЙ ПЕДАГОГІЧНИЙ УНІВЕРСИТЕТ ІМЕНІ ВОЛОДИМИРА ГНАТЮКА</w:t>
      </w:r>
    </w:p>
    <w:p w14:paraId="3B7787CC" w14:textId="77777777" w:rsidR="00A46B85" w:rsidRPr="00A46B85" w:rsidRDefault="00A46B85" w:rsidP="00A46B85">
      <w:pPr>
        <w:widowControl/>
        <w:tabs>
          <w:tab w:val="clear" w:pos="709"/>
        </w:tabs>
        <w:spacing w:line="276" w:lineRule="auto"/>
        <w:ind w:firstLine="0"/>
        <w:jc w:val="left"/>
        <w:rPr>
          <w:rFonts w:ascii="Times New Roman" w:eastAsia="Times New Roman" w:hAnsi="Times New Roman" w:cs="Times New Roman"/>
          <w:kern w:val="0"/>
          <w:sz w:val="24"/>
          <w:szCs w:val="24"/>
          <w:lang w:val="uk-UA"/>
        </w:rPr>
      </w:pPr>
    </w:p>
    <w:p w14:paraId="73A178D2" w14:textId="77777777" w:rsidR="00A46B85" w:rsidRPr="00A46B85" w:rsidRDefault="00A46B85" w:rsidP="00A46B85">
      <w:pPr>
        <w:widowControl/>
        <w:tabs>
          <w:tab w:val="clear" w:pos="709"/>
          <w:tab w:val="left" w:pos="8573"/>
        </w:tabs>
        <w:spacing w:after="0" w:line="360" w:lineRule="auto"/>
        <w:ind w:firstLine="0"/>
        <w:jc w:val="right"/>
        <w:rPr>
          <w:rFonts w:ascii="Calibri" w:eastAsia="Times New Roman" w:hAnsi="Calibri" w:cs="Times New Roman"/>
          <w:kern w:val="0"/>
          <w:lang w:val="uk-UA"/>
        </w:rPr>
      </w:pPr>
      <w:r w:rsidRPr="00A46B85">
        <w:rPr>
          <w:rFonts w:ascii="Times New Roman" w:eastAsia="Times New Roman" w:hAnsi="Times New Roman" w:cs="Times New Roman"/>
          <w:i/>
          <w:kern w:val="0"/>
          <w:sz w:val="28"/>
          <w:szCs w:val="28"/>
          <w:lang w:val="uk-UA"/>
        </w:rPr>
        <w:t>На правах рукопису</w:t>
      </w:r>
    </w:p>
    <w:p w14:paraId="14A4F6B8"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kern w:val="0"/>
          <w:lang w:val="uk-UA"/>
        </w:rPr>
      </w:pPr>
    </w:p>
    <w:p w14:paraId="1799B003"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kern w:val="0"/>
          <w:lang w:val="uk-UA"/>
        </w:rPr>
      </w:pPr>
    </w:p>
    <w:p w14:paraId="7E021B48" w14:textId="77777777" w:rsidR="00A46B85" w:rsidRPr="00A46B85" w:rsidRDefault="00A46B85" w:rsidP="00A46B85">
      <w:pPr>
        <w:widowControl/>
        <w:tabs>
          <w:tab w:val="clear" w:pos="709"/>
        </w:tabs>
        <w:spacing w:line="276" w:lineRule="auto"/>
        <w:ind w:firstLine="0"/>
        <w:jc w:val="center"/>
        <w:rPr>
          <w:rFonts w:ascii="Calibri" w:eastAsia="Times New Roman" w:hAnsi="Calibri" w:cs="Times New Roman"/>
          <w:kern w:val="0"/>
          <w:lang w:val="uk-UA"/>
        </w:rPr>
      </w:pPr>
      <w:r w:rsidRPr="00A46B85">
        <w:rPr>
          <w:rFonts w:ascii="Times New Roman" w:eastAsia="Times New Roman" w:hAnsi="Times New Roman" w:cs="Times New Roman"/>
          <w:b/>
          <w:kern w:val="0"/>
          <w:sz w:val="28"/>
          <w:szCs w:val="28"/>
          <w:lang w:val="uk-UA"/>
        </w:rPr>
        <w:t>НАЗАРУК ВІКТОР ЛЬВОВИЧ</w:t>
      </w:r>
    </w:p>
    <w:p w14:paraId="31DDA234"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kern w:val="0"/>
          <w:lang w:val="uk-UA"/>
        </w:rPr>
      </w:pPr>
    </w:p>
    <w:p w14:paraId="1EA460E9"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kern w:val="0"/>
          <w:lang w:val="uk-UA"/>
        </w:rPr>
      </w:pPr>
    </w:p>
    <w:p w14:paraId="23269114" w14:textId="77777777" w:rsidR="00A46B85" w:rsidRPr="00A46B85" w:rsidRDefault="00A46B85" w:rsidP="00A46B85">
      <w:pPr>
        <w:widowControl/>
        <w:tabs>
          <w:tab w:val="clear" w:pos="709"/>
        </w:tabs>
        <w:spacing w:line="276" w:lineRule="auto"/>
        <w:ind w:firstLine="0"/>
        <w:jc w:val="right"/>
        <w:rPr>
          <w:rFonts w:ascii="Calibri" w:eastAsia="Times New Roman" w:hAnsi="Calibri" w:cs="Times New Roman"/>
          <w:kern w:val="0"/>
          <w:lang w:val="uk-UA"/>
        </w:rPr>
      </w:pPr>
      <w:r w:rsidRPr="00A46B85">
        <w:rPr>
          <w:rFonts w:ascii="Times New Roman" w:eastAsia="Times New Roman" w:hAnsi="Times New Roman" w:cs="Times New Roman"/>
          <w:kern w:val="0"/>
          <w:sz w:val="28"/>
          <w:szCs w:val="28"/>
          <w:lang w:val="uk-UA"/>
        </w:rPr>
        <w:t>УДК 378.147.016:614.253</w:t>
      </w:r>
    </w:p>
    <w:p w14:paraId="19987C37"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kern w:val="0"/>
          <w:lang w:val="uk-UA"/>
        </w:rPr>
      </w:pPr>
    </w:p>
    <w:p w14:paraId="09E21C8E"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b/>
          <w:kern w:val="0"/>
          <w:lang w:val="uk-UA"/>
        </w:rPr>
      </w:pPr>
    </w:p>
    <w:p w14:paraId="426E2D81" w14:textId="77777777" w:rsidR="00A46B85" w:rsidRPr="00A46B85" w:rsidRDefault="00A46B85" w:rsidP="00A46B85">
      <w:pPr>
        <w:widowControl/>
        <w:tabs>
          <w:tab w:val="clear" w:pos="709"/>
        </w:tabs>
        <w:spacing w:line="276" w:lineRule="auto"/>
        <w:ind w:firstLine="0"/>
        <w:jc w:val="center"/>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 xml:space="preserve">ФОРМУВАННЯ КУЛЬТУРИ ЗДОРОВ’Я МАЙБУТНІХ ЛІКАРІВ ЗАСОБАМИ ЗДОРОВ’ЯЗБЕРЕЖУВАЛЬНИХ ТЕХНОЛОГІЙ </w:t>
      </w:r>
    </w:p>
    <w:p w14:paraId="17D4975D" w14:textId="77777777" w:rsidR="00A46B85" w:rsidRPr="00A46B85" w:rsidRDefault="00A46B85" w:rsidP="00A46B85">
      <w:pPr>
        <w:widowControl/>
        <w:tabs>
          <w:tab w:val="clear" w:pos="709"/>
        </w:tabs>
        <w:spacing w:line="276" w:lineRule="auto"/>
        <w:ind w:firstLine="0"/>
        <w:jc w:val="center"/>
        <w:rPr>
          <w:rFonts w:ascii="Times New Roman" w:eastAsia="Times New Roman" w:hAnsi="Times New Roman" w:cs="Times New Roman"/>
          <w:b/>
          <w:kern w:val="0"/>
          <w:sz w:val="28"/>
          <w:szCs w:val="28"/>
          <w:lang w:val="uk-UA"/>
        </w:rPr>
      </w:pPr>
    </w:p>
    <w:p w14:paraId="51BF9B08" w14:textId="77777777" w:rsidR="00A46B85" w:rsidRPr="00A46B85" w:rsidRDefault="00A46B85" w:rsidP="00A46B85">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13.00.04 – Теорія і методика професійної освіти</w:t>
      </w:r>
    </w:p>
    <w:p w14:paraId="3EAB705A" w14:textId="77777777" w:rsidR="00A46B85" w:rsidRPr="00A46B85" w:rsidRDefault="00A46B85" w:rsidP="00A46B85">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p>
    <w:p w14:paraId="5201FC7E" w14:textId="77777777" w:rsidR="00A46B85" w:rsidRPr="00A46B85" w:rsidRDefault="00A46B85" w:rsidP="00A46B85">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Дисертація </w:t>
      </w:r>
    </w:p>
    <w:p w14:paraId="314058C6" w14:textId="77777777" w:rsidR="00A46B85" w:rsidRPr="00A46B85" w:rsidRDefault="00A46B85" w:rsidP="00A46B85">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на здобуття наукового ступеня </w:t>
      </w:r>
    </w:p>
    <w:p w14:paraId="0C9A6618" w14:textId="77777777" w:rsidR="00A46B85" w:rsidRPr="00A46B85" w:rsidRDefault="00A46B85" w:rsidP="00A46B85">
      <w:pPr>
        <w:widowControl/>
        <w:tabs>
          <w:tab w:val="clear" w:pos="709"/>
        </w:tabs>
        <w:spacing w:after="0" w:line="360" w:lineRule="auto"/>
        <w:ind w:firstLine="0"/>
        <w:jc w:val="center"/>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kern w:val="0"/>
          <w:sz w:val="28"/>
          <w:szCs w:val="28"/>
          <w:lang w:val="uk-UA"/>
        </w:rPr>
        <w:t>кандидата педагогічних наук</w:t>
      </w:r>
    </w:p>
    <w:p w14:paraId="1A4B691C" w14:textId="77777777" w:rsidR="00A46B85" w:rsidRPr="00A46B85" w:rsidRDefault="00A46B85" w:rsidP="00A46B85">
      <w:pPr>
        <w:widowControl/>
        <w:tabs>
          <w:tab w:val="clear" w:pos="709"/>
        </w:tabs>
        <w:spacing w:after="0" w:line="360" w:lineRule="auto"/>
        <w:ind w:firstLine="0"/>
        <w:jc w:val="center"/>
        <w:rPr>
          <w:rFonts w:ascii="Times New Roman" w:eastAsia="Times New Roman" w:hAnsi="Times New Roman" w:cs="Times New Roman"/>
          <w:b/>
          <w:kern w:val="0"/>
          <w:sz w:val="28"/>
          <w:szCs w:val="28"/>
          <w:lang w:val="uk-UA"/>
        </w:rPr>
      </w:pPr>
    </w:p>
    <w:p w14:paraId="5A0C0819" w14:textId="77777777" w:rsidR="00A46B85" w:rsidRPr="00A46B85" w:rsidRDefault="00A46B85" w:rsidP="00A46B85">
      <w:pPr>
        <w:widowControl/>
        <w:tabs>
          <w:tab w:val="clear" w:pos="709"/>
        </w:tabs>
        <w:spacing w:after="0" w:line="360" w:lineRule="auto"/>
        <w:ind w:firstLine="0"/>
        <w:jc w:val="center"/>
        <w:rPr>
          <w:rFonts w:ascii="Times New Roman" w:eastAsia="Times New Roman" w:hAnsi="Times New Roman" w:cs="Times New Roman"/>
          <w:b/>
          <w:kern w:val="0"/>
          <w:sz w:val="28"/>
          <w:szCs w:val="28"/>
          <w:lang w:val="uk-UA"/>
        </w:rPr>
      </w:pPr>
    </w:p>
    <w:p w14:paraId="1A9F9860" w14:textId="77777777" w:rsidR="00A46B85" w:rsidRPr="00A46B85" w:rsidRDefault="00A46B85" w:rsidP="00A46B85">
      <w:pPr>
        <w:widowControl/>
        <w:tabs>
          <w:tab w:val="clear" w:pos="709"/>
        </w:tabs>
        <w:spacing w:after="0" w:line="360" w:lineRule="auto"/>
        <w:ind w:left="4678"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kern w:val="0"/>
          <w:sz w:val="28"/>
          <w:szCs w:val="28"/>
          <w:lang w:val="uk-UA"/>
        </w:rPr>
        <w:t>Науковий керівник:</w:t>
      </w:r>
    </w:p>
    <w:p w14:paraId="77A566ED" w14:textId="77777777" w:rsidR="00A46B85" w:rsidRPr="00A46B85" w:rsidRDefault="00A46B85" w:rsidP="00A46B85">
      <w:pPr>
        <w:widowControl/>
        <w:tabs>
          <w:tab w:val="clear" w:pos="709"/>
        </w:tabs>
        <w:spacing w:after="0" w:line="360" w:lineRule="auto"/>
        <w:ind w:left="4678" w:firstLine="0"/>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t>Мельничук Ірина Миколаївна</w:t>
      </w:r>
    </w:p>
    <w:p w14:paraId="1F6A79F3" w14:textId="77777777" w:rsidR="00A46B85" w:rsidRPr="00A46B85" w:rsidRDefault="00A46B85" w:rsidP="00A46B85">
      <w:pPr>
        <w:widowControl/>
        <w:tabs>
          <w:tab w:val="clear" w:pos="709"/>
        </w:tabs>
        <w:spacing w:after="0" w:line="360" w:lineRule="auto"/>
        <w:ind w:left="4678" w:firstLine="0"/>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доктор педагогічних наук, професор</w:t>
      </w:r>
    </w:p>
    <w:p w14:paraId="52D52FD3" w14:textId="77777777" w:rsidR="00A46B85" w:rsidRPr="00A46B85" w:rsidRDefault="00A46B85" w:rsidP="00A46B85">
      <w:pPr>
        <w:widowControl/>
        <w:tabs>
          <w:tab w:val="clear" w:pos="709"/>
        </w:tabs>
        <w:spacing w:line="276" w:lineRule="auto"/>
        <w:ind w:firstLine="0"/>
        <w:jc w:val="center"/>
        <w:rPr>
          <w:rFonts w:ascii="Times New Roman" w:eastAsia="Times New Roman" w:hAnsi="Times New Roman" w:cs="Times New Roman"/>
          <w:kern w:val="0"/>
          <w:sz w:val="28"/>
          <w:szCs w:val="28"/>
          <w:lang w:val="uk-UA"/>
        </w:rPr>
      </w:pPr>
    </w:p>
    <w:p w14:paraId="5798959B" w14:textId="77777777" w:rsidR="00A46B85" w:rsidRPr="00A46B85" w:rsidRDefault="00A46B85" w:rsidP="00A46B85">
      <w:pPr>
        <w:widowControl/>
        <w:tabs>
          <w:tab w:val="clear" w:pos="709"/>
        </w:tabs>
        <w:spacing w:line="276" w:lineRule="auto"/>
        <w:ind w:firstLine="0"/>
        <w:jc w:val="center"/>
        <w:rPr>
          <w:rFonts w:ascii="Times New Roman" w:eastAsia="Times New Roman" w:hAnsi="Times New Roman" w:cs="Times New Roman"/>
          <w:kern w:val="0"/>
          <w:sz w:val="28"/>
          <w:szCs w:val="28"/>
          <w:lang w:val="uk-UA"/>
        </w:rPr>
      </w:pPr>
    </w:p>
    <w:p w14:paraId="13B040FD"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kern w:val="0"/>
          <w:lang w:val="en-US"/>
        </w:rPr>
        <w:sectPr w:rsidR="00A46B85" w:rsidRPr="00A46B85">
          <w:headerReference w:type="default" r:id="rId7"/>
          <w:footerReference w:type="even" r:id="rId8"/>
          <w:footerReference w:type="default" r:id="rId9"/>
          <w:headerReference w:type="first" r:id="rId10"/>
          <w:footerReference w:type="first" r:id="rId11"/>
          <w:pgSz w:w="11906" w:h="16838"/>
          <w:pgMar w:top="1134" w:right="851" w:bottom="1134" w:left="1701" w:header="567" w:footer="720" w:gutter="0"/>
          <w:pgNumType w:start="1"/>
          <w:cols w:space="720"/>
          <w:titlePg/>
          <w:docGrid w:linePitch="600" w:charSpace="36864"/>
        </w:sectPr>
      </w:pPr>
    </w:p>
    <w:p w14:paraId="6BB9F00A" w14:textId="77777777" w:rsidR="00A46B85" w:rsidRPr="00A46B85" w:rsidRDefault="00A46B85" w:rsidP="00A46B85">
      <w:pPr>
        <w:widowControl/>
        <w:tabs>
          <w:tab w:val="clear" w:pos="709"/>
        </w:tabs>
        <w:spacing w:line="276" w:lineRule="auto"/>
        <w:ind w:firstLine="0"/>
        <w:jc w:val="center"/>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kern w:val="0"/>
          <w:sz w:val="28"/>
          <w:szCs w:val="28"/>
          <w:lang w:val="uk-UA"/>
        </w:rPr>
        <w:lastRenderedPageBreak/>
        <w:t>Тернопіль – 2015</w:t>
      </w:r>
    </w:p>
    <w:p w14:paraId="573AB06F" w14:textId="77777777" w:rsidR="00A46B85" w:rsidRPr="00A46B85" w:rsidRDefault="00A46B85" w:rsidP="00A46B85">
      <w:pPr>
        <w:widowControl/>
        <w:tabs>
          <w:tab w:val="clear" w:pos="709"/>
        </w:tabs>
        <w:spacing w:after="0" w:line="360" w:lineRule="auto"/>
        <w:ind w:firstLine="709"/>
        <w:jc w:val="center"/>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ЗМІСТ</w:t>
      </w:r>
    </w:p>
    <w:p w14:paraId="018F7575" w14:textId="77777777" w:rsidR="00A46B85" w:rsidRPr="00A46B85" w:rsidRDefault="00A46B85" w:rsidP="00A46B85">
      <w:pPr>
        <w:widowControl/>
        <w:tabs>
          <w:tab w:val="clear" w:pos="709"/>
          <w:tab w:val="left" w:leader="dot" w:pos="8931"/>
        </w:tabs>
        <w:spacing w:after="0" w:line="360" w:lineRule="auto"/>
        <w:ind w:left="709"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 xml:space="preserve">ПЕРЕЛІК УМОВНИХ ПОЗНАЧЕНЬ </w:t>
      </w:r>
      <w:r w:rsidRPr="00A46B85">
        <w:rPr>
          <w:rFonts w:ascii="Times New Roman" w:eastAsia="Times New Roman" w:hAnsi="Times New Roman" w:cs="Times New Roman"/>
          <w:kern w:val="0"/>
          <w:sz w:val="28"/>
          <w:szCs w:val="28"/>
          <w:lang w:val="uk-UA"/>
        </w:rPr>
        <w:tab/>
        <w:t>4</w:t>
      </w:r>
      <w:r w:rsidRPr="00A46B85">
        <w:rPr>
          <w:rFonts w:ascii="Times New Roman" w:eastAsia="Times New Roman" w:hAnsi="Times New Roman" w:cs="Times New Roman"/>
          <w:b/>
          <w:kern w:val="0"/>
          <w:sz w:val="28"/>
          <w:szCs w:val="28"/>
          <w:lang w:val="uk-UA"/>
        </w:rPr>
        <w:t xml:space="preserve"> ВСТУП</w:t>
      </w:r>
      <w:r w:rsidRPr="00A46B85">
        <w:rPr>
          <w:rFonts w:ascii="Times New Roman" w:eastAsia="Times New Roman" w:hAnsi="Times New Roman" w:cs="Times New Roman"/>
          <w:kern w:val="0"/>
          <w:sz w:val="28"/>
          <w:szCs w:val="28"/>
          <w:lang w:val="uk-UA"/>
        </w:rPr>
        <w:tab/>
        <w:t>5</w:t>
      </w:r>
    </w:p>
    <w:p w14:paraId="7799C8E4"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t>РОЗДІЛ 1. ТЕОРЕТИЧНІ ОСНОВИ ФОРМУВАННЯ КУЛЬТУРИ ЗДОРОВ’Я У ПРОФЕСІЙНІЙ ПІДГОТОВЦІ МАЙБУТНІХ ЛІКАРІВ</w:t>
      </w:r>
      <w:r w:rsidRPr="00A46B85">
        <w:rPr>
          <w:rFonts w:ascii="Times New Roman" w:eastAsia="Times New Roman" w:hAnsi="Times New Roman" w:cs="Times New Roman"/>
          <w:kern w:val="0"/>
          <w:sz w:val="28"/>
          <w:szCs w:val="28"/>
          <w:lang w:val="uk-UA"/>
        </w:rPr>
        <w:tab/>
        <w:t>13</w:t>
      </w:r>
    </w:p>
    <w:p w14:paraId="61BCC64B"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1.1. Дефінітивний аналіз дослідження</w:t>
      </w:r>
      <w:r w:rsidRPr="00A46B85">
        <w:rPr>
          <w:rFonts w:ascii="Times New Roman" w:eastAsia="Times New Roman" w:hAnsi="Times New Roman" w:cs="Times New Roman"/>
          <w:kern w:val="0"/>
          <w:sz w:val="28"/>
          <w:szCs w:val="28"/>
          <w:lang w:val="uk-UA"/>
        </w:rPr>
        <w:tab/>
        <w:t>13</w:t>
      </w:r>
    </w:p>
    <w:p w14:paraId="22100D2E"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1.2. Формування культури здоров’я як складова професійної підготовки майбутніх лікарів</w:t>
      </w:r>
      <w:r w:rsidRPr="00A46B85">
        <w:rPr>
          <w:rFonts w:ascii="Times New Roman" w:eastAsia="Times New Roman" w:hAnsi="Times New Roman" w:cs="Times New Roman"/>
          <w:kern w:val="0"/>
          <w:sz w:val="28"/>
          <w:szCs w:val="28"/>
          <w:lang w:val="uk-UA"/>
        </w:rPr>
        <w:tab/>
        <w:t>35</w:t>
      </w:r>
    </w:p>
    <w:p w14:paraId="5CD660B2"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1.3. Особливості формування культури здоров’я майбутніх лікарів у процесі фізичного виховання</w:t>
      </w:r>
      <w:r w:rsidRPr="00A46B85">
        <w:rPr>
          <w:rFonts w:ascii="Times New Roman" w:eastAsia="Times New Roman" w:hAnsi="Times New Roman" w:cs="Times New Roman"/>
          <w:kern w:val="0"/>
          <w:sz w:val="28"/>
          <w:szCs w:val="28"/>
          <w:lang w:val="uk-UA"/>
        </w:rPr>
        <w:tab/>
        <w:t>52</w:t>
      </w:r>
    </w:p>
    <w:p w14:paraId="27487557"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Висновки до розділу 1</w:t>
      </w:r>
      <w:r w:rsidRPr="00A46B85">
        <w:rPr>
          <w:rFonts w:ascii="Times New Roman" w:eastAsia="Times New Roman" w:hAnsi="Times New Roman" w:cs="Times New Roman"/>
          <w:kern w:val="0"/>
          <w:sz w:val="28"/>
          <w:szCs w:val="28"/>
          <w:lang w:val="uk-UA"/>
        </w:rPr>
        <w:tab/>
        <w:t>64</w:t>
      </w:r>
    </w:p>
    <w:p w14:paraId="21CA5AEE"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p>
    <w:p w14:paraId="6B0F2B82"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t>РОЗДІЛ 2. МЕТОДИЧНІ ЗАСАДИ РЕАЛІЗАЦІЇ</w:t>
      </w:r>
      <w:r w:rsidRPr="00A46B85">
        <w:rPr>
          <w:rFonts w:ascii="Times New Roman" w:eastAsia="Times New Roman" w:hAnsi="Times New Roman" w:cs="Times New Roman"/>
          <w:b/>
          <w:i/>
          <w:kern w:val="0"/>
          <w:sz w:val="28"/>
          <w:szCs w:val="28"/>
          <w:lang w:val="uk-UA"/>
        </w:rPr>
        <w:t xml:space="preserve"> </w:t>
      </w:r>
      <w:r w:rsidRPr="00A46B85">
        <w:rPr>
          <w:rFonts w:ascii="Times New Roman" w:eastAsia="Times New Roman" w:hAnsi="Times New Roman" w:cs="Times New Roman"/>
          <w:b/>
          <w:kern w:val="0"/>
          <w:sz w:val="28"/>
          <w:szCs w:val="28"/>
          <w:lang w:val="uk-UA"/>
        </w:rPr>
        <w:t>ПЕДАГОГІЧНИХ УМОВ ФОРМУВАННЯ КУЛЬТУРИ ЗДОРОВ’Я МАЙБУТНІХ ЛІКАРІВ ЗАСОБАМИ ЗДОРОВ’ЯЗБЕРЕЖУВАЛЬНИХ ТЕХНОЛОГІЙ</w:t>
      </w:r>
      <w:r w:rsidRPr="00A46B85">
        <w:rPr>
          <w:rFonts w:ascii="Times New Roman" w:eastAsia="Times New Roman" w:hAnsi="Times New Roman" w:cs="Times New Roman"/>
          <w:kern w:val="0"/>
          <w:sz w:val="28"/>
          <w:szCs w:val="28"/>
          <w:lang w:val="uk-UA"/>
        </w:rPr>
        <w:tab/>
        <w:t>67</w:t>
      </w:r>
    </w:p>
    <w:p w14:paraId="40050C45"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2.1. Методика застосування здоров’язбережувальних технологій у формуванні культури здоров’я майбутніх лікарів</w:t>
      </w:r>
      <w:r w:rsidRPr="00A46B85">
        <w:rPr>
          <w:rFonts w:ascii="Times New Roman" w:eastAsia="Times New Roman" w:hAnsi="Times New Roman" w:cs="Times New Roman"/>
          <w:kern w:val="0"/>
          <w:sz w:val="28"/>
          <w:szCs w:val="28"/>
          <w:lang w:val="uk-UA"/>
        </w:rPr>
        <w:tab/>
        <w:t>67</w:t>
      </w:r>
    </w:p>
    <w:p w14:paraId="1CB4783A"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2.2. Критерії, компоненти, показники сформованості культури здоров’я майбутніх лікарів</w:t>
      </w:r>
      <w:r w:rsidRPr="00A46B85">
        <w:rPr>
          <w:rFonts w:ascii="Times New Roman" w:eastAsia="Times New Roman" w:hAnsi="Times New Roman" w:cs="Times New Roman"/>
          <w:kern w:val="0"/>
          <w:sz w:val="28"/>
          <w:szCs w:val="28"/>
          <w:lang w:val="uk-UA"/>
        </w:rPr>
        <w:tab/>
        <w:t>93</w:t>
      </w:r>
    </w:p>
    <w:p w14:paraId="527515A5"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2.3. Педагогічні умови формування культури здоров’я майбутніх лікарів засобами здоров’язбережувальних технологій</w:t>
      </w:r>
      <w:r w:rsidRPr="00A46B85">
        <w:rPr>
          <w:rFonts w:ascii="Times New Roman" w:eastAsia="Times New Roman" w:hAnsi="Times New Roman" w:cs="Times New Roman"/>
          <w:kern w:val="0"/>
          <w:sz w:val="28"/>
          <w:szCs w:val="28"/>
          <w:lang w:val="uk-UA"/>
        </w:rPr>
        <w:tab/>
        <w:t>108</w:t>
      </w:r>
    </w:p>
    <w:p w14:paraId="70CC4D34"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2.4. Модель формування культури здоров’я майбутніх лікарів засобами здоров’язбережувальних технологій</w:t>
      </w:r>
      <w:r w:rsidRPr="00A46B85">
        <w:rPr>
          <w:rFonts w:ascii="Times New Roman" w:eastAsia="Times New Roman" w:hAnsi="Times New Roman" w:cs="Times New Roman"/>
          <w:kern w:val="0"/>
          <w:sz w:val="28"/>
          <w:szCs w:val="28"/>
          <w:lang w:val="uk-UA"/>
        </w:rPr>
        <w:tab/>
        <w:t>128</w:t>
      </w:r>
    </w:p>
    <w:p w14:paraId="68BAC42A"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Висновки до розділу 2</w:t>
      </w:r>
      <w:r w:rsidRPr="00A46B85">
        <w:rPr>
          <w:rFonts w:ascii="Times New Roman" w:eastAsia="Times New Roman" w:hAnsi="Times New Roman" w:cs="Times New Roman"/>
          <w:kern w:val="0"/>
          <w:sz w:val="28"/>
          <w:szCs w:val="28"/>
          <w:lang w:val="uk-UA"/>
        </w:rPr>
        <w:tab/>
        <w:t>149</w:t>
      </w:r>
    </w:p>
    <w:p w14:paraId="60047E42"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p>
    <w:p w14:paraId="276CA59C"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t>РОЗДІЛ 3. ОРГАНІЗАЦІЯ ЕКСПЕРИМЕНТАЛЬНОГО ДОСЛІДЖЕННЯ ФОРМУВАННЯ КУЛЬТУРИ ЗДОРОВ’Я МАЙБУТНІХ ЛІКАРІВ ЗАСОБАМИ ЗДОРОВ’ЯЗБЕРЕЖУВАЛЬНИХ ТЕХНОЛОГІЙ</w:t>
      </w:r>
      <w:r w:rsidRPr="00A46B85">
        <w:rPr>
          <w:rFonts w:ascii="Times New Roman" w:eastAsia="Times New Roman" w:hAnsi="Times New Roman" w:cs="Times New Roman"/>
          <w:kern w:val="0"/>
          <w:sz w:val="28"/>
          <w:szCs w:val="28"/>
          <w:lang w:val="uk-UA"/>
        </w:rPr>
        <w:tab/>
        <w:t>151</w:t>
      </w:r>
    </w:p>
    <w:p w14:paraId="0E1A2046"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3.1. Діагностика стану сформованості культури здоров’я майбутніх лікарів</w:t>
      </w:r>
      <w:r w:rsidRPr="00A46B85">
        <w:rPr>
          <w:rFonts w:ascii="Times New Roman" w:eastAsia="Times New Roman" w:hAnsi="Times New Roman" w:cs="Times New Roman"/>
          <w:kern w:val="0"/>
          <w:sz w:val="28"/>
          <w:szCs w:val="28"/>
          <w:lang w:val="uk-UA"/>
        </w:rPr>
        <w:tab/>
        <w:t>151</w:t>
      </w:r>
    </w:p>
    <w:p w14:paraId="1B54E5AA"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3.2. Організація експериментального дослідження</w:t>
      </w:r>
      <w:r w:rsidRPr="00A46B85">
        <w:rPr>
          <w:rFonts w:ascii="Times New Roman" w:eastAsia="Times New Roman" w:hAnsi="Times New Roman" w:cs="Times New Roman"/>
          <w:kern w:val="0"/>
          <w:sz w:val="28"/>
          <w:szCs w:val="28"/>
          <w:lang w:val="uk-UA"/>
        </w:rPr>
        <w:tab/>
        <w:t>166</w:t>
      </w:r>
    </w:p>
    <w:p w14:paraId="22FB6222"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3.3. Аналіз результатів експериментального дослідження та їх інтерпретація</w:t>
      </w:r>
      <w:r w:rsidRPr="00A46B85">
        <w:rPr>
          <w:rFonts w:ascii="Times New Roman" w:eastAsia="Times New Roman" w:hAnsi="Times New Roman" w:cs="Times New Roman"/>
          <w:kern w:val="0"/>
          <w:sz w:val="28"/>
          <w:szCs w:val="28"/>
          <w:lang w:val="uk-UA"/>
        </w:rPr>
        <w:tab/>
        <w:t>187</w:t>
      </w:r>
    </w:p>
    <w:p w14:paraId="20F06EBF"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kern w:val="0"/>
          <w:sz w:val="28"/>
          <w:szCs w:val="28"/>
          <w:lang w:val="uk-UA"/>
        </w:rPr>
        <w:t>Висновки до розділу 3</w:t>
      </w:r>
      <w:r w:rsidRPr="00A46B85">
        <w:rPr>
          <w:rFonts w:ascii="Times New Roman" w:eastAsia="Times New Roman" w:hAnsi="Times New Roman" w:cs="Times New Roman"/>
          <w:kern w:val="0"/>
          <w:sz w:val="28"/>
          <w:szCs w:val="28"/>
          <w:lang w:val="uk-UA"/>
        </w:rPr>
        <w:tab/>
        <w:t>196</w:t>
      </w:r>
    </w:p>
    <w:p w14:paraId="42D5584C"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ЗАГАЛЬНІ ВИСНОВКИ</w:t>
      </w:r>
      <w:r w:rsidRPr="00A46B85">
        <w:rPr>
          <w:rFonts w:ascii="Times New Roman" w:eastAsia="Times New Roman" w:hAnsi="Times New Roman" w:cs="Times New Roman"/>
          <w:kern w:val="0"/>
          <w:sz w:val="28"/>
          <w:szCs w:val="28"/>
          <w:lang w:val="uk-UA"/>
        </w:rPr>
        <w:tab/>
        <w:t>199</w:t>
      </w:r>
    </w:p>
    <w:p w14:paraId="0DA93D52"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СПИСОК ВИКОРИСТАНИХ ДЖЕРЕЛ</w:t>
      </w:r>
      <w:r w:rsidRPr="00A46B85">
        <w:rPr>
          <w:rFonts w:ascii="Times New Roman" w:eastAsia="Times New Roman" w:hAnsi="Times New Roman" w:cs="Times New Roman"/>
          <w:kern w:val="0"/>
          <w:sz w:val="28"/>
          <w:szCs w:val="28"/>
          <w:lang w:val="uk-UA"/>
        </w:rPr>
        <w:tab/>
        <w:t>203</w:t>
      </w:r>
    </w:p>
    <w:p w14:paraId="30A220DF"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t>ДОДАТКИ</w:t>
      </w:r>
      <w:r w:rsidRPr="00A46B85">
        <w:rPr>
          <w:rFonts w:ascii="Times New Roman" w:eastAsia="Times New Roman" w:hAnsi="Times New Roman" w:cs="Times New Roman"/>
          <w:kern w:val="0"/>
          <w:sz w:val="28"/>
          <w:szCs w:val="28"/>
          <w:lang w:val="uk-UA"/>
        </w:rPr>
        <w:tab/>
        <w:t>233</w:t>
      </w:r>
    </w:p>
    <w:p w14:paraId="56D3D9AF" w14:textId="77777777" w:rsidR="00A46B85" w:rsidRPr="00A46B85" w:rsidRDefault="00A46B85" w:rsidP="00A46B85">
      <w:pPr>
        <w:widowControl/>
        <w:tabs>
          <w:tab w:val="clear" w:pos="709"/>
          <w:tab w:val="left" w:leader="dot" w:pos="8931"/>
        </w:tabs>
        <w:spacing w:after="0" w:line="360" w:lineRule="auto"/>
        <w:ind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А. Анкета для визначення рівня мотиваційної сфери майбутніх лікарів у напрямі формування культури здоров’я</w:t>
      </w:r>
      <w:r w:rsidRPr="00A46B85">
        <w:rPr>
          <w:rFonts w:ascii="Times New Roman" w:eastAsia="Times New Roman" w:hAnsi="Times New Roman" w:cs="Times New Roman"/>
          <w:kern w:val="0"/>
          <w:sz w:val="28"/>
          <w:szCs w:val="28"/>
          <w:lang w:val="uk-UA"/>
        </w:rPr>
        <w:tab/>
        <w:t>233</w:t>
      </w:r>
    </w:p>
    <w:p w14:paraId="18530424" w14:textId="77777777" w:rsidR="00A46B85" w:rsidRPr="00A46B85" w:rsidRDefault="00A46B85" w:rsidP="00A46B85">
      <w:pPr>
        <w:widowControl/>
        <w:tabs>
          <w:tab w:val="clear" w:pos="709"/>
          <w:tab w:val="left" w:leader="dot" w:pos="8931"/>
        </w:tabs>
        <w:spacing w:after="0" w:line="360" w:lineRule="auto"/>
        <w:ind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Б. Анкета для визначення рівня володіння комплексом знань, який необхідний для формування культури здоров’я майбутнього лікаря</w:t>
      </w:r>
      <w:r w:rsidRPr="00A46B85">
        <w:rPr>
          <w:rFonts w:ascii="Times New Roman" w:eastAsia="Times New Roman" w:hAnsi="Times New Roman" w:cs="Times New Roman"/>
          <w:kern w:val="0"/>
          <w:sz w:val="28"/>
          <w:szCs w:val="28"/>
          <w:lang w:val="uk-UA"/>
        </w:rPr>
        <w:tab/>
        <w:t>236</w:t>
      </w:r>
    </w:p>
    <w:p w14:paraId="43D28C54" w14:textId="77777777" w:rsidR="00A46B85" w:rsidRPr="00A46B85" w:rsidRDefault="00A46B85" w:rsidP="00A46B85">
      <w:pPr>
        <w:widowControl/>
        <w:tabs>
          <w:tab w:val="clear" w:pos="709"/>
          <w:tab w:val="left" w:leader="dot" w:pos="8931"/>
        </w:tabs>
        <w:spacing w:after="0" w:line="360" w:lineRule="auto"/>
        <w:ind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В. Анкета для визначення рівня сформованості вмінь та навичок майбутніх лікарів у використанні показників культури здоров’я</w:t>
      </w:r>
      <w:r w:rsidRPr="00A46B85">
        <w:rPr>
          <w:rFonts w:ascii="Times New Roman" w:eastAsia="Times New Roman" w:hAnsi="Times New Roman" w:cs="Times New Roman"/>
          <w:kern w:val="0"/>
          <w:sz w:val="28"/>
          <w:szCs w:val="28"/>
          <w:lang w:val="uk-UA"/>
        </w:rPr>
        <w:tab/>
        <w:t>240</w:t>
      </w:r>
    </w:p>
    <w:p w14:paraId="7F5E55A4"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w:t>
      </w:r>
      <w:r w:rsidRPr="00A46B85">
        <w:rPr>
          <w:rFonts w:ascii="Times New Roman" w:eastAsia="Times New Roman" w:hAnsi="Times New Roman" w:cs="Times New Roman"/>
          <w:kern w:val="0"/>
          <w:sz w:val="28"/>
          <w:szCs w:val="28"/>
        </w:rPr>
        <w:t>Д</w:t>
      </w:r>
      <w:r w:rsidRPr="00A46B85">
        <w:rPr>
          <w:rFonts w:ascii="Times New Roman" w:eastAsia="Times New Roman" w:hAnsi="Times New Roman" w:cs="Times New Roman"/>
          <w:kern w:val="0"/>
          <w:sz w:val="28"/>
          <w:szCs w:val="28"/>
          <w:lang w:val="uk-UA"/>
        </w:rPr>
        <w:t>. Анкета для визначення рівня саморозвитку та самовдосконалення, необхідних для формування культури здоров’я майбутніх лікарів</w:t>
      </w:r>
      <w:r w:rsidRPr="00A46B85">
        <w:rPr>
          <w:rFonts w:ascii="Times New Roman" w:eastAsia="Times New Roman" w:hAnsi="Times New Roman" w:cs="Times New Roman"/>
          <w:kern w:val="0"/>
          <w:sz w:val="28"/>
          <w:szCs w:val="28"/>
          <w:lang w:val="uk-UA"/>
        </w:rPr>
        <w:tab/>
        <w:t>245</w:t>
      </w:r>
    </w:p>
    <w:p w14:paraId="610880B1"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Е. Методичні рекомендації до виконання вправ здоров’язбережувального змісту</w:t>
      </w:r>
      <w:r w:rsidRPr="00A46B85">
        <w:rPr>
          <w:rFonts w:ascii="Times New Roman" w:eastAsia="Times New Roman" w:hAnsi="Times New Roman" w:cs="Times New Roman"/>
          <w:kern w:val="0"/>
          <w:sz w:val="28"/>
          <w:szCs w:val="28"/>
          <w:lang w:val="uk-UA"/>
        </w:rPr>
        <w:tab/>
        <w:t>251</w:t>
      </w:r>
    </w:p>
    <w:p w14:paraId="1E3DF9EB"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Ж. Щоденник здоров’я</w:t>
      </w:r>
      <w:r w:rsidRPr="00A46B85">
        <w:rPr>
          <w:rFonts w:ascii="Times New Roman" w:eastAsia="Times New Roman" w:hAnsi="Times New Roman" w:cs="Times New Roman"/>
          <w:kern w:val="0"/>
          <w:sz w:val="28"/>
          <w:szCs w:val="28"/>
          <w:lang w:val="uk-UA"/>
        </w:rPr>
        <w:tab/>
        <w:t>255</w:t>
      </w:r>
    </w:p>
    <w:p w14:paraId="4AA96A43"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З. Коротка характеристика особливостей організму людини протягом доби</w:t>
      </w:r>
      <w:r w:rsidRPr="00A46B85">
        <w:rPr>
          <w:rFonts w:ascii="Times New Roman" w:eastAsia="Times New Roman" w:hAnsi="Times New Roman" w:cs="Times New Roman"/>
          <w:kern w:val="0"/>
          <w:sz w:val="28"/>
          <w:szCs w:val="28"/>
          <w:lang w:val="uk-UA"/>
        </w:rPr>
        <w:tab/>
        <w:t>257</w:t>
      </w:r>
    </w:p>
    <w:p w14:paraId="605E6787"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Додаток И. </w:t>
      </w:r>
      <w:r w:rsidRPr="00A46B85">
        <w:rPr>
          <w:rFonts w:ascii="Times New Roman" w:eastAsia="Times New Roman" w:hAnsi="Times New Roman" w:cs="Times New Roman"/>
          <w:bCs/>
          <w:kern w:val="0"/>
          <w:sz w:val="28"/>
          <w:szCs w:val="28"/>
          <w:lang w:val="uk-UA"/>
        </w:rPr>
        <w:t>Обчислення F- критерію для перевірки достовірності результатів</w:t>
      </w:r>
      <w:r w:rsidRPr="00A46B85">
        <w:rPr>
          <w:rFonts w:ascii="Times New Roman" w:eastAsia="Times New Roman" w:hAnsi="Times New Roman" w:cs="Times New Roman"/>
          <w:kern w:val="0"/>
          <w:sz w:val="28"/>
          <w:szCs w:val="28"/>
          <w:lang w:val="uk-UA"/>
        </w:rPr>
        <w:tab/>
        <w:t>260</w:t>
      </w:r>
    </w:p>
    <w:p w14:paraId="20B6820F" w14:textId="77777777" w:rsidR="00A46B85" w:rsidRPr="00A46B85" w:rsidRDefault="00A46B85" w:rsidP="00A46B85">
      <w:pPr>
        <w:widowControl/>
        <w:tabs>
          <w:tab w:val="clear" w:pos="709"/>
          <w:tab w:val="left" w:leader="dot" w:pos="8931"/>
        </w:tabs>
        <w:spacing w:after="0" w:line="360" w:lineRule="auto"/>
        <w:ind w:firstLine="709"/>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kern w:val="0"/>
          <w:sz w:val="28"/>
          <w:szCs w:val="28"/>
          <w:lang w:val="uk-UA"/>
        </w:rPr>
        <w:t>Додаток К. Довідки про впровадження</w:t>
      </w:r>
      <w:r w:rsidRPr="00A46B85">
        <w:rPr>
          <w:rFonts w:ascii="Times New Roman" w:eastAsia="Times New Roman" w:hAnsi="Times New Roman" w:cs="Times New Roman"/>
          <w:kern w:val="0"/>
          <w:sz w:val="28"/>
          <w:szCs w:val="28"/>
          <w:lang w:val="uk-UA"/>
        </w:rPr>
        <w:tab/>
        <w:t>263</w:t>
      </w:r>
    </w:p>
    <w:p w14:paraId="14A82F07" w14:textId="77777777" w:rsidR="00A46B85" w:rsidRPr="00A46B85" w:rsidRDefault="00A46B85" w:rsidP="00A46B85">
      <w:pPr>
        <w:pageBreakBefore/>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lastRenderedPageBreak/>
        <w:t>ПЕРЕЛІК УМОВНИХ ПОЗНАЧЕНЬ</w:t>
      </w:r>
    </w:p>
    <w:p w14:paraId="1320CE27"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p>
    <w:p w14:paraId="6C9160E4"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 xml:space="preserve">АТ </w:t>
      </w:r>
      <w:r w:rsidRPr="00A46B85">
        <w:rPr>
          <w:rFonts w:ascii="Times New Roman" w:eastAsia="Times New Roman" w:hAnsi="Times New Roman" w:cs="Times New Roman"/>
          <w:kern w:val="0"/>
          <w:sz w:val="28"/>
          <w:szCs w:val="28"/>
          <w:lang w:val="uk-UA"/>
        </w:rPr>
        <w:t xml:space="preserve">– артеріальний тиск; </w:t>
      </w:r>
    </w:p>
    <w:p w14:paraId="203F09E9"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ВМНЗ</w:t>
      </w:r>
      <w:r w:rsidRPr="00A46B85">
        <w:rPr>
          <w:rFonts w:ascii="Times New Roman" w:eastAsia="Times New Roman" w:hAnsi="Times New Roman" w:cs="Times New Roman"/>
          <w:kern w:val="0"/>
          <w:sz w:val="28"/>
          <w:szCs w:val="28"/>
          <w:lang w:val="uk-UA"/>
        </w:rPr>
        <w:t xml:space="preserve"> – вищі медичні навчальні заклади; </w:t>
      </w:r>
    </w:p>
    <w:p w14:paraId="2D6BE585"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ВНЗ</w:t>
      </w:r>
      <w:r w:rsidRPr="00A46B85">
        <w:rPr>
          <w:rFonts w:ascii="Times New Roman" w:eastAsia="Times New Roman" w:hAnsi="Times New Roman" w:cs="Times New Roman"/>
          <w:kern w:val="0"/>
          <w:sz w:val="28"/>
          <w:szCs w:val="28"/>
          <w:lang w:val="uk-UA"/>
        </w:rPr>
        <w:t xml:space="preserve"> – вищий навчальний заклад;</w:t>
      </w:r>
    </w:p>
    <w:p w14:paraId="1F50E9CC"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ВООЗ</w:t>
      </w:r>
      <w:r w:rsidRPr="00A46B85">
        <w:rPr>
          <w:rFonts w:ascii="Times New Roman" w:eastAsia="Times New Roman" w:hAnsi="Times New Roman" w:cs="Times New Roman"/>
          <w:kern w:val="0"/>
          <w:sz w:val="28"/>
          <w:szCs w:val="28"/>
          <w:lang w:val="uk-UA"/>
        </w:rPr>
        <w:t xml:space="preserve"> – Всесвітня організація охорони здоров’я; </w:t>
      </w:r>
    </w:p>
    <w:p w14:paraId="7E25FFB6"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ЖЄЛ</w:t>
      </w:r>
      <w:r w:rsidRPr="00A46B85">
        <w:rPr>
          <w:rFonts w:ascii="Times New Roman" w:eastAsia="Times New Roman" w:hAnsi="Times New Roman" w:cs="Times New Roman"/>
          <w:kern w:val="0"/>
          <w:sz w:val="28"/>
          <w:szCs w:val="28"/>
          <w:lang w:val="uk-UA"/>
        </w:rPr>
        <w:t xml:space="preserve"> – життєва ємкість легень;  </w:t>
      </w:r>
    </w:p>
    <w:p w14:paraId="12CFE9B2"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ЗК</w:t>
      </w:r>
      <w:r w:rsidRPr="00A46B85">
        <w:rPr>
          <w:rFonts w:ascii="Times New Roman" w:eastAsia="Times New Roman" w:hAnsi="Times New Roman" w:cs="Times New Roman"/>
          <w:kern w:val="0"/>
          <w:sz w:val="28"/>
          <w:szCs w:val="28"/>
          <w:lang w:val="uk-UA"/>
        </w:rPr>
        <w:t xml:space="preserve"> – здоров’язберігаюча компетентність;</w:t>
      </w:r>
    </w:p>
    <w:p w14:paraId="4D451FD0"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ЗРВ</w:t>
      </w:r>
      <w:r w:rsidRPr="00A46B85">
        <w:rPr>
          <w:rFonts w:ascii="Times New Roman" w:eastAsia="Times New Roman" w:hAnsi="Times New Roman" w:cs="Times New Roman"/>
          <w:kern w:val="0"/>
          <w:sz w:val="28"/>
          <w:szCs w:val="28"/>
          <w:lang w:val="uk-UA"/>
        </w:rPr>
        <w:t xml:space="preserve"> – загальнорозвиваючі вправи;  </w:t>
      </w:r>
    </w:p>
    <w:p w14:paraId="6FE259B5"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ЗСЖ</w:t>
      </w:r>
      <w:r w:rsidRPr="00A46B85">
        <w:rPr>
          <w:rFonts w:ascii="Times New Roman" w:eastAsia="Times New Roman" w:hAnsi="Times New Roman" w:cs="Times New Roman"/>
          <w:kern w:val="0"/>
          <w:sz w:val="28"/>
          <w:szCs w:val="28"/>
          <w:lang w:val="uk-UA"/>
        </w:rPr>
        <w:t xml:space="preserve"> – здоровий спосіб життя;</w:t>
      </w:r>
    </w:p>
    <w:p w14:paraId="59986B37"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ЗТ</w:t>
      </w:r>
      <w:r w:rsidRPr="00A46B85">
        <w:rPr>
          <w:rFonts w:ascii="Times New Roman" w:eastAsia="Times New Roman" w:hAnsi="Times New Roman" w:cs="Times New Roman"/>
          <w:kern w:val="0"/>
          <w:sz w:val="28"/>
          <w:szCs w:val="28"/>
          <w:lang w:val="uk-UA"/>
        </w:rPr>
        <w:t xml:space="preserve"> – здоров’язбережувальні технології;</w:t>
      </w:r>
    </w:p>
    <w:p w14:paraId="4755FD90"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ЗФП</w:t>
      </w:r>
      <w:r w:rsidRPr="00A46B85">
        <w:rPr>
          <w:rFonts w:ascii="Times New Roman" w:eastAsia="Times New Roman" w:hAnsi="Times New Roman" w:cs="Times New Roman"/>
          <w:kern w:val="0"/>
          <w:sz w:val="28"/>
          <w:szCs w:val="28"/>
          <w:lang w:val="uk-UA"/>
        </w:rPr>
        <w:t xml:space="preserve"> – загальна фізична підготовка;</w:t>
      </w:r>
    </w:p>
    <w:p w14:paraId="48ED5C52"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КЗ</w:t>
      </w:r>
      <w:r w:rsidRPr="00A46B85">
        <w:rPr>
          <w:rFonts w:ascii="Times New Roman" w:eastAsia="Times New Roman" w:hAnsi="Times New Roman" w:cs="Times New Roman"/>
          <w:kern w:val="0"/>
          <w:sz w:val="28"/>
          <w:szCs w:val="28"/>
          <w:lang w:val="uk-UA"/>
        </w:rPr>
        <w:t xml:space="preserve"> – культура здоров’я; </w:t>
      </w:r>
    </w:p>
    <w:p w14:paraId="54FB9BEA"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ОПП</w:t>
      </w:r>
      <w:r w:rsidRPr="00A46B85">
        <w:rPr>
          <w:rFonts w:ascii="Times New Roman" w:eastAsia="Times New Roman" w:hAnsi="Times New Roman" w:cs="Times New Roman"/>
          <w:kern w:val="0"/>
          <w:sz w:val="28"/>
          <w:szCs w:val="28"/>
          <w:lang w:val="uk-UA"/>
        </w:rPr>
        <w:t xml:space="preserve"> – освітньо-професійна програма;</w:t>
      </w:r>
    </w:p>
    <w:p w14:paraId="53994FF3"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ППФП</w:t>
      </w:r>
      <w:r w:rsidRPr="00A46B85">
        <w:rPr>
          <w:rFonts w:ascii="Times New Roman" w:eastAsia="Times New Roman" w:hAnsi="Times New Roman" w:cs="Times New Roman"/>
          <w:kern w:val="0"/>
          <w:sz w:val="28"/>
          <w:szCs w:val="28"/>
          <w:lang w:val="uk-UA"/>
        </w:rPr>
        <w:t xml:space="preserve"> – професійно-прикладна фізична підготовка; </w:t>
      </w:r>
    </w:p>
    <w:p w14:paraId="3B9D055A"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ПТ</w:t>
      </w:r>
      <w:r w:rsidRPr="00A46B85">
        <w:rPr>
          <w:rFonts w:ascii="Times New Roman" w:eastAsia="Times New Roman" w:hAnsi="Times New Roman" w:cs="Times New Roman"/>
          <w:kern w:val="0"/>
          <w:sz w:val="28"/>
          <w:szCs w:val="28"/>
          <w:lang w:val="uk-UA"/>
        </w:rPr>
        <w:t xml:space="preserve"> – педагогічна технологія; </w:t>
      </w:r>
    </w:p>
    <w:p w14:paraId="11E33300"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РГГ</w:t>
      </w:r>
      <w:r w:rsidRPr="00A46B85">
        <w:rPr>
          <w:rFonts w:ascii="Times New Roman" w:eastAsia="Times New Roman" w:hAnsi="Times New Roman" w:cs="Times New Roman"/>
          <w:kern w:val="0"/>
          <w:sz w:val="28"/>
          <w:szCs w:val="28"/>
          <w:lang w:val="uk-UA"/>
        </w:rPr>
        <w:t xml:space="preserve"> –</w:t>
      </w:r>
      <w:r w:rsidRPr="00A46B85">
        <w:rPr>
          <w:rFonts w:ascii="Times New Roman" w:eastAsia="Times New Roman" w:hAnsi="Times New Roman" w:cs="Times New Roman"/>
          <w:b/>
          <w:kern w:val="0"/>
          <w:sz w:val="28"/>
          <w:szCs w:val="28"/>
          <w:lang w:val="uk-UA"/>
        </w:rPr>
        <w:t xml:space="preserve"> </w:t>
      </w:r>
      <w:r w:rsidRPr="00A46B85">
        <w:rPr>
          <w:rFonts w:ascii="Times New Roman" w:eastAsia="Times New Roman" w:hAnsi="Times New Roman" w:cs="Times New Roman"/>
          <w:kern w:val="0"/>
          <w:sz w:val="28"/>
          <w:szCs w:val="28"/>
          <w:lang w:val="uk-UA"/>
        </w:rPr>
        <w:t xml:space="preserve">ранкова гігієнічна гімнастика; </w:t>
      </w:r>
    </w:p>
    <w:p w14:paraId="542850A7"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ФВ</w:t>
      </w:r>
      <w:r w:rsidRPr="00A46B85">
        <w:rPr>
          <w:rFonts w:ascii="Times New Roman" w:eastAsia="Times New Roman" w:hAnsi="Times New Roman" w:cs="Times New Roman"/>
          <w:kern w:val="0"/>
          <w:sz w:val="28"/>
          <w:szCs w:val="28"/>
          <w:lang w:val="uk-UA"/>
        </w:rPr>
        <w:t xml:space="preserve"> – фізичне виховання; </w:t>
      </w:r>
    </w:p>
    <w:p w14:paraId="29AB05B7"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ФК</w:t>
      </w:r>
      <w:r w:rsidRPr="00A46B85">
        <w:rPr>
          <w:rFonts w:ascii="Times New Roman" w:eastAsia="Times New Roman" w:hAnsi="Times New Roman" w:cs="Times New Roman"/>
          <w:kern w:val="0"/>
          <w:sz w:val="28"/>
          <w:szCs w:val="28"/>
          <w:lang w:val="uk-UA"/>
        </w:rPr>
        <w:t xml:space="preserve"> – фізична культура;  </w:t>
      </w:r>
    </w:p>
    <w:p w14:paraId="2106F84D"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ФП</w:t>
      </w:r>
      <w:r w:rsidRPr="00A46B85">
        <w:rPr>
          <w:rFonts w:ascii="Times New Roman" w:eastAsia="Times New Roman" w:hAnsi="Times New Roman" w:cs="Times New Roman"/>
          <w:kern w:val="0"/>
          <w:sz w:val="28"/>
          <w:szCs w:val="28"/>
          <w:lang w:val="uk-UA"/>
        </w:rPr>
        <w:t xml:space="preserve"> –</w:t>
      </w:r>
      <w:r w:rsidRPr="00A46B85">
        <w:rPr>
          <w:rFonts w:ascii="Times New Roman" w:eastAsia="Times New Roman" w:hAnsi="Times New Roman" w:cs="Times New Roman"/>
          <w:b/>
          <w:kern w:val="0"/>
          <w:sz w:val="28"/>
          <w:szCs w:val="28"/>
          <w:lang w:val="uk-UA"/>
        </w:rPr>
        <w:t xml:space="preserve"> </w:t>
      </w:r>
      <w:r w:rsidRPr="00A46B85">
        <w:rPr>
          <w:rFonts w:ascii="Times New Roman" w:eastAsia="Times New Roman" w:hAnsi="Times New Roman" w:cs="Times New Roman"/>
          <w:kern w:val="0"/>
          <w:sz w:val="28"/>
          <w:szCs w:val="28"/>
          <w:lang w:val="uk-UA"/>
        </w:rPr>
        <w:t>фізична підготовка;</w:t>
      </w:r>
    </w:p>
    <w:p w14:paraId="23706C01" w14:textId="77777777" w:rsidR="00A46B85" w:rsidRPr="00A46B85" w:rsidRDefault="00A46B85" w:rsidP="00A46B85">
      <w:pPr>
        <w:widowControl/>
        <w:tabs>
          <w:tab w:val="clear" w:pos="709"/>
        </w:tabs>
        <w:spacing w:after="0" w:line="360" w:lineRule="auto"/>
        <w:ind w:firstLine="0"/>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t>ЧСС</w:t>
      </w:r>
      <w:r w:rsidRPr="00A46B85">
        <w:rPr>
          <w:rFonts w:ascii="Times New Roman" w:eastAsia="Times New Roman" w:hAnsi="Times New Roman" w:cs="Times New Roman"/>
          <w:kern w:val="0"/>
          <w:sz w:val="28"/>
          <w:szCs w:val="28"/>
          <w:lang w:val="uk-UA"/>
        </w:rPr>
        <w:t xml:space="preserve"> – частота серцевих скорочень.</w:t>
      </w:r>
    </w:p>
    <w:p w14:paraId="2AEC2786" w14:textId="77777777" w:rsidR="00A46B85" w:rsidRPr="00A46B85" w:rsidRDefault="00A46B85" w:rsidP="00A46B85">
      <w:pPr>
        <w:pageBreakBefore/>
        <w:widowControl/>
        <w:tabs>
          <w:tab w:val="clear" w:pos="709"/>
        </w:tabs>
        <w:spacing w:after="0" w:line="360" w:lineRule="auto"/>
        <w:ind w:firstLine="709"/>
        <w:jc w:val="center"/>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lastRenderedPageBreak/>
        <w:t>ВСТУП</w:t>
      </w:r>
    </w:p>
    <w:p w14:paraId="40B50C42"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7CA40BE0" w14:textId="77777777" w:rsidR="00A46B85" w:rsidRPr="00A46B85" w:rsidRDefault="00A46B85" w:rsidP="00A46B85">
      <w:pPr>
        <w:widowControl/>
        <w:tabs>
          <w:tab w:val="clear" w:pos="709"/>
        </w:tabs>
        <w:spacing w:after="0" w:line="360" w:lineRule="auto"/>
        <w:ind w:firstLine="709"/>
        <w:rPr>
          <w:rFonts w:ascii="Calibri" w:eastAsia="Times New Roman" w:hAnsi="Calibri" w:cs="Times New Roman"/>
          <w:kern w:val="0"/>
          <w:sz w:val="28"/>
          <w:szCs w:val="28"/>
          <w:lang w:val="en-US"/>
        </w:rPr>
      </w:pPr>
      <w:r w:rsidRPr="00A46B85">
        <w:rPr>
          <w:rFonts w:ascii="Times New Roman" w:eastAsia="Times New Roman" w:hAnsi="Times New Roman" w:cs="Times New Roman"/>
          <w:b/>
          <w:color w:val="000000"/>
          <w:spacing w:val="-6"/>
          <w:kern w:val="0"/>
          <w:sz w:val="28"/>
          <w:szCs w:val="28"/>
          <w:lang w:val="uk-UA"/>
        </w:rPr>
        <w:t xml:space="preserve">Актуальність і доцільність дослідження. </w:t>
      </w:r>
      <w:r w:rsidRPr="00A46B85">
        <w:rPr>
          <w:rFonts w:ascii="Times New Roman" w:eastAsia="Times New Roman" w:hAnsi="Times New Roman" w:cs="Times New Roman"/>
          <w:kern w:val="0"/>
          <w:sz w:val="28"/>
          <w:szCs w:val="28"/>
          <w:lang w:val="uk-UA"/>
        </w:rPr>
        <w:t xml:space="preserve">Найбільшими фундаментальними цінностями для кожної держави є життя та здоров’я її громадян. У сучасному суспільстві проблема погіршення здоров’я населення розглядається світовою спільнотою як одна із загроз планетарного масштабу поряд із світовими війнами, екологічними катаклізмами, контрастами у країнах світу з різним рівнем економічного розвитку, демографічною кризою, браком ресурсів, наслідками науково-технічної революції. У зв’язку з цим світове співтовариство пріоритетом у своїй діяльності вбачає збереження і зміцнення здоров’я населення. Так, у 2000 році Всесвітня організація охорони здоров’я (ВООЗ) сформулювала глобальну стратегію «Здоров’я для всіх», яка містить 10 положень, 6 принципів, 38 завдань, спрямованих на попередження загрози здоров’ю. Згідно з цими характеристиками зарубіжні науковці (Р. Бурхофф (R. Burhoff), П. Кларк (P. Clarke), К. Купер (K. Cooper), У. Ларсон (U. Larsson) та ін.) визначають культурний, соціально-економічний, політичний рівень розвитку суспільства, дієвість різноманітних сфер державної діяльності, що закріплюється законодавчими актами. </w:t>
      </w:r>
    </w:p>
    <w:p w14:paraId="3C6890A7"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У нашій державі шляхи вирішення проблеми здоров’язбереження анонсовані в Декларації «Про загальні засади державної молодіжної політики в Україні», Законах «Про освіту», «Про загальну середню освіту», «Про вищу освіту», «Про сприяння соціальному становленню та розвитку молоді в Україні», «Про фізичну культуру і спорт», Постанові Кабінету Міністрів України «Про затвердження Міжгалузевої комплексної програми «Здоров’я нації на 2002–2011 роки», Національній програмі «Діти України», Концепції «Здоров’я 2020: український вимір» та ін. </w:t>
      </w:r>
    </w:p>
    <w:p w14:paraId="12822F50"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Урахування євроінтеграційних процесів у сучасній освіті спрямовує педагогічну спільноту на всебічний розвиток особистості, в якому важливе місце займає проблема підготовки людини до здоров’язбережувальної діяльності, формування культури здоров’я та здорового способу життя, </w:t>
      </w:r>
      <w:r w:rsidRPr="00A46B85">
        <w:rPr>
          <w:rFonts w:ascii="Times New Roman" w:eastAsia="Times New Roman" w:hAnsi="Times New Roman" w:cs="Times New Roman"/>
          <w:kern w:val="0"/>
          <w:sz w:val="28"/>
          <w:szCs w:val="28"/>
          <w:lang w:val="uk-UA"/>
        </w:rPr>
        <w:lastRenderedPageBreak/>
        <w:t xml:space="preserve">починаючи від дітей дошкільного віку (Н. Бикова), школярів (Е. Антонелене, В. Бабич, В. Горащук, М. Залеський, С. Кириленко), підлітків (В. Грановський, О. Маркова, С. Омельченко), учнів професійно-технічних навчальних закладів (О. Єжова), підростаючого покоління загалом (Н. Гутарєва, О. Ріхтер) та ін. </w:t>
      </w:r>
    </w:p>
    <w:p w14:paraId="275DBEF8"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Важливе місце в ієрархії чинників активної життєдіяльності та самореалізації особистості належить культурі здоров’я та здоров’язбереження майбутнього фахівця. Науковці окреслюють теоретико-методичні засади підготовки студентів до здоров’язбережувальної діяльності (Н. Бєлікова), досліджують </w:t>
      </w:r>
      <w:r w:rsidRPr="00A46B85">
        <w:rPr>
          <w:rFonts w:ascii="Times New Roman" w:eastAsia="Times New Roman" w:hAnsi="Times New Roman" w:cs="Times New Roman"/>
          <w:sz w:val="28"/>
          <w:szCs w:val="28"/>
          <w:lang w:val="uk-UA"/>
        </w:rPr>
        <w:t>теоретичні та практичні аспекти формування у них здоров’язбережувальної компетентності</w:t>
      </w:r>
      <w:r w:rsidRPr="00A46B85">
        <w:rPr>
          <w:rFonts w:ascii="Times New Roman" w:eastAsia="Times New Roman" w:hAnsi="Times New Roman" w:cs="Times New Roman"/>
          <w:kern w:val="0"/>
          <w:sz w:val="28"/>
          <w:szCs w:val="28"/>
          <w:lang w:val="uk-UA"/>
        </w:rPr>
        <w:t xml:space="preserve"> (Т. Андрющенко, Д. Воронін, І. Патрушева О. Тополь, О. Шукатка), визначають основи та напрями формування культури здорового способу життя (В. Бобрицька, Б. Зисманов, О. Ковальова, Л. Соколенко, Н. Соловйова та ін.), готовності до його реалізації (Т. Гиголаєва) як світоглядних і ціннісних орієнтацій студентів (Н. Башавець, Т. Іваненко, З. Литвинова, Л. Овчиннікова); реалізують педагогічні умови вдосконалення культури зміцнення здоров’я студентів у системі фізичного виховання (О. Гладощук, Ю. Палічук) та ін. Особливої уваги науковці надають теоретичним і практичним аспектам реформування професійної освіти щодо формування культури здоров’я майбутніх фахівців (Ю. Драгнєв, Г. Кривошеєва, С. Лебедченко, О. Микитюк, Н. Рибачук та ін.).</w:t>
      </w:r>
    </w:p>
    <w:p w14:paraId="5273FEB1"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Виходячи з ідеї здорового способу життя, особлива роль у здоров’язбереженні належить лікарям, які повинні орієнтуватися не тільки на патологію, але й займатися профілактикою захворювань, здоров’ям здорової людини, щоб зберегти здоровий генофонд країни, нації і народу України від вимирання. Концепція підготовки майбутніх лікарів розширює вимоги до випускника медичного університету щодо опанування компетенцій здорового способу життя, застосування засобів фізичної культури і спорту з урахуванням стану здоров’я, фізичної підготовки, статі, віку майбутніх пацієнтів. Однак, обґрунтовуючи методологію формування культури здоров’я студента </w:t>
      </w:r>
      <w:r w:rsidRPr="00A46B85">
        <w:rPr>
          <w:rFonts w:ascii="Times New Roman" w:eastAsia="Times New Roman" w:hAnsi="Times New Roman" w:cs="Times New Roman"/>
          <w:kern w:val="0"/>
          <w:sz w:val="28"/>
          <w:szCs w:val="28"/>
          <w:lang w:val="uk-UA"/>
        </w:rPr>
        <w:lastRenderedPageBreak/>
        <w:t>медичного університету (Г. Асланов, В. Сероштан, Л. Новакова та ін.), дослідники не надають належної уваги використанню здоров’язбережувальних технологій, на чому, здебільшого, зосереджувалися зарубіжні (російські) науковці (</w:t>
      </w:r>
      <w:r w:rsidRPr="00A46B85">
        <w:rPr>
          <w:rFonts w:ascii="Times New Roman" w:eastAsia="Times New Roman" w:hAnsi="Times New Roman" w:cs="Times New Roman"/>
          <w:bCs/>
          <w:kern w:val="0"/>
          <w:sz w:val="28"/>
          <w:szCs w:val="28"/>
          <w:lang w:val="uk-UA"/>
        </w:rPr>
        <w:t xml:space="preserve">І. Єрохіна, А. Мітяєва, В. Петров, Н. Смирнов, </w:t>
      </w:r>
      <w:r w:rsidRPr="00A46B85">
        <w:rPr>
          <w:rFonts w:ascii="Times New Roman" w:eastAsia="Times New Roman" w:hAnsi="Times New Roman" w:cs="Times New Roman"/>
          <w:spacing w:val="-16"/>
          <w:kern w:val="0"/>
          <w:sz w:val="28"/>
          <w:szCs w:val="28"/>
          <w:lang w:val="uk-UA"/>
        </w:rPr>
        <w:t>Л. </w:t>
      </w:r>
      <w:r w:rsidRPr="00A46B85">
        <w:rPr>
          <w:rFonts w:ascii="Times New Roman" w:eastAsia="Times New Roman" w:hAnsi="Times New Roman" w:cs="Times New Roman"/>
          <w:spacing w:val="-14"/>
          <w:kern w:val="0"/>
          <w:sz w:val="28"/>
          <w:szCs w:val="28"/>
          <w:lang w:val="uk-UA"/>
        </w:rPr>
        <w:t>Тихомирова та ін.</w:t>
      </w:r>
      <w:r w:rsidRPr="00A46B85">
        <w:rPr>
          <w:rFonts w:ascii="Times New Roman" w:eastAsia="Times New Roman" w:hAnsi="Times New Roman" w:cs="Times New Roman"/>
          <w:bCs/>
          <w:kern w:val="0"/>
          <w:sz w:val="28"/>
          <w:szCs w:val="28"/>
          <w:lang w:val="uk-UA"/>
        </w:rPr>
        <w:t>). В українській педагогічній науці поглиблене вивчення цієї проблеми проводилось</w:t>
      </w:r>
      <w:r w:rsidRPr="00A46B85">
        <w:rPr>
          <w:rFonts w:ascii="Times New Roman" w:eastAsia="Times New Roman" w:hAnsi="Times New Roman" w:cs="Times New Roman"/>
          <w:kern w:val="0"/>
          <w:sz w:val="28"/>
          <w:szCs w:val="28"/>
          <w:lang w:val="uk-UA"/>
        </w:rPr>
        <w:t xml:space="preserve"> у контексті підготовки майбутніх учителів (Г. Мешко, П. Джуринський, Б. Долинський), економістів (Н. Башавець, Ю. Палічук), фахівців з фізичної реабілітації (Н. Бєлікова) та ін. </w:t>
      </w:r>
    </w:p>
    <w:p w14:paraId="46FEBAE5"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Проте проблема формування культури здоров’я майбутніх лікарів вивчена недостатньо, що дає підстави констатувати низку суперечностей</w:t>
      </w:r>
      <w:r w:rsidRPr="00A46B85">
        <w:rPr>
          <w:rFonts w:ascii="Times New Roman" w:eastAsia="Times New Roman" w:hAnsi="Times New Roman" w:cs="Times New Roman"/>
          <w:spacing w:val="-2"/>
          <w:sz w:val="28"/>
          <w:szCs w:val="28"/>
          <w:lang w:val="uk-UA"/>
        </w:rPr>
        <w:t xml:space="preserve"> між:</w:t>
      </w:r>
    </w:p>
    <w:p w14:paraId="3554C0ED"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 потребою світового співтовариства у підвищенні рівня здоров’я населення та відсутністю системної цілеспрямованої освітньої діяльності щодо формування культури здоров’я майбутніх лікарів; </w:t>
      </w:r>
    </w:p>
    <w:p w14:paraId="0F7A26DB"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 необхідністю у формуванні культури здоров’я як світоглядної орієнтації і складової професійної компетентності майбутніх лікарів в Україні та </w:t>
      </w:r>
      <w:r w:rsidRPr="00A46B85">
        <w:rPr>
          <w:rFonts w:ascii="Times New Roman" w:eastAsia="Times New Roman" w:hAnsi="Times New Roman" w:cs="Times New Roman"/>
          <w:spacing w:val="-2"/>
          <w:sz w:val="28"/>
          <w:szCs w:val="28"/>
          <w:lang w:val="uk-UA"/>
        </w:rPr>
        <w:t xml:space="preserve">відсутністю у </w:t>
      </w:r>
      <w:r w:rsidRPr="00A46B85">
        <w:rPr>
          <w:rFonts w:ascii="Times New Roman" w:eastAsia="Times New Roman" w:hAnsi="Times New Roman" w:cs="Times New Roman"/>
          <w:kern w:val="0"/>
          <w:sz w:val="28"/>
          <w:szCs w:val="28"/>
          <w:lang w:val="uk-UA"/>
        </w:rPr>
        <w:t>вітчизняних вищих медичних навчальних закладах апробованих методик</w:t>
      </w:r>
      <w:r w:rsidRPr="00A46B85">
        <w:rPr>
          <w:rFonts w:ascii="Times New Roman" w:eastAsia="Times New Roman" w:hAnsi="Times New Roman" w:cs="Times New Roman"/>
          <w:spacing w:val="-2"/>
          <w:sz w:val="28"/>
          <w:szCs w:val="28"/>
          <w:lang w:val="uk-UA"/>
        </w:rPr>
        <w:t xml:space="preserve"> підготовки</w:t>
      </w:r>
      <w:r w:rsidRPr="00A46B85">
        <w:rPr>
          <w:rFonts w:ascii="Times New Roman" w:eastAsia="Times New Roman" w:hAnsi="Times New Roman" w:cs="Times New Roman"/>
          <w:kern w:val="0"/>
          <w:sz w:val="28"/>
          <w:szCs w:val="28"/>
          <w:lang w:val="uk-UA"/>
        </w:rPr>
        <w:t xml:space="preserve"> студентів до здоров’язбережувальної діяльності;</w:t>
      </w:r>
    </w:p>
    <w:p w14:paraId="5C316278"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використанням традиційних методів підготовки студентів у вищих медичних навчальних закладах та відсутністю інтегративного підходу до професійно-прикладного спрямування фізичного виховання на основі впровадження здоров’язбережувальних технологій у процес професійної підготовки майбутніх лікарів.</w:t>
      </w:r>
    </w:p>
    <w:p w14:paraId="6D9B774C"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kern w:val="0"/>
          <w:sz w:val="28"/>
          <w:szCs w:val="28"/>
          <w:lang w:val="uk-UA"/>
        </w:rPr>
        <w:t xml:space="preserve">Актуальність окреслених вище проблем, необхідність вирішення назрілих суперечностей і врахування потреби оптимізації професійної підготовки майбутніх лікарів щодо формування культури здоров’я студентів на засадах інноваційних педагогічних підходів зумовили вибір </w:t>
      </w:r>
      <w:r w:rsidRPr="00A46B85">
        <w:rPr>
          <w:rFonts w:ascii="Times New Roman" w:eastAsia="Times New Roman" w:hAnsi="Times New Roman" w:cs="Times New Roman"/>
          <w:b/>
          <w:kern w:val="0"/>
          <w:sz w:val="28"/>
          <w:szCs w:val="28"/>
          <w:lang w:val="uk-UA"/>
        </w:rPr>
        <w:t>теми</w:t>
      </w:r>
      <w:r w:rsidRPr="00A46B85">
        <w:rPr>
          <w:rFonts w:ascii="Times New Roman" w:eastAsia="Times New Roman" w:hAnsi="Times New Roman" w:cs="Times New Roman"/>
          <w:kern w:val="0"/>
          <w:sz w:val="28"/>
          <w:szCs w:val="28"/>
          <w:lang w:val="uk-UA"/>
        </w:rPr>
        <w:t xml:space="preserve"> дисертаційного дослідження: </w:t>
      </w:r>
      <w:r w:rsidRPr="00A46B85">
        <w:rPr>
          <w:rFonts w:ascii="Times New Roman" w:eastAsia="Times New Roman" w:hAnsi="Times New Roman" w:cs="Times New Roman"/>
          <w:b/>
          <w:kern w:val="0"/>
          <w:sz w:val="28"/>
          <w:szCs w:val="28"/>
          <w:lang w:val="uk-UA"/>
        </w:rPr>
        <w:t>«Формування культури здоров’я майбутніх лікарів засобами здоров’язбережувальних технологій».</w:t>
      </w:r>
    </w:p>
    <w:p w14:paraId="003C996C"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b/>
          <w:bCs/>
          <w:kern w:val="0"/>
          <w:sz w:val="28"/>
          <w:szCs w:val="28"/>
          <w:lang w:val="uk-UA"/>
        </w:rPr>
        <w:lastRenderedPageBreak/>
        <w:t>Об’єкт дослідження</w:t>
      </w:r>
      <w:r w:rsidRPr="00A46B85">
        <w:rPr>
          <w:rFonts w:ascii="Times New Roman" w:eastAsia="Times New Roman" w:hAnsi="Times New Roman" w:cs="Times New Roman"/>
          <w:bCs/>
          <w:kern w:val="0"/>
          <w:sz w:val="28"/>
          <w:szCs w:val="28"/>
          <w:lang w:val="uk-UA"/>
        </w:rPr>
        <w:t xml:space="preserve"> – професійна підготовка майбутніх лікарів у вищому медичному навчальному закладі.</w:t>
      </w:r>
    </w:p>
    <w:p w14:paraId="2FD66C9F"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b/>
          <w:bCs/>
          <w:kern w:val="0"/>
          <w:sz w:val="28"/>
          <w:szCs w:val="28"/>
          <w:lang w:val="uk-UA"/>
        </w:rPr>
        <w:t>Предмет дослідження</w:t>
      </w:r>
      <w:r w:rsidRPr="00A46B85">
        <w:rPr>
          <w:rFonts w:ascii="Times New Roman" w:eastAsia="Times New Roman" w:hAnsi="Times New Roman" w:cs="Times New Roman"/>
          <w:bCs/>
          <w:kern w:val="0"/>
          <w:sz w:val="28"/>
          <w:szCs w:val="28"/>
          <w:lang w:val="uk-UA"/>
        </w:rPr>
        <w:t xml:space="preserve"> – педагогічні умови формування культури здоров’я майбутніх лікарів засобами здоров’язбережувальних технологій.</w:t>
      </w:r>
    </w:p>
    <w:p w14:paraId="5011E5EE"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
          <w:bCs/>
          <w:kern w:val="0"/>
          <w:sz w:val="28"/>
          <w:szCs w:val="28"/>
          <w:lang w:val="uk-UA"/>
        </w:rPr>
        <w:t xml:space="preserve">Мета дослідження </w:t>
      </w:r>
      <w:r w:rsidRPr="00A46B85">
        <w:rPr>
          <w:rFonts w:ascii="Times New Roman" w:eastAsia="Times New Roman" w:hAnsi="Times New Roman" w:cs="Times New Roman"/>
          <w:bCs/>
          <w:kern w:val="0"/>
          <w:sz w:val="28"/>
          <w:szCs w:val="28"/>
          <w:lang w:val="uk-UA"/>
        </w:rPr>
        <w:t>полягає</w:t>
      </w:r>
      <w:r w:rsidRPr="00A46B85">
        <w:rPr>
          <w:rFonts w:ascii="Times New Roman" w:eastAsia="Times New Roman" w:hAnsi="Times New Roman" w:cs="Times New Roman"/>
          <w:b/>
          <w:bCs/>
          <w:kern w:val="0"/>
          <w:sz w:val="28"/>
          <w:szCs w:val="28"/>
          <w:lang w:val="uk-UA"/>
        </w:rPr>
        <w:t xml:space="preserve"> </w:t>
      </w:r>
      <w:r w:rsidRPr="00A46B85">
        <w:rPr>
          <w:rFonts w:ascii="Times New Roman" w:eastAsia="Times New Roman" w:hAnsi="Times New Roman" w:cs="Times New Roman"/>
          <w:bCs/>
          <w:kern w:val="0"/>
          <w:sz w:val="28"/>
          <w:szCs w:val="28"/>
          <w:lang w:val="uk-UA"/>
        </w:rPr>
        <w:t>у теоретичному обґрунтуванні та експериментальній перевірці педагогічних умов формування культури здоров’я майбутніх лікарів засобами здоров’язбережувальних технологій.</w:t>
      </w:r>
    </w:p>
    <w:p w14:paraId="59AEBF57"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В</w:t>
      </w:r>
      <w:r w:rsidRPr="00A46B85">
        <w:rPr>
          <w:rFonts w:ascii="Times New Roman" w:eastAsia="Times New Roman" w:hAnsi="Times New Roman" w:cs="Times New Roman"/>
          <w:kern w:val="0"/>
          <w:sz w:val="28"/>
          <w:szCs w:val="28"/>
          <w:lang w:val="uk-UA"/>
        </w:rPr>
        <w:t xml:space="preserve">ідповідно до поставленої мети визначено </w:t>
      </w:r>
      <w:r w:rsidRPr="00A46B85">
        <w:rPr>
          <w:rFonts w:ascii="Times New Roman" w:eastAsia="Times New Roman" w:hAnsi="Times New Roman" w:cs="Times New Roman"/>
          <w:b/>
          <w:bCs/>
          <w:kern w:val="0"/>
          <w:sz w:val="28"/>
          <w:szCs w:val="28"/>
          <w:lang w:val="uk-UA"/>
        </w:rPr>
        <w:t>завдання</w:t>
      </w:r>
      <w:r w:rsidRPr="00A46B85">
        <w:rPr>
          <w:rFonts w:ascii="Times New Roman" w:eastAsia="Times New Roman" w:hAnsi="Times New Roman" w:cs="Times New Roman"/>
          <w:kern w:val="0"/>
          <w:sz w:val="28"/>
          <w:szCs w:val="28"/>
          <w:lang w:val="uk-UA"/>
        </w:rPr>
        <w:t>:</w:t>
      </w:r>
    </w:p>
    <w:p w14:paraId="1FEF4B51"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 xml:space="preserve">1. На основі аналізу </w:t>
      </w:r>
      <w:r w:rsidRPr="00A46B85">
        <w:rPr>
          <w:rFonts w:ascii="Times New Roman" w:eastAsia="Times New Roman" w:hAnsi="Times New Roman" w:cs="Times New Roman"/>
          <w:spacing w:val="-2"/>
          <w:sz w:val="28"/>
          <w:szCs w:val="28"/>
          <w:lang w:val="uk-UA"/>
        </w:rPr>
        <w:t xml:space="preserve">філософської, </w:t>
      </w:r>
      <w:r w:rsidRPr="00A46B85">
        <w:rPr>
          <w:rFonts w:ascii="Times New Roman" w:eastAsia="Times New Roman" w:hAnsi="Times New Roman" w:cs="Times New Roman"/>
          <w:bCs/>
          <w:kern w:val="0"/>
          <w:sz w:val="28"/>
          <w:szCs w:val="28"/>
          <w:lang w:val="uk-UA"/>
        </w:rPr>
        <w:t xml:space="preserve">психолого-педагогічної, </w:t>
      </w:r>
      <w:r w:rsidRPr="00A46B85">
        <w:rPr>
          <w:rFonts w:ascii="Times New Roman" w:eastAsia="Times New Roman" w:hAnsi="Times New Roman" w:cs="Times New Roman"/>
          <w:spacing w:val="-2"/>
          <w:sz w:val="28"/>
          <w:szCs w:val="28"/>
          <w:lang w:val="uk-UA"/>
        </w:rPr>
        <w:t xml:space="preserve">культурологічної, </w:t>
      </w:r>
      <w:r w:rsidRPr="00A46B85">
        <w:rPr>
          <w:rFonts w:ascii="Times New Roman" w:eastAsia="Times New Roman" w:hAnsi="Times New Roman" w:cs="Times New Roman"/>
          <w:bCs/>
          <w:kern w:val="0"/>
          <w:sz w:val="28"/>
          <w:szCs w:val="28"/>
          <w:lang w:val="uk-UA"/>
        </w:rPr>
        <w:t>медичної, валеологічної літератури визначити сутність і особливості формування культури здоров’я майбутніх лікарів.</w:t>
      </w:r>
    </w:p>
    <w:p w14:paraId="3A292CAE"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2. Окреслити зміст і методику використання здоров’язбережувальних технологій у формуванні культури здоров’я майбутніх лікарів.</w:t>
      </w:r>
    </w:p>
    <w:p w14:paraId="58A3E946"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3. Удосконалити компоненти, визначити критерії та рівні сформованості культури здоров’я майбутніх лікарів.</w:t>
      </w:r>
    </w:p>
    <w:p w14:paraId="23390902"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4. Обґрунтувати педагогічні умови та розробити модель формування культури здоров’я майбутніх лікарів засобами здоров’язбережувальних технологій.</w:t>
      </w:r>
    </w:p>
    <w:p w14:paraId="5E1B5EC0"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bCs/>
          <w:kern w:val="0"/>
          <w:sz w:val="28"/>
          <w:szCs w:val="28"/>
          <w:lang w:val="uk-UA"/>
        </w:rPr>
        <w:t>5. Експериментально перевірити ефективність педагогічних умов формування культури здоров’я майбутніх лікарів</w:t>
      </w:r>
      <w:r w:rsidRPr="00A46B85">
        <w:rPr>
          <w:rFonts w:ascii="Times New Roman" w:eastAsia="Times New Roman" w:hAnsi="Times New Roman" w:cs="Times New Roman"/>
          <w:kern w:val="0"/>
          <w:sz w:val="28"/>
          <w:szCs w:val="28"/>
          <w:lang w:val="uk-UA"/>
        </w:rPr>
        <w:t xml:space="preserve"> засобами здоров’язбережувальних технологій</w:t>
      </w:r>
      <w:r w:rsidRPr="00A46B85">
        <w:rPr>
          <w:rFonts w:ascii="Times New Roman" w:eastAsia="Times New Roman" w:hAnsi="Times New Roman" w:cs="Times New Roman"/>
          <w:bCs/>
          <w:kern w:val="0"/>
          <w:sz w:val="28"/>
          <w:szCs w:val="28"/>
          <w:lang w:val="uk-UA"/>
        </w:rPr>
        <w:t>.</w:t>
      </w:r>
    </w:p>
    <w:p w14:paraId="5B0EE176"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b/>
          <w:bCs/>
          <w:kern w:val="0"/>
          <w:sz w:val="28"/>
          <w:szCs w:val="28"/>
          <w:lang w:val="uk-UA"/>
        </w:rPr>
        <w:t>Методи дослідження.</w:t>
      </w:r>
      <w:r w:rsidRPr="00A46B85">
        <w:rPr>
          <w:rFonts w:ascii="Times New Roman" w:eastAsia="Times New Roman" w:hAnsi="Times New Roman" w:cs="Times New Roman"/>
          <w:kern w:val="0"/>
          <w:sz w:val="28"/>
          <w:szCs w:val="28"/>
          <w:lang w:val="uk-UA"/>
        </w:rPr>
        <w:t xml:space="preserve"> Для вирішення поставлених завдань та досягнення мети використано комплекс взаємодоповнювальних методів дослідження: </w:t>
      </w:r>
      <w:r w:rsidRPr="00A46B85">
        <w:rPr>
          <w:rFonts w:ascii="Times New Roman" w:eastAsia="Times New Roman" w:hAnsi="Times New Roman" w:cs="Times New Roman"/>
          <w:i/>
          <w:iCs/>
          <w:kern w:val="0"/>
          <w:sz w:val="28"/>
          <w:szCs w:val="28"/>
          <w:lang w:val="uk-UA"/>
        </w:rPr>
        <w:t>т</w:t>
      </w:r>
      <w:r w:rsidRPr="00A46B85">
        <w:rPr>
          <w:rFonts w:ascii="Times New Roman" w:eastAsia="Times New Roman" w:hAnsi="Times New Roman" w:cs="Times New Roman"/>
          <w:i/>
          <w:iCs/>
          <w:spacing w:val="-2"/>
          <w:sz w:val="28"/>
          <w:szCs w:val="28"/>
          <w:lang w:val="uk-UA"/>
        </w:rPr>
        <w:t>еоретичних</w:t>
      </w:r>
      <w:r w:rsidRPr="00A46B85">
        <w:rPr>
          <w:rFonts w:ascii="Times New Roman" w:eastAsia="Times New Roman" w:hAnsi="Times New Roman" w:cs="Times New Roman"/>
          <w:spacing w:val="-2"/>
          <w:sz w:val="28"/>
          <w:szCs w:val="28"/>
          <w:lang w:val="uk-UA"/>
        </w:rPr>
        <w:t xml:space="preserve"> – вивчення й аналіз законодавчих документів із проблем здоров</w:t>
      </w:r>
      <w:r w:rsidRPr="00A46B85">
        <w:rPr>
          <w:rFonts w:ascii="Times New Roman" w:eastAsia="Times New Roman" w:hAnsi="Times New Roman" w:cs="Times New Roman"/>
          <w:kern w:val="0"/>
          <w:sz w:val="28"/>
          <w:szCs w:val="28"/>
          <w:lang w:val="uk-UA"/>
        </w:rPr>
        <w:t>’</w:t>
      </w:r>
      <w:r w:rsidRPr="00A46B85">
        <w:rPr>
          <w:rFonts w:ascii="Times New Roman" w:eastAsia="Times New Roman" w:hAnsi="Times New Roman" w:cs="Times New Roman"/>
          <w:spacing w:val="-2"/>
          <w:sz w:val="28"/>
          <w:szCs w:val="28"/>
          <w:lang w:val="uk-UA"/>
        </w:rPr>
        <w:t xml:space="preserve">я, філософської, психолого-педагогічної, культурологічної, соціологічної й валеологічної літератури; </w:t>
      </w:r>
      <w:r w:rsidRPr="00A46B85">
        <w:rPr>
          <w:rFonts w:ascii="Times New Roman" w:eastAsia="Times New Roman" w:hAnsi="Times New Roman" w:cs="Times New Roman"/>
          <w:i/>
          <w:iCs/>
          <w:spacing w:val="-2"/>
          <w:sz w:val="28"/>
          <w:szCs w:val="28"/>
          <w:lang w:val="uk-UA"/>
        </w:rPr>
        <w:t>емпіричних:</w:t>
      </w:r>
      <w:r w:rsidRPr="00A46B85">
        <w:rPr>
          <w:rFonts w:ascii="Times New Roman" w:eastAsia="Times New Roman" w:hAnsi="Times New Roman" w:cs="Times New Roman"/>
          <w:spacing w:val="-2"/>
          <w:sz w:val="28"/>
          <w:szCs w:val="28"/>
          <w:lang w:val="uk-UA"/>
        </w:rPr>
        <w:t xml:space="preserve"> тестування, анкетування, метод бесіди, педагогічне спостереження, вивчення й узагальнення педагогічного досвіду, метод експертного оцінювання з метою вивчення стану сформованості культури здоров’я майбутніх лікарів; метод моделювання, розробки комплексів вправ, що сприяють ефективності </w:t>
      </w:r>
      <w:r w:rsidRPr="00A46B85">
        <w:rPr>
          <w:rFonts w:ascii="Times New Roman" w:eastAsia="Times New Roman" w:hAnsi="Times New Roman" w:cs="Times New Roman"/>
          <w:kern w:val="0"/>
          <w:sz w:val="28"/>
          <w:szCs w:val="28"/>
          <w:lang w:val="uk-UA"/>
        </w:rPr>
        <w:t xml:space="preserve">методики формування </w:t>
      </w:r>
      <w:r w:rsidRPr="00A46B85">
        <w:rPr>
          <w:rFonts w:ascii="Times New Roman" w:eastAsia="Times New Roman" w:hAnsi="Times New Roman" w:cs="Times New Roman"/>
          <w:kern w:val="0"/>
          <w:sz w:val="28"/>
          <w:szCs w:val="28"/>
          <w:lang w:val="uk-UA"/>
        </w:rPr>
        <w:lastRenderedPageBreak/>
        <w:t>культури здоров’я майбутніх лікарів</w:t>
      </w:r>
      <w:r w:rsidRPr="00A46B85">
        <w:rPr>
          <w:rFonts w:ascii="Times New Roman" w:eastAsia="Times New Roman" w:hAnsi="Times New Roman" w:cs="Times New Roman"/>
          <w:spacing w:val="-2"/>
          <w:sz w:val="28"/>
          <w:szCs w:val="28"/>
          <w:lang w:val="uk-UA"/>
        </w:rPr>
        <w:t>; педагогічний експеримент, методи математичної статистики.</w:t>
      </w:r>
    </w:p>
    <w:p w14:paraId="64EC536B"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i/>
          <w:iCs/>
          <w:kern w:val="0"/>
          <w:sz w:val="28"/>
          <w:szCs w:val="28"/>
          <w:lang w:val="uk-UA"/>
        </w:rPr>
      </w:pPr>
      <w:r w:rsidRPr="00A46B85">
        <w:rPr>
          <w:rFonts w:ascii="Times New Roman" w:eastAsia="Times New Roman" w:hAnsi="Times New Roman" w:cs="Times New Roman"/>
          <w:b/>
          <w:bCs/>
          <w:kern w:val="0"/>
          <w:sz w:val="28"/>
          <w:szCs w:val="28"/>
          <w:lang w:val="uk-UA"/>
        </w:rPr>
        <w:t>Наукова новизна</w:t>
      </w:r>
      <w:r w:rsidRPr="00A46B85">
        <w:rPr>
          <w:rFonts w:ascii="Times New Roman" w:eastAsia="Times New Roman" w:hAnsi="Times New Roman" w:cs="Times New Roman"/>
          <w:kern w:val="0"/>
          <w:sz w:val="28"/>
          <w:szCs w:val="28"/>
          <w:lang w:val="uk-UA"/>
        </w:rPr>
        <w:t xml:space="preserve"> одержаних результатів полягає в тому, що:</w:t>
      </w:r>
      <w:r w:rsidRPr="00A46B85">
        <w:rPr>
          <w:rFonts w:ascii="Times New Roman" w:eastAsia="Times New Roman" w:hAnsi="Times New Roman" w:cs="Times New Roman"/>
          <w:spacing w:val="-2"/>
          <w:sz w:val="28"/>
          <w:szCs w:val="28"/>
          <w:lang w:val="uk-UA"/>
        </w:rPr>
        <w:t xml:space="preserve"> </w:t>
      </w:r>
    </w:p>
    <w:p w14:paraId="59490AC2"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i/>
          <w:iCs/>
          <w:kern w:val="0"/>
          <w:sz w:val="28"/>
          <w:szCs w:val="28"/>
          <w:lang w:val="uk-UA"/>
        </w:rPr>
      </w:pPr>
      <w:r w:rsidRPr="00A46B85">
        <w:rPr>
          <w:rFonts w:ascii="Times New Roman" w:eastAsia="Times New Roman" w:hAnsi="Times New Roman" w:cs="Times New Roman"/>
          <w:i/>
          <w:iCs/>
          <w:kern w:val="0"/>
          <w:sz w:val="28"/>
          <w:szCs w:val="28"/>
          <w:lang w:val="uk-UA"/>
        </w:rPr>
        <w:t>уперше</w:t>
      </w:r>
      <w:r w:rsidRPr="00A46B85">
        <w:rPr>
          <w:rFonts w:ascii="Times New Roman" w:eastAsia="Times New Roman" w:hAnsi="Times New Roman" w:cs="Times New Roman"/>
          <w:kern w:val="0"/>
          <w:sz w:val="28"/>
          <w:szCs w:val="28"/>
          <w:lang w:val="uk-UA"/>
        </w:rPr>
        <w:t xml:space="preserve"> цілісно розглянуто проблему формування культури здоров’я майбутніх лікарів засобами здоров’язбережувальних технологій; </w:t>
      </w:r>
    </w:p>
    <w:p w14:paraId="622E9AFA"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i/>
          <w:iCs/>
          <w:kern w:val="0"/>
          <w:sz w:val="28"/>
          <w:szCs w:val="28"/>
          <w:lang w:val="uk-UA"/>
        </w:rPr>
      </w:pPr>
      <w:r w:rsidRPr="00A46B85">
        <w:rPr>
          <w:rFonts w:ascii="Times New Roman" w:eastAsia="Times New Roman" w:hAnsi="Times New Roman" w:cs="Times New Roman"/>
          <w:i/>
          <w:iCs/>
          <w:kern w:val="0"/>
          <w:sz w:val="28"/>
          <w:szCs w:val="28"/>
          <w:lang w:val="uk-UA"/>
        </w:rPr>
        <w:t xml:space="preserve">визначено </w:t>
      </w:r>
      <w:r w:rsidRPr="00A46B85">
        <w:rPr>
          <w:rFonts w:ascii="Times New Roman" w:eastAsia="Times New Roman" w:hAnsi="Times New Roman" w:cs="Times New Roman"/>
          <w:kern w:val="0"/>
          <w:sz w:val="28"/>
          <w:szCs w:val="28"/>
          <w:lang w:val="uk-UA"/>
        </w:rPr>
        <w:t xml:space="preserve">структуру та обґрунтовано компоненти (мотиваційно-ціннісний, когнітивний, практично-діяльнісний, особистісно-розвивальний), критерії (мотивація студентів до опанування культурою здоров’я як особистісною цінністю; знаннєва підготовка студентів із питань здорового способу життя; цілеспрямована практична діяльність студентів щодо формування культури здоров’я; особистісний розвиток і спрямування студентів на самовдосконалення у контексті здоров’язбереження), показники та рівні досліджуваного феномена; </w:t>
      </w:r>
    </w:p>
    <w:p w14:paraId="30FC553E"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i/>
          <w:iCs/>
          <w:kern w:val="0"/>
          <w:sz w:val="28"/>
          <w:szCs w:val="28"/>
          <w:lang w:val="uk-UA"/>
        </w:rPr>
      </w:pPr>
      <w:r w:rsidRPr="00A46B85">
        <w:rPr>
          <w:rFonts w:ascii="Times New Roman" w:eastAsia="Times New Roman" w:hAnsi="Times New Roman" w:cs="Times New Roman"/>
          <w:i/>
          <w:iCs/>
          <w:kern w:val="0"/>
          <w:sz w:val="28"/>
          <w:szCs w:val="28"/>
          <w:lang w:val="uk-UA"/>
        </w:rPr>
        <w:t>визначено</w:t>
      </w:r>
      <w:r w:rsidRPr="00A46B85">
        <w:rPr>
          <w:rFonts w:ascii="Times New Roman" w:eastAsia="Times New Roman" w:hAnsi="Times New Roman" w:cs="Times New Roman"/>
          <w:kern w:val="0"/>
          <w:sz w:val="28"/>
          <w:szCs w:val="28"/>
          <w:lang w:val="uk-UA"/>
        </w:rPr>
        <w:t xml:space="preserve"> та теоретично обґрунтовано сукупність педагогічних умов формування культури здоров’я майбутніх лікарів засобами здоров’язбережувальних технологій (створення сприятливого навчально-виховного середовища для мотивації студентів до занять фізичною культурою та спортом і налаштування на особистість лікаря як носія культури здоров’я; використання міждисциплінарних зв’язків для поєднання студентами фізкультурно-оздоровчих і медико-біологічних знань як основи формування культури здоров’я майбутніх лікарів; інтеграція теоретичної та практичної підготовки студентів щодо формування умінь оздоровчої діяльності; організація студентів до самостійних занять фізичною культурою і спортом, спрямованих на формування особистісно-розвивального компонента культури здоров’я майбутніх лікарів); </w:t>
      </w:r>
    </w:p>
    <w:p w14:paraId="5B5EFEFE"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i/>
          <w:iCs/>
          <w:kern w:val="0"/>
          <w:sz w:val="28"/>
          <w:szCs w:val="28"/>
          <w:lang w:val="uk-UA"/>
        </w:rPr>
      </w:pPr>
      <w:r w:rsidRPr="00A46B85">
        <w:rPr>
          <w:rFonts w:ascii="Times New Roman" w:eastAsia="Times New Roman" w:hAnsi="Times New Roman" w:cs="Times New Roman"/>
          <w:i/>
          <w:iCs/>
          <w:kern w:val="0"/>
          <w:sz w:val="28"/>
          <w:szCs w:val="28"/>
          <w:lang w:val="uk-UA"/>
        </w:rPr>
        <w:t>обґрунтовано</w:t>
      </w:r>
      <w:r w:rsidRPr="00A46B85">
        <w:rPr>
          <w:rFonts w:ascii="Times New Roman" w:eastAsia="Times New Roman" w:hAnsi="Times New Roman" w:cs="Times New Roman"/>
          <w:kern w:val="0"/>
          <w:sz w:val="28"/>
          <w:szCs w:val="28"/>
          <w:lang w:val="uk-UA"/>
        </w:rPr>
        <w:t xml:space="preserve"> сутність і методику використання здоров’язбережувальних технологій до формування культури здоров’я майбутніх лікарів; </w:t>
      </w:r>
    </w:p>
    <w:p w14:paraId="66693D73"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i/>
          <w:iCs/>
          <w:kern w:val="0"/>
          <w:sz w:val="28"/>
          <w:szCs w:val="28"/>
          <w:lang w:val="uk-UA"/>
        </w:rPr>
      </w:pPr>
      <w:r w:rsidRPr="00A46B85">
        <w:rPr>
          <w:rFonts w:ascii="Times New Roman" w:eastAsia="Times New Roman" w:hAnsi="Times New Roman" w:cs="Times New Roman"/>
          <w:i/>
          <w:iCs/>
          <w:kern w:val="0"/>
          <w:sz w:val="28"/>
          <w:szCs w:val="28"/>
          <w:lang w:val="uk-UA"/>
        </w:rPr>
        <w:t xml:space="preserve">розроблено й упроваджено </w:t>
      </w:r>
      <w:r w:rsidRPr="00A46B85">
        <w:rPr>
          <w:rFonts w:ascii="Times New Roman" w:eastAsia="Times New Roman" w:hAnsi="Times New Roman" w:cs="Times New Roman"/>
          <w:kern w:val="0"/>
          <w:sz w:val="28"/>
          <w:szCs w:val="28"/>
          <w:lang w:val="uk-UA"/>
        </w:rPr>
        <w:t>в навчальний процес</w:t>
      </w:r>
      <w:r w:rsidRPr="00A46B85">
        <w:rPr>
          <w:rFonts w:ascii="Times New Roman" w:eastAsia="Times New Roman" w:hAnsi="Times New Roman" w:cs="Times New Roman"/>
          <w:i/>
          <w:iCs/>
          <w:kern w:val="0"/>
          <w:sz w:val="28"/>
          <w:szCs w:val="28"/>
          <w:lang w:val="uk-UA"/>
        </w:rPr>
        <w:t xml:space="preserve"> </w:t>
      </w:r>
      <w:r w:rsidRPr="00A46B85">
        <w:rPr>
          <w:rFonts w:ascii="Times New Roman" w:eastAsia="Times New Roman" w:hAnsi="Times New Roman" w:cs="Times New Roman"/>
          <w:kern w:val="0"/>
          <w:sz w:val="28"/>
          <w:szCs w:val="28"/>
          <w:lang w:val="uk-UA"/>
        </w:rPr>
        <w:t>модель</w:t>
      </w:r>
      <w:r w:rsidRPr="00A46B85">
        <w:rPr>
          <w:rFonts w:ascii="Times New Roman" w:eastAsia="Times New Roman" w:hAnsi="Times New Roman" w:cs="Times New Roman"/>
          <w:i/>
          <w:iCs/>
          <w:kern w:val="0"/>
          <w:sz w:val="28"/>
          <w:szCs w:val="28"/>
          <w:lang w:val="uk-UA"/>
        </w:rPr>
        <w:t xml:space="preserve"> </w:t>
      </w:r>
      <w:r w:rsidRPr="00A46B85">
        <w:rPr>
          <w:rFonts w:ascii="Times New Roman" w:eastAsia="Times New Roman" w:hAnsi="Times New Roman" w:cs="Times New Roman"/>
          <w:kern w:val="0"/>
          <w:sz w:val="28"/>
          <w:szCs w:val="28"/>
          <w:lang w:val="uk-UA"/>
        </w:rPr>
        <w:t xml:space="preserve">формування культури здоров’я майбутніх лікарів засобами здоров’язбережувальних </w:t>
      </w:r>
      <w:r w:rsidRPr="00A46B85">
        <w:rPr>
          <w:rFonts w:ascii="Times New Roman" w:eastAsia="Times New Roman" w:hAnsi="Times New Roman" w:cs="Times New Roman"/>
          <w:kern w:val="0"/>
          <w:sz w:val="28"/>
          <w:szCs w:val="28"/>
          <w:lang w:val="uk-UA"/>
        </w:rPr>
        <w:lastRenderedPageBreak/>
        <w:t>технологій як складову професійної підготовки студентів, що відображає взаємозв’язки між метою, науковими підходами, принципами, педагогічними умовами, критеріями, компонентами, показниками та рівнями сформованості культури здоров’я майбутніх лікарів як результату проведеного експериментального дослідження.</w:t>
      </w:r>
    </w:p>
    <w:p w14:paraId="6E67432F"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i/>
          <w:iCs/>
          <w:kern w:val="0"/>
          <w:sz w:val="28"/>
          <w:szCs w:val="28"/>
          <w:lang w:val="uk-UA"/>
        </w:rPr>
        <w:t xml:space="preserve">Подальшого розвитку </w:t>
      </w:r>
      <w:r w:rsidRPr="00A46B85">
        <w:rPr>
          <w:rFonts w:ascii="Times New Roman" w:eastAsia="Times New Roman" w:hAnsi="Times New Roman" w:cs="Times New Roman"/>
          <w:kern w:val="0"/>
          <w:sz w:val="28"/>
          <w:szCs w:val="28"/>
          <w:lang w:val="uk-UA"/>
        </w:rPr>
        <w:t>набули зміст, форми і методи удосконалення фізкультурно-оздоровчої діяльності студентів у вищому медичному навчальному закладі.</w:t>
      </w:r>
    </w:p>
    <w:p w14:paraId="0A895D2F" w14:textId="77777777" w:rsidR="00A46B85" w:rsidRPr="00A46B85" w:rsidRDefault="00A46B85" w:rsidP="00A46B85">
      <w:pPr>
        <w:widowControl/>
        <w:tabs>
          <w:tab w:val="clear" w:pos="709"/>
          <w:tab w:val="left" w:pos="-284"/>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bCs/>
          <w:kern w:val="0"/>
          <w:sz w:val="28"/>
          <w:szCs w:val="28"/>
          <w:lang w:val="uk-UA"/>
        </w:rPr>
        <w:t>Практичне значення</w:t>
      </w:r>
      <w:r w:rsidRPr="00A46B85">
        <w:rPr>
          <w:rFonts w:ascii="Times New Roman" w:eastAsia="Times New Roman" w:hAnsi="Times New Roman" w:cs="Times New Roman"/>
          <w:kern w:val="0"/>
          <w:sz w:val="28"/>
          <w:szCs w:val="28"/>
          <w:lang w:val="uk-UA"/>
        </w:rPr>
        <w:t xml:space="preserve"> одержаних результатів полягає у тому, що </w:t>
      </w:r>
      <w:r w:rsidRPr="00A46B85">
        <w:rPr>
          <w:rFonts w:ascii="Times New Roman" w:eastAsia="Times New Roman" w:hAnsi="Times New Roman" w:cs="Times New Roman"/>
          <w:i/>
          <w:iCs/>
          <w:kern w:val="0"/>
          <w:sz w:val="28"/>
          <w:szCs w:val="28"/>
          <w:lang w:val="uk-UA"/>
        </w:rPr>
        <w:t xml:space="preserve">розроблено </w:t>
      </w:r>
      <w:r w:rsidRPr="00A46B85">
        <w:rPr>
          <w:rFonts w:ascii="Times New Roman" w:eastAsia="Times New Roman" w:hAnsi="Times New Roman" w:cs="Times New Roman"/>
          <w:kern w:val="0"/>
          <w:sz w:val="28"/>
          <w:szCs w:val="28"/>
          <w:lang w:val="uk-UA"/>
        </w:rPr>
        <w:t>методичні матеріали здоров’язбережувального спрямування з дисциплін «Анатомія людини» та «Фізичне виховання» і навчально-методичні комплекси професійно-прикладних фізичних вправ; удосконалено діагностику рівнів сформованості культури здоров’я</w:t>
      </w:r>
      <w:r w:rsidRPr="00A46B85">
        <w:rPr>
          <w:rFonts w:ascii="Times New Roman" w:eastAsia="Times New Roman" w:hAnsi="Times New Roman" w:cs="Times New Roman"/>
          <w:kern w:val="0"/>
          <w:sz w:val="28"/>
          <w:szCs w:val="28"/>
          <w:shd w:val="clear" w:color="auto" w:fill="FFFFFF"/>
          <w:lang w:val="uk-UA"/>
        </w:rPr>
        <w:t xml:space="preserve"> с</w:t>
      </w:r>
      <w:r w:rsidRPr="00A46B85">
        <w:rPr>
          <w:rFonts w:ascii="Times New Roman" w:eastAsia="Times New Roman" w:hAnsi="Times New Roman" w:cs="Times New Roman"/>
          <w:kern w:val="0"/>
          <w:sz w:val="28"/>
          <w:szCs w:val="28"/>
          <w:lang w:val="uk-UA"/>
        </w:rPr>
        <w:t xml:space="preserve">тудентів як важливої складової професійної підготовки майбутніх лікарів; структуровано зміст «Щоденника здоров’я» студента, який доцільно використовувати в процесі підготовки майбутніх лікарів до здоров’язбережувальної діяльності. </w:t>
      </w:r>
    </w:p>
    <w:p w14:paraId="52C89855" w14:textId="77777777" w:rsidR="00A46B85" w:rsidRPr="00A46B85" w:rsidRDefault="00A46B85" w:rsidP="00A46B85">
      <w:pPr>
        <w:widowControl/>
        <w:tabs>
          <w:tab w:val="clear" w:pos="709"/>
          <w:tab w:val="left" w:pos="-284"/>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Зміст і результати наукового дослідження можуть бути використані викладачами і студентами вищих медичних навчальних закладів у професійній підготовці майбутніх лікарів.</w:t>
      </w:r>
    </w:p>
    <w:p w14:paraId="7488E0EC" w14:textId="77777777" w:rsidR="00A46B85" w:rsidRPr="00A46B85" w:rsidRDefault="00A46B85" w:rsidP="00A46B85">
      <w:pPr>
        <w:widowControl/>
        <w:tabs>
          <w:tab w:val="clear" w:pos="709"/>
          <w:tab w:val="left" w:pos="-284"/>
        </w:tabs>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kern w:val="0"/>
          <w:sz w:val="28"/>
          <w:szCs w:val="28"/>
          <w:lang w:val="uk-UA"/>
        </w:rPr>
        <w:t>Результати дослідження впроваджено у навчально-виховний  процес Тернопільського державного медичного університету імені І. Я. Горбачевського (довідка № 03/1150 від 17.03.2015 р.); Львівського національного медичного університету імені Д. Галицького (довідка № 01-15/194 від 10.03.2015 р.); Буковинського державного медичного університету (довідка № 03-20 від 16.03.2015 р.); Івано-Франківського національного медичного університету (довідка № 01.1181 від 10.03.2015 р.); Вінницького національного медичного університету імені М. І. Пирогова (довідка № 01/1-588 від 18.03.2015 р.).</w:t>
      </w:r>
    </w:p>
    <w:p w14:paraId="4229BB17" w14:textId="77777777" w:rsidR="00A46B85" w:rsidRPr="00A46B85" w:rsidRDefault="00A46B85" w:rsidP="00A46B85">
      <w:pPr>
        <w:widowControl/>
        <w:tabs>
          <w:tab w:val="clear" w:pos="709"/>
          <w:tab w:val="left" w:pos="-284"/>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bCs/>
          <w:kern w:val="0"/>
          <w:sz w:val="28"/>
          <w:szCs w:val="28"/>
          <w:lang w:val="uk-UA"/>
        </w:rPr>
        <w:t xml:space="preserve">Особистий внесок здобувача </w:t>
      </w:r>
      <w:r w:rsidRPr="00A46B85">
        <w:rPr>
          <w:rFonts w:ascii="Times New Roman" w:eastAsia="Times New Roman" w:hAnsi="Times New Roman" w:cs="Times New Roman"/>
          <w:kern w:val="0"/>
          <w:sz w:val="28"/>
          <w:szCs w:val="28"/>
          <w:lang w:val="uk-UA"/>
        </w:rPr>
        <w:t>в спільній публікації [10] полягає у визначенні компонентів культури здоров’я.</w:t>
      </w:r>
    </w:p>
    <w:p w14:paraId="55FB36D9"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kern w:val="0"/>
          <w:sz w:val="28"/>
          <w:szCs w:val="28"/>
          <w:lang w:val="uk-UA"/>
        </w:rPr>
        <w:lastRenderedPageBreak/>
        <w:t>Апробація результатів дослідження.</w:t>
      </w:r>
      <w:r w:rsidRPr="00A46B85">
        <w:rPr>
          <w:rFonts w:ascii="Times New Roman" w:eastAsia="Times New Roman" w:hAnsi="Times New Roman" w:cs="Times New Roman"/>
          <w:bCs/>
          <w:kern w:val="0"/>
          <w:sz w:val="28"/>
          <w:szCs w:val="28"/>
          <w:lang w:val="uk-UA"/>
        </w:rPr>
        <w:t xml:space="preserve"> Основні положення та результати дослідження обговорювалися й отримали позитивні відгуки на науково-практичних конференціях: </w:t>
      </w:r>
      <w:r w:rsidRPr="00A46B85">
        <w:rPr>
          <w:rFonts w:ascii="Times New Roman" w:eastAsia="Times New Roman" w:hAnsi="Times New Roman" w:cs="Times New Roman"/>
          <w:bCs/>
          <w:i/>
          <w:iCs/>
          <w:kern w:val="0"/>
          <w:sz w:val="28"/>
          <w:szCs w:val="28"/>
          <w:lang w:val="uk-UA"/>
        </w:rPr>
        <w:t>міжнародних –</w:t>
      </w:r>
      <w:r w:rsidRPr="00A46B85">
        <w:rPr>
          <w:rFonts w:ascii="Times New Roman" w:eastAsia="Times New Roman" w:hAnsi="Times New Roman" w:cs="Times New Roman"/>
          <w:bCs/>
          <w:kern w:val="0"/>
          <w:sz w:val="28"/>
          <w:szCs w:val="28"/>
          <w:lang w:val="uk-UA"/>
        </w:rPr>
        <w:t xml:space="preserve"> «Новината за напреднали наука» (София, 2012 р.), «Education and Science» (Praha, 2013 р.), «Science without borders» (Sheffield, 2015 р.), «Naukowa przestrzen Europy – 2015» (Przemysl, 2015 р.); «Сучасні наукові дослідження представників психологічних та педагогічних наук – прогрес майбутнього» (Одеса, 2014 р.); «Педагогіка і психологія: актуальні проблеми дослідження на сучасному етапі» (Київ, 2015 р.); </w:t>
      </w:r>
      <w:r w:rsidRPr="00A46B85">
        <w:rPr>
          <w:rFonts w:ascii="Times New Roman" w:eastAsia="Times New Roman" w:hAnsi="Times New Roman" w:cs="Times New Roman"/>
          <w:bCs/>
          <w:i/>
          <w:iCs/>
          <w:kern w:val="0"/>
          <w:sz w:val="28"/>
          <w:szCs w:val="28"/>
          <w:lang w:val="uk-UA"/>
        </w:rPr>
        <w:t>регіональних</w:t>
      </w:r>
      <w:r w:rsidRPr="00A46B85">
        <w:rPr>
          <w:rFonts w:ascii="Times New Roman" w:eastAsia="Times New Roman" w:hAnsi="Times New Roman" w:cs="Times New Roman"/>
          <w:bCs/>
          <w:kern w:val="0"/>
          <w:sz w:val="28"/>
          <w:szCs w:val="28"/>
          <w:lang w:val="uk-UA"/>
        </w:rPr>
        <w:t xml:space="preserve"> –</w:t>
      </w:r>
      <w:r w:rsidRPr="00A46B85">
        <w:rPr>
          <w:rFonts w:ascii="Times New Roman" w:eastAsia="Times New Roman" w:hAnsi="Times New Roman" w:cs="Times New Roman"/>
          <w:bCs/>
          <w:i/>
          <w:iCs/>
          <w:kern w:val="0"/>
          <w:sz w:val="28"/>
          <w:szCs w:val="28"/>
          <w:lang w:val="uk-UA"/>
        </w:rPr>
        <w:t xml:space="preserve"> </w:t>
      </w:r>
      <w:r w:rsidRPr="00A46B85">
        <w:rPr>
          <w:rFonts w:ascii="Times New Roman" w:eastAsia="Times New Roman" w:hAnsi="Times New Roman" w:cs="Times New Roman"/>
          <w:bCs/>
          <w:kern w:val="0"/>
          <w:sz w:val="28"/>
          <w:szCs w:val="28"/>
          <w:lang w:val="uk-UA"/>
        </w:rPr>
        <w:t>науково-методологічних семінарах Тернопільського державного медичного університету імені І. Я. Горбачевського «Філософія, методологія, психолого-педагогічні аспекти формування культури здоров’язбереження» (Тернопіль, 2013, 2014 рр.).</w:t>
      </w:r>
    </w:p>
    <w:p w14:paraId="21740657"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b/>
          <w:kern w:val="0"/>
          <w:sz w:val="28"/>
          <w:szCs w:val="28"/>
          <w:lang w:val="uk-UA"/>
        </w:rPr>
        <w:t>Публікації.</w:t>
      </w:r>
      <w:r w:rsidRPr="00A46B85">
        <w:rPr>
          <w:rFonts w:ascii="Times New Roman" w:eastAsia="Times New Roman" w:hAnsi="Times New Roman" w:cs="Times New Roman"/>
          <w:bCs/>
          <w:kern w:val="0"/>
          <w:sz w:val="28"/>
          <w:szCs w:val="28"/>
          <w:lang w:val="uk-UA"/>
        </w:rPr>
        <w:t xml:space="preserve"> Результати дослідження відображено у 21 друкованій праці, з яких 20 одноосібних: 9 статей у наукових фахових виданнях, 2 статті в закордонних виданнях, 8 – у матеріалах наукових конференцій, 1 в інших виданнях, 1 навчально-методичний посібник.</w:t>
      </w:r>
    </w:p>
    <w:p w14:paraId="7B23F378"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b/>
          <w:bCs/>
          <w:kern w:val="0"/>
          <w:sz w:val="28"/>
          <w:szCs w:val="28"/>
          <w:lang w:val="uk-UA"/>
        </w:rPr>
        <w:t xml:space="preserve">Структура й обсяг дисертації. </w:t>
      </w:r>
      <w:r w:rsidRPr="00A46B85">
        <w:rPr>
          <w:rFonts w:ascii="Times New Roman" w:eastAsia="Times New Roman" w:hAnsi="Times New Roman" w:cs="Times New Roman"/>
          <w:kern w:val="0"/>
          <w:sz w:val="28"/>
          <w:szCs w:val="28"/>
          <w:lang w:val="uk-UA"/>
        </w:rPr>
        <w:t>Дисертація складається зі вступу, трьох розділів, висновків до розділів, загальних висновків, списку використаних джерел, додатків. Повний обсяг дисертації становить 267 сторінки (основний текст – 202 сторінки). Список використаних джерел нараховує 264 найменувань, з них 17 – іноземною мовою. Дисертація містить 11 таблиць на 4 сторінках і 8 рисунків на 4 сторінках, 9 додатків на 35 сторінках.</w:t>
      </w:r>
    </w:p>
    <w:p w14:paraId="1368B9C9" w14:textId="77777777" w:rsidR="0025396D" w:rsidRDefault="0025396D" w:rsidP="00A46B85"/>
    <w:p w14:paraId="217105FB" w14:textId="77777777" w:rsidR="00A46B85" w:rsidRDefault="00A46B85" w:rsidP="00A46B85"/>
    <w:p w14:paraId="07FF2A94" w14:textId="77777777" w:rsidR="00A46B85" w:rsidRDefault="00A46B85" w:rsidP="00A46B85"/>
    <w:p w14:paraId="45D48322" w14:textId="77777777" w:rsidR="00A46B85" w:rsidRPr="00A46B85" w:rsidRDefault="00A46B85" w:rsidP="00A46B85">
      <w:pPr>
        <w:widowControl/>
        <w:tabs>
          <w:tab w:val="clear" w:pos="709"/>
        </w:tabs>
        <w:spacing w:after="0" w:line="360" w:lineRule="auto"/>
        <w:ind w:firstLine="709"/>
        <w:jc w:val="center"/>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t>ЗАГАЛЬНІ ВИСНОВКИ</w:t>
      </w:r>
    </w:p>
    <w:p w14:paraId="04B788BF" w14:textId="77777777" w:rsidR="00A46B85" w:rsidRPr="00A46B85" w:rsidRDefault="00A46B85" w:rsidP="00A46B85">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kern w:val="0"/>
          <w:sz w:val="28"/>
          <w:szCs w:val="28"/>
          <w:lang w:val="uk-UA"/>
        </w:rPr>
      </w:pPr>
    </w:p>
    <w:p w14:paraId="1005AF40" w14:textId="77777777" w:rsidR="00A46B85" w:rsidRPr="00A46B85" w:rsidRDefault="00A46B85" w:rsidP="00A46B85">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У дисертаційній роботі висвітлено узагальнення теоретичних і практичних розвідок та запропоновано нові підходи до формування культури </w:t>
      </w:r>
      <w:r w:rsidRPr="00A46B85">
        <w:rPr>
          <w:rFonts w:ascii="Times New Roman" w:eastAsia="Times New Roman" w:hAnsi="Times New Roman" w:cs="Times New Roman"/>
          <w:kern w:val="0"/>
          <w:sz w:val="28"/>
          <w:szCs w:val="28"/>
          <w:lang w:val="uk-UA"/>
        </w:rPr>
        <w:lastRenderedPageBreak/>
        <w:t>здоров’я майбутніх лікарів засобами здоров’язбережувальних технологій. Результати проведеного дослідження дали підстави зробити такі висновки:</w:t>
      </w:r>
    </w:p>
    <w:p w14:paraId="4520F601"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1. На основі ґрунтовного теоретичного аналізу </w:t>
      </w:r>
      <w:r w:rsidRPr="00A46B85">
        <w:rPr>
          <w:rFonts w:ascii="Times New Roman" w:eastAsia="Times New Roman" w:hAnsi="Times New Roman" w:cs="Times New Roman"/>
          <w:spacing w:val="-2"/>
          <w:sz w:val="28"/>
          <w:szCs w:val="28"/>
          <w:lang w:val="uk-UA"/>
        </w:rPr>
        <w:t xml:space="preserve">філософської, </w:t>
      </w:r>
      <w:r w:rsidRPr="00A46B85">
        <w:rPr>
          <w:rFonts w:ascii="Times New Roman" w:eastAsia="Times New Roman" w:hAnsi="Times New Roman" w:cs="Times New Roman"/>
          <w:kern w:val="0"/>
          <w:sz w:val="28"/>
          <w:szCs w:val="28"/>
          <w:lang w:val="uk-UA"/>
        </w:rPr>
        <w:t xml:space="preserve">психолого-педагогічної, </w:t>
      </w:r>
      <w:r w:rsidRPr="00A46B85">
        <w:rPr>
          <w:rFonts w:ascii="Times New Roman" w:eastAsia="Times New Roman" w:hAnsi="Times New Roman" w:cs="Times New Roman"/>
          <w:spacing w:val="-2"/>
          <w:sz w:val="28"/>
          <w:szCs w:val="28"/>
          <w:lang w:val="uk-UA"/>
        </w:rPr>
        <w:t xml:space="preserve">культурологічної, </w:t>
      </w:r>
      <w:r w:rsidRPr="00A46B85">
        <w:rPr>
          <w:rFonts w:ascii="Times New Roman" w:eastAsia="Times New Roman" w:hAnsi="Times New Roman" w:cs="Times New Roman"/>
          <w:kern w:val="0"/>
          <w:sz w:val="28"/>
          <w:szCs w:val="28"/>
          <w:lang w:val="uk-UA"/>
        </w:rPr>
        <w:t xml:space="preserve">медичної, валеологічної літератури уточнено сутність засадничих понять, що визначають сенс культури здоров’я майбутніх лікарів. Важливе значення у її формуванні належить дисципліні «Фізичне виховання», завданнями якої є забезпечення всебічної фізичної підготовки та гармонійного фізичного розвитку особистості студента, опанування ним необхідного комплексу знань, умінь і навичок виконання практичних дій щодо збереження та зміцнення власного здоров’я й уміння передавати цей досвід своїм майбутнім пацієнтам. Особливостями формування культури здоров’я майбутніх лікарів у процесі фізичного виховання визначено наступне: доцільність розпочинати формування культури здоров’я майбутніх лікарів від вступу до вищої медичної школи; необхідність вироблення стійкої звички студентів до систематичної та наполегливої праці щодо збереження здоров’я, постійного фізичного розвитку й удосконалення; важливість позитивного прикладу викладачів фізичного виховання; врахування збільшення обсягу навчального матеріалу у ВМНЗ з дисциплін, що не пов’язані з руховою активністю; знання причин виникнення та протікання хвороб, щоб спонукати майбутніх лікарів застосовувати здоров’язбережувальні заходи (регулярні заняття фізичною культурою та спортом, дотримання режиму праці та відпочинку, збалансоване і раціональне харчування, загартування тощо) з профілактики захворювань уже на початкових стадіях розвитку; незадовільний рівень фізичної підготовки, з яким абітурієнти вступають до ВМНЗ; недооцінка викладачами та студентами дієвості самостійних занять з фізичної підготовки; зв’язок фізичного виховання з майбутньою професійною діяльністю за допомогою професійно-прикладної фізичної підготовки (ППФП); необхідність удосконалення механізмів адаптації студентів до майбутньої професійної діяльності шляхом координації та вироблення </w:t>
      </w:r>
      <w:r w:rsidRPr="00A46B85">
        <w:rPr>
          <w:rFonts w:ascii="Times New Roman" w:eastAsia="Times New Roman" w:hAnsi="Times New Roman" w:cs="Times New Roman"/>
          <w:kern w:val="0"/>
          <w:sz w:val="28"/>
          <w:szCs w:val="28"/>
          <w:lang w:val="uk-UA"/>
        </w:rPr>
        <w:lastRenderedPageBreak/>
        <w:t xml:space="preserve">точності рухів у роботі м’язів рук та кистей, оскільки професійна діяльність сучасного лікаря вимагає особливого виду рухових дій, умінь і навичок. </w:t>
      </w:r>
    </w:p>
    <w:p w14:paraId="1C8A5058"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2. Формування культури здоров’я майбутніх лікарів було більш ефективним завдяки застосуванню авторської методики використання таких здоров’язбережувальних технологій: проведення занять з фізичного виховання в природних умовах; емоційної підтримки студентів (на основі використання методів арт-терапії, зокрема музики на заняттях з фізичного виховання); самооздоровлення для активізації внутрішніх сил студента й організації самостійної роботи у формуванні культури здоров’я. Комплексне використання здоров’язбережувальних технологій у професійній підготовці майбутніх лікарів сприяло врахуванню різних аспектів формування культури здоров’я.</w:t>
      </w:r>
    </w:p>
    <w:p w14:paraId="0138FA7E" w14:textId="77777777" w:rsidR="00A46B85" w:rsidRPr="00A46B85" w:rsidRDefault="00A46B85" w:rsidP="00A46B85">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3. Удосконалено компоненти культури здоров’я майбутніх лікарів (мотиваційно-ціннісний, когнітивний, практично-діяльнісний та особистісно-розвивальний), що визначалися за такими критеріями: мотивація студентів до опанування культурою здоров’я як особистісною цінністю; знаннєва підготовка студентів з питань здорового способу життя; цілеспрямована практична діяльність студентів щодо формування культури здоров’я; спрямування студентів на самовдосконалення щодо здоров’язбереження. За чітко окресленими показниками встановлено рівні (високий, середній, базовий і низький) сформованості у студентів досліджуваного феномену.</w:t>
      </w:r>
    </w:p>
    <w:p w14:paraId="01EE61EF"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4. Оптимальним середовищем для формування культури здоров’я майбутніх лікарів засобами здоров’язбережувальних технологій є реалізація визначених педагогічних умов, а саме: створення сприятливого навчально-виховного середовища для мотивування студентів до занять фізичною культурою і спортом і формування особистості лікаря як носія культури здоров’я; використання міждисциплінарних зв’язків для поєднання студентами фізкультурно-оздоровчих та медико-біологічних знань як основи формування культури здоров’я майбутніх лікарів; інтеграція теоретичної і практичної підготовки студентів щодо формування умінь оздоровчої </w:t>
      </w:r>
      <w:r w:rsidRPr="00A46B85">
        <w:rPr>
          <w:rFonts w:ascii="Times New Roman" w:eastAsia="Times New Roman" w:hAnsi="Times New Roman" w:cs="Times New Roman"/>
          <w:kern w:val="0"/>
          <w:sz w:val="28"/>
          <w:szCs w:val="28"/>
          <w:lang w:val="uk-UA"/>
        </w:rPr>
        <w:lastRenderedPageBreak/>
        <w:t>діяльності; організація студентів до самостійних занять фізичною культурою і спортом, що сприяють формуванню особистісно-розвивального компонента культури здоров’я майбутніх лікарів. Педагогічні умови реалізовувалися таким чином, щоб кожна з них спрямовувалась на формування окремого компонента культури здоров’я. Розроблено модель формування культури здоров’я майбутніх лікарів засобами здоров’язбережувальних технологій, що відображає поєднання мети і результату дослідження, основні ознаки, структурно-функціональні та причинно-наслідкові зв’язки між елементами аналізованих процесів, принципи, форми і методи навчання студентів шляхом реалізації визначених педагогічних умов, що перебувають у взаємозв’язку і взаємозалежності.</w:t>
      </w:r>
    </w:p>
    <w:p w14:paraId="312FBD1B"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5. Дослідно-експериментальна перевірка ефективності формування культури здоров’я майбутніх лікарів засобами здоров’язбережувальних технологій проводилась упродовж діагностичного, констатувального, формувального етапів. Цілеспрямоване розширення здоров’яформуючого і здоров’язберігаючого змісту дисципліни «Фізичне виховання» відбувалося шляхом використання методики застосування здоров’язбережувальних технологій та розроблених навчально-методичних комплексів професійно-прикладних фізичних вправ. Практично в експериментальних групах досягнуто кращі результати підвищення рівня сформованості культури здоров’я майбутніх лікарів, ніж у студентів КГ. Ефективність і результативність застосування у ВМНЗ запропонованої методики доведено за допомогою методів математичної статистики і визначення F-критерію. </w:t>
      </w:r>
    </w:p>
    <w:p w14:paraId="0F768B64" w14:textId="77777777" w:rsidR="00A46B85" w:rsidRPr="00A46B85" w:rsidRDefault="00A46B85" w:rsidP="00A46B85">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Проведене дослідження не вичерпує всіх аспектів проблеми формування культури здоров’я майбутніх лікарів під час професійної підготовки. Подальші наукові пошуки вбачаємо в продовженні вдосконалення методики підготовки майбутніх лікарів до здоров’язбережувальної діяльності на основі формування у них культури здоров’я на старших курсах.</w:t>
      </w:r>
    </w:p>
    <w:p w14:paraId="51CE2699" w14:textId="77777777" w:rsidR="00A46B85" w:rsidRPr="00A46B85" w:rsidRDefault="00A46B85" w:rsidP="00A46B85">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6CABA4AB" w14:textId="77777777" w:rsidR="00A46B85" w:rsidRPr="00A46B85" w:rsidRDefault="00A46B85" w:rsidP="00A46B85">
      <w:pPr>
        <w:widowControl/>
        <w:tabs>
          <w:tab w:val="left" w:pos="360"/>
          <w:tab w:val="left" w:pos="900"/>
        </w:tabs>
        <w:spacing w:after="0" w:line="360" w:lineRule="auto"/>
        <w:ind w:firstLine="0"/>
        <w:jc w:val="center"/>
        <w:rPr>
          <w:rFonts w:ascii="Times New Roman" w:eastAsia="Times New Roman" w:hAnsi="Times New Roman" w:cs="Times New Roman"/>
          <w:b/>
          <w:kern w:val="0"/>
          <w:sz w:val="28"/>
          <w:szCs w:val="28"/>
          <w:lang w:val="uk-UA"/>
        </w:rPr>
      </w:pPr>
    </w:p>
    <w:p w14:paraId="0FD917A1" w14:textId="77777777" w:rsidR="00A46B85" w:rsidRPr="00A46B85" w:rsidRDefault="00A46B85" w:rsidP="00A46B85">
      <w:pPr>
        <w:widowControl/>
        <w:tabs>
          <w:tab w:val="clear" w:pos="709"/>
        </w:tabs>
        <w:spacing w:line="276" w:lineRule="auto"/>
        <w:ind w:firstLine="0"/>
        <w:jc w:val="left"/>
        <w:rPr>
          <w:rFonts w:ascii="Calibri" w:eastAsia="Times New Roman" w:hAnsi="Calibri" w:cs="Times New Roman"/>
          <w:kern w:val="0"/>
          <w:lang w:val="en-US"/>
        </w:rPr>
        <w:sectPr w:rsidR="00A46B85" w:rsidRPr="00A46B85">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720" w:gutter="0"/>
          <w:cols w:space="720"/>
          <w:docGrid w:linePitch="600" w:charSpace="36864"/>
        </w:sectPr>
      </w:pPr>
    </w:p>
    <w:p w14:paraId="166C375C" w14:textId="77777777" w:rsidR="00A46B85" w:rsidRPr="00A46B85" w:rsidRDefault="00A46B85" w:rsidP="00A46B85">
      <w:pPr>
        <w:widowControl/>
        <w:tabs>
          <w:tab w:val="left" w:pos="360"/>
          <w:tab w:val="left" w:pos="900"/>
        </w:tabs>
        <w:spacing w:after="0" w:line="360" w:lineRule="auto"/>
        <w:ind w:firstLine="0"/>
        <w:jc w:val="center"/>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
          <w:kern w:val="0"/>
          <w:sz w:val="28"/>
          <w:szCs w:val="28"/>
          <w:lang w:val="uk-UA"/>
        </w:rPr>
        <w:lastRenderedPageBreak/>
        <w:t>СПИСОК ВИКОРИСТАНИХ ДЖЕРЕЛ</w:t>
      </w:r>
    </w:p>
    <w:p w14:paraId="50947CEB" w14:textId="77777777" w:rsidR="00A46B85" w:rsidRPr="00A46B85" w:rsidRDefault="00A46B85" w:rsidP="00A46B85">
      <w:pPr>
        <w:widowControl/>
        <w:tabs>
          <w:tab w:val="clear" w:pos="709"/>
          <w:tab w:val="left" w:pos="540"/>
        </w:tabs>
        <w:spacing w:after="0" w:line="360" w:lineRule="auto"/>
        <w:ind w:firstLine="709"/>
        <w:rPr>
          <w:rFonts w:ascii="Times New Roman" w:eastAsia="Times New Roman" w:hAnsi="Times New Roman" w:cs="Times New Roman"/>
          <w:kern w:val="0"/>
          <w:sz w:val="28"/>
          <w:szCs w:val="28"/>
          <w:lang w:val="uk-UA"/>
        </w:rPr>
      </w:pPr>
    </w:p>
    <w:p w14:paraId="6B891B8F"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Агаркова А. О. Формування професійно-етичної культури майбутніх лікарів у вищих навчальних закладах : автореф. дис. на здобуття наук. ступеня канд. пед. наук : спец. 13.00.07 «Теорія і методика виховання» / А. О. Агаркова. – Київ, 2011. – 22 с. </w:t>
      </w:r>
    </w:p>
    <w:p w14:paraId="05F33523"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Аксьонова С. Ю. </w:t>
      </w:r>
      <w:r w:rsidRPr="00A46B85">
        <w:rPr>
          <w:rFonts w:ascii="Times New Roman" w:eastAsia="Times New Roman" w:hAnsi="Times New Roman" w:cs="Times New Roman"/>
          <w:sz w:val="28"/>
          <w:szCs w:val="28"/>
          <w:lang w:val="uk-UA"/>
        </w:rPr>
        <w:t xml:space="preserve">Теоретичні і методологічні проблеми збереження і зміцнення здоров’я дітей, підлітків та молоді </w:t>
      </w:r>
      <w:r w:rsidRPr="00A46B85">
        <w:rPr>
          <w:rFonts w:ascii="Times New Roman" w:eastAsia="Times New Roman" w:hAnsi="Times New Roman" w:cs="Times New Roman"/>
          <w:kern w:val="0"/>
          <w:sz w:val="28"/>
          <w:szCs w:val="28"/>
          <w:lang w:val="uk-UA"/>
        </w:rPr>
        <w:t xml:space="preserve">/ C. Ю. Аксьонова // Педагогічні науки: теорія, історія, інноваційні технології. – 2012. – № 1 </w:t>
      </w:r>
      <w:r w:rsidRPr="00A46B85">
        <w:rPr>
          <w:rFonts w:ascii="Times New Roman" w:eastAsia="Times New Roman" w:hAnsi="Times New Roman" w:cs="Times New Roman"/>
          <w:kern w:val="0"/>
          <w:sz w:val="28"/>
          <w:szCs w:val="28"/>
          <w:lang w:val="uk-UA"/>
        </w:rPr>
        <w:br/>
        <w:t>(19). – С. 3–11.</w:t>
      </w:r>
    </w:p>
    <w:p w14:paraId="5E4A40AD"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Амосов Н. М. Энциклопедия Амосова. Алгоритм здоровья. Человек и общество / Н. М. Амосов – М. : ООО «Издательство АСТ» ; Д. : «Издательство Сталкер», 2003. – 464 с.</w:t>
      </w:r>
    </w:p>
    <w:p w14:paraId="61A01931"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Анатомія людини з клінічним аспектом / за ред. Я. І. Федонюка, В. С. Пикалюка. – Тернопіль : Навчальна книга – Богдан, 2009. – 920 с.</w:t>
      </w:r>
    </w:p>
    <w:p w14:paraId="55F35FAA"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Ангеловский А. А. Формирование конкурентоспособности студентов в процессе профессиональной подготовки в ВУЗе : дисс. … канд. пед. наук : 13.00.08 / Ангеловский Алексей Анатольевич. – Магнитогорск, 2004. – 193 с.</w:t>
      </w:r>
    </w:p>
    <w:p w14:paraId="74A9E80D" w14:textId="77777777" w:rsidR="00A46B85" w:rsidRPr="00A46B85" w:rsidRDefault="00A46B85" w:rsidP="00A46B85">
      <w:pPr>
        <w:widowControl/>
        <w:numPr>
          <w:ilvl w:val="0"/>
          <w:numId w:val="10"/>
        </w:numPr>
        <w:tabs>
          <w:tab w:val="clear" w:pos="709"/>
          <w:tab w:val="clear" w:pos="785"/>
          <w:tab w:val="num" w:pos="0"/>
          <w:tab w:val="left" w:pos="54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Андрющенко Т. К. </w:t>
      </w:r>
      <w:r w:rsidRPr="00A46B85">
        <w:rPr>
          <w:rFonts w:ascii="Times New Roman" w:eastAsia="Times New Roman" w:hAnsi="Times New Roman" w:cs="Times New Roman"/>
          <w:sz w:val="28"/>
          <w:szCs w:val="28"/>
          <w:lang w:val="uk-UA"/>
        </w:rPr>
        <w:t xml:space="preserve">Теоретичні аспекти формування здоров’язбережувальної компетентності </w:t>
      </w:r>
      <w:r w:rsidRPr="00A46B85">
        <w:rPr>
          <w:rFonts w:ascii="Times New Roman" w:eastAsia="Times New Roman" w:hAnsi="Times New Roman" w:cs="Times New Roman"/>
          <w:kern w:val="0"/>
          <w:sz w:val="28"/>
          <w:szCs w:val="28"/>
          <w:lang w:val="uk-UA"/>
        </w:rPr>
        <w:t>/ Т. К. Андрющенко // Педагогічні науки: теорія, історія, інноваційні технології. – 2012. – № 1 (19). – С. 11–20.</w:t>
      </w:r>
    </w:p>
    <w:p w14:paraId="35383F1F"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Антонелене Э. Н. Воспитание культуры здоровья ребенка в условиях инновационного образовательного учреждения : дисс. … канд. пед. наук : 13.00.01 / Антонелене</w:t>
      </w:r>
      <w:r w:rsidRPr="00A46B85">
        <w:rPr>
          <w:rFonts w:ascii="Times New Roman" w:eastAsia="Times New Roman" w:hAnsi="Times New Roman" w:cs="Times New Roman"/>
          <w:iCs/>
          <w:kern w:val="0"/>
          <w:sz w:val="28"/>
          <w:szCs w:val="28"/>
          <w:lang w:val="uk-UA"/>
        </w:rPr>
        <w:t> Элеонора Николаевна</w:t>
      </w:r>
      <w:r w:rsidRPr="00A46B85">
        <w:rPr>
          <w:rFonts w:ascii="Times New Roman" w:eastAsia="Times New Roman" w:hAnsi="Times New Roman" w:cs="Times New Roman"/>
          <w:kern w:val="0"/>
          <w:sz w:val="28"/>
          <w:szCs w:val="28"/>
          <w:lang w:val="uk-UA"/>
        </w:rPr>
        <w:t>. – Ставрополь, 2006. – 200 с.</w:t>
      </w:r>
    </w:p>
    <w:p w14:paraId="49DA609A"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Антошків Ю. М. Вдосконалення професійно-прикладної фізичної підготовки курсантів вищих навчальних закладів МНС України : автореф. дис. на здобуття наук. ступеня канд. наук з фіз. вих. та спорту : спец. 24.00.02 </w:t>
      </w:r>
      <w:r w:rsidRPr="00A46B85">
        <w:rPr>
          <w:rFonts w:ascii="Times New Roman" w:eastAsia="Times New Roman" w:hAnsi="Times New Roman" w:cs="Times New Roman"/>
          <w:kern w:val="0"/>
          <w:sz w:val="28"/>
          <w:szCs w:val="28"/>
          <w:lang w:val="uk-UA"/>
        </w:rPr>
        <w:lastRenderedPageBreak/>
        <w:t xml:space="preserve">«Фізична культура, фізичне виховання різних груп населення» </w:t>
      </w:r>
      <w:r w:rsidRPr="00A46B85">
        <w:rPr>
          <w:rFonts w:ascii="Times New Roman" w:eastAsia="Times New Roman" w:hAnsi="Times New Roman" w:cs="Times New Roman"/>
          <w:kern w:val="0"/>
          <w:sz w:val="28"/>
          <w:szCs w:val="28"/>
          <w:lang w:val="uk-UA"/>
        </w:rPr>
        <w:br/>
        <w:t>/ Ю. М. Антошків. – Львів, 2006. – 20 с.</w:t>
      </w:r>
    </w:p>
    <w:p w14:paraId="59B8D3B4"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Апанасенко Г. Л. Медицинская валеология / Г. Л. Апанасенко, Л. А. Попова. – Ростов н/Д : Феникс, 2000. – 248 с.</w:t>
      </w:r>
    </w:p>
    <w:p w14:paraId="229E7F7A"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Арт-терапия / сост. и общая редакция А. И. Копытин. – СПб. : Питер, 2001. – 320 с.</w:t>
      </w:r>
    </w:p>
    <w:p w14:paraId="358D320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Асланов Г. А. Культура здоров’я як засіб формування фахової культури студентів медичного університету [Електронний ресурс] / Г. А. Асланов. – Режим доступу : </w:t>
      </w:r>
      <w:hyperlink r:id="rId18" w:history="1">
        <w:r w:rsidRPr="00A46B85">
          <w:rPr>
            <w:rFonts w:ascii="Times New Roman" w:eastAsia="Times New Roman" w:hAnsi="Times New Roman" w:cs="Times New Roman"/>
            <w:color w:val="0000FF"/>
            <w:kern w:val="0"/>
            <w:sz w:val="28"/>
            <w:szCs w:val="28"/>
            <w:u w:val="single"/>
            <w:lang w:val="uk-UA"/>
          </w:rPr>
          <w:t>http://nvd.luguniv.edu.ua/archiv/NN27/10</w:t>
        </w:r>
      </w:hyperlink>
      <w:r w:rsidRPr="00A46B85">
        <w:rPr>
          <w:rFonts w:ascii="Calibri" w:eastAsia="Times New Roman" w:hAnsi="Calibri" w:cs="Times New Roman"/>
          <w:kern w:val="0"/>
          <w:lang w:val="uk-UA"/>
        </w:rPr>
        <w:t xml:space="preserve"> </w:t>
      </w:r>
    </w:p>
    <w:p w14:paraId="04C6088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Бабич В. І. Професійна підготовка майбутніх учителів фізичного виховання до формування культури здоров’я школярів : дис. … канд. пед. наук : 13.00.04 / Вячеслав Іванович Бабич. – Луганськ, 2006. – 315 с.</w:t>
      </w:r>
    </w:p>
    <w:p w14:paraId="3C42A4F2"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Бака М. М. Фізичне і військово-патріотичне виховання молоді : навч.-метод. посіб. [для викл. фіз. виховання] / М. М. Бака, В. П. Корж. – К. : Книга пам’яті України, 2001. – 464 с.</w:t>
      </w:r>
    </w:p>
    <w:p w14:paraId="63BEB9B2"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Башавець Н. А Теоретико-методичні засади формування культури здоров’язбереження як світоглядної орієнтації студентів вищих економічних навчальних закладів : дис. … доктора пед. наук : 13.00.04 / Башавець Наталія Андріївна. – Одеса, 2012. – 556 с.</w:t>
      </w:r>
    </w:p>
    <w:p w14:paraId="26E6BD14"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Белов А. К. Влияние образования в сфере физической культуры на формирование профессионально важных качеств курсантов военного вуза : дисс. … канд. пед. наук : 13.00.08 / Белов Александр Константинович. – Ставрополь, 2004. – 168 с.</w:t>
      </w:r>
    </w:p>
    <w:p w14:paraId="7CF072D1"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Беспалько В. П. Педагогика и прогрессивные технологии обучения / В. П. Беспалько. – М. : ИРПО МО РФ, 1995. – 336 с.</w:t>
      </w:r>
    </w:p>
    <w:p w14:paraId="2F71B1DD"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Бех І. Д. Виховання особистості: сходження до духовності / І. Д. Бех – К. : Либідь, 2006. – 272 с. </w:t>
      </w:r>
    </w:p>
    <w:p w14:paraId="37C14187"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Бєлєнька Г. В. Здоров’я дитини – від родини / Г. В. Бєлєнька, </w:t>
      </w:r>
      <w:r w:rsidRPr="00A46B85">
        <w:rPr>
          <w:rFonts w:ascii="Times New Roman" w:eastAsia="Times New Roman" w:hAnsi="Times New Roman" w:cs="Times New Roman"/>
          <w:kern w:val="0"/>
          <w:sz w:val="28"/>
          <w:szCs w:val="28"/>
          <w:lang w:val="uk-UA"/>
        </w:rPr>
        <w:br/>
        <w:t>О. І. Богініч, М. А. Машовець. – К. : СПД Богданова А. М., 2006. – 220 с.</w:t>
      </w:r>
    </w:p>
    <w:p w14:paraId="0BFBB482"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Бєлікова Н. О. Теоретичні і методичні засади підготовки майбутніх фахівців з фізичної реабілітації до здоров’язбережувальної діяльності : дис. … доктора пед. наук : 13.00.04 / Бєлікова Наталія Олександрівна. – Луцьк, 2012. – 575 с.</w:t>
      </w:r>
    </w:p>
    <w:p w14:paraId="5248983F"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Быкова Н. Г. Формирование культуры здорового образа жизни детей старшего дошкольного возраста в дошкольном образовательном учреждении «открытого» типа : дисс. … канд. пед. наук : 13.00.01 / Быкова Наталия Григорьевна. – Ставрополь, 2005. – 182 с. </w:t>
      </w:r>
    </w:p>
    <w:p w14:paraId="46058B7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Білик С. М. Деякі філософські аспекти теорії та методики здоров’язберігаючої діяльності / С. М. Білик // Збірник тез науково методологія семінару «Філософія, методологія, психолого-педагогічні аспекти формування культури здоров’язбереження» ТДМУ ім. І.Я. Горбачевського (Тернопіль, 14 червня 2013 р.). – Тернопіль : «Вектор», 2013. – С. 8–10.</w:t>
      </w:r>
    </w:p>
    <w:p w14:paraId="5DC53C1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Calibri" w:eastAsia="Times New Roman" w:hAnsi="Calibri" w:cs="Times New Roman"/>
          <w:kern w:val="0"/>
          <w:sz w:val="28"/>
          <w:szCs w:val="28"/>
          <w:lang w:val="uk-UA"/>
        </w:rPr>
      </w:pPr>
      <w:r w:rsidRPr="00A46B85">
        <w:rPr>
          <w:rFonts w:ascii="Times New Roman" w:eastAsia="Times New Roman" w:hAnsi="Times New Roman" w:cs="Times New Roman"/>
          <w:kern w:val="0"/>
          <w:sz w:val="28"/>
          <w:szCs w:val="28"/>
          <w:lang w:val="uk-UA"/>
        </w:rPr>
        <w:t>Бобрицька В. І. Теоретичні і методичні основи формування здорового способу життя у майбутніх учителів у процесі вивчення природничих наук : дис. … доктора пед. наук : 13.00.04 / Бобрицька Валентина Іванівна. – Київ, 2006. – 470 с.</w:t>
      </w:r>
    </w:p>
    <w:p w14:paraId="729FE81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color w:val="000000"/>
          <w:kern w:val="0"/>
          <w:sz w:val="28"/>
          <w:szCs w:val="28"/>
          <w:lang w:val="uk-UA"/>
        </w:rPr>
      </w:pPr>
      <w:r w:rsidRPr="00A46B85">
        <w:rPr>
          <w:rFonts w:ascii="Times New Roman" w:eastAsia="Times New Roman" w:hAnsi="Times New Roman" w:cs="Times New Roman"/>
          <w:kern w:val="0"/>
          <w:sz w:val="28"/>
          <w:szCs w:val="28"/>
          <w:lang w:val="uk-UA"/>
        </w:rPr>
        <w:t>Боднар Т. Р. Фізичне виховання студентів з низьким рівнем фізичної підготовленості : автореф. дис. на здобуття наук. ступеня канд. наук з фіз. вих. і спорту : спец. 24.00.02 «Фізична культура, фізичне виховання різних груп населення» / І. Р. Боднар – Луцьк, 2000. – 19 с.</w:t>
      </w:r>
    </w:p>
    <w:p w14:paraId="7B98C0F4"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Calibri" w:eastAsia="Times New Roman" w:hAnsi="Calibri" w:cs="Times New Roman"/>
          <w:kern w:val="0"/>
          <w:sz w:val="28"/>
          <w:szCs w:val="28"/>
          <w:lang w:val="uk-UA"/>
        </w:rPr>
      </w:pPr>
      <w:r w:rsidRPr="00A46B85">
        <w:rPr>
          <w:rFonts w:ascii="Times New Roman" w:eastAsia="Times New Roman" w:hAnsi="Times New Roman" w:cs="Times New Roman"/>
          <w:kern w:val="0"/>
          <w:sz w:val="28"/>
          <w:szCs w:val="28"/>
          <w:lang w:val="uk-UA"/>
        </w:rPr>
        <w:t>Большой психологический словарь / Сост. и общ. ред. Б. Мещеряков, В. Зинченко, – СПб. : Прайм – ВЕРОЗНАК, 2003. – 672 с.</w:t>
      </w:r>
    </w:p>
    <w:p w14:paraId="2E2F4CC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b/>
          <w:bCs/>
          <w:color w:val="000000"/>
          <w:kern w:val="0"/>
          <w:sz w:val="28"/>
          <w:szCs w:val="28"/>
          <w:shd w:val="clear" w:color="auto" w:fill="FFFFFF"/>
          <w:lang w:val="uk-UA"/>
        </w:rPr>
      </w:pPr>
      <w:r w:rsidRPr="00A46B85">
        <w:rPr>
          <w:rFonts w:ascii="Times New Roman" w:eastAsia="Times New Roman" w:hAnsi="Times New Roman" w:cs="Times New Roman"/>
          <w:kern w:val="0"/>
          <w:sz w:val="28"/>
          <w:szCs w:val="28"/>
          <w:lang w:val="uk-UA"/>
        </w:rPr>
        <w:t xml:space="preserve">Бордовская Н. В. Педагогика : учебник для вузов / Н. В. Бордовская, А. А. Реан – СПб. : Питер, 2000 – 304 с. </w:t>
      </w:r>
    </w:p>
    <w:p w14:paraId="67A20732"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color w:val="000000"/>
          <w:kern w:val="0"/>
          <w:sz w:val="28"/>
          <w:szCs w:val="28"/>
          <w:lang w:val="uk-UA"/>
        </w:rPr>
      </w:pPr>
      <w:r w:rsidRPr="00A46B85">
        <w:rPr>
          <w:rFonts w:ascii="Times New Roman" w:eastAsia="Times New Roman" w:hAnsi="Times New Roman" w:cs="Times New Roman"/>
          <w:b/>
          <w:bCs/>
          <w:color w:val="000000"/>
          <w:kern w:val="0"/>
          <w:sz w:val="28"/>
          <w:szCs w:val="28"/>
          <w:shd w:val="clear" w:color="auto" w:fill="FFFFFF"/>
          <w:lang w:val="uk-UA"/>
        </w:rPr>
        <w:t>Борисюк А. С.</w:t>
      </w:r>
      <w:r w:rsidRPr="00A46B85">
        <w:rPr>
          <w:rFonts w:ascii="Times New Roman" w:eastAsia="Times New Roman" w:hAnsi="Times New Roman" w:cs="Times New Roman"/>
          <w:color w:val="000000"/>
          <w:kern w:val="0"/>
          <w:sz w:val="28"/>
          <w:szCs w:val="28"/>
          <w:shd w:val="clear" w:color="auto" w:fill="FFFFFF"/>
          <w:lang w:val="uk-UA"/>
        </w:rPr>
        <w:t xml:space="preserve"> Соціально-психологічний контекст та організаційно-методичні умови становлення професійної ідентичності студентів – медичних психологів / А. С. Борисюк // Гуманітарний вісник – Додаток 1 до Вип. 27, Том V (38) : Тематичний випуск «Вища освіта України у </w:t>
      </w:r>
      <w:r w:rsidRPr="00A46B85">
        <w:rPr>
          <w:rFonts w:ascii="Times New Roman" w:eastAsia="Times New Roman" w:hAnsi="Times New Roman" w:cs="Times New Roman"/>
          <w:color w:val="000000"/>
          <w:kern w:val="0"/>
          <w:sz w:val="28"/>
          <w:szCs w:val="28"/>
          <w:shd w:val="clear" w:color="auto" w:fill="FFFFFF"/>
          <w:lang w:val="uk-UA"/>
        </w:rPr>
        <w:lastRenderedPageBreak/>
        <w:t>контексті інтеграції до європейського освітнього простору». – К. : Гнозис, 2012. – С. 54–61.</w:t>
      </w:r>
    </w:p>
    <w:p w14:paraId="4DFB083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color w:val="000000"/>
          <w:kern w:val="0"/>
          <w:sz w:val="28"/>
          <w:szCs w:val="28"/>
          <w:lang w:val="uk-UA"/>
        </w:rPr>
      </w:pPr>
      <w:r w:rsidRPr="00A46B85">
        <w:rPr>
          <w:rFonts w:ascii="Times New Roman" w:eastAsia="Times New Roman" w:hAnsi="Times New Roman" w:cs="Times New Roman"/>
          <w:color w:val="000000"/>
          <w:kern w:val="0"/>
          <w:sz w:val="28"/>
          <w:szCs w:val="28"/>
          <w:lang w:val="uk-UA"/>
        </w:rPr>
        <w:t xml:space="preserve">Брехман И. И. Валеология – наука о здоровье / И. И. Брехман – [2-е изд., </w:t>
      </w:r>
      <w:r w:rsidRPr="00A46B85">
        <w:rPr>
          <w:rFonts w:ascii="Times New Roman" w:eastAsia="Times New Roman" w:hAnsi="Times New Roman" w:cs="Times New Roman"/>
          <w:kern w:val="0"/>
          <w:sz w:val="28"/>
          <w:szCs w:val="28"/>
          <w:lang w:val="uk-UA"/>
        </w:rPr>
        <w:t>доп., перераб.]. – М. : ФиС, 1990. – 208 с.</w:t>
      </w:r>
    </w:p>
    <w:p w14:paraId="32780EC3"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Булатова М. М. Європейський досвід: уроки та орієнтири / М. М. Булатова // Вісник соц. гігієни та організації охорони здоров’я України. – 2012. – №1. – С. 28–35.</w:t>
      </w:r>
    </w:p>
    <w:p w14:paraId="42DB1952"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Вайнер Э. Н. Валеология : учебник для вузов / Э. Н. Вайнер. – [3-е изд., испр.]. – М. : Флинта : Наука, 2005. – 416 с.</w:t>
      </w:r>
    </w:p>
    <w:p w14:paraId="6A672764"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Валеолого-дидактическая оптимизация учебно-воспитательного процесса в медицинских вузах / Н. П. Гребняк, А. Б. Ермаченко, В. В. Машинистов [и др.] // Україна здоров’я нації. – 2009. – № 4. – С. 87–91.</w:t>
      </w:r>
    </w:p>
    <w:p w14:paraId="125F27E8"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Васильева О. С. Психология здоровья человека: эталоны, представления, установки : учеб. пособие [для студ. высш. учеб. заведений] / О. С. Васильева, Ф. Р. Филатов. – М. : Издательский центр «Академия», 2001. – 352 с.</w:t>
      </w:r>
    </w:p>
    <w:p w14:paraId="678ABD6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Вашев О. Є. Валеологія : методичні рекомендації до практичних занять та самостійної роботи студентів з дисципліни «Управління професійною працездатністю» (для студентів усіх спеціальностей Академії та НПП) / О. Є. Вашев, В. М. Клочко. – Харків : ХНАМГ, 2010. – 57 с.</w:t>
      </w:r>
    </w:p>
    <w:p w14:paraId="5092101C"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Веливий тлумачний словник сучасної української мови / [уклад. і голов. ред. В. Т. Бусел]. – К. ; Ірпінь : ВТФ «Перун», 2005. – 1728 с. </w:t>
      </w:r>
    </w:p>
    <w:p w14:paraId="0E80D246"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Верблюдов І. Б. Практична реалізація поняття «культура здоров’я» у процесі фізичного виховання студентів педагогічних вузів / І. Б. Верблюдов, А. І. Кудренко, Н. Д. Шошура // Педагогіка, психологiя та медико-бiологiчнi проблеми фізичного виховання і спорту. – 2011. – № 4. – С. 35–39.</w:t>
      </w:r>
    </w:p>
    <w:p w14:paraId="7F0F8192"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Використання здоров’язберігаючих технологій як засобу формування здорового способу життя у студентів вищих навчальних закладів / А. А. Єрохова, В. Д. Мойсюк, І. В. Демчучена [та ін.] // Матеріали II </w:t>
      </w:r>
      <w:r w:rsidRPr="00A46B85">
        <w:rPr>
          <w:rFonts w:ascii="Times New Roman" w:eastAsia="Times New Roman" w:hAnsi="Times New Roman" w:cs="Times New Roman"/>
          <w:kern w:val="0"/>
          <w:sz w:val="28"/>
          <w:szCs w:val="28"/>
          <w:lang w:val="uk-UA"/>
        </w:rPr>
        <w:lastRenderedPageBreak/>
        <w:t>Міжнародної науково-практичної конференції «Фізкультура та спорт у навчальних закладах східноєвропейських країн» (Чернівці, 22–23 травня 2013 р.). – Чернівці, 2013. – С. 189–193.</w:t>
      </w:r>
    </w:p>
    <w:p w14:paraId="10EABC72"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Виленский М. Я. Технологии профессионально-ориентированного обучения в высшей школе : учебное пособие / В. Я. Виленский, П. И. Образцов, А. И. Уман ; под ред. В. А. Сластенина. – М. : Педагогическое общество России, 2002. – 275 с.  </w:t>
      </w:r>
    </w:p>
    <w:p w14:paraId="184C2560"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Виленский М. Я. Физическая культура студента : учебник / </w:t>
      </w:r>
      <w:r w:rsidRPr="00A46B85">
        <w:rPr>
          <w:rFonts w:ascii="Times New Roman" w:eastAsia="Times New Roman" w:hAnsi="Times New Roman" w:cs="Times New Roman"/>
          <w:kern w:val="0"/>
          <w:sz w:val="28"/>
          <w:szCs w:val="28"/>
          <w:lang w:val="uk-UA"/>
        </w:rPr>
        <w:br/>
        <w:t xml:space="preserve">М. Я. Виленский. – М. : Гардарики, 2001. – 448 с. </w:t>
      </w:r>
    </w:p>
    <w:p w14:paraId="3C42A40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Винничук О. Істрико-педагогічний аспект розвитку фізичної культури / Олег Винничук. – Тернопіль : АСТОН, 2001. – 404 с.</w:t>
      </w:r>
    </w:p>
    <w:p w14:paraId="639C47D5"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Вітенко І. С. Медична психологія / І. С. Вітенко – К. : Здоров’я, 2007. – 208 с.</w:t>
      </w:r>
    </w:p>
    <w:p w14:paraId="7D7CB0A9"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Власов Г. В. Фізичне виховання як основа професійного становлення фахівців медичних закладів / Г. В. Власов // Педагогіка, психологія та медико-біологічні проблеми фізичного виховання і спорту. – 2010. – №1. – C. 29–32.</w:t>
      </w:r>
    </w:p>
    <w:p w14:paraId="33922E05"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Вовк В. М. Шляхи вдосконалення фізичного виховання студентів : [монографія] / В. М. Вовк. – Луганськ : Вид-во СУДУ, 2000. – 176 с.</w:t>
      </w:r>
    </w:p>
    <w:p w14:paraId="09FC3B94"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Вовк Л. В. Формування культури здорового способу життя у студентів спеціальної медичної групи : автореф. дис. на здобуття наук. ступеня канд. пед. наук : спец. 13.00.07 «Теорія і методика виховання» / Л. В. Вовк. – Луганськ, 2013. – 22 с.</w:t>
      </w:r>
    </w:p>
    <w:p w14:paraId="2C86545D"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Вознесенская</w:t>
      </w:r>
      <w:r w:rsidRPr="00A46B85">
        <w:rPr>
          <w:rFonts w:ascii="Times New Roman" w:eastAsia="Times New Roman" w:hAnsi="Times New Roman" w:cs="Times New Roman"/>
          <w:bCs/>
          <w:kern w:val="0"/>
          <w:sz w:val="28"/>
          <w:szCs w:val="28"/>
          <w:lang w:val="uk-UA"/>
        </w:rPr>
        <w:t xml:space="preserve"> Е. Л. Особенности и перспективы развития </w:t>
      </w:r>
      <w:r w:rsidRPr="00A46B85">
        <w:rPr>
          <w:rFonts w:ascii="Times New Roman" w:eastAsia="Times New Roman" w:hAnsi="Times New Roman" w:cs="Times New Roman"/>
          <w:bCs/>
          <w:kern w:val="0"/>
          <w:sz w:val="28"/>
          <w:szCs w:val="28"/>
          <w:lang w:val="uk-UA"/>
        </w:rPr>
        <w:br/>
        <w:t>арт-терапии в Украине</w:t>
      </w:r>
      <w:r w:rsidRPr="00A46B85">
        <w:rPr>
          <w:rFonts w:ascii="Times New Roman" w:eastAsia="Times New Roman" w:hAnsi="Times New Roman" w:cs="Times New Roman"/>
          <w:kern w:val="0"/>
          <w:sz w:val="28"/>
          <w:szCs w:val="28"/>
          <w:lang w:val="uk-UA"/>
        </w:rPr>
        <w:t xml:space="preserve"> / Е. Л. Вознесенская // </w:t>
      </w:r>
      <w:hyperlink r:id="rId19" w:history="1">
        <w:r w:rsidRPr="00A46B85">
          <w:rPr>
            <w:rFonts w:ascii="Times New Roman" w:eastAsia="Times New Roman" w:hAnsi="Times New Roman" w:cs="Times New Roman"/>
            <w:color w:val="0000FF"/>
            <w:kern w:val="0"/>
            <w:sz w:val="28"/>
            <w:szCs w:val="28"/>
            <w:u w:val="single"/>
            <w:lang w:val="uk-UA"/>
          </w:rPr>
          <w:t>Наукові праці Чорноморського державного університету. Сер. : Педагогіка</w:t>
        </w:r>
      </w:hyperlink>
      <w:r w:rsidRPr="00A46B85">
        <w:rPr>
          <w:rFonts w:ascii="Times New Roman" w:eastAsia="Times New Roman" w:hAnsi="Times New Roman" w:cs="Times New Roman"/>
          <w:kern w:val="0"/>
          <w:sz w:val="28"/>
          <w:szCs w:val="28"/>
          <w:lang w:val="uk-UA"/>
        </w:rPr>
        <w:t xml:space="preserve">. – 2009. – Т. 108, Вип. 95. – </w:t>
      </w:r>
      <w:r w:rsidRPr="00A46B85">
        <w:rPr>
          <w:rFonts w:ascii="Times New Roman" w:eastAsia="Times New Roman" w:hAnsi="Times New Roman" w:cs="Times New Roman"/>
          <w:kern w:val="0"/>
          <w:sz w:val="28"/>
          <w:szCs w:val="28"/>
          <w:lang w:val="uk-UA"/>
        </w:rPr>
        <w:br/>
        <w:t xml:space="preserve">С. 19–24. </w:t>
      </w:r>
    </w:p>
    <w:p w14:paraId="385F4515"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Волынская Е. В. Воспитание культуры здоровья в професиональной подготовке студентов педагогического вуза : дисс. … канд. пед. наук : 13.00.08 / Елена Владимировна Волынская. – Липецк, 2004. – 164 с.</w:t>
      </w:r>
    </w:p>
    <w:p w14:paraId="39EA138A"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Воронін Д. Є. Формування здоров’язберігаючої компетентності студентів вищих навчальних закладів засобами фізичного виховання : дис. ... канд. пед. наук : 13.00.07 / Воронін Дмитро Євгенович. – Херсон, 2006. – 225 с.</w:t>
      </w:r>
    </w:p>
    <w:p w14:paraId="63FC77F6"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Гиголаева Т. В. Формирование у студентов педагогического вуза готовности к реализации здорового образа жизни : дисс. … канд. пед. наук : 13.00.02 / Гиголаева Татьяна Валерьевна. – Шуя, 2006. – 200 с.</w:t>
      </w:r>
    </w:p>
    <w:p w14:paraId="6793089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Гладощук О. Г. Педагогічні умови вдосконалення культури зміцнення здоров’я студентів в системі фізичного виховання у вищому навчальному закладі : дис. … канд. пед. наук : 13.00.02 / Гладощук Олександр Григорович. – Київ, 2008. – 229 с.</w:t>
      </w:r>
    </w:p>
    <w:p w14:paraId="0EBE2643"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Гончаренко С. У. Український педагогічний словник / С. У. Гончаренко – Київ : Либідь, 1997. – 376 с.</w:t>
      </w:r>
    </w:p>
    <w:p w14:paraId="2FCE86C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Горащук В. П. Теоретичні і методологічні засади формування культури здоров’я школярів : дис. … доктора пед. наук : 13.00.01 / Горащук Валерій Павлович. – Харків, 2004. – 419 с.  </w:t>
      </w:r>
    </w:p>
    <w:p w14:paraId="21160B44"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Горбатюк Р. М. Концептуальні засади реалізації інформаційних технологій у підготовці інженерів-педагогів / Р. М. Горбатюк // Збірник наукових праць Національної академії державної прикордонної служби України. Серія : Педагогічні та психологічні науки. – 2010. – № 54. – </w:t>
      </w:r>
      <w:r w:rsidRPr="00A46B85">
        <w:rPr>
          <w:rFonts w:ascii="Times New Roman" w:eastAsia="Times New Roman" w:hAnsi="Times New Roman" w:cs="Times New Roman"/>
          <w:kern w:val="0"/>
          <w:sz w:val="28"/>
          <w:szCs w:val="28"/>
          <w:lang w:val="uk-UA"/>
        </w:rPr>
        <w:br/>
        <w:t>С. 27–30.</w:t>
      </w:r>
    </w:p>
    <w:p w14:paraId="65BAEA4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Горбушина С. Н. Мировоззренческие детерминанты формирования культуры здоровья будущего учителя : дисc. … доктора пед. наук : 13.00.01 / Горбушина Светлана Николаевна. – Уфа, 2005. – 395 с.</w:t>
      </w:r>
    </w:p>
    <w:p w14:paraId="4EBB4119"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Городинський C. Особливості впровадження здоров’язберігаючих технологій в навчальний процес вищих навчальних закладів України / Сергій Городинський, Наталія Куліш // Матеріали II Міжнародної науково-</w:t>
      </w:r>
      <w:r w:rsidRPr="00A46B85">
        <w:rPr>
          <w:rFonts w:ascii="Times New Roman" w:eastAsia="Times New Roman" w:hAnsi="Times New Roman" w:cs="Times New Roman"/>
          <w:kern w:val="0"/>
          <w:sz w:val="28"/>
          <w:szCs w:val="28"/>
          <w:lang w:val="uk-UA"/>
        </w:rPr>
        <w:lastRenderedPageBreak/>
        <w:t>практичної конференції «Фізкультура та спорт у навчальних закладах східноєвропейських країн» (Чернівці, 22–23 травня 2013 р.). – Чернівці, 2013. – С. 251–255.</w:t>
      </w:r>
    </w:p>
    <w:p w14:paraId="00BD2D9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Грановський В. Г. Формування здорового способу життя підлітків в умовах оздоровчого табору : дис. … канд. пед. наук : 13.00.07 / Грановський Василь Григорович. – Луцьк, 2011. – 262 с. </w:t>
      </w:r>
    </w:p>
    <w:p w14:paraId="748B5EC2"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Грибан В. Г. Валеологія : підручник / В. Г. Грибан. – К. : Центр учбової літератури, 2008. – 213 с.</w:t>
      </w:r>
    </w:p>
    <w:p w14:paraId="21BF354F"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Грушко В. С. Здоров’я людини та основи здорового способу життя : навч. посіб. з курсу «Валеологія» / В. С. Грушко. – Тернопіль, 2012. – 386 с.</w:t>
      </w:r>
    </w:p>
    <w:p w14:paraId="3F6CEE3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Гутарєва Н. В. Науково-методичне обґрунтування необхідності виховання культури здоров’я у підростаючого покоління / Н. В. Гутарєва, В. В. Бабак, Ю. Ю. Мусхаріна // Педагогіка психологія та медико-біологічні проблеми фізичного виховання і спорту. – 2012. – №1. – С. 53–55.</w:t>
      </w:r>
    </w:p>
    <w:p w14:paraId="50FC927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Декларація «Про загальні засади державної молодіжної політики в Україні» </w:t>
      </w:r>
      <w:r w:rsidRPr="00A46B85">
        <w:rPr>
          <w:rFonts w:ascii="Times New Roman" w:eastAsia="Times New Roman" w:hAnsi="Times New Roman" w:cs="Times New Roman"/>
          <w:b/>
          <w:bCs/>
          <w:kern w:val="0"/>
          <w:sz w:val="28"/>
          <w:szCs w:val="28"/>
          <w:shd w:val="clear" w:color="auto" w:fill="FFFFFF"/>
          <w:lang w:val="uk-UA"/>
        </w:rPr>
        <w:t xml:space="preserve">№ 2859-ХII, із змінами вiд 09.02.2006 [Електронний ресурс]. </w:t>
      </w:r>
      <w:r w:rsidRPr="00A46B85">
        <w:rPr>
          <w:rFonts w:ascii="Times New Roman" w:eastAsia="Times New Roman" w:hAnsi="Times New Roman" w:cs="Times New Roman"/>
          <w:iCs/>
          <w:kern w:val="0"/>
          <w:sz w:val="28"/>
          <w:szCs w:val="28"/>
          <w:lang w:val="uk-UA"/>
        </w:rPr>
        <w:t xml:space="preserve">– Режим доступу : </w:t>
      </w:r>
      <w:hyperlink r:id="rId20" w:history="1">
        <w:r w:rsidRPr="00A46B85">
          <w:rPr>
            <w:rFonts w:ascii="Times New Roman" w:eastAsia="Times New Roman" w:hAnsi="Times New Roman" w:cs="Times New Roman"/>
            <w:iCs/>
            <w:color w:val="0000FF"/>
            <w:kern w:val="0"/>
            <w:sz w:val="28"/>
            <w:szCs w:val="28"/>
            <w:u w:val="single"/>
            <w:lang w:val="uk-UA"/>
          </w:rPr>
          <w:t>http://zakon4.rada.gov.ua/laws/show/2859-12</w:t>
        </w:r>
      </w:hyperlink>
    </w:p>
    <w:p w14:paraId="048CE10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Джуринський П. Б. Теоретичні і методичні засади підготовки майбутніх учителів фізичної культури до здоров’язбережувальної професійної діяльності : диc. … доктора пед. наук : 13.00.04 / Джуринський Петро Борисович. – Одеса, 2013. – 462 с.</w:t>
      </w:r>
    </w:p>
    <w:p w14:paraId="2BA1FA60"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Долинський Б. Т. Теоретико-методичні засади підготовки майбутніх учителів до формування здоров’язбережувальних навичок і вмінь у молодших школярів у навчально виховній діяльності : дис. … доктора пед. наук : 13.00.04 / Долинський Борис Темофійович. – Одеса, 2011. – 399 с. </w:t>
      </w:r>
    </w:p>
    <w:p w14:paraId="000F0221"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Драгнєв Ю. В. Формування культури здоров’я в умовах комп’ютеризації навчання : дис. … канд. пед. наук : 13.00.04 / Драгнєв Юрій Володимирович. – Луганськ, 2008. – 300 с.</w:t>
      </w:r>
    </w:p>
    <w:p w14:paraId="5AD169E1"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Духовный Л. Ф. Теоретические основы формирования культуры здоровья и духовно-нравственной культуры будущих робочих-электросварщиков в системе професионально-технического обучения / Л. Ф. Духовный // Материалы II Международной научно-практической конференции «Актуальные проблемы экологии и здоровья человека» (Череповец, 24 апреля 2014 р.). – Череповец, 2014. – С. 20–24.</w:t>
      </w:r>
    </w:p>
    <w:p w14:paraId="2ED7B7E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Економіка охорони здоров’я : підручник / В. Ф. Москаленко, О. П. Гульчій, В. В. Таран та ін. ; під ред. В. Ф. Москаленка. – Вінниця : Нова Книга, 2010. – 288 с.  </w:t>
      </w:r>
    </w:p>
    <w:p w14:paraId="24B7E8C0"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Енциклопедія освіти / Акад. пед. наук України ; голов. ред. В. Г. Кремень. – К. : Юрінком Інтер, 2008. – 1040 с.</w:t>
      </w:r>
    </w:p>
    <w:p w14:paraId="3E68C592"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Ерохина И. А. Здоровьесберегающие технологии в профилактике наркозависимовсти подростков : дисс. ... канд. пед. наук : 13.00.02 / Ерохина Ирина Антоновна. – Тамбов, 2005. – 272 с.</w:t>
      </w:r>
    </w:p>
    <w:p w14:paraId="5470583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Евсеев Ю. И. Физическая культура / Ю. И. Евсеев ; изд. 3-е. (Высшее образование) – Ростов-н/Д. : Феникс, 2005. – 382 с.</w:t>
      </w:r>
    </w:p>
    <w:p w14:paraId="74F61312" w14:textId="77777777" w:rsidR="00A46B85" w:rsidRPr="00A46B85" w:rsidRDefault="00A46B85" w:rsidP="00A46B85">
      <w:pPr>
        <w:widowControl/>
        <w:numPr>
          <w:ilvl w:val="0"/>
          <w:numId w:val="10"/>
        </w:numPr>
        <w:tabs>
          <w:tab w:val="clear" w:pos="709"/>
          <w:tab w:val="clear" w:pos="785"/>
          <w:tab w:val="num"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Єжова О. О. Теоретичні і методичні засади формування ціннісного ставлення до здоров’я в учнів професійно-технічних навчальних закладів : автореф. дис. на здобуття наук. ступеня доктора пед. наук : спец. 13.00.07 «Теорія і методика виховання» / О. О. Єжова. – Київ, 2013. – 38 с. </w:t>
      </w:r>
    </w:p>
    <w:p w14:paraId="1F467D7F"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Єрьоміна О. Л. Лікувальна фізкультура : навч.-метод. посібник [для практ. занять студ. медичного факультету]. Частина 1. / О. Л. Єрьоміна, Л. І. Котова. – Полтава, 2005. – 88 с.</w:t>
      </w:r>
    </w:p>
    <w:p w14:paraId="6E493099"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Єфімова В. М. Здоров’язбережувальні технології у контексті педагогічних досліджень / В. М. Єфімова // Педагогіка, психологія та медико-біологічні проблеми фізичного виховання і спорту . – 2010. – № 1. – С. 57–60.</w:t>
      </w:r>
    </w:p>
    <w:p w14:paraId="08DA5805"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Calibri" w:eastAsia="Times New Roman" w:hAnsi="Calibri" w:cs="Times New Roman"/>
          <w:kern w:val="0"/>
          <w:szCs w:val="28"/>
          <w:lang w:val="en-US"/>
        </w:rPr>
      </w:pPr>
      <w:r w:rsidRPr="00A46B85">
        <w:rPr>
          <w:rFonts w:ascii="Times New Roman" w:eastAsia="Times New Roman" w:hAnsi="Times New Roman" w:cs="Times New Roman"/>
          <w:kern w:val="0"/>
          <w:sz w:val="28"/>
          <w:szCs w:val="28"/>
          <w:lang w:val="uk-UA"/>
        </w:rPr>
        <w:t>Жданова Е. В. Формирование ценностного отношения к здоровью у студентов педагогического вуза : дисс. … канд. пед. наук : 13.00.02 / Жданова</w:t>
      </w:r>
      <w:r w:rsidRPr="00A46B85">
        <w:rPr>
          <w:rFonts w:ascii="Times New Roman" w:eastAsia="Times New Roman" w:hAnsi="Times New Roman" w:cs="Times New Roman"/>
          <w:iCs/>
          <w:kern w:val="0"/>
          <w:sz w:val="28"/>
          <w:szCs w:val="28"/>
          <w:lang w:val="uk-UA"/>
        </w:rPr>
        <w:t xml:space="preserve"> Евгения Владимировна</w:t>
      </w:r>
      <w:r w:rsidRPr="00A46B85">
        <w:rPr>
          <w:rFonts w:ascii="Times New Roman" w:eastAsia="Times New Roman" w:hAnsi="Times New Roman" w:cs="Times New Roman"/>
          <w:kern w:val="0"/>
          <w:sz w:val="28"/>
          <w:szCs w:val="28"/>
          <w:lang w:val="uk-UA"/>
        </w:rPr>
        <w:t>. – Екатеринбург, 2005. – 206 с.</w:t>
      </w:r>
    </w:p>
    <w:p w14:paraId="3B6F63CD"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 w:val="left" w:pos="9639"/>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kern w:val="0"/>
          <w:sz w:val="28"/>
          <w:szCs w:val="28"/>
          <w:lang w:val="uk-UA"/>
        </w:rPr>
        <w:lastRenderedPageBreak/>
        <w:t>Життєва компетентність особистості : наук.-метод. посібник / За</w:t>
      </w:r>
      <w:r w:rsidRPr="00A46B85">
        <w:rPr>
          <w:rFonts w:ascii="Times New Roman" w:eastAsia="Times New Roman" w:hAnsi="Times New Roman" w:cs="Times New Roman"/>
          <w:kern w:val="0"/>
          <w:sz w:val="28"/>
          <w:szCs w:val="20"/>
          <w:lang w:val="uk-UA"/>
        </w:rPr>
        <w:t xml:space="preserve"> ред. Л. В. Сохань, І. Г. Єрмакова, Г. М. Несен. – К. : Богдана, 2003. – 520 с. </w:t>
      </w:r>
    </w:p>
    <w:p w14:paraId="3B547AD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spacing w:val="-2"/>
          <w:kern w:val="0"/>
          <w:sz w:val="28"/>
          <w:szCs w:val="20"/>
          <w:lang w:val="uk-UA"/>
        </w:rPr>
      </w:pPr>
      <w:r w:rsidRPr="00A46B85">
        <w:rPr>
          <w:rFonts w:ascii="Times New Roman" w:eastAsia="Times New Roman" w:hAnsi="Times New Roman" w:cs="Times New Roman"/>
          <w:spacing w:val="-2"/>
          <w:kern w:val="0"/>
          <w:sz w:val="28"/>
          <w:szCs w:val="20"/>
          <w:lang w:val="uk-UA"/>
        </w:rPr>
        <w:t>Жорнова О. І. Теоретико-методологічні засади формування культуротворчості студентів університету : дис. … доктора пед. наук : 13.00.04 / Жорнова Ольга Іллівна. – Запоріжжя, 2007. – 528 с.</w:t>
      </w:r>
    </w:p>
    <w:p w14:paraId="32F9CCB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spacing w:val="-2"/>
          <w:kern w:val="0"/>
          <w:sz w:val="28"/>
          <w:szCs w:val="20"/>
          <w:lang w:val="uk-UA"/>
        </w:rPr>
      </w:pPr>
      <w:r w:rsidRPr="00A46B85">
        <w:rPr>
          <w:rFonts w:ascii="Times New Roman" w:eastAsia="Times New Roman" w:hAnsi="Times New Roman" w:cs="Times New Roman"/>
          <w:spacing w:val="-2"/>
          <w:kern w:val="0"/>
          <w:sz w:val="28"/>
          <w:szCs w:val="20"/>
          <w:lang w:val="uk-UA"/>
        </w:rPr>
        <w:t>Жуковський К. К. Здоров’язберігаючі технології як фактор формування здорового способу життя / К. К. Жуковський // Матеріали II Міжнародної науково-практичної конференції «Фізкультура та спорт у навчальних закладах східноєвропейських країн» (Чернівці, 22–23 травня 2013 р.). – Чернівці, 2013. – С. 184–187.</w:t>
      </w:r>
    </w:p>
    <w:p w14:paraId="342E97C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spacing w:val="-2"/>
          <w:kern w:val="0"/>
          <w:sz w:val="28"/>
          <w:szCs w:val="20"/>
          <w:lang w:val="uk-UA"/>
        </w:rPr>
      </w:pPr>
      <w:r w:rsidRPr="00A46B85">
        <w:rPr>
          <w:rFonts w:ascii="Times New Roman" w:eastAsia="Times New Roman" w:hAnsi="Times New Roman" w:cs="Times New Roman"/>
          <w:spacing w:val="-2"/>
          <w:kern w:val="0"/>
          <w:sz w:val="28"/>
          <w:szCs w:val="20"/>
          <w:lang w:val="uk-UA"/>
        </w:rPr>
        <w:t>Завидівська Н. Н. Особливості формування загальної фізкультурно-оздоровчої освіти студентів у умовах здоров’язбережувального навчання / Н. Н. Завидівська // Слобожанський науково-спортивний вісник. – 2014. – С. 37–42.</w:t>
      </w:r>
    </w:p>
    <w:p w14:paraId="7A81F30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b/>
          <w:spacing w:val="-2"/>
          <w:kern w:val="0"/>
          <w:sz w:val="28"/>
          <w:szCs w:val="28"/>
          <w:lang w:val="uk-UA"/>
        </w:rPr>
      </w:pPr>
      <w:r w:rsidRPr="00A46B85">
        <w:rPr>
          <w:rFonts w:ascii="Times New Roman" w:eastAsia="Times New Roman" w:hAnsi="Times New Roman" w:cs="Times New Roman"/>
          <w:spacing w:val="-2"/>
          <w:kern w:val="0"/>
          <w:sz w:val="28"/>
          <w:szCs w:val="20"/>
          <w:lang w:val="uk-UA"/>
        </w:rPr>
        <w:t>Закович M. M. Культурологія: українська та зарубіжна культура : навч. посібник / М. М. Закович. – К. : Знання, 2007. – 430 с.</w:t>
      </w:r>
    </w:p>
    <w:p w14:paraId="66553AC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Закон України «Про вищу освіту» (</w:t>
      </w:r>
      <w:r w:rsidRPr="00A46B85">
        <w:rPr>
          <w:rFonts w:ascii="Times New Roman" w:eastAsia="Times New Roman" w:hAnsi="Times New Roman" w:cs="Times New Roman"/>
          <w:kern w:val="0"/>
          <w:sz w:val="28"/>
          <w:szCs w:val="28"/>
          <w:shd w:val="clear" w:color="auto" w:fill="FFFFFF"/>
          <w:lang w:val="uk-UA"/>
        </w:rPr>
        <w:t>Із змінами, внесеними згідно із Законом </w:t>
      </w:r>
      <w:hyperlink r:id="rId21" w:anchor="_blank" w:history="1">
        <w:r w:rsidRPr="00A46B85">
          <w:rPr>
            <w:rFonts w:ascii="Times New Roman" w:eastAsia="Times New Roman" w:hAnsi="Times New Roman" w:cs="Times New Roman"/>
            <w:color w:val="0000FF"/>
            <w:kern w:val="0"/>
            <w:sz w:val="28"/>
            <w:szCs w:val="28"/>
            <w:u w:val="single"/>
            <w:shd w:val="clear" w:color="auto" w:fill="FFFFFF"/>
            <w:lang w:val="uk-UA"/>
          </w:rPr>
          <w:t>№ 76-VIII від 28.12.2014</w:t>
        </w:r>
      </w:hyperlink>
      <w:r w:rsidRPr="00A46B85">
        <w:rPr>
          <w:rFonts w:ascii="Times New Roman" w:eastAsia="Times New Roman" w:hAnsi="Times New Roman" w:cs="Times New Roman"/>
          <w:kern w:val="0"/>
          <w:sz w:val="28"/>
          <w:szCs w:val="28"/>
          <w:shd w:val="clear" w:color="auto" w:fill="FFFFFF"/>
          <w:lang w:val="uk-UA"/>
        </w:rPr>
        <w:t>, ВВР, 2015, № 6, ст. 40</w:t>
      </w:r>
      <w:r w:rsidRPr="00A46B85">
        <w:rPr>
          <w:rFonts w:ascii="Times New Roman" w:eastAsia="Times New Roman" w:hAnsi="Times New Roman" w:cs="Times New Roman"/>
          <w:kern w:val="0"/>
          <w:sz w:val="28"/>
          <w:szCs w:val="28"/>
          <w:lang w:val="uk-UA"/>
        </w:rPr>
        <w:t>) [Електронний ресурс] //</w:t>
      </w:r>
      <w:bookmarkStart w:id="0" w:name="o3"/>
      <w:bookmarkEnd w:id="0"/>
      <w:r w:rsidRPr="00A46B85">
        <w:rPr>
          <w:rFonts w:ascii="Times New Roman" w:eastAsia="Times New Roman" w:hAnsi="Times New Roman" w:cs="Times New Roman"/>
          <w:iCs/>
          <w:kern w:val="0"/>
          <w:sz w:val="28"/>
          <w:szCs w:val="28"/>
          <w:lang w:val="uk-UA"/>
        </w:rPr>
        <w:t xml:space="preserve"> Міністерство освіти і науки України. Офіційний веб-сайт. – Режим доступу :</w:t>
      </w:r>
      <w:r w:rsidRPr="00A46B85">
        <w:rPr>
          <w:rFonts w:ascii="Times New Roman" w:eastAsia="Times New Roman" w:hAnsi="Times New Roman" w:cs="Times New Roman"/>
          <w:kern w:val="0"/>
          <w:sz w:val="28"/>
          <w:szCs w:val="28"/>
          <w:lang w:val="uk-UA"/>
        </w:rPr>
        <w:t xml:space="preserve"> </w:t>
      </w:r>
      <w:hyperlink r:id="rId22" w:history="1">
        <w:r w:rsidRPr="00A46B85">
          <w:rPr>
            <w:rFonts w:ascii="Times New Roman" w:eastAsia="Times New Roman" w:hAnsi="Times New Roman" w:cs="Times New Roman"/>
            <w:iCs/>
            <w:color w:val="0000FF"/>
            <w:kern w:val="0"/>
            <w:sz w:val="28"/>
            <w:szCs w:val="28"/>
            <w:u w:val="single"/>
            <w:lang w:val="uk-UA"/>
          </w:rPr>
          <w:t>http://zakon4.rada.gov.ua/laws/show/1556-18/page</w:t>
        </w:r>
      </w:hyperlink>
      <w:r w:rsidRPr="00A46B85">
        <w:rPr>
          <w:rFonts w:ascii="Times New Roman" w:eastAsia="Times New Roman" w:hAnsi="Times New Roman" w:cs="Times New Roman"/>
          <w:iCs/>
          <w:kern w:val="0"/>
          <w:sz w:val="28"/>
          <w:szCs w:val="28"/>
          <w:lang w:val="uk-UA"/>
        </w:rPr>
        <w:t xml:space="preserve"> </w:t>
      </w:r>
    </w:p>
    <w:p w14:paraId="6EBD634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Закон України «Про загальну середню освіту» </w:t>
      </w:r>
      <w:r w:rsidRPr="00A46B85">
        <w:rPr>
          <w:rFonts w:ascii="Times New Roman" w:eastAsia="Times New Roman" w:hAnsi="Times New Roman" w:cs="Times New Roman"/>
          <w:b/>
          <w:bCs/>
          <w:kern w:val="0"/>
          <w:sz w:val="28"/>
          <w:szCs w:val="28"/>
          <w:shd w:val="clear" w:color="auto" w:fill="FFFFFF"/>
          <w:lang w:val="uk-UA"/>
        </w:rPr>
        <w:t xml:space="preserve">№ 2442-VI, із змінами вiд 06.07.2010 [Електронний ресурс]. </w:t>
      </w:r>
      <w:r w:rsidRPr="00A46B85">
        <w:rPr>
          <w:rFonts w:ascii="Times New Roman" w:eastAsia="Times New Roman" w:hAnsi="Times New Roman" w:cs="Times New Roman"/>
          <w:iCs/>
          <w:kern w:val="0"/>
          <w:sz w:val="28"/>
          <w:szCs w:val="28"/>
          <w:lang w:val="uk-UA"/>
        </w:rPr>
        <w:t xml:space="preserve">– Режим доступу : </w:t>
      </w:r>
      <w:hyperlink r:id="rId23" w:history="1">
        <w:r w:rsidRPr="00A46B85">
          <w:rPr>
            <w:rFonts w:ascii="Times New Roman" w:eastAsia="Times New Roman" w:hAnsi="Times New Roman" w:cs="Times New Roman"/>
            <w:iCs/>
            <w:color w:val="0000FF"/>
            <w:kern w:val="0"/>
            <w:sz w:val="28"/>
            <w:szCs w:val="28"/>
            <w:u w:val="single"/>
            <w:lang w:val="uk-UA"/>
          </w:rPr>
          <w:t>http://zakon4.rada.gov.ua/laws/show/651-14</w:t>
        </w:r>
      </w:hyperlink>
    </w:p>
    <w:p w14:paraId="729652FD"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Закон України «Про освіту» </w:t>
      </w:r>
      <w:r w:rsidRPr="00A46B85">
        <w:rPr>
          <w:rFonts w:ascii="Times New Roman" w:eastAsia="Times New Roman" w:hAnsi="Times New Roman" w:cs="Times New Roman"/>
          <w:b/>
          <w:bCs/>
          <w:kern w:val="0"/>
          <w:sz w:val="28"/>
          <w:szCs w:val="28"/>
          <w:shd w:val="clear" w:color="auto" w:fill="FFFFFF"/>
          <w:lang w:val="uk-UA"/>
        </w:rPr>
        <w:t xml:space="preserve">№ 1060-XII, із змінами вiд 11.06.2008 [Електронний ресурс]. </w:t>
      </w:r>
      <w:r w:rsidRPr="00A46B85">
        <w:rPr>
          <w:rFonts w:ascii="Times New Roman" w:eastAsia="Times New Roman" w:hAnsi="Times New Roman" w:cs="Times New Roman"/>
          <w:kern w:val="0"/>
          <w:sz w:val="28"/>
          <w:szCs w:val="28"/>
          <w:lang w:val="uk-UA"/>
        </w:rPr>
        <w:t xml:space="preserve">– Режим доступу : </w:t>
      </w:r>
      <w:hyperlink r:id="rId24" w:history="1">
        <w:r w:rsidRPr="00A46B85">
          <w:rPr>
            <w:rFonts w:ascii="Times New Roman" w:eastAsia="Times New Roman" w:hAnsi="Times New Roman" w:cs="Times New Roman"/>
            <w:iCs/>
            <w:color w:val="0000FF"/>
            <w:kern w:val="0"/>
            <w:sz w:val="28"/>
            <w:szCs w:val="28"/>
            <w:u w:val="single"/>
            <w:lang w:val="uk-UA"/>
          </w:rPr>
          <w:t>http://www.osvita.org.ua/pravo/law_00/part_1.html</w:t>
        </w:r>
      </w:hyperlink>
      <w:r w:rsidRPr="00A46B85">
        <w:rPr>
          <w:rFonts w:ascii="Times New Roman" w:eastAsia="Times New Roman" w:hAnsi="Times New Roman" w:cs="Times New Roman"/>
          <w:kern w:val="0"/>
          <w:sz w:val="28"/>
          <w:szCs w:val="28"/>
          <w:lang w:val="uk-UA"/>
        </w:rPr>
        <w:t xml:space="preserve"> </w:t>
      </w:r>
    </w:p>
    <w:p w14:paraId="0BFA96B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Закон України «Про сприяння соціальному становленню та розвитку молоді в Україні» </w:t>
      </w:r>
      <w:r w:rsidRPr="00A46B85">
        <w:rPr>
          <w:rFonts w:ascii="Times New Roman" w:eastAsia="Times New Roman" w:hAnsi="Times New Roman" w:cs="Times New Roman"/>
          <w:b/>
          <w:bCs/>
          <w:kern w:val="0"/>
          <w:sz w:val="28"/>
          <w:szCs w:val="28"/>
          <w:shd w:val="clear" w:color="auto" w:fill="FFFFFF"/>
          <w:lang w:val="uk-UA"/>
        </w:rPr>
        <w:t xml:space="preserve">№ 2856-17, із змінами вiд 23.12.2010 </w:t>
      </w:r>
      <w:r w:rsidRPr="00A46B85">
        <w:rPr>
          <w:rFonts w:ascii="Times New Roman" w:eastAsia="Times New Roman" w:hAnsi="Times New Roman" w:cs="Times New Roman"/>
          <w:b/>
          <w:bCs/>
          <w:kern w:val="0"/>
          <w:sz w:val="28"/>
          <w:szCs w:val="28"/>
          <w:shd w:val="clear" w:color="auto" w:fill="FFFFFF"/>
          <w:lang w:val="uk-UA"/>
        </w:rPr>
        <w:lastRenderedPageBreak/>
        <w:t xml:space="preserve">[Електронний ресурс]. </w:t>
      </w:r>
      <w:r w:rsidRPr="00A46B85">
        <w:rPr>
          <w:rFonts w:ascii="Times New Roman" w:eastAsia="Times New Roman" w:hAnsi="Times New Roman" w:cs="Times New Roman"/>
          <w:kern w:val="0"/>
          <w:sz w:val="28"/>
          <w:szCs w:val="28"/>
          <w:lang w:val="uk-UA"/>
        </w:rPr>
        <w:t xml:space="preserve">– Режим доступу : </w:t>
      </w:r>
      <w:hyperlink r:id="rId25" w:history="1">
        <w:r w:rsidRPr="00A46B85">
          <w:rPr>
            <w:rFonts w:ascii="Times New Roman" w:eastAsia="Times New Roman" w:hAnsi="Times New Roman" w:cs="Times New Roman"/>
            <w:iCs/>
            <w:color w:val="0000FF"/>
            <w:kern w:val="0"/>
            <w:sz w:val="28"/>
            <w:szCs w:val="28"/>
            <w:u w:val="single"/>
            <w:lang w:val="uk-UA"/>
          </w:rPr>
          <w:t>http://zakon4.rada.gov.ua/laws/show/2998-12</w:t>
        </w:r>
      </w:hyperlink>
      <w:r w:rsidRPr="00A46B85">
        <w:rPr>
          <w:rFonts w:ascii="Times New Roman" w:eastAsia="Times New Roman" w:hAnsi="Times New Roman" w:cs="Times New Roman"/>
          <w:kern w:val="0"/>
          <w:sz w:val="28"/>
          <w:szCs w:val="28"/>
          <w:lang w:val="uk-UA"/>
        </w:rPr>
        <w:t xml:space="preserve">  </w:t>
      </w:r>
    </w:p>
    <w:p w14:paraId="2775C0F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Calibri" w:eastAsia="Times New Roman" w:hAnsi="Calibri" w:cs="Times New Roman"/>
          <w:kern w:val="0"/>
          <w:szCs w:val="28"/>
          <w:lang w:val="en-US"/>
        </w:rPr>
      </w:pPr>
      <w:r w:rsidRPr="00A46B85">
        <w:rPr>
          <w:rFonts w:ascii="Times New Roman" w:eastAsia="Times New Roman" w:hAnsi="Times New Roman" w:cs="Times New Roman"/>
          <w:kern w:val="0"/>
          <w:sz w:val="28"/>
          <w:szCs w:val="28"/>
          <w:lang w:val="uk-UA"/>
        </w:rPr>
        <w:t xml:space="preserve">Закон України «Про фізичну культуру і спорт» </w:t>
      </w:r>
      <w:r w:rsidRPr="00A46B85">
        <w:rPr>
          <w:rFonts w:ascii="Times New Roman" w:eastAsia="Times New Roman" w:hAnsi="Times New Roman" w:cs="Times New Roman"/>
          <w:b/>
          <w:bCs/>
          <w:kern w:val="0"/>
          <w:sz w:val="28"/>
          <w:szCs w:val="28"/>
          <w:shd w:val="clear" w:color="auto" w:fill="FFFFFF"/>
          <w:lang w:val="uk-UA"/>
        </w:rPr>
        <w:t xml:space="preserve">№ 3809-XII, із змінами вiд 10 жовтня 2010 [Електронний ресурс]. </w:t>
      </w:r>
      <w:r w:rsidRPr="00A46B85">
        <w:rPr>
          <w:rFonts w:ascii="Times New Roman" w:eastAsia="Times New Roman" w:hAnsi="Times New Roman" w:cs="Times New Roman"/>
          <w:iCs/>
          <w:kern w:val="0"/>
          <w:sz w:val="28"/>
          <w:szCs w:val="28"/>
          <w:lang w:val="uk-UA"/>
        </w:rPr>
        <w:t xml:space="preserve">– Режим доступу : </w:t>
      </w:r>
      <w:hyperlink r:id="rId26" w:history="1">
        <w:r w:rsidRPr="00A46B85">
          <w:rPr>
            <w:rFonts w:ascii="Times New Roman" w:eastAsia="Times New Roman" w:hAnsi="Times New Roman" w:cs="Times New Roman"/>
            <w:iCs/>
            <w:color w:val="0000FF"/>
            <w:kern w:val="0"/>
            <w:sz w:val="28"/>
            <w:szCs w:val="28"/>
            <w:u w:val="single"/>
            <w:lang w:val="uk-UA"/>
          </w:rPr>
          <w:t>http://zakon4.rada.gov.ua/laws/show/3808-12/page</w:t>
        </w:r>
      </w:hyperlink>
    </w:p>
    <w:p w14:paraId="6B791B5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b/>
          <w:spacing w:val="-2"/>
          <w:kern w:val="0"/>
          <w:sz w:val="28"/>
          <w:szCs w:val="28"/>
          <w:lang w:val="uk-UA"/>
        </w:rPr>
      </w:pPr>
      <w:r w:rsidRPr="00A46B85">
        <w:rPr>
          <w:rFonts w:ascii="Times New Roman" w:eastAsia="Times New Roman" w:hAnsi="Times New Roman" w:cs="Times New Roman"/>
          <w:spacing w:val="-2"/>
          <w:kern w:val="0"/>
          <w:sz w:val="28"/>
          <w:szCs w:val="28"/>
          <w:lang w:val="uk-UA"/>
        </w:rPr>
        <w:t>Закопайло С. А. Педагогічні основи виховання в юнаків 10–11</w:t>
      </w:r>
      <w:r w:rsidRPr="00A46B85">
        <w:rPr>
          <w:rFonts w:ascii="Times New Roman" w:eastAsia="Times New Roman" w:hAnsi="Times New Roman" w:cs="Times New Roman"/>
          <w:spacing w:val="-2"/>
          <w:kern w:val="0"/>
          <w:sz w:val="28"/>
          <w:szCs w:val="20"/>
          <w:lang w:val="uk-UA"/>
        </w:rPr>
        <w:t xml:space="preserve"> класів цінностей здорового способу життя </w:t>
      </w:r>
      <w:r w:rsidRPr="00A46B85">
        <w:rPr>
          <w:rFonts w:ascii="Times New Roman" w:eastAsia="Times New Roman" w:hAnsi="Times New Roman" w:cs="Times New Roman"/>
          <w:bCs/>
          <w:spacing w:val="-2"/>
          <w:kern w:val="0"/>
          <w:sz w:val="28"/>
          <w:szCs w:val="20"/>
          <w:lang w:val="uk-UA"/>
        </w:rPr>
        <w:t xml:space="preserve">: </w:t>
      </w:r>
      <w:r w:rsidRPr="00A46B85">
        <w:rPr>
          <w:rFonts w:ascii="Times New Roman" w:eastAsia="Times New Roman" w:hAnsi="Times New Roman" w:cs="Times New Roman"/>
          <w:spacing w:val="-2"/>
          <w:kern w:val="0"/>
          <w:sz w:val="28"/>
          <w:szCs w:val="20"/>
          <w:lang w:val="uk-UA"/>
        </w:rPr>
        <w:t>дис. … канд. пед. наук : 13.00.07 / Закопайло Сергій Анатолійович. – К., 2003. – 202 с.</w:t>
      </w:r>
    </w:p>
    <w:p w14:paraId="201C0293"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260"/>
        </w:tabs>
        <w:spacing w:after="0" w:line="360" w:lineRule="auto"/>
        <w:ind w:left="0" w:firstLine="709"/>
        <w:jc w:val="left"/>
        <w:rPr>
          <w:rFonts w:ascii="Calibri" w:eastAsia="Times New Roman" w:hAnsi="Calibri" w:cs="Times New Roman"/>
          <w:kern w:val="0"/>
          <w:lang w:val="en-US"/>
        </w:rPr>
      </w:pPr>
      <w:r w:rsidRPr="00A46B85">
        <w:rPr>
          <w:rFonts w:ascii="Times New Roman" w:eastAsia="Times New Roman" w:hAnsi="Times New Roman" w:cs="Times New Roman"/>
          <w:kern w:val="0"/>
          <w:sz w:val="28"/>
          <w:szCs w:val="28"/>
          <w:lang w:val="uk-UA"/>
        </w:rPr>
        <w:t>Залесский М. Л. Конструирование и реализация технологии приобщения школьников к здоровому образу жизни во взаимосвязи классной и внеклассной работы : дисс. ... канд. пед. наук : 13.00.01 / Залесский Михаил Львович. – Нижний Новгород, 2005. – 249 с.</w:t>
      </w:r>
    </w:p>
    <w:p w14:paraId="6D9B8D01"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b/>
          <w:bCs/>
          <w:spacing w:val="-2"/>
          <w:kern w:val="0"/>
          <w:sz w:val="28"/>
          <w:szCs w:val="20"/>
          <w:lang w:val="uk-UA"/>
        </w:rPr>
      </w:pPr>
      <w:r w:rsidRPr="00A46B85">
        <w:rPr>
          <w:rFonts w:ascii="Times New Roman" w:eastAsia="Times New Roman" w:hAnsi="Times New Roman" w:cs="Times New Roman"/>
          <w:spacing w:val="-2"/>
          <w:kern w:val="0"/>
          <w:sz w:val="28"/>
          <w:szCs w:val="20"/>
          <w:lang w:val="uk-UA"/>
        </w:rPr>
        <w:t xml:space="preserve">Зарічанський О. А. Педагогічні умови професійно-прикладної фізичної підготовки курсантів вищих закладів освіти I-II рівнів акредитації МВС України : дис. … канд. пед. наук : 13.00.04 / Зарічанський Олег Анатолійович. – Київ, 2002. – 208 с. </w:t>
      </w:r>
    </w:p>
    <w:p w14:paraId="037D43C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spacing w:val="-2"/>
          <w:kern w:val="0"/>
          <w:sz w:val="28"/>
          <w:szCs w:val="20"/>
          <w:lang w:val="uk-UA"/>
        </w:rPr>
      </w:pPr>
      <w:r w:rsidRPr="00A46B85">
        <w:rPr>
          <w:rFonts w:ascii="Times New Roman" w:eastAsia="Times New Roman" w:hAnsi="Times New Roman" w:cs="Times New Roman"/>
          <w:b/>
          <w:bCs/>
          <w:spacing w:val="-2"/>
          <w:kern w:val="0"/>
          <w:sz w:val="28"/>
          <w:szCs w:val="20"/>
          <w:lang w:val="uk-UA"/>
        </w:rPr>
        <w:t xml:space="preserve">Захаріна Є. А. Впровадження «Паспорту здоров’я» в навчальний процес підготовки фахівців з фізичного виховання / Є. А. Захаріна </w:t>
      </w:r>
      <w:r w:rsidRPr="00A46B85">
        <w:rPr>
          <w:rFonts w:ascii="Times New Roman" w:eastAsia="Times New Roman" w:hAnsi="Times New Roman" w:cs="Times New Roman"/>
          <w:spacing w:val="-2"/>
          <w:kern w:val="0"/>
          <w:sz w:val="28"/>
          <w:szCs w:val="20"/>
          <w:lang w:val="uk-UA"/>
        </w:rPr>
        <w:t xml:space="preserve">// Педагогіка, психологія та медико-біологічні проблеми фізичного виховання і спорту. – 2011. – № 3. – С. 62–66. </w:t>
      </w:r>
    </w:p>
    <w:p w14:paraId="779D9F53"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bCs/>
          <w:spacing w:val="-2"/>
          <w:kern w:val="0"/>
          <w:sz w:val="28"/>
          <w:szCs w:val="28"/>
          <w:lang w:val="uk-UA"/>
        </w:rPr>
      </w:pPr>
      <w:r w:rsidRPr="00A46B85">
        <w:rPr>
          <w:rFonts w:ascii="Times New Roman" w:eastAsia="Times New Roman" w:hAnsi="Times New Roman" w:cs="Times New Roman"/>
          <w:spacing w:val="-2"/>
          <w:kern w:val="0"/>
          <w:sz w:val="28"/>
          <w:szCs w:val="20"/>
          <w:lang w:val="uk-UA"/>
        </w:rPr>
        <w:t>Здоровьесберегающие технологии в общеобразовательной школе: методология, формы, методы, опыт применения : методические рекомендации / под ред. М. М. Безруких, В. Д. Сонькина. – М. : Триада-фарм, 2004. – 117 с.</w:t>
      </w:r>
    </w:p>
    <w:p w14:paraId="74F62D4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b/>
          <w:spacing w:val="-2"/>
          <w:kern w:val="0"/>
          <w:sz w:val="28"/>
          <w:szCs w:val="28"/>
          <w:lang w:val="uk-UA"/>
        </w:rPr>
      </w:pPr>
      <w:r w:rsidRPr="00A46B85">
        <w:rPr>
          <w:rFonts w:ascii="Times New Roman" w:eastAsia="Times New Roman" w:hAnsi="Times New Roman" w:cs="Times New Roman"/>
          <w:bCs/>
          <w:spacing w:val="-2"/>
          <w:kern w:val="0"/>
          <w:sz w:val="28"/>
          <w:szCs w:val="28"/>
          <w:lang w:val="uk-UA"/>
        </w:rPr>
        <w:t>Здоровьесберегающие технологии в системе общего образования Ставропольского края / под ред. Г. М. Соловьева. – Ставрополь : Сервисшкола, 2003. – 496 с.</w:t>
      </w:r>
    </w:p>
    <w:p w14:paraId="2334265C"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 w:val="left" w:pos="9639"/>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kern w:val="0"/>
          <w:sz w:val="28"/>
          <w:szCs w:val="28"/>
          <w:lang w:val="uk-UA"/>
        </w:rPr>
        <w:t xml:space="preserve">Зысманов Б. М. Педагогические условия формирования здорового способа жизни студентов в образовательном процессе вуза : дисс. … канд. </w:t>
      </w:r>
      <w:r w:rsidRPr="00A46B85">
        <w:rPr>
          <w:rFonts w:ascii="Times New Roman" w:eastAsia="Times New Roman" w:hAnsi="Times New Roman" w:cs="Times New Roman"/>
          <w:kern w:val="0"/>
          <w:sz w:val="28"/>
          <w:szCs w:val="28"/>
          <w:lang w:val="uk-UA"/>
        </w:rPr>
        <w:lastRenderedPageBreak/>
        <w:t>пед. наук : 13.00.01; 13.00.08 / Зысманов Борис Михайлович. – Смоленск, 2006. – 154 с.</w:t>
      </w:r>
    </w:p>
    <w:p w14:paraId="22B04CF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540"/>
          <w:tab w:val="left" w:pos="840"/>
          <w:tab w:val="left" w:pos="900"/>
          <w:tab w:val="left" w:pos="1260"/>
        </w:tabs>
        <w:spacing w:after="0" w:line="360" w:lineRule="auto"/>
        <w:ind w:left="0" w:firstLine="709"/>
        <w:jc w:val="left"/>
        <w:rPr>
          <w:rFonts w:ascii="Times New Roman" w:eastAsia="Times New Roman" w:hAnsi="Times New Roman" w:cs="Times New Roman"/>
          <w:b/>
          <w:spacing w:val="-2"/>
          <w:kern w:val="0"/>
          <w:sz w:val="28"/>
          <w:szCs w:val="28"/>
          <w:lang w:val="uk-UA"/>
        </w:rPr>
      </w:pPr>
      <w:r w:rsidRPr="00A46B85">
        <w:rPr>
          <w:rFonts w:ascii="Times New Roman" w:eastAsia="Times New Roman" w:hAnsi="Times New Roman" w:cs="Times New Roman"/>
          <w:spacing w:val="-2"/>
          <w:kern w:val="0"/>
          <w:sz w:val="28"/>
          <w:szCs w:val="20"/>
          <w:lang w:val="uk-UA"/>
        </w:rPr>
        <w:t>Зорій Я. Б. Підвищення професійно прикладної дієвості фізичного виховання у ВНЗ через формування у студентів мотивації до самостійних занять / Я. Б. Зорій // Фізична культура і спорт у навчальних закладах східноєвропейських країн : матеріали II Міжнар. наук.-практ. конф., (Чернівці 22–23 травня 2013 р.). – Чернівці, 2013. – С. 22–25.</w:t>
      </w:r>
    </w:p>
    <w:p w14:paraId="6086A79B"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 w:val="left" w:pos="9639"/>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kern w:val="0"/>
          <w:sz w:val="28"/>
          <w:szCs w:val="28"/>
          <w:lang w:val="uk-UA"/>
        </w:rPr>
        <w:t xml:space="preserve">Іваненко Т. В. Формування позитивно ціннісного ставлення студенток університету до оздоровчої діяльності : автореф. дис. на здобуття наук. ступеня канд. пед. наук : спец. 13.00.07 «Теорія і методика виховання» / </w:t>
      </w:r>
      <w:r w:rsidRPr="00A46B85">
        <w:rPr>
          <w:rFonts w:ascii="Times New Roman" w:eastAsia="Times New Roman" w:hAnsi="Times New Roman" w:cs="Times New Roman"/>
          <w:kern w:val="0"/>
          <w:sz w:val="28"/>
          <w:szCs w:val="28"/>
          <w:lang w:val="uk-UA"/>
        </w:rPr>
        <w:br/>
        <w:t>І. В. Іваненко. – Київ, 2011. – 20 с.</w:t>
      </w:r>
    </w:p>
    <w:p w14:paraId="28D8BE66"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 w:val="left" w:pos="9639"/>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color w:val="000000"/>
          <w:kern w:val="0"/>
          <w:sz w:val="28"/>
          <w:szCs w:val="20"/>
          <w:lang w:val="uk-UA"/>
        </w:rPr>
        <w:t>Іващенко Л. Я. Фізичне виховання дорослого населення / Л. Я. Іващенко, О. Л. Благій // Теорія і методика фізичного виховання. – 2008. – Т. 2. – С. 190–238.</w:t>
      </w:r>
    </w:p>
    <w:p w14:paraId="1E0D27C6"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 w:val="left" w:pos="9639"/>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color w:val="000000"/>
          <w:kern w:val="0"/>
          <w:sz w:val="28"/>
          <w:szCs w:val="20"/>
          <w:lang w:val="uk-UA"/>
        </w:rPr>
        <w:t>Іващук Л. Ю. Валеологія : навчальний посібник / Л. Ю. Іващук, С. М. Онишкевич. – Тернопіль: Навчальна книга – Богдан, 2010. – 400 с.</w:t>
      </w:r>
    </w:p>
    <w:p w14:paraId="79BB8CCD"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 w:val="left" w:pos="9639"/>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Карпова І. Б. Фізична культура та формування здорового способу життя / І. Б. Карпова, В. Л. Корчинський, А. В. Зотов. – К. : КНЕУ, 2005. – 104 с.</w:t>
      </w:r>
    </w:p>
    <w:p w14:paraId="2B158551"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 w:val="left" w:pos="9639"/>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Каченовский М. Б. Введение в валеологическую педагогику / М. Б. Каченовский. – Минск, НИО, 1996. – 68 с.</w:t>
      </w:r>
    </w:p>
    <w:p w14:paraId="73A83D2E"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8"/>
          <w:lang w:val="uk-UA"/>
        </w:rPr>
      </w:pPr>
      <w:r w:rsidRPr="00A46B85">
        <w:rPr>
          <w:rFonts w:ascii="Times New Roman" w:eastAsia="Times New Roman" w:hAnsi="Times New Roman" w:cs="Times New Roman"/>
          <w:kern w:val="0"/>
          <w:sz w:val="28"/>
          <w:szCs w:val="28"/>
          <w:lang w:val="uk-UA"/>
        </w:rPr>
        <w:t xml:space="preserve">Кириленко С. В. Соціально-педагогічні умови формування культури здоров’я старшокласників : дис. ... канд. пед. наук : 13.00.07 / Кириленко Світлана Володимирівна. – К., 2004. – 215 с. </w:t>
      </w:r>
    </w:p>
    <w:p w14:paraId="183FF5DD"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autoSpaceDE w:val="0"/>
        <w:spacing w:after="0" w:line="360" w:lineRule="auto"/>
        <w:ind w:left="0" w:firstLine="709"/>
        <w:jc w:val="left"/>
        <w:rPr>
          <w:rFonts w:ascii="Calibri" w:eastAsia="Times New Roman" w:hAnsi="Calibri" w:cs="Times New Roman"/>
          <w:kern w:val="0"/>
          <w:szCs w:val="28"/>
          <w:lang w:val="en-US"/>
        </w:rPr>
      </w:pPr>
      <w:r w:rsidRPr="00A46B85">
        <w:rPr>
          <w:rFonts w:ascii="Times New Roman" w:eastAsia="Times New Roman" w:hAnsi="Times New Roman" w:cs="Times New Roman"/>
          <w:kern w:val="0"/>
          <w:sz w:val="28"/>
          <w:szCs w:val="28"/>
          <w:lang w:val="uk-UA"/>
        </w:rPr>
        <w:t>Кыверялг А. А. Методы иследования в професиональной педагогике / А. А. Кыверялг. – Таллин : «Валгус», 1980. – 334 с.</w:t>
      </w:r>
    </w:p>
    <w:p w14:paraId="68C7E557"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Клестова О. А. Направленость методической работы на формирование готовности педагогов к осуществлению здоровьесберегающего </w:t>
      </w:r>
      <w:r w:rsidRPr="00A46B85">
        <w:rPr>
          <w:rFonts w:ascii="Times New Roman" w:eastAsia="Times New Roman" w:hAnsi="Times New Roman" w:cs="Times New Roman"/>
          <w:kern w:val="0"/>
          <w:sz w:val="28"/>
          <w:szCs w:val="28"/>
          <w:lang w:val="uk-UA"/>
        </w:rPr>
        <w:lastRenderedPageBreak/>
        <w:t>образовательного процесса в школе : дисс. … канд. пед. наук : 13.00.01 13.00.08 / Клестова Оксана Александровна. – Челябинск, 2006. – 169 с.</w:t>
      </w:r>
    </w:p>
    <w:p w14:paraId="57B63470"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Кличко В. 12 раундов фитнеса / Виталий Кличко, Владимир Кличко. – К. : «София», 2003. – 191 с. </w:t>
      </w:r>
    </w:p>
    <w:p w14:paraId="040693DE"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Кліщ Г. І. Професійна підготовка лікарів в університетах Австрії : дис. … канд. пед. наук : 13.00.04 / Кліщ Галина Іванівна. – Тернопіль, 2013. – 349 с.</w:t>
      </w:r>
    </w:p>
    <w:p w14:paraId="0B6363B3"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Ковалева О. И. Личностно ориентированное обучение студентов современных вузов как фактор сохранности здоровья : дисс. … канд. пед. наук : 13.00.08 / Ковалева Олеся Ивановна. – Ставрополь, 2004. – 175 с.</w:t>
      </w:r>
    </w:p>
    <w:p w14:paraId="7EF47868"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Ковальчук Г. П. Педагогіка фізичної культури : навч. посібник / </w:t>
      </w:r>
      <w:r w:rsidRPr="00A46B85">
        <w:rPr>
          <w:rFonts w:ascii="Times New Roman" w:eastAsia="Times New Roman" w:hAnsi="Times New Roman" w:cs="Times New Roman"/>
          <w:kern w:val="0"/>
          <w:sz w:val="28"/>
          <w:szCs w:val="28"/>
          <w:lang w:val="uk-UA"/>
        </w:rPr>
        <w:br/>
        <w:t>Г. П. Ковальчук, В. В. Присакар. – Камянець-Подільський : Вид. ПП Зволейко Д. Г., 2012. – 424 с.</w:t>
      </w:r>
    </w:p>
    <w:p w14:paraId="03BC1855"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kern w:val="0"/>
          <w:sz w:val="28"/>
          <w:szCs w:val="28"/>
          <w:lang w:val="uk-UA"/>
        </w:rPr>
        <w:t>Козлов Р. С. Формирование физической культуры личности студентов ВУЗов на занятии в секции по общей физической подготовке : автореф. дисс. на соискание учен. степени канд. пед. наук : спец. 13.00.04 «Теория и методика физического воспитания, спортивной тренировки, оздоровительной и адаптивной физической культуры» / Р. С. Козлов. – Майкоп, 2005. – 20 с.</w:t>
      </w:r>
    </w:p>
    <w:p w14:paraId="61FE33BE"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color w:val="000000"/>
          <w:kern w:val="0"/>
          <w:sz w:val="28"/>
          <w:szCs w:val="20"/>
          <w:lang w:val="uk-UA"/>
        </w:rPr>
        <w:t>Колбанов В. В. Валеология: основные понятия, термины и определения / В. В. Колбанов. – СПб. : ДЕАН, 1998. – 232 с.</w:t>
      </w:r>
    </w:p>
    <w:p w14:paraId="7013E912"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color w:val="000000"/>
          <w:kern w:val="0"/>
          <w:sz w:val="28"/>
          <w:szCs w:val="20"/>
          <w:lang w:val="uk-UA"/>
        </w:rPr>
        <w:t>Конституція України, прийнята на п’ятій сесії ВРУ 28 червня 1996 р. – К. : Преса України, 1997. – 80 с.</w:t>
      </w:r>
    </w:p>
    <w:p w14:paraId="46E14AB4"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color w:val="000000"/>
          <w:kern w:val="0"/>
          <w:sz w:val="28"/>
          <w:szCs w:val="20"/>
          <w:lang w:val="uk-UA"/>
        </w:rPr>
        <w:t xml:space="preserve">Концепція загальнодержавної програми «Здоров’я 2020: український вимір» № 1164-р від 31.10.2011 </w:t>
      </w:r>
      <w:r w:rsidRPr="00A46B85">
        <w:rPr>
          <w:rFonts w:ascii="Times New Roman" w:eastAsia="Times New Roman" w:hAnsi="Times New Roman" w:cs="Times New Roman"/>
          <w:b/>
          <w:bCs/>
          <w:color w:val="000000"/>
          <w:kern w:val="0"/>
          <w:sz w:val="28"/>
          <w:szCs w:val="28"/>
          <w:shd w:val="clear" w:color="auto" w:fill="FFFFFF"/>
          <w:lang w:val="uk-UA"/>
        </w:rPr>
        <w:t xml:space="preserve">[Електронний ресурс]. </w:t>
      </w:r>
      <w:r w:rsidRPr="00A46B85">
        <w:rPr>
          <w:rFonts w:ascii="Times New Roman" w:eastAsia="Times New Roman" w:hAnsi="Times New Roman" w:cs="Times New Roman"/>
          <w:iCs/>
          <w:color w:val="000000"/>
          <w:kern w:val="0"/>
          <w:sz w:val="28"/>
          <w:szCs w:val="28"/>
          <w:lang w:val="uk-UA"/>
        </w:rPr>
        <w:t xml:space="preserve">– Режим доступу : </w:t>
      </w:r>
      <w:hyperlink r:id="rId27" w:history="1">
        <w:r w:rsidRPr="00A46B85">
          <w:rPr>
            <w:rFonts w:ascii="Times New Roman" w:eastAsia="Times New Roman" w:hAnsi="Times New Roman" w:cs="Times New Roman"/>
            <w:iCs/>
            <w:color w:val="0000FF"/>
            <w:kern w:val="0"/>
            <w:sz w:val="28"/>
            <w:szCs w:val="28"/>
            <w:u w:val="single"/>
            <w:lang w:val="uk-UA"/>
          </w:rPr>
          <w:t>http://zakon4.rada.gov.ua/laws/show/1164-2011-%D1%80</w:t>
        </w:r>
      </w:hyperlink>
      <w:r w:rsidRPr="00A46B85">
        <w:rPr>
          <w:rFonts w:ascii="Times New Roman" w:eastAsia="Times New Roman" w:hAnsi="Times New Roman" w:cs="Times New Roman"/>
          <w:iCs/>
          <w:color w:val="000000"/>
          <w:kern w:val="0"/>
          <w:sz w:val="28"/>
          <w:szCs w:val="28"/>
          <w:lang w:val="uk-UA"/>
        </w:rPr>
        <w:t xml:space="preserve"> </w:t>
      </w:r>
    </w:p>
    <w:p w14:paraId="4BFBBC46"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Краевский В. В. Общие основы педагогіки : учеб. для студ. высш. пед. заведений. – М. : Издательский центр «Академия», 2003. – 256 с.</w:t>
      </w:r>
    </w:p>
    <w:p w14:paraId="13729DF4"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 xml:space="preserve">Кривошеєва Г. Л. Формування культури здоров’я студентів університету : автореф. дис. на здобуття наук. ступеня канд. пед. наук : спец. 13.00.04 «Теорія і методика професійної освіти» / Г. Л. Кривошеєва. </w:t>
      </w:r>
      <w:r w:rsidRPr="00A46B85">
        <w:rPr>
          <w:rFonts w:ascii="Times New Roman" w:eastAsia="Times New Roman" w:hAnsi="Times New Roman" w:cs="Times New Roman"/>
          <w:bCs/>
          <w:kern w:val="0"/>
          <w:sz w:val="28"/>
          <w:szCs w:val="28"/>
          <w:lang w:val="uk-UA"/>
        </w:rPr>
        <w:t>– Луганськ, 2001. – 14 с.</w:t>
      </w:r>
    </w:p>
    <w:p w14:paraId="2F2248EC"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kern w:val="0"/>
          <w:sz w:val="28"/>
          <w:szCs w:val="28"/>
          <w:lang w:val="uk-UA"/>
        </w:rPr>
        <w:t>Крупа В. В. Формування професійної компетентності майбутніх фахівців з фізичної реабілітації : дис. … канд. пед. наук : 13.00.04 / Крупа Валентина Володимирівна. – Хмельницький, 2013. – 268 с.</w:t>
      </w:r>
    </w:p>
    <w:p w14:paraId="515450D0"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color w:val="000000"/>
          <w:kern w:val="0"/>
          <w:sz w:val="28"/>
          <w:szCs w:val="20"/>
          <w:lang w:val="uk-UA"/>
        </w:rPr>
        <w:t>Круцевич Т. Ю. Рекреація у фізичному вихованні різних груп населення / Т. Ю. Круцевич, Г. В. Безверхня. – К. : Олімпійська література, 2010. – 246 с.</w:t>
      </w:r>
    </w:p>
    <w:p w14:paraId="2AAD158E"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0"/>
          <w:lang w:val="uk-UA"/>
        </w:rPr>
      </w:pPr>
      <w:r w:rsidRPr="00A46B85">
        <w:rPr>
          <w:rFonts w:ascii="Times New Roman" w:eastAsia="Times New Roman" w:hAnsi="Times New Roman" w:cs="Times New Roman"/>
          <w:color w:val="000000"/>
          <w:kern w:val="0"/>
          <w:sz w:val="28"/>
          <w:szCs w:val="20"/>
          <w:lang w:val="uk-UA"/>
        </w:rPr>
        <w:t>Круцевич Т. Ю. Теорія і методика фізичного виховання (Том 1) / Т. Ю. Круцевич – К. : Олімпійська література, 2012. – 391 с.</w:t>
      </w:r>
    </w:p>
    <w:p w14:paraId="4D20A1D5"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color w:val="000000"/>
          <w:kern w:val="0"/>
          <w:sz w:val="28"/>
          <w:szCs w:val="20"/>
          <w:lang w:val="uk-UA"/>
        </w:rPr>
        <w:t>Круцевич Т. Ю. Теорія и методика фізичного виховання (Том 2) / Т. Ю. Круцевич – К. : Олімпійська література, 2012. – 366 с.</w:t>
      </w:r>
    </w:p>
    <w:p w14:paraId="77ED3986"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Куделко В. Е. Адаптаційні засоби фізичного виховання студентів у формуванні культури здоров’я молоді / В. Е. Куделко, Ю. О. Яковенко, </w:t>
      </w:r>
      <w:r w:rsidRPr="00A46B85">
        <w:rPr>
          <w:rFonts w:ascii="Times New Roman" w:eastAsia="Times New Roman" w:hAnsi="Times New Roman" w:cs="Times New Roman"/>
          <w:kern w:val="0"/>
          <w:sz w:val="28"/>
          <w:szCs w:val="28"/>
          <w:lang w:val="uk-UA"/>
        </w:rPr>
        <w:br/>
        <w:t>С. В. Королінська // Педагогіка, психологія та медико-біологічні проблеми фізичного виховання і спорту. – 2011. – № 3. – С. 99–102.</w:t>
      </w:r>
    </w:p>
    <w:p w14:paraId="62C4BF04"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Кузьменко В. Ю. Виховання в учнів 8-9 класів здорового способу життя </w:t>
      </w:r>
      <w:r w:rsidRPr="00A46B85">
        <w:rPr>
          <w:rFonts w:ascii="Times New Roman" w:eastAsia="Times New Roman" w:hAnsi="Times New Roman" w:cs="Times New Roman"/>
          <w:bCs/>
          <w:kern w:val="0"/>
          <w:sz w:val="28"/>
          <w:szCs w:val="28"/>
          <w:lang w:val="uk-UA"/>
        </w:rPr>
        <w:t>: автореф. дис.</w:t>
      </w:r>
      <w:r w:rsidRPr="00A46B85">
        <w:rPr>
          <w:rFonts w:ascii="Times New Roman" w:eastAsia="Times New Roman" w:hAnsi="Times New Roman" w:cs="Times New Roman"/>
          <w:kern w:val="0"/>
          <w:sz w:val="28"/>
          <w:szCs w:val="28"/>
          <w:lang w:val="uk-UA"/>
        </w:rPr>
        <w:t xml:space="preserve"> на здобуття наук. ступеня</w:t>
      </w:r>
      <w:r w:rsidRPr="00A46B85">
        <w:rPr>
          <w:rFonts w:ascii="Times New Roman" w:eastAsia="Times New Roman" w:hAnsi="Times New Roman" w:cs="Times New Roman"/>
          <w:bCs/>
          <w:kern w:val="0"/>
          <w:sz w:val="28"/>
          <w:szCs w:val="28"/>
          <w:lang w:val="uk-UA"/>
        </w:rPr>
        <w:t xml:space="preserve"> канд. пед. наук : спец. 13.00.07 «</w:t>
      </w:r>
      <w:r w:rsidRPr="00A46B85">
        <w:rPr>
          <w:rFonts w:ascii="Times New Roman" w:eastAsia="Times New Roman" w:hAnsi="Times New Roman" w:cs="Times New Roman"/>
          <w:kern w:val="0"/>
          <w:sz w:val="28"/>
          <w:szCs w:val="28"/>
          <w:lang w:val="uk-UA"/>
        </w:rPr>
        <w:t>Теорія і методика виховання»</w:t>
      </w:r>
      <w:r w:rsidRPr="00A46B85">
        <w:rPr>
          <w:rFonts w:ascii="Times New Roman" w:eastAsia="Times New Roman" w:hAnsi="Times New Roman" w:cs="Times New Roman"/>
          <w:bCs/>
          <w:kern w:val="0"/>
          <w:sz w:val="28"/>
          <w:szCs w:val="28"/>
          <w:lang w:val="uk-UA"/>
        </w:rPr>
        <w:t xml:space="preserve"> / В. Ю. Кузьменко. – К., 2003. – 20 с.</w:t>
      </w:r>
    </w:p>
    <w:p w14:paraId="30E0E7AD"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Кульчицкий В. Е. Развитие профессиональной компетентности преподавателя физической культуры военного вуза : дисс. … канд. пед. наук : 13.00.08 / Кульчицкий Владимир Емельянович. – Ставрополь, 2006. – 152 с.</w:t>
      </w:r>
    </w:p>
    <w:p w14:paraId="3F24AEEA"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8"/>
          <w:lang w:val="uk-UA"/>
        </w:rPr>
      </w:pPr>
      <w:r w:rsidRPr="00A46B85">
        <w:rPr>
          <w:rFonts w:ascii="Times New Roman" w:eastAsia="Times New Roman" w:hAnsi="Times New Roman" w:cs="Times New Roman"/>
          <w:kern w:val="0"/>
          <w:sz w:val="28"/>
          <w:szCs w:val="28"/>
          <w:lang w:val="uk-UA"/>
        </w:rPr>
        <w:t>Лазарчук Л. Ю. Основи педагогіки : матеріали для лекційного курсу та семінарських занять / Л. Ю. Лазарчук, І. З. Майданюк. – Тернопіль : Укрмедкнига, 2005. – 550 с.</w:t>
      </w:r>
    </w:p>
    <w:p w14:paraId="7D572364"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260"/>
        </w:tabs>
        <w:spacing w:after="0" w:line="360" w:lineRule="auto"/>
        <w:ind w:left="0" w:firstLine="709"/>
        <w:jc w:val="left"/>
        <w:outlineLvl w:val="1"/>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lastRenderedPageBreak/>
        <w:t>Лебедченко С. Ю. Формирование культуры здоровья будущего учителя в процессе профессиональной подготовки : дисс. … канд. пед. наук : 13.00.08 / Лебедченко Светлана Юрьевна. – Волгоград, 2000. – 266 с.</w:t>
      </w:r>
    </w:p>
    <w:p w14:paraId="12F5B21C"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260"/>
        </w:tabs>
        <w:spacing w:after="0" w:line="360" w:lineRule="auto"/>
        <w:ind w:left="0" w:firstLine="709"/>
        <w:jc w:val="left"/>
        <w:outlineLvl w:val="1"/>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Линець М. М. Основи методики розвитку рухових якостей : навч. посібник / М. М. Линець. – Львів : Штабар, 1997. – 208 с.</w:t>
      </w:r>
    </w:p>
    <w:p w14:paraId="76BE9C88"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260"/>
        </w:tabs>
        <w:spacing w:after="0" w:line="360" w:lineRule="auto"/>
        <w:ind w:left="0" w:firstLine="709"/>
        <w:jc w:val="left"/>
        <w:outlineLvl w:val="1"/>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Литвиненко С. А. Ігротерапія / С. А. Литвиненко. – К. : Шкільний світ, 2010. – 128 с.</w:t>
      </w:r>
    </w:p>
    <w:p w14:paraId="09880EBC"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260"/>
        </w:tabs>
        <w:spacing w:after="0" w:line="360" w:lineRule="auto"/>
        <w:ind w:left="0" w:firstLine="709"/>
        <w:jc w:val="left"/>
        <w:outlineLvl w:val="1"/>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Литвинова З. Н. Формирование ценностного отношения личности к культуре здоровья в общеобразовательном процессе вуза : дисс. ... канд. пед. наук : 13.00.01 / Зоя Николаевна Литвинова. – Ставрополь, 2004. – 192 с.</w:t>
      </w:r>
    </w:p>
    <w:p w14:paraId="43AA098E"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260"/>
        </w:tabs>
        <w:spacing w:after="0" w:line="360" w:lineRule="auto"/>
        <w:ind w:left="0" w:firstLine="709"/>
        <w:jc w:val="left"/>
        <w:outlineLvl w:val="1"/>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 xml:space="preserve">Лікувальний масаж / Л. О. Вакуленко, Г. В. Прилуцька, Д. В. Вакуленко, П. П. Прилуцький. – Тернопіль : ТДМУ, 2006. – 468 с. </w:t>
      </w:r>
    </w:p>
    <w:p w14:paraId="6D3D5C75" w14:textId="77777777" w:rsidR="00A46B85" w:rsidRPr="00A46B85" w:rsidRDefault="00A46B85" w:rsidP="00A46B85">
      <w:pPr>
        <w:widowControl/>
        <w:numPr>
          <w:ilvl w:val="0"/>
          <w:numId w:val="10"/>
        </w:numPr>
        <w:tabs>
          <w:tab w:val="clear" w:pos="709"/>
          <w:tab w:val="clear" w:pos="785"/>
          <w:tab w:val="left" w:pos="0"/>
          <w:tab w:val="left" w:pos="360"/>
          <w:tab w:val="left" w:pos="900"/>
          <w:tab w:val="left" w:pos="1260"/>
        </w:tabs>
        <w:spacing w:after="0" w:line="360" w:lineRule="auto"/>
        <w:ind w:left="0" w:firstLine="709"/>
        <w:jc w:val="left"/>
        <w:outlineLvl w:val="1"/>
        <w:rPr>
          <w:rFonts w:ascii="Times New Roman" w:eastAsia="Times New Roman" w:hAnsi="Times New Roman" w:cs="Times New Roman"/>
          <w:b/>
          <w:bCs/>
          <w:kern w:val="0"/>
          <w:sz w:val="28"/>
          <w:szCs w:val="28"/>
          <w:lang w:val="uk-UA"/>
        </w:rPr>
      </w:pPr>
      <w:r w:rsidRPr="00A46B85">
        <w:rPr>
          <w:rFonts w:ascii="Times New Roman" w:eastAsia="Times New Roman" w:hAnsi="Times New Roman" w:cs="Times New Roman"/>
          <w:bCs/>
          <w:kern w:val="0"/>
          <w:sz w:val="28"/>
          <w:szCs w:val="28"/>
          <w:lang w:val="uk-UA"/>
        </w:rPr>
        <w:t xml:space="preserve">Лоза Т. О. </w:t>
      </w:r>
      <w:r w:rsidRPr="00A46B85">
        <w:rPr>
          <w:rFonts w:ascii="Times New Roman" w:eastAsia="Times New Roman" w:hAnsi="Times New Roman" w:cs="Times New Roman"/>
          <w:bCs/>
          <w:sz w:val="28"/>
          <w:szCs w:val="28"/>
          <w:lang w:val="uk-UA"/>
        </w:rPr>
        <w:t xml:space="preserve">Пошук шляхів підвищення рівня здоров’я студентів: теоретичний аспект </w:t>
      </w:r>
      <w:r w:rsidRPr="00A46B85">
        <w:rPr>
          <w:rFonts w:ascii="Times New Roman" w:eastAsia="Times New Roman" w:hAnsi="Times New Roman" w:cs="Times New Roman"/>
          <w:bCs/>
          <w:kern w:val="0"/>
          <w:sz w:val="28"/>
          <w:szCs w:val="28"/>
          <w:lang w:val="uk-UA"/>
        </w:rPr>
        <w:t>/ Т. О. Лоза // Педагогічні науки : теорія, історія, інноваційні технології. – 2012. – № 1 (19). – С. 28–35.</w:t>
      </w:r>
    </w:p>
    <w:p w14:paraId="6610E678"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 xml:space="preserve">Лукач О. М. Формування моральної культури студентів вищих педагогічних навчальних закладів у позааудиторній діяльності : автореф. дис. на здобуття наук. ступеня канд. пед. наук : спец. 13.00.07 «Теорія і методика виховання» / О. М. Лукач. – Київ, 2012. – 20 с. </w:t>
      </w:r>
    </w:p>
    <w:p w14:paraId="31666E13"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 xml:space="preserve">Макаренко А. С. Педагогические сочинения : в 8 т. Т. 1 / А. С. Макаренко ; сост. : Л. Ю. Гордин, А. А. Фролов. – М. : Педагогика, 1983. – 368 с. </w:t>
      </w:r>
    </w:p>
    <w:p w14:paraId="419998A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shd w:val="clear" w:color="auto" w:fill="FFFFFF"/>
          <w:lang w:val="uk-UA"/>
        </w:rPr>
      </w:pPr>
      <w:r w:rsidRPr="00A46B85">
        <w:rPr>
          <w:rFonts w:ascii="Times New Roman" w:eastAsia="Times New Roman" w:hAnsi="Times New Roman" w:cs="Times New Roman"/>
          <w:kern w:val="0"/>
          <w:sz w:val="28"/>
          <w:szCs w:val="28"/>
          <w:lang w:val="uk-UA"/>
        </w:rPr>
        <w:t>Маляр Е. І. Професійно-прикладна фізична підготовка студентів у системі вищої професійної освіти / Е. І. Маляр, В. Є. Будний // Педагогіка, психологія та медико-біологічні проблеми фізичного виховання і спорту. – 2009. – № 12. – С. 120–123.</w:t>
      </w:r>
    </w:p>
    <w:p w14:paraId="3C814E8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shd w:val="clear" w:color="auto" w:fill="FFFFFF"/>
          <w:lang w:val="uk-UA"/>
        </w:rPr>
        <w:t xml:space="preserve">Мандриков В. Б. Методология профилирования физического воспитания студентов в медицинских </w:t>
      </w:r>
      <w:r w:rsidRPr="00A46B85">
        <w:rPr>
          <w:rFonts w:ascii="Times New Roman" w:eastAsia="Times New Roman" w:hAnsi="Times New Roman" w:cs="Times New Roman"/>
          <w:kern w:val="0"/>
          <w:sz w:val="28"/>
          <w:szCs w:val="28"/>
          <w:lang w:val="uk-UA"/>
        </w:rPr>
        <w:t>вузах</w:t>
      </w:r>
      <w:r w:rsidRPr="00A46B85">
        <w:rPr>
          <w:rFonts w:ascii="Times New Roman" w:eastAsia="Times New Roman" w:hAnsi="Times New Roman" w:cs="Times New Roman"/>
          <w:kern w:val="0"/>
          <w:sz w:val="28"/>
          <w:szCs w:val="28"/>
          <w:shd w:val="clear" w:color="auto" w:fill="FFFFFF"/>
          <w:lang w:val="uk-UA"/>
        </w:rPr>
        <w:t xml:space="preserve"> : дисс. в виде научного доклада </w:t>
      </w:r>
      <w:r w:rsidRPr="00A46B85">
        <w:rPr>
          <w:rFonts w:ascii="Times New Roman" w:eastAsia="Times New Roman" w:hAnsi="Times New Roman" w:cs="Times New Roman"/>
          <w:kern w:val="0"/>
          <w:sz w:val="28"/>
          <w:szCs w:val="28"/>
          <w:shd w:val="clear" w:color="auto" w:fill="FFFFFF"/>
          <w:lang w:val="uk-UA"/>
        </w:rPr>
        <w:lastRenderedPageBreak/>
        <w:t>докт. пед. наук : 13.00.04 / Виктор Борисович Мандриков. –</w:t>
      </w:r>
      <w:r w:rsidRPr="00A46B85">
        <w:rPr>
          <w:rFonts w:ascii="Times New Roman" w:eastAsia="Times New Roman" w:hAnsi="Times New Roman" w:cs="Times New Roman"/>
          <w:kern w:val="0"/>
          <w:sz w:val="28"/>
          <w:szCs w:val="28"/>
          <w:lang w:val="uk-UA"/>
        </w:rPr>
        <w:t xml:space="preserve"> </w:t>
      </w:r>
      <w:r w:rsidRPr="00A46B85">
        <w:rPr>
          <w:rFonts w:ascii="Times New Roman" w:eastAsia="Times New Roman" w:hAnsi="Times New Roman" w:cs="Times New Roman"/>
          <w:kern w:val="0"/>
          <w:sz w:val="28"/>
          <w:szCs w:val="28"/>
          <w:shd w:val="clear" w:color="auto" w:fill="FFFFFF"/>
          <w:lang w:val="uk-UA"/>
        </w:rPr>
        <w:t>Краснодар, 2002. –</w:t>
      </w:r>
      <w:r w:rsidRPr="00A46B85">
        <w:rPr>
          <w:rFonts w:ascii="Times New Roman" w:eastAsia="Times New Roman" w:hAnsi="Times New Roman" w:cs="Times New Roman"/>
          <w:kern w:val="0"/>
          <w:sz w:val="28"/>
          <w:szCs w:val="28"/>
          <w:lang w:val="uk-UA"/>
        </w:rPr>
        <w:t xml:space="preserve"> </w:t>
      </w:r>
      <w:r w:rsidRPr="00A46B85">
        <w:rPr>
          <w:rFonts w:ascii="Times New Roman" w:eastAsia="Times New Roman" w:hAnsi="Times New Roman" w:cs="Times New Roman"/>
          <w:kern w:val="0"/>
          <w:sz w:val="28"/>
          <w:szCs w:val="28"/>
          <w:shd w:val="clear" w:color="auto" w:fill="FFFFFF"/>
          <w:lang w:val="uk-UA"/>
        </w:rPr>
        <w:t>98 с</w:t>
      </w:r>
      <w:r w:rsidRPr="00A46B85">
        <w:rPr>
          <w:rFonts w:ascii="Times New Roman" w:eastAsia="Times New Roman" w:hAnsi="Times New Roman" w:cs="Times New Roman"/>
          <w:kern w:val="0"/>
          <w:sz w:val="28"/>
          <w:szCs w:val="28"/>
          <w:lang w:val="uk-UA"/>
        </w:rPr>
        <w:t>.</w:t>
      </w:r>
    </w:p>
    <w:p w14:paraId="47AD619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Маракушин А. І. Фізична підготовка курсантів-вертолітників у період допольотного навчання : автореф. дис. на здобуття наук. ступеня канд. наук з фіз. вих. і спорту : спец. 24.00.02 «Фізична культура, фізичне виховання різних груп населення» / А. І. Маракушин. – Л., 2006. – 21 с.</w:t>
      </w:r>
    </w:p>
    <w:p w14:paraId="61849BB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Маріонда І. І. Професійно-особистісна фізична підготовка майбутніх офіцерів-прикордонників : дис. … канд. пед. наук : 13.00.04 / Маріонда Іван Іванович. – Хмельницький, 2011. – 203 с.</w:t>
      </w:r>
    </w:p>
    <w:p w14:paraId="3756A37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Cs/>
          <w:color w:val="000000"/>
          <w:kern w:val="0"/>
          <w:sz w:val="28"/>
          <w:szCs w:val="28"/>
          <w:lang w:val="uk-UA"/>
        </w:rPr>
      </w:pPr>
      <w:r w:rsidRPr="00A46B85">
        <w:rPr>
          <w:rFonts w:ascii="Times New Roman" w:eastAsia="Times New Roman" w:hAnsi="Times New Roman" w:cs="Times New Roman"/>
          <w:kern w:val="0"/>
          <w:sz w:val="28"/>
          <w:szCs w:val="28"/>
          <w:lang w:val="uk-UA"/>
        </w:rPr>
        <w:t>Маркова О. В. Виховання здорового способу життя учнів старшого підліткового віку з ослабленим здоров’ям : автореф. дис. на здобуття наук. ступеня канд. пед. наук : спец. 13.00.07 «Теорія і методика виховання» / О. В. Маркова. – Умань, 2011. – 20 с.</w:t>
      </w:r>
    </w:p>
    <w:p w14:paraId="11CA840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color w:val="000000"/>
          <w:kern w:val="0"/>
          <w:sz w:val="28"/>
          <w:szCs w:val="28"/>
          <w:lang w:val="uk-UA"/>
        </w:rPr>
        <w:t>Маслоу А. Мотивация и личность / Абрахам Маслоу. – 3-е изд. – СПб. : Питер, 2003. – 352 c.</w:t>
      </w:r>
    </w:p>
    <w:p w14:paraId="2137819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Матузов Л. Е. Формирование положительного отношения студентов к самостоятельнім занятиям физическими упражнениями : автореф. дисс. на соискание ученой. степени канд. пед. наук : спец. 13.00.04 «</w:t>
      </w:r>
      <w:r w:rsidRPr="00A46B85">
        <w:rPr>
          <w:rFonts w:ascii="Times New Roman" w:eastAsia="TimesNewRoman" w:hAnsi="Times New Roman" w:cs="Times New Roman"/>
          <w:bCs/>
          <w:kern w:val="0"/>
          <w:sz w:val="28"/>
          <w:szCs w:val="28"/>
          <w:lang w:val="uk-UA"/>
        </w:rPr>
        <w:t>Теория и методика физического воспитания, спортивной тренировки, оздоровительной и адаптивной физической культуры</w:t>
      </w:r>
      <w:r w:rsidRPr="00A46B85">
        <w:rPr>
          <w:rFonts w:ascii="Times New Roman" w:eastAsia="Times New Roman" w:hAnsi="Times New Roman" w:cs="Times New Roman"/>
          <w:kern w:val="0"/>
          <w:sz w:val="28"/>
          <w:szCs w:val="28"/>
          <w:lang w:val="uk-UA"/>
        </w:rPr>
        <w:t>» / Л. Е. Матузов. – Тюмень, 2003. – 22 с.</w:t>
      </w:r>
    </w:p>
    <w:p w14:paraId="69736C86"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 xml:space="preserve">Махобей К. М. Формування культури здоров’язбереження як світоглядної орієнтації студентів вищих медичних навчальних закладів / К. М. Махобей // «Філософія, методологія, психолого-педагогічні аспекти формування культури здоров’язбереження» </w:t>
      </w:r>
      <w:r w:rsidRPr="00A46B85">
        <w:rPr>
          <w:rFonts w:ascii="Times New Roman" w:eastAsia="Times New Roman" w:hAnsi="Times New Roman" w:cs="Times New Roman"/>
          <w:kern w:val="0"/>
          <w:sz w:val="28"/>
          <w:szCs w:val="28"/>
          <w:lang w:val="uk-UA"/>
        </w:rPr>
        <w:t xml:space="preserve">(Тернопіль, 14 червня 2013 р.) : </w:t>
      </w:r>
      <w:r w:rsidRPr="00A46B85">
        <w:rPr>
          <w:rFonts w:ascii="Times New Roman" w:eastAsia="Times New Roman" w:hAnsi="Times New Roman" w:cs="Times New Roman"/>
          <w:bCs/>
          <w:kern w:val="0"/>
          <w:sz w:val="28"/>
          <w:szCs w:val="28"/>
          <w:lang w:val="uk-UA"/>
        </w:rPr>
        <w:t xml:space="preserve">зб. тез науково-методологічного семінару – Тернопіль </w:t>
      </w:r>
      <w:r w:rsidRPr="00A46B85">
        <w:rPr>
          <w:rFonts w:ascii="Times New Roman" w:eastAsia="Times New Roman" w:hAnsi="Times New Roman" w:cs="Times New Roman"/>
          <w:kern w:val="0"/>
          <w:sz w:val="28"/>
          <w:szCs w:val="28"/>
          <w:lang w:val="uk-UA"/>
        </w:rPr>
        <w:t>: «Вектор» ТДМУ 2013. – С. 36–38.</w:t>
      </w:r>
    </w:p>
    <w:p w14:paraId="0C173563"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Медико-біологічні, валеологічні та соціальні аспекти здоров’я. Лекція №1 Поняття про здоров’я. Культура здоров’я. Здоров’я дітей та підлітків – основа здоров’я нації. Сучасний стан здоров’я дітей та підлітків в </w:t>
      </w:r>
      <w:r w:rsidRPr="00A46B85">
        <w:rPr>
          <w:rFonts w:ascii="Times New Roman" w:eastAsia="Times New Roman" w:hAnsi="Times New Roman" w:cs="Times New Roman"/>
          <w:kern w:val="0"/>
          <w:sz w:val="28"/>
          <w:szCs w:val="28"/>
          <w:lang w:val="uk-UA"/>
        </w:rPr>
        <w:lastRenderedPageBreak/>
        <w:t xml:space="preserve">Україні : [Електронний ресурс]. Режим доступу : </w:t>
      </w:r>
      <w:hyperlink r:id="rId28" w:history="1">
        <w:r w:rsidRPr="00A46B85">
          <w:rPr>
            <w:rFonts w:ascii="Times New Roman" w:eastAsia="Times New Roman" w:hAnsi="Times New Roman" w:cs="Times New Roman"/>
            <w:color w:val="0000FF"/>
            <w:kern w:val="0"/>
            <w:sz w:val="28"/>
            <w:szCs w:val="28"/>
            <w:u w:val="single"/>
            <w:lang w:val="uk-UA"/>
          </w:rPr>
          <w:t>http://www.franko.lviv.ua/faculty/bzhd/OMZ/Lekcia_1_ND.pdf</w:t>
        </w:r>
      </w:hyperlink>
    </w:p>
    <w:p w14:paraId="7167CF3C"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color w:val="000000"/>
          <w:kern w:val="0"/>
          <w:sz w:val="28"/>
          <w:szCs w:val="28"/>
          <w:lang w:val="uk-UA"/>
        </w:rPr>
      </w:pPr>
      <w:r w:rsidRPr="00A46B85">
        <w:rPr>
          <w:rFonts w:ascii="Times New Roman" w:eastAsia="Times New Roman" w:hAnsi="Times New Roman" w:cs="Times New Roman"/>
          <w:kern w:val="0"/>
          <w:sz w:val="28"/>
          <w:szCs w:val="28"/>
          <w:lang w:val="uk-UA"/>
        </w:rPr>
        <w:t>Медична та соціальна реабілітація / [Мисула І. Р., Вакуленко Л. О., Швед М. І. та ін.]. – Тернопіль : ТДМУ Укрмедкнига, 2005. – 401 с.</w:t>
      </w:r>
    </w:p>
    <w:p w14:paraId="36861A7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color w:val="000000"/>
          <w:kern w:val="0"/>
          <w:sz w:val="28"/>
          <w:szCs w:val="28"/>
          <w:lang w:val="uk-UA"/>
        </w:rPr>
        <w:t>Мельниченко Г. В. Педагогічні засади модельної технології навчання у формуванні професійної компетенції майбутніх учителів англійської мови і літератури : автореф. дис. на здобуття наук. ступеня канд. пед. наук : спеціальність 13.00.04 «Теорія і методика професійної освіти» / Г. В. Мельниченко. – Одеса, 2004. – 273 с.</w:t>
      </w:r>
    </w:p>
    <w:p w14:paraId="51B165B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Мельничук І. М. Теорія і методика професійної підготовки майбутніх соціальних працівників засобами інтерактивних технологій у вищих навчальних закладах : дис. … доктора пед. наук : 13.00.04 / Мельничук Ірина Миколаївна. – Тернопіль, 2011. – 584 с.</w:t>
      </w:r>
    </w:p>
    <w:p w14:paraId="1D99448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Методология формирования культуры здоровья студента-медика / В. М. Сероштан, О. В. Бондаренко, Т. В. Лаптинова [та ін.] // Український медичний альманах. – 2008. – Том 11. – №6 (додаток). – С. 66–68.</w:t>
      </w:r>
    </w:p>
    <w:p w14:paraId="1BE6B75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Мешко Г. М. Теорія і практика підготовки майбутніх учителів до збереження і зміцнення професійного здоров’я : дис. … доктора пед. наук : 13.00.04 / Мешко Галина Михайлівна. – Тернопіль, 2013. – 474 с.</w:t>
      </w:r>
    </w:p>
    <w:p w14:paraId="7D14B60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Микитюк О. Формування культури здоров’я студентів в умовах модернізації навчально виховного процесу / Оксана Микитюк, Олена Шиян // Фізична активність, спорт і здоров’я. – 2011. – №2. – С. 73–80.</w:t>
      </w:r>
    </w:p>
    <w:p w14:paraId="1E9855E8"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Митяева А. М. Здоровьесберегающие педагогические технологии : учеб. пособие для студ. высш. учеб. заведений / А. М. Митяева. – М. : Академия, 2008. – 192 с. </w:t>
      </w:r>
    </w:p>
    <w:p w14:paraId="552468A4"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Міжгалузева Комплексна Програма «Здоров’я нації» на 2002–2011 роки, затверджена постановою Кабінету Міністрів України від 10 січня 2002 р. – К., 2000. – 93 с.</w:t>
      </w:r>
    </w:p>
    <w:p w14:paraId="70CF40B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 xml:space="preserve">Міхєєва Л. </w:t>
      </w:r>
      <w:r w:rsidRPr="00A46B85">
        <w:rPr>
          <w:rFonts w:ascii="Times New Roman" w:eastAsia="Times New Roman" w:hAnsi="Times New Roman" w:cs="Times New Roman"/>
          <w:sz w:val="28"/>
          <w:szCs w:val="28"/>
          <w:lang w:val="uk-UA"/>
        </w:rPr>
        <w:t xml:space="preserve">Особливості формування здорового способу життя у молодого покоління </w:t>
      </w:r>
      <w:r w:rsidRPr="00A46B85">
        <w:rPr>
          <w:rFonts w:ascii="Times New Roman" w:eastAsia="Times New Roman" w:hAnsi="Times New Roman" w:cs="Times New Roman"/>
          <w:kern w:val="0"/>
          <w:sz w:val="28"/>
          <w:szCs w:val="28"/>
          <w:lang w:val="uk-UA"/>
        </w:rPr>
        <w:t xml:space="preserve">/ Людмила Міхєєва // Освіта регіону. – 2011. – №3. – </w:t>
      </w:r>
      <w:r w:rsidRPr="00A46B85">
        <w:rPr>
          <w:rFonts w:ascii="Times New Roman" w:eastAsia="Times New Roman" w:hAnsi="Times New Roman" w:cs="Times New Roman"/>
          <w:kern w:val="0"/>
          <w:sz w:val="28"/>
          <w:szCs w:val="28"/>
          <w:lang w:val="uk-UA"/>
        </w:rPr>
        <w:br/>
        <w:t>С. 318.</w:t>
      </w:r>
    </w:p>
    <w:p w14:paraId="59F32803"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Моисеенко С. А. </w:t>
      </w:r>
      <w:r w:rsidRPr="00A46B85">
        <w:rPr>
          <w:rFonts w:ascii="Times New Roman" w:eastAsia="Times New Roman" w:hAnsi="Times New Roman" w:cs="Times New Roman"/>
          <w:kern w:val="0"/>
          <w:sz w:val="28"/>
          <w:szCs w:val="28"/>
          <w:shd w:val="clear" w:color="auto" w:fill="FFFFFF"/>
          <w:lang w:val="uk-UA"/>
        </w:rPr>
        <w:t>Совершенствование процесса физического воспитания студентов медицинских вузов на основе дополнительных занятий профессионально-прикладной направленности</w:t>
      </w:r>
      <w:r w:rsidRPr="00A46B85">
        <w:rPr>
          <w:rFonts w:ascii="Times New Roman" w:eastAsia="Times New Roman" w:hAnsi="Times New Roman" w:cs="Times New Roman"/>
          <w:kern w:val="0"/>
          <w:sz w:val="28"/>
          <w:szCs w:val="28"/>
          <w:lang w:val="uk-UA"/>
        </w:rPr>
        <w:t xml:space="preserve"> : дисс. ... канд. пед. наук : 13.00.04 / Моисеенко Светлана Александровна. – Малаховка, 2006. – 167 с.</w:t>
      </w:r>
    </w:p>
    <w:p w14:paraId="6052F273"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Мороз Л. А. Универсальная энциклопедия лечебного и оздоровительного массажа / Л. А. Мороз. – Донецк : ООО ПКФ «БАО», 2007. – 432 с.</w:t>
      </w:r>
    </w:p>
    <w:p w14:paraId="692C0D2D"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Морська Л. І. Теоретико-методичні основи підготовки майбутніх учителів іноземних мов до використання інформаційних технологій у професійній діяльності : дис. … доктора пед. наук : 13.00.04 13.00.02 / Морська Л. І. – Тенрнопіль, 2008. – 563 с.   </w:t>
      </w:r>
    </w:p>
    <w:p w14:paraId="5A026AA9"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Мруга М. Р. Структурно-функціональна модель професійної компетентності майбутнього лікаря як основа діагностування його фахових якостей : автореф. дис. на здобуття наук. ступеня канд. пед. наук : спец. 13.00.04 «Теорія і методика професійної освіти» / М. Р. Мруга. – Київ, 2007. – 20 с. </w:t>
      </w:r>
    </w:p>
    <w:p w14:paraId="29C2C424"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Мурза В. П. Фізичні вправи і здоров’я / В. П. Мурза – К. : Здоров’я, 1991. – 256 с.</w:t>
      </w:r>
    </w:p>
    <w:p w14:paraId="2FEB5E63"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Назарук В. Л. Аналіз результатів експериментального дослідження формування культури здоров’я майбутніх лікарів / В. Л. Назарук // Науковий вісник Чернівецького університету. Педагогіка та психологія. – 2015. – Вип. 735. – С. 117–123. </w:t>
      </w:r>
    </w:p>
    <w:p w14:paraId="7390D67A"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Використання здоров’язберігаючих технологій у підготовці майбутніх лікарів / В. Л. Назарук // Науковий вісник Миколаївського національного університету. Педагогічні науки. – 2015. – № 1 (48). – С. 206–210.</w:t>
      </w:r>
    </w:p>
    <w:p w14:paraId="1680F059"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Назарук В. Л. Вплив здоров’язбережувальних технологій на формування культури здоров’я майбутніх лікарів / В. Л. Назарук // Materials of the XI International scientific and practical conference «Science without borders» (Sheffield, March 30-April 7, 2015). – Sheffield : Science and education LTD, 2015. – Volume 10. Pedagogical science. – S. 71–73.</w:t>
      </w:r>
    </w:p>
    <w:p w14:paraId="6B913AB4"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Дефінітивний аналіз дослідження культури здоров’я майбутніх лікарів / В. Л. Назарук // Вісник Національного університету оборони України. – 2013. – Вип. 4 (35). – С. 91–95.</w:t>
      </w:r>
    </w:p>
    <w:p w14:paraId="3D860A52"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Значення фізичного розвитку та фізичнї підготовки для для формування культури здоров’я майбутніх лікарів / В. Л. Назарук // Materialy IX mezinarodni vedecko-praktickal conference «Zpravy vedecke ideje – 2013» (Praha, 27rijna-05 listopada 2013 r.). – Praha : Education and Science s. r. o., 2013. – Dil 11. Pedagogika. – S. 94–96.</w:t>
      </w:r>
    </w:p>
    <w:p w14:paraId="5A46BA3D"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Критерії, компоненти та рівні сформованості культури здоров’я майбутніх лікарів / В. Л. Назарук // Науковий вісник Чернівецького університету. Педагогіка та психологія. – 2014. – Вип. 715. – С. 122–128.</w:t>
      </w:r>
    </w:p>
    <w:p w14:paraId="666396D1"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Культура здоров’я, здоровий спосіб життя та здоров’язбережувальна компетентність студента-медика / В. Л. Назарук // Збірник тез наук.-методол. семінару «Філософія, методологія, психолого-педагогічні аспекти формування культури здоров’язбереження» ТДМУ імені І. Я. Горбачевського (Тернопіль, 14 червня 2013 р.). – Тернопіль : Вектор, 2013. – С. 38–40.</w:t>
      </w:r>
    </w:p>
    <w:p w14:paraId="159DB5E8"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Культура здоров’я як необхідний компонент в підготовці майбутніх медичних працівників / В. Л. Назарук // Материали за 8-а междунар. науч. практ. конф. «Новината за напреднали наука» (София, 17-25 мая 2012 г.). – София : «Бел ГРАД-БГ» ОДД, 2012. – Том 12. Педагогические науки. – С. 78–81.</w:t>
      </w:r>
    </w:p>
    <w:p w14:paraId="5E5840EC"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Назарук В. Л. Модель формування культури здоров’я майбутніх лікарів засобами здоров’язберігаючих технологій / В. Л. Назарук // Науковий вісник Чернівецького університету. Педагогіка та психологія. – 2014. – Вип. 734. – С. 90–96.</w:t>
      </w:r>
    </w:p>
    <w:p w14:paraId="7ABF8E0C"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Навчально-методичні комплекси професійно-прикладних фізичних вправ / В. Л. Назарук. – Тернопіль : Вектор, 2013. – 24 с.</w:t>
      </w:r>
    </w:p>
    <w:p w14:paraId="21B96D47"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Особливості проведення уроків фізичної культури в природніх умовах / В. Л. Назарук // Збірник наукових праць Міжнародного університету «РЕГІ». – Рівне : «Принт Хауз», 2001 – Вип. 2. – С. 234–239.</w:t>
      </w:r>
    </w:p>
    <w:p w14:paraId="61A20DA4"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Особливості професійно-прикладної фізичної підготовки майбутніх лікарів у напрямі формування культури здоров’я / В. Л. Назарук // Збірник тез II Міжрегіонального наук.-методолог. семінару «Філософія, методологія, психолого-педагогічні аспекти формування культури здоров’язбереження» ТДМУ ім. І. Я. Горбачевського (Тернопіль, 26 червня 2014 р.). – Тернопіль : Вектор, 2014. – С. 32–34.</w:t>
      </w:r>
    </w:p>
    <w:p w14:paraId="20F2260B"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Особливості фізичної підготовки майбутніх лікарів у напрямі формування культури здоров’я / В. Л. Назарук // Проблеми сучасної педагогічної освіти. Сер. Педагогіка і психологія. – Ялта : РВВ КГУ, 2013. – Вип. 41. – Ч. 1. – С. 40–44.</w:t>
      </w:r>
    </w:p>
    <w:p w14:paraId="04AA4932"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Особливості формування культури здоров’я майбутніх лікарів у процесі фізичного виховання / В. Л. Назарук // Збірник тез міжнар. наук. практ. конф. «Сучасні наукові дослідження представників психологічних та педагогічних наук – прогрес майбутнього» (Одеса, 20–21 червня 2014 р.). – Одеса, 2014. – С. 43–45.</w:t>
      </w:r>
    </w:p>
    <w:p w14:paraId="13C6A46F"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Особливості формування культури здоров’я майбутніх лікарів у процесі фізичного виховання / В. Л. Назарук // Науковий вісник Чернівецького університету. Педагогіка та психологія. – 2013. – Вип. 675. – С. 74–80.</w:t>
      </w:r>
    </w:p>
    <w:p w14:paraId="469F02AD"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Назарук В. Л. Педагогічні умови формування культури здоров’я майбутніх лікарів / В. Л. Назарук // Науковий вісник Ужгородського національного університету. Серія «Педагогіка. Соціальна робота». – 2014. – № 34. – С. 124–127.</w:t>
      </w:r>
    </w:p>
    <w:p w14:paraId="5D368435"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Результати експериментального дослідження формування культури здоров’я майбутніх лікарів засобами здоров’язбережувальних технологій / В. Л. Назарук // Materialy XI Miedzynarodowej naukowi-praktyczhej konferencji «Naukowa przestrzen Europy – 2015» (Przemysl, 07-15 kwietnia 2015). – Przemysl : Nauka i studia, 2015. – Volume 11. Pedagogiczne nauki. – S. 85–87.</w:t>
      </w:r>
    </w:p>
    <w:p w14:paraId="0F7ACB89"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Складові культури здоров’я в професійній діяльності майбутнього лікаря та їх характеристика / В. Л. Назарук // Вісник Запорізького національного університету. Фізичне виховання та спорт. – 2012. – №1 (7). – С. 177–183.</w:t>
      </w:r>
    </w:p>
    <w:p w14:paraId="74DEF7E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Назарук В. Л. Структурна схема формування культури здоров’я майбутніх лікарів засобами здоров’язбережувальних технологій / В. Л. Назарук // Збірник тез міжнародної науково-практичної конференції «Педагогіка і психологія: актуальні проблеми досліджень» (Київ, 3–4 квітня 2015 р.). – Київ, 2015. – С. 56–59. </w:t>
      </w:r>
    </w:p>
    <w:p w14:paraId="28D9F892"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Назарук В. Л. Формирование культуры здоровья будущих врачей в процессе физического воспитания / В. Л. Назарук, Л. В Новакова. // Научно-теоретический и практический журнал. Педагогические науки (Казахстан). – 2014. – № 47(126). – С. 66–70.</w:t>
      </w:r>
    </w:p>
    <w:p w14:paraId="4D21B8CD"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Наконечна О. В. АРТ-терапія як спосіб впливу на особистість у зарубіжній та вітчизняній літературі / О. В. Наконечна // Молодий вчений. – 2014. – № 1 (3). – С. 158–163.</w:t>
      </w:r>
    </w:p>
    <w:p w14:paraId="21BB806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Наумчук В. Словник-довідник основних термінів і понять з теорії та методики фізичного виховання і спорту / Наумчук Володимир – Тернопіль : Підручник і посібник, 2004. – 64 с.</w:t>
      </w:r>
    </w:p>
    <w:p w14:paraId="313A4A96"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lastRenderedPageBreak/>
        <w:t>Нахаєва Я. Термінологічний аналіз основних понять компетентнісного підходу / Ярина Нахаєва // Науковий вісник Чернівецького університету. Педагогіка та психологія. – 2013. – Вип. 675. – С. 80–88.</w:t>
      </w:r>
    </w:p>
    <w:p w14:paraId="244C1B6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bCs/>
          <w:kern w:val="0"/>
          <w:sz w:val="28"/>
          <w:szCs w:val="28"/>
          <w:lang w:val="uk-UA"/>
        </w:rPr>
        <w:t>Неумывакин И. П. Здоровье в ваших руках / И. П. Неумывакин, Л. С. Неумывакина ; 2-е изд., перераб. и доп.  – М. : ИПО «Полигран», 1994. – 256 с.</w:t>
      </w:r>
    </w:p>
    <w:p w14:paraId="16C53AF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 xml:space="preserve">Ніколайчук І. Ю. Формування духовно-фізичних якостей студентів у системі фізичного виховання медичного університету : автореф. дис. </w:t>
      </w:r>
      <w:r w:rsidRPr="00A46B85">
        <w:rPr>
          <w:rFonts w:ascii="Times New Roman" w:eastAsia="Times New Roman" w:hAnsi="Times New Roman" w:cs="Times New Roman"/>
          <w:kern w:val="0"/>
          <w:sz w:val="28"/>
          <w:szCs w:val="28"/>
          <w:lang w:val="uk-UA"/>
        </w:rPr>
        <w:t xml:space="preserve">на здобуття наук. ступеня </w:t>
      </w:r>
      <w:r w:rsidRPr="00A46B85">
        <w:rPr>
          <w:rFonts w:ascii="Times New Roman" w:eastAsia="Times New Roman" w:hAnsi="Times New Roman" w:cs="Times New Roman"/>
          <w:bCs/>
          <w:kern w:val="0"/>
          <w:sz w:val="28"/>
          <w:szCs w:val="28"/>
          <w:lang w:val="uk-UA"/>
        </w:rPr>
        <w:t xml:space="preserve">доктора пед. наук : 13.00.07 </w:t>
      </w:r>
      <w:r w:rsidRPr="00A46B85">
        <w:rPr>
          <w:rFonts w:ascii="Times New Roman" w:eastAsia="Times New Roman" w:hAnsi="Times New Roman" w:cs="Times New Roman"/>
          <w:kern w:val="0"/>
          <w:sz w:val="28"/>
          <w:szCs w:val="28"/>
          <w:lang w:val="uk-UA"/>
        </w:rPr>
        <w:t>«Теорія і методика виховання»</w:t>
      </w:r>
      <w:r w:rsidRPr="00A46B85">
        <w:rPr>
          <w:rFonts w:ascii="Times New Roman" w:eastAsia="Times New Roman" w:hAnsi="Times New Roman" w:cs="Times New Roman"/>
          <w:bCs/>
          <w:kern w:val="0"/>
          <w:sz w:val="28"/>
          <w:szCs w:val="28"/>
          <w:lang w:val="uk-UA"/>
        </w:rPr>
        <w:t xml:space="preserve"> / І. Ю. Ніколайчук. – Луганськ, 2008. – 39 с. </w:t>
      </w:r>
    </w:p>
    <w:p w14:paraId="277477D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Новакова Л. Педагогічні умови формування культури здоров’я майбутніх лікарів у спеціальних медичних групах у процесі фізичного виховання / Любов Новакова // Науковий вісник Ужгородського національного університету. Серія «Педагогіка. Соціальна робота». – 2014. – № 34. – С. 127–129.</w:t>
      </w:r>
    </w:p>
    <w:p w14:paraId="3A273A7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Новая философская енциклопедия : каталог в 4 т. / [Научно-ред. совет : В. С. Степин, А. А. Гусейнов, Г. Ю. Семигин]. – Москва : «Мысль», 2010. – Т. 2. – 2010. – 632 с.</w:t>
      </w:r>
    </w:p>
    <w:p w14:paraId="0DFAD7A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Овчинникова Л. Н. Формирование ценностного отношения к здоровому образу жизни у будущего педагога : дисс. … канд. пед. наук : 13.00.01 / Л. Н. Овчинникова. – Екатеринбург, 2003. – 194 с. </w:t>
      </w:r>
    </w:p>
    <w:p w14:paraId="6B2EDA4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Огнистий А. В. Атлас загальнорозвиваючих вправ / А. В. Огнистий. – Тернопіль : «ТАЙП», 2014. – 306 с.</w:t>
      </w:r>
    </w:p>
    <w:p w14:paraId="7F78EF1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Омельченко С. О. Взаємодія соціальних інститутів суспільства у формуванні здорового способу життя дітей та підлітків : монографія / С. О. Омельченко – Луганськ : Альма-матер, 2007. – 352 с.</w:t>
      </w:r>
    </w:p>
    <w:p w14:paraId="5D795E2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Оржеховська В. М. Педагогіка здорового способу життя: стратегія розвитку / В. М. Оржеховська // Молодь і ринок. – 2007. – № 8. – С. 20–25.</w:t>
      </w:r>
    </w:p>
    <w:p w14:paraId="141D264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Осадець М. Стан і перспективи системи фізичного виховання у вищих навчальних закладах України / Микола Осадець // Науковий вісник Чернівецького університету. Педагогіка та психологія. – 2013. – Вип. 675. – С. 88–95.</w:t>
      </w:r>
    </w:p>
    <w:p w14:paraId="3D524929"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Островська Н. Д. Особистісно-орієнтований підхід у навчанні дисциплін гуманітарного циклу студентів агротехнічного інституту : дис. … канд. пед. наук : 13.00.01 / Островська Надія Дмитрівна. – Тернопіль, 2007. – 179 с.</w:t>
      </w:r>
    </w:p>
    <w:p w14:paraId="18CD7BC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Падин О. К. Программно-целевой подход к организации профессионально-личностной физической подготовки курсантов военных вузов : дисс. … канд. пед. наук : 13.00.08 / Падин Олег Константинович. – Воронеж, 2004. – 172 с.</w:t>
      </w:r>
    </w:p>
    <w:p w14:paraId="1E12E2A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Палічук Ю. І. Педагогічні здоров’язбережувальні технології в системі підготовки фахівців економічного профілю : дис. … канд. пед. наук : 13.00.04. / Палічук Юрій Іванович. – Тернопіль, 2011. – 215 с.</w:t>
      </w:r>
    </w:p>
    <w:p w14:paraId="558EEF1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Патрушева И. В. Формирование компетентности здоровьесбережения будущих специалистов по социальной работе в процессе обучения в вузе : дисс. … доктора пед. наук : 13.00.08 / Патрушева Инга Валерьевна. – Нижневартовск, 2009. – 204 с.</w:t>
      </w:r>
    </w:p>
    <w:p w14:paraId="677678C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Паффенберг Р. С. Здоровый образ жизни / Р. С. Паффенберг, Э. Ольсен. – К. : Олимпийская література, 1999. – 311 с. </w:t>
      </w:r>
    </w:p>
    <w:p w14:paraId="4704521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spacing w:val="-2"/>
          <w:kern w:val="0"/>
          <w:sz w:val="28"/>
          <w:szCs w:val="28"/>
          <w:lang w:val="uk-UA"/>
        </w:rPr>
      </w:pPr>
      <w:r w:rsidRPr="00A46B85">
        <w:rPr>
          <w:rFonts w:ascii="Times New Roman" w:eastAsia="Times New Roman" w:hAnsi="Times New Roman" w:cs="Times New Roman"/>
          <w:kern w:val="0"/>
          <w:sz w:val="28"/>
          <w:szCs w:val="28"/>
          <w:lang w:val="uk-UA"/>
        </w:rPr>
        <w:t xml:space="preserve">Педагогика: Большая современная энциклопедия / Сост. Е. С. Рапацевич – Мн. : «Соврем. Слово», 2005. – 720 с. </w:t>
      </w:r>
    </w:p>
    <w:p w14:paraId="0BCD45F9" w14:textId="77777777" w:rsidR="00A46B85" w:rsidRPr="00A46B85" w:rsidRDefault="00A46B85" w:rsidP="00A46B85">
      <w:pPr>
        <w:widowControl/>
        <w:numPr>
          <w:ilvl w:val="0"/>
          <w:numId w:val="10"/>
        </w:numPr>
        <w:shd w:val="clear" w:color="auto" w:fill="FFFFFF"/>
        <w:tabs>
          <w:tab w:val="clear" w:pos="709"/>
          <w:tab w:val="clear" w:pos="785"/>
          <w:tab w:val="num" w:pos="0"/>
          <w:tab w:val="left" w:pos="360"/>
          <w:tab w:val="left" w:pos="900"/>
          <w:tab w:val="left" w:pos="1260"/>
          <w:tab w:val="left" w:pos="1379"/>
        </w:tabs>
        <w:autoSpaceDE w:val="0"/>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spacing w:val="-2"/>
          <w:kern w:val="0"/>
          <w:sz w:val="28"/>
          <w:szCs w:val="28"/>
          <w:lang w:val="uk-UA"/>
        </w:rPr>
        <w:t xml:space="preserve">Педагогические технологии : учеб. пособие для студ. </w:t>
      </w:r>
      <w:r w:rsidRPr="00A46B85">
        <w:rPr>
          <w:rFonts w:ascii="Times New Roman" w:eastAsia="Times New Roman" w:hAnsi="Times New Roman" w:cs="Times New Roman"/>
          <w:spacing w:val="-3"/>
          <w:kern w:val="0"/>
          <w:sz w:val="28"/>
          <w:szCs w:val="28"/>
          <w:lang w:val="uk-UA"/>
        </w:rPr>
        <w:t xml:space="preserve">пед. специальностей / Под общей ред. B. C. Кукушина. </w:t>
      </w:r>
      <w:r w:rsidRPr="00A46B85">
        <w:rPr>
          <w:rFonts w:ascii="Times New Roman" w:eastAsia="Times New Roman" w:hAnsi="Times New Roman" w:cs="Times New Roman"/>
          <w:kern w:val="0"/>
          <w:sz w:val="28"/>
          <w:szCs w:val="28"/>
          <w:lang w:val="uk-UA"/>
        </w:rPr>
        <w:t>–</w:t>
      </w:r>
      <w:r w:rsidRPr="00A46B85">
        <w:rPr>
          <w:rFonts w:ascii="Times New Roman" w:eastAsia="Times New Roman" w:hAnsi="Times New Roman" w:cs="Times New Roman"/>
          <w:spacing w:val="-3"/>
          <w:kern w:val="0"/>
          <w:sz w:val="28"/>
          <w:szCs w:val="28"/>
          <w:lang w:val="uk-UA"/>
        </w:rPr>
        <w:t xml:space="preserve"> Ростов н/Д : Изд. центр «Март», </w:t>
      </w:r>
      <w:r w:rsidRPr="00A46B85">
        <w:rPr>
          <w:rFonts w:ascii="Times New Roman" w:eastAsia="Times New Roman" w:hAnsi="Times New Roman" w:cs="Times New Roman"/>
          <w:kern w:val="0"/>
          <w:sz w:val="28"/>
          <w:szCs w:val="28"/>
          <w:lang w:val="uk-UA"/>
        </w:rPr>
        <w:t>2002. – 320 с.</w:t>
      </w:r>
    </w:p>
    <w:p w14:paraId="5D02153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Педагогический энциклопедический словарь / [Б. М. Бим-Бад, М. М. Безруких, В. А. Болотов и др.]. – М. : Большая Российская энциклопедия, 2002. – 528 с. </w:t>
      </w:r>
    </w:p>
    <w:p w14:paraId="33F565F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 xml:space="preserve">Педагогический словарь [под ред. В. И. Загвязинского, А. Ф. Закировой]. – М. : «Академия», 2008. – 352 с. </w:t>
      </w:r>
    </w:p>
    <w:p w14:paraId="68561716"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Пелех Ю. В. Теоретико-методичні засади ціннісно-смислової готовності майбутнього педагога до професійної діяльності : автореф. дис. на здобуття наук. ступеня доктора пед. наук : спец. 13.00.04 «Теорія і методика професійної освіти» / Ю. В. Пелех. – Київ, 2010. – 30 с.</w:t>
      </w:r>
    </w:p>
    <w:p w14:paraId="49C09D14"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Петленко В. П. Валеология и мудрость здоровья / В. П. Петленко. – СПб. : Петроградский и К°, 1996. – Т. 1. – 304 с.</w:t>
      </w:r>
    </w:p>
    <w:p w14:paraId="7D56EC4B"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Петров В. О. Здоровьесберегающие технологии в работе учителя физической культуры : дисс. ... канд. пед. наук : 13.00.01 / Петров Вадим Олегович. – Ростов н/Д., 2005. – 201 с.</w:t>
      </w:r>
    </w:p>
    <w:p w14:paraId="0AB3E5E5"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Пилипей Л. П. Теоретико-методичні основи професійно-прикладної фізичної підготовки студентів вищих навчальних закладів : автореф. дис. … доктора наук з фіз. виховання і спорту : спец. 24.00.02 «Фізична культура, фізичне виховання різних груп населення» / Л. П. Пилипей. – К., 2011. – 40 с.</w:t>
      </w:r>
    </w:p>
    <w:p w14:paraId="3287445B"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Піхтар О. А. Активізація мислення у студентів засобами музикотерапії / О. А. Піхтар // Наукові праці </w:t>
      </w:r>
      <w:hyperlink r:id="rId29" w:history="1">
        <w:r w:rsidRPr="00A46B85">
          <w:rPr>
            <w:rFonts w:ascii="Times New Roman" w:eastAsia="Times New Roman" w:hAnsi="Times New Roman" w:cs="Times New Roman"/>
            <w:color w:val="0000FF"/>
            <w:kern w:val="0"/>
            <w:sz w:val="28"/>
            <w:szCs w:val="28"/>
            <w:u w:val="single"/>
            <w:lang w:val="uk-UA"/>
          </w:rPr>
          <w:t>Наукові праці Чорноморського державного університету. Сер. : Педагогіка</w:t>
        </w:r>
      </w:hyperlink>
      <w:r w:rsidRPr="00A46B85">
        <w:rPr>
          <w:rFonts w:ascii="Times New Roman" w:eastAsia="Times New Roman" w:hAnsi="Times New Roman" w:cs="Times New Roman"/>
          <w:kern w:val="0"/>
          <w:sz w:val="28"/>
          <w:szCs w:val="28"/>
          <w:lang w:val="uk-UA"/>
        </w:rPr>
        <w:t xml:space="preserve">. – 2009. – Т. 108, Вип. 95. – </w:t>
      </w:r>
      <w:r w:rsidRPr="00A46B85">
        <w:rPr>
          <w:rFonts w:ascii="Times New Roman" w:eastAsia="Times New Roman" w:hAnsi="Times New Roman" w:cs="Times New Roman"/>
          <w:kern w:val="0"/>
          <w:sz w:val="28"/>
          <w:szCs w:val="28"/>
          <w:lang w:val="uk-UA"/>
        </w:rPr>
        <w:br/>
        <w:t xml:space="preserve">С. 57–61. </w:t>
      </w:r>
    </w:p>
    <w:p w14:paraId="0A561973"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Платонов В. М. Збереження і зміцнення здоров’я здорових людей – пріоритетний напрямок сучасної охорони здоров’я / В. М. Платонов // Вісник соц. гігієни та організації охорони здоров’я України. – 2012. – №1. – С. 21–28.</w:t>
      </w:r>
    </w:p>
    <w:p w14:paraId="241B01B5"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Полонский В. М. Словарь по образованию и педагогике / </w:t>
      </w:r>
      <w:r w:rsidRPr="00A46B85">
        <w:rPr>
          <w:rFonts w:ascii="Times New Roman" w:eastAsia="Times New Roman" w:hAnsi="Times New Roman" w:cs="Times New Roman"/>
          <w:kern w:val="0"/>
          <w:sz w:val="28"/>
          <w:szCs w:val="28"/>
          <w:lang w:val="uk-UA"/>
        </w:rPr>
        <w:br/>
        <w:t>В. М. Полонский. – М. : Высш. шк., 2004. – 512 с.</w:t>
      </w:r>
    </w:p>
    <w:p w14:paraId="3B1D47A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Поняття Культури. Сутність, структура та основні функції культури. Культура і діяльність : [Електронний ресурс]. – Режим доступу : </w:t>
      </w:r>
      <w:hyperlink r:id="rId30" w:history="1">
        <w:r w:rsidRPr="00A46B85">
          <w:rPr>
            <w:rFonts w:ascii="Times New Roman" w:eastAsia="Times New Roman" w:hAnsi="Times New Roman" w:cs="Times New Roman"/>
            <w:color w:val="0000FF"/>
            <w:kern w:val="0"/>
            <w:sz w:val="28"/>
            <w:szCs w:val="28"/>
            <w:u w:val="single"/>
            <w:lang w:val="uk-UA"/>
          </w:rPr>
          <w:t>http://daviscountydaycare.com/kultura-czivlzaczya/58-ponyattya-kulturi-sutnst-struktura-ta-osnovn-funkcz-kulturi-kultura-dyalnst.html</w:t>
        </w:r>
      </w:hyperlink>
    </w:p>
    <w:p w14:paraId="6D53D0A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Порівняльний аналіз соматичного здоров’я студентів-медиків 1-2 року навчання / Микола Андрієць, Тетяна Пасько, Еміль Ібрагімов [та ін.] // Матеріали II Міжнародної науково-практичної конференції «Фізкультура та спорт у навчальних закладах східноєвропейських країн» (Чернівці, 22–23 травня 2013 р.). – Чернівці, 2013. – С. 117–121.</w:t>
      </w:r>
    </w:p>
    <w:p w14:paraId="437771F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Постанова про державні тести і нормативи оцінки фізичної підготовленості населення України : від 15 січня 1996 р. № 80 // Фізичне виховання в школі. – 1996. – № 1. – С. 47–56.</w:t>
      </w:r>
    </w:p>
    <w:p w14:paraId="585C545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Приступа Є. Н. Українські народні рухливі ігри, розваги та забави: методологія, теорія і практика / Є. Н. Приступа, О. В. Слимаківський, </w:t>
      </w:r>
      <w:r w:rsidRPr="00A46B85">
        <w:rPr>
          <w:rFonts w:ascii="Times New Roman" w:eastAsia="Times New Roman" w:hAnsi="Times New Roman" w:cs="Times New Roman"/>
          <w:kern w:val="0"/>
          <w:sz w:val="28"/>
          <w:szCs w:val="28"/>
          <w:lang w:val="uk-UA"/>
        </w:rPr>
        <w:br/>
        <w:t>О. І. Лук’янченко. – Дрогобич : Видання ТзОВ «Вимір», 1999. – 449 с.</w:t>
      </w:r>
    </w:p>
    <w:p w14:paraId="691D7E1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Психологічна енциклопедія / Автор-упорядник О. М. Степенов. – К. : «Академвидав», 2006. – 424 с.</w:t>
      </w:r>
    </w:p>
    <w:p w14:paraId="2B7B912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Пустолякова Л. М. Фізичне виховання учнів ліцеїв в умовах профільного навчання : автореф. дис. на здобуття наук. ступеня канд. пед. наук : спец. 13.00.07 «Теорія і методика виховання» / Л. М. Пустолякова. – Вінниця, 2012. – 20 с. </w:t>
      </w:r>
    </w:p>
    <w:p w14:paraId="3E7B3EC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Calibri" w:eastAsia="Times New Roman" w:hAnsi="Calibri" w:cs="Times New Roman"/>
          <w:kern w:val="0"/>
          <w:lang w:val="en-US"/>
        </w:rPr>
      </w:pPr>
      <w:r w:rsidRPr="00A46B85">
        <w:rPr>
          <w:rFonts w:ascii="Times New Roman" w:eastAsia="Times New Roman" w:hAnsi="Times New Roman" w:cs="Times New Roman"/>
          <w:kern w:val="0"/>
          <w:sz w:val="28"/>
          <w:szCs w:val="28"/>
          <w:lang w:val="uk-UA"/>
        </w:rPr>
        <w:t>Путров С. Ю. Педагогічні умови формування позитивного ставлення до фізичного виховання студентів технічного університету : дис. ... канд. пед. наук : 13.00.07 / Путров Сергій Юрійович. – К., 2008. – 352 с.</w:t>
      </w:r>
    </w:p>
    <w:p w14:paraId="192372E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hyperlink r:id="rId31" w:history="1">
        <w:r w:rsidRPr="00A46B85">
          <w:rPr>
            <w:rFonts w:ascii="Times New Roman" w:eastAsia="Times New Roman" w:hAnsi="Times New Roman" w:cs="Times New Roman"/>
            <w:color w:val="0000FF"/>
            <w:kern w:val="0"/>
            <w:sz w:val="28"/>
            <w:szCs w:val="28"/>
            <w:u w:val="single"/>
            <w:lang w:val="uk-UA"/>
          </w:rPr>
          <w:t>П’ятницька-Позднякова І. С.</w:t>
        </w:r>
      </w:hyperlink>
      <w:r w:rsidRPr="00A46B85">
        <w:rPr>
          <w:rFonts w:ascii="Times New Roman" w:eastAsia="Times New Roman" w:hAnsi="Times New Roman" w:cs="Times New Roman"/>
          <w:kern w:val="0"/>
          <w:sz w:val="28"/>
          <w:szCs w:val="28"/>
          <w:lang w:val="uk-UA"/>
        </w:rPr>
        <w:t xml:space="preserve"> </w:t>
      </w:r>
      <w:r w:rsidRPr="00A46B85">
        <w:rPr>
          <w:rFonts w:ascii="Times New Roman" w:eastAsia="Times New Roman" w:hAnsi="Times New Roman" w:cs="Times New Roman"/>
          <w:bCs/>
          <w:kern w:val="0"/>
          <w:sz w:val="28"/>
          <w:szCs w:val="28"/>
          <w:lang w:val="uk-UA"/>
        </w:rPr>
        <w:t>Арт-терапевтичні можливості видів мистецтва</w:t>
      </w:r>
      <w:r w:rsidRPr="00A46B85">
        <w:rPr>
          <w:rFonts w:ascii="Times New Roman" w:eastAsia="Times New Roman" w:hAnsi="Times New Roman" w:cs="Times New Roman"/>
          <w:kern w:val="0"/>
          <w:sz w:val="28"/>
          <w:szCs w:val="28"/>
          <w:lang w:val="uk-UA"/>
        </w:rPr>
        <w:t xml:space="preserve"> / І. С. П’ятницька-Позднякова // </w:t>
      </w:r>
      <w:hyperlink r:id="rId32" w:history="1">
        <w:r w:rsidRPr="00A46B85">
          <w:rPr>
            <w:rFonts w:ascii="Times New Roman" w:eastAsia="Times New Roman" w:hAnsi="Times New Roman" w:cs="Times New Roman"/>
            <w:color w:val="0000FF"/>
            <w:kern w:val="0"/>
            <w:sz w:val="28"/>
            <w:szCs w:val="28"/>
            <w:u w:val="single"/>
            <w:lang w:val="uk-UA"/>
          </w:rPr>
          <w:t>Наукові праці Чорноморського державного університету. Сер. : Педагогіка</w:t>
        </w:r>
      </w:hyperlink>
      <w:r w:rsidRPr="00A46B85">
        <w:rPr>
          <w:rFonts w:ascii="Times New Roman" w:eastAsia="Times New Roman" w:hAnsi="Times New Roman" w:cs="Times New Roman"/>
          <w:kern w:val="0"/>
          <w:sz w:val="28"/>
          <w:szCs w:val="28"/>
          <w:lang w:val="uk-UA"/>
        </w:rPr>
        <w:t xml:space="preserve">. – 2009. – Т. 108, Вип. 95. – </w:t>
      </w:r>
      <w:r w:rsidRPr="00A46B85">
        <w:rPr>
          <w:rFonts w:ascii="Times New Roman" w:eastAsia="Times New Roman" w:hAnsi="Times New Roman" w:cs="Times New Roman"/>
          <w:kern w:val="0"/>
          <w:sz w:val="28"/>
          <w:szCs w:val="28"/>
          <w:lang w:val="uk-UA"/>
        </w:rPr>
        <w:br/>
        <w:t>С. 36–42.</w:t>
      </w:r>
    </w:p>
    <w:p w14:paraId="7FFC5E0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Раевский Р. Т. Профессионально-прикладная физическая подготовка студентов высших учебных заведений : учеб.-метод. пособие / Р. Т. Раевский, С. М. Канишевский. – О. : Наука и техника, 2010. – 380 с.</w:t>
      </w:r>
    </w:p>
    <w:p w14:paraId="0FB16A9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Calibri" w:eastAsia="Times New Roman" w:hAnsi="Calibri" w:cs="Times New Roman"/>
          <w:kern w:val="0"/>
          <w:szCs w:val="28"/>
          <w:lang w:val="en-US"/>
        </w:rPr>
      </w:pPr>
      <w:r w:rsidRPr="00A46B85">
        <w:rPr>
          <w:rFonts w:ascii="Times New Roman" w:eastAsia="Times New Roman" w:hAnsi="Times New Roman" w:cs="Times New Roman"/>
          <w:kern w:val="0"/>
          <w:sz w:val="28"/>
          <w:szCs w:val="28"/>
          <w:lang w:val="uk-UA"/>
        </w:rPr>
        <w:t>Ребрина А. А.</w:t>
      </w:r>
      <w:r w:rsidRPr="00A46B85">
        <w:rPr>
          <w:rFonts w:ascii="Times New Roman" w:eastAsia="Times New Roman" w:hAnsi="Times New Roman" w:cs="Times New Roman"/>
          <w:iCs/>
          <w:kern w:val="0"/>
          <w:sz w:val="28"/>
          <w:szCs w:val="28"/>
          <w:lang w:val="uk-UA"/>
        </w:rPr>
        <w:t xml:space="preserve"> Організаційно-педагогічні умови забезпечення професійної спрямованості фізичного виховання майбутніх фахівців з </w:t>
      </w:r>
      <w:r w:rsidRPr="00A46B85">
        <w:rPr>
          <w:rFonts w:ascii="Times New Roman" w:eastAsia="Times New Roman" w:hAnsi="Times New Roman" w:cs="Times New Roman"/>
          <w:iCs/>
          <w:kern w:val="0"/>
          <w:sz w:val="28"/>
          <w:szCs w:val="28"/>
          <w:lang w:val="uk-UA"/>
        </w:rPr>
        <w:lastRenderedPageBreak/>
        <w:t xml:space="preserve">маркетингу </w:t>
      </w:r>
      <w:r w:rsidRPr="00A46B85">
        <w:rPr>
          <w:rFonts w:ascii="Times New Roman" w:eastAsia="Times New Roman" w:hAnsi="Times New Roman" w:cs="Times New Roman"/>
          <w:kern w:val="0"/>
          <w:sz w:val="28"/>
          <w:szCs w:val="28"/>
          <w:lang w:val="uk-UA"/>
        </w:rPr>
        <w:t xml:space="preserve">: автореф. дис. на здобуття наук. ступеня канд. пед. наук : спец. 13.00.04 «Теорія і методика професійної освіти» / А. А. Ребрина. – Тернопіль, 2011. – 22 с. </w:t>
      </w:r>
    </w:p>
    <w:p w14:paraId="245340E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spacing w:val="-2"/>
          <w:kern w:val="0"/>
          <w:sz w:val="28"/>
          <w:szCs w:val="20"/>
          <w:lang w:val="uk-UA"/>
        </w:rPr>
      </w:pPr>
      <w:r w:rsidRPr="00A46B85">
        <w:rPr>
          <w:rFonts w:ascii="Times New Roman" w:eastAsia="Times New Roman" w:hAnsi="Times New Roman" w:cs="Times New Roman"/>
          <w:spacing w:val="-2"/>
          <w:kern w:val="0"/>
          <w:sz w:val="28"/>
          <w:szCs w:val="28"/>
          <w:lang w:val="uk-UA"/>
        </w:rPr>
        <w:t>Рихтер О. В. Формирование культуры здорового образа жизни воспитанников учреждений дополнительного образования в процессе физкультурно-оздоровительной деятельности : дисс. … канд. пед. наук : 13.00.01 / Рихтер Ольга Викторовна. – Ставрополь, 2003. – 221 с.</w:t>
      </w:r>
    </w:p>
    <w:p w14:paraId="28ECD4A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spacing w:val="-2"/>
          <w:kern w:val="0"/>
          <w:sz w:val="28"/>
          <w:szCs w:val="20"/>
          <w:lang w:val="uk-UA"/>
        </w:rPr>
      </w:pPr>
      <w:r w:rsidRPr="00A46B85">
        <w:rPr>
          <w:rFonts w:ascii="Times New Roman" w:eastAsia="Times New Roman" w:hAnsi="Times New Roman" w:cs="Times New Roman"/>
          <w:spacing w:val="-2"/>
          <w:kern w:val="0"/>
          <w:sz w:val="28"/>
          <w:szCs w:val="20"/>
          <w:lang w:val="uk-UA"/>
        </w:rPr>
        <w:t>Рыбачук Н. А. Теория и технология формирования культуры здоровья студентов : дисс. … доктора. пед. наук : 13.00.08 / Наталья Анатольевна Рыбачук. – Краснодар, 2003. – 489 с.</w:t>
      </w:r>
    </w:p>
    <w:p w14:paraId="20A6C723"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
          <w:spacing w:val="-2"/>
          <w:kern w:val="0"/>
          <w:sz w:val="28"/>
          <w:szCs w:val="28"/>
          <w:lang w:val="uk-UA"/>
        </w:rPr>
      </w:pPr>
      <w:r w:rsidRPr="00A46B85">
        <w:rPr>
          <w:rFonts w:ascii="Times New Roman" w:eastAsia="Times New Roman" w:hAnsi="Times New Roman" w:cs="Times New Roman"/>
          <w:spacing w:val="-2"/>
          <w:kern w:val="0"/>
          <w:sz w:val="28"/>
          <w:szCs w:val="20"/>
          <w:lang w:val="uk-UA"/>
        </w:rPr>
        <w:t xml:space="preserve">Різник В. В. Формування готовності майбутніх фахівців економічних спеціальностей до професійної діяльності у процесі вивчення спеціальних дисциплін : автореф. дис. на здобуття наук ступеня канд. пед. наук. : спец. 13.00.04 «Теорія та методика професійної освіти» / В. В. Різник. – Київ, 2010. – 20 с. </w:t>
      </w:r>
    </w:p>
    <w:p w14:paraId="3932539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Робоча навчальна програма з дисципліни «Анатомія людини» [для студентів вищих медичних закладів освіти III-IV рівнів акредитації за спеціальністю «Лікувальна справа» «Педіатрія» «Медико-профілактична справа»]. – Київ, 2010 – 125 с.</w:t>
      </w:r>
    </w:p>
    <w:p w14:paraId="5ABDCBC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Роль засобів масової інформації та інших джерел у формуванні здорового способу життя молоді / О. Яременко, О. Балакірєва, Н. Бутенко [та ін.]. – К. : Укр. ін-т соціальних досліджень, 2000. – 111 с.</w:t>
      </w:r>
    </w:p>
    <w:p w14:paraId="3E4072A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Романишина Л. Реалізація здоров’язберігаючих технологій в процесі підготовки фахівців економічного профілю / Людмила Романишина, Наталія Самарук // Науковий вісник Чернівецького університету. Вип. 556. Педагогіка та психологія. – 2010. – Вип. 556. – С. 119–128.  </w:t>
      </w:r>
    </w:p>
    <w:p w14:paraId="497B622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Ротфорт Д. В. Культура харчування як складова культури здоров’я людини / Д. В. Ротфорд // Теоретико-методичні проблеми виховання дітей та учнівської молоді. – 2010. – Вип. 14. – Кн. 2. – С. 266–273.</w:t>
      </w:r>
    </w:p>
    <w:p w14:paraId="1D728609"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Calibri" w:eastAsia="Times New Roman" w:hAnsi="Calibri" w:cs="Times New Roman"/>
          <w:kern w:val="0"/>
          <w:szCs w:val="28"/>
          <w:lang w:val="en-US"/>
        </w:rPr>
      </w:pPr>
      <w:r w:rsidRPr="00A46B85">
        <w:rPr>
          <w:rFonts w:ascii="Times New Roman" w:eastAsia="Times New Roman" w:hAnsi="Times New Roman" w:cs="Times New Roman"/>
          <w:bCs/>
          <w:kern w:val="0"/>
          <w:sz w:val="28"/>
          <w:szCs w:val="28"/>
          <w:lang w:val="uk-UA"/>
        </w:rPr>
        <w:lastRenderedPageBreak/>
        <w:t>Селевко Г. К. Энциклопедия образовательных технологий : в 2 т. Т. 1. М.: НИИ школьных технологий, 2006. –</w:t>
      </w:r>
      <w:r w:rsidRPr="00A46B85">
        <w:rPr>
          <w:rFonts w:ascii="Times New Roman" w:eastAsia="Times New Roman" w:hAnsi="Times New Roman" w:cs="Times New Roman"/>
          <w:kern w:val="0"/>
          <w:sz w:val="28"/>
          <w:szCs w:val="28"/>
          <w:u w:val="single"/>
          <w:lang w:val="uk-UA"/>
        </w:rPr>
        <w:t xml:space="preserve"> </w:t>
      </w:r>
      <w:r w:rsidRPr="00A46B85">
        <w:rPr>
          <w:rFonts w:ascii="Times New Roman" w:eastAsia="Times New Roman" w:hAnsi="Times New Roman" w:cs="Times New Roman"/>
          <w:bCs/>
          <w:kern w:val="0"/>
          <w:sz w:val="28"/>
          <w:szCs w:val="28"/>
          <w:lang w:val="uk-UA"/>
        </w:rPr>
        <w:t>816 с.</w:t>
      </w:r>
    </w:p>
    <w:p w14:paraId="4D8CBC65" w14:textId="77777777" w:rsidR="00A46B85" w:rsidRPr="00A46B85" w:rsidRDefault="00A46B85" w:rsidP="00A46B85">
      <w:pPr>
        <w:widowControl/>
        <w:numPr>
          <w:ilvl w:val="0"/>
          <w:numId w:val="10"/>
        </w:numPr>
        <w:tabs>
          <w:tab w:val="clear" w:pos="709"/>
          <w:tab w:val="clear" w:pos="785"/>
          <w:tab w:val="left" w:pos="0"/>
          <w:tab w:val="left" w:pos="360"/>
          <w:tab w:val="left" w:pos="540"/>
          <w:tab w:val="left" w:pos="900"/>
          <w:tab w:val="left" w:pos="1134"/>
          <w:tab w:val="left" w:pos="1260"/>
        </w:tabs>
        <w:spacing w:after="0" w:line="360" w:lineRule="auto"/>
        <w:ind w:left="0" w:firstLine="709"/>
        <w:jc w:val="left"/>
        <w:rPr>
          <w:rFonts w:ascii="Times New Roman" w:eastAsia="Times New Roman" w:hAnsi="Times New Roman" w:cs="Times New Roman"/>
          <w:color w:val="000000"/>
          <w:kern w:val="0"/>
          <w:sz w:val="28"/>
          <w:szCs w:val="28"/>
          <w:lang w:val="uk-UA"/>
        </w:rPr>
      </w:pPr>
      <w:r w:rsidRPr="00A46B85">
        <w:rPr>
          <w:rFonts w:ascii="Times New Roman" w:eastAsia="Times New Roman" w:hAnsi="Times New Roman" w:cs="Times New Roman"/>
          <w:kern w:val="0"/>
          <w:sz w:val="28"/>
          <w:szCs w:val="28"/>
          <w:lang w:val="uk-UA"/>
        </w:rPr>
        <w:t>Сивохоп Е. М. Формування готовності до самопізнання майбутніх офіцерів-прикордонників у процесі фізичної підготовки : дис. … канд. пед. наук : 13.00.04 / Сивохоп Едуард Миколайович. – Хмельницький, 2011. – 195 с.</w:t>
      </w:r>
    </w:p>
    <w:p w14:paraId="2B24403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Сичов С. О. Теоретико-методичні засади прилучення студентської молоді до цінностей фізичної культури : автореф. дис. на здобуття наук. ступеня доктора пед. наук : спец. 13.00.07 «Теорія і методика виховання» / С. О. Сичов. – Київ, 2011. – 38 с.</w:t>
      </w:r>
    </w:p>
    <w:p w14:paraId="28C0496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Сластенин В. А. Педагогика : учеб. пособие / В. А. Сластенин, И. Ф. Исаев, А. И. Мищенко. – М. : Школа – Пресс, 1997. – C. 39.</w:t>
      </w:r>
    </w:p>
    <w:p w14:paraId="73CDFDCA"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Смирнов Н. К. Здоровьесберегающие образовательные технологии и психология здоровья в школе / Н. К. Смирнов. – 2-е изд. – М. : АРКТИ, 2006. – 320 с.</w:t>
      </w:r>
    </w:p>
    <w:p w14:paraId="408E1FC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Современный словарь иностранных слов. – СПб. : Дуэт, 1994. – 752 с. </w:t>
      </w:r>
    </w:p>
    <w:p w14:paraId="2764DBD9"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Соколенко Л. С. Формування культури здорового способу життя студентів вищих навчальних закладів : автореф. дис. на здобуття наук. ступеня канд. пед. наук : спец. 13.00.07 «Теорія і методика виховання» / </w:t>
      </w:r>
      <w:r w:rsidRPr="00A46B85">
        <w:rPr>
          <w:rFonts w:ascii="Times New Roman" w:eastAsia="Times New Roman" w:hAnsi="Times New Roman" w:cs="Times New Roman"/>
          <w:kern w:val="0"/>
          <w:sz w:val="28"/>
          <w:szCs w:val="28"/>
          <w:lang w:val="uk-UA"/>
        </w:rPr>
        <w:br/>
        <w:t>Л. С. Соколенко. – Умань, 2011. – 20 с.</w:t>
      </w:r>
    </w:p>
    <w:p w14:paraId="6352D82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 xml:space="preserve">Соловьева Н. И. Здоровьесберегающая система образования в обеспечении формирования культуры здорового образа жизни учащихся </w:t>
      </w:r>
      <w:r w:rsidRPr="00A46B85">
        <w:rPr>
          <w:rFonts w:ascii="Times New Roman" w:eastAsia="Times New Roman" w:hAnsi="Times New Roman" w:cs="Times New Roman"/>
          <w:bCs/>
          <w:kern w:val="0"/>
          <w:sz w:val="28"/>
          <w:szCs w:val="28"/>
          <w:lang w:val="uk-UA"/>
        </w:rPr>
        <w:t>: автореф. дисс.</w:t>
      </w:r>
      <w:r w:rsidRPr="00A46B85">
        <w:rPr>
          <w:rFonts w:ascii="Times New Roman" w:eastAsia="Times New Roman" w:hAnsi="Times New Roman" w:cs="Times New Roman"/>
          <w:kern w:val="0"/>
          <w:sz w:val="28"/>
          <w:szCs w:val="28"/>
          <w:lang w:val="uk-UA"/>
        </w:rPr>
        <w:t xml:space="preserve"> на соискание ученой степени</w:t>
      </w:r>
      <w:r w:rsidRPr="00A46B85">
        <w:rPr>
          <w:rFonts w:ascii="Times New Roman" w:eastAsia="Times New Roman" w:hAnsi="Times New Roman" w:cs="Times New Roman"/>
          <w:bCs/>
          <w:kern w:val="0"/>
          <w:sz w:val="28"/>
          <w:szCs w:val="28"/>
          <w:lang w:val="uk-UA"/>
        </w:rPr>
        <w:t xml:space="preserve"> канд. пед. наук : спец. 13.00.01 «</w:t>
      </w:r>
      <w:r w:rsidRPr="00A46B85">
        <w:rPr>
          <w:rFonts w:ascii="Times New Roman" w:eastAsia="Times New Roman" w:hAnsi="Times New Roman" w:cs="Times New Roman"/>
          <w:kern w:val="0"/>
          <w:sz w:val="28"/>
          <w:szCs w:val="28"/>
          <w:lang w:val="uk-UA"/>
        </w:rPr>
        <w:t>Общая педагогика, история педагогики и образования»</w:t>
      </w:r>
      <w:r w:rsidRPr="00A46B85">
        <w:rPr>
          <w:rFonts w:ascii="Times New Roman" w:eastAsia="Times New Roman" w:hAnsi="Times New Roman" w:cs="Times New Roman"/>
          <w:bCs/>
          <w:kern w:val="0"/>
          <w:sz w:val="28"/>
          <w:szCs w:val="28"/>
          <w:lang w:val="uk-UA"/>
        </w:rPr>
        <w:t xml:space="preserve"> / Н. И. Соловьева. – Ставрополь, 2005. – 24 с.</w:t>
      </w:r>
    </w:p>
    <w:p w14:paraId="7C3BB645"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Соловьев Г. М. Здоровый образ жизни: научно-теоретические и методические основы : учеб. пособие. Ч. 1. / Г. М. Соловьев. – Ставрополь : Изд-во СГУ, 2001. – 180 с.</w:t>
      </w:r>
    </w:p>
    <w:p w14:paraId="19CC6E4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Соціально-просвітницькі тренінги з формування мотивації до здорового способу життя та профілактики ВІЛ/СНІДу / С. В. Страшко, Л. А. Животовська та ін. – К. : Освіта України, 2006. – 260 с.</w:t>
      </w:r>
    </w:p>
    <w:p w14:paraId="52B055E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Соціолого-педагогічний словник / [за ред. В. В. Радула]. – К.: «ЕксОб», 2004. – 304 с. </w:t>
      </w:r>
    </w:p>
    <w:p w14:paraId="51DCD8F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Степанов В. Філософія для студентів та аспірантів медичного фаху / Віктор Степанов. – Вінниця : Тезис, 2001. – 292 с. </w:t>
      </w:r>
    </w:p>
    <w:p w14:paraId="207C1EE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Сухомлинський В. А. Серце отдаю детям. Рождение гражданина. Письма к сыну / В. А. Сухомлинський – Киев : Рад. шк., 1985. – 557 с.</w:t>
      </w:r>
    </w:p>
    <w:p w14:paraId="54B9321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Табачник І. Г. Формування позитивного ставлення до здоров’я юнацтва в умовах вищої школи / І. Г. Табачник // Проблеми сучасної педагогічної освіти. – 2013. – Вип. 41, ч. 1. – С. 82–87. </w:t>
      </w:r>
    </w:p>
    <w:p w14:paraId="5FC4925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Тарасенко И. Р. Формирование социально-духовных ценностей средствами физической культуры в процессе профессиональной подготовки студенческой молодежи : дисс. … канд. пед. наук : 13.00.08 / Тарасенко Ивета Рудольфовна. – Ставрополь, 2005. – 187 с. </w:t>
      </w:r>
    </w:p>
    <w:p w14:paraId="132E436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Тимушкин А. В. Физическая культура и здоровье : учеб. пособие / А. В. Тимушкин. – Балашов : Изд-во «Николаев», 2004. – 120 с.  </w:t>
      </w:r>
    </w:p>
    <w:p w14:paraId="70DDC586"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spacing w:val="-14"/>
          <w:kern w:val="0"/>
          <w:sz w:val="28"/>
          <w:szCs w:val="28"/>
          <w:lang w:val="uk-UA"/>
        </w:rPr>
      </w:pPr>
      <w:r w:rsidRPr="00A46B85">
        <w:rPr>
          <w:rFonts w:ascii="Times New Roman" w:eastAsia="Times New Roman" w:hAnsi="Times New Roman" w:cs="Times New Roman"/>
          <w:kern w:val="0"/>
          <w:sz w:val="28"/>
          <w:szCs w:val="28"/>
          <w:lang w:val="uk-UA"/>
        </w:rPr>
        <w:t>Типова програма нормативної навчальної дисципліни «Фізичне виховання» [для студентів вищих медичних навчальних закладів I–IV рівнів аредитації]. – Київ, 2013 – 15 с.</w:t>
      </w:r>
    </w:p>
    <w:p w14:paraId="06EF9B79"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spacing w:val="-14"/>
          <w:kern w:val="0"/>
          <w:sz w:val="28"/>
          <w:szCs w:val="28"/>
          <w:lang w:val="uk-UA"/>
        </w:rPr>
        <w:t>Тихомирова</w:t>
      </w:r>
      <w:r w:rsidRPr="00A46B85">
        <w:rPr>
          <w:rFonts w:ascii="Times New Roman" w:eastAsia="Times New Roman" w:hAnsi="Times New Roman" w:cs="Times New Roman"/>
          <w:kern w:val="0"/>
          <w:sz w:val="28"/>
          <w:szCs w:val="28"/>
          <w:lang w:val="uk-UA"/>
        </w:rPr>
        <w:t> </w:t>
      </w:r>
      <w:r w:rsidRPr="00A46B85">
        <w:rPr>
          <w:rFonts w:ascii="Times New Roman" w:eastAsia="Times New Roman" w:hAnsi="Times New Roman" w:cs="Times New Roman"/>
          <w:spacing w:val="-16"/>
          <w:kern w:val="0"/>
          <w:sz w:val="28"/>
          <w:szCs w:val="28"/>
          <w:lang w:val="uk-UA"/>
        </w:rPr>
        <w:t>Л. Ф.</w:t>
      </w:r>
      <w:r w:rsidRPr="00A46B85">
        <w:rPr>
          <w:rFonts w:ascii="Times New Roman" w:eastAsia="Times New Roman" w:hAnsi="Times New Roman" w:cs="Times New Roman"/>
          <w:kern w:val="0"/>
          <w:sz w:val="28"/>
          <w:szCs w:val="28"/>
          <w:lang w:val="uk-UA"/>
        </w:rPr>
        <w:t xml:space="preserve"> </w:t>
      </w:r>
      <w:r w:rsidRPr="00A46B85">
        <w:rPr>
          <w:rFonts w:ascii="Times New Roman" w:eastAsia="Times New Roman" w:hAnsi="Times New Roman" w:cs="Times New Roman"/>
          <w:spacing w:val="-13"/>
          <w:kern w:val="0"/>
          <w:sz w:val="28"/>
          <w:szCs w:val="28"/>
          <w:lang w:val="uk-UA"/>
        </w:rPr>
        <w:t>Теоретико-методологические</w:t>
      </w:r>
      <w:r w:rsidRPr="00A46B85">
        <w:rPr>
          <w:rFonts w:ascii="Times New Roman" w:eastAsia="Times New Roman" w:hAnsi="Times New Roman" w:cs="Times New Roman"/>
          <w:kern w:val="0"/>
          <w:sz w:val="28"/>
          <w:szCs w:val="28"/>
          <w:lang w:val="uk-UA"/>
        </w:rPr>
        <w:t xml:space="preserve"> </w:t>
      </w:r>
      <w:r w:rsidRPr="00A46B85">
        <w:rPr>
          <w:rFonts w:ascii="Times New Roman" w:eastAsia="Times New Roman" w:hAnsi="Times New Roman" w:cs="Times New Roman"/>
          <w:spacing w:val="-9"/>
          <w:kern w:val="0"/>
          <w:sz w:val="28"/>
          <w:szCs w:val="28"/>
          <w:lang w:val="uk-UA"/>
        </w:rPr>
        <w:t xml:space="preserve">основы </w:t>
      </w:r>
      <w:r w:rsidRPr="00A46B85">
        <w:rPr>
          <w:rFonts w:ascii="Times New Roman" w:eastAsia="Times New Roman" w:hAnsi="Times New Roman" w:cs="Times New Roman"/>
          <w:spacing w:val="-10"/>
          <w:kern w:val="0"/>
          <w:sz w:val="28"/>
          <w:szCs w:val="28"/>
          <w:lang w:val="uk-UA"/>
        </w:rPr>
        <w:t>здоровьесберегающей педагогики : монография / Л. Ф. Тихомирова; под ред. М. И. Рожкова. –</w:t>
      </w:r>
      <w:r w:rsidRPr="00A46B85">
        <w:rPr>
          <w:rFonts w:ascii="Times New Roman" w:eastAsia="Times New Roman" w:hAnsi="Times New Roman" w:cs="Times New Roman"/>
          <w:spacing w:val="-16"/>
          <w:kern w:val="0"/>
          <w:sz w:val="28"/>
          <w:szCs w:val="28"/>
          <w:lang w:val="uk-UA"/>
        </w:rPr>
        <w:t xml:space="preserve"> </w:t>
      </w:r>
      <w:r w:rsidRPr="00A46B85">
        <w:rPr>
          <w:rFonts w:ascii="Times New Roman" w:eastAsia="Times New Roman" w:hAnsi="Times New Roman" w:cs="Times New Roman"/>
          <w:kern w:val="0"/>
          <w:sz w:val="28"/>
          <w:szCs w:val="28"/>
          <w:lang w:val="uk-UA"/>
        </w:rPr>
        <w:t xml:space="preserve">Ярославль, 2004. – 240 с. </w:t>
      </w:r>
    </w:p>
    <w:p w14:paraId="312C12C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Тітов І. Г. Вступ до психофізіології / І. Г. Тітов. – К. : Академвидав. 2011. – 296 с.</w:t>
      </w:r>
    </w:p>
    <w:p w14:paraId="02D8268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Тополь О. І. Здоров’язберігаюча компетентність як складова професіоналізму соціального працівника / О. І. Тополь // Наукові записки. Серія : Педагогіка. – 2011. – № 4. – С. 73–78.</w:t>
      </w:r>
    </w:p>
    <w:p w14:paraId="394A7CD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 xml:space="preserve">Указ президента про Національну програму «Діти України» № 63/96 від 18.01.1996 </w:t>
      </w:r>
      <w:r w:rsidRPr="00A46B85">
        <w:rPr>
          <w:rFonts w:ascii="Times New Roman" w:eastAsia="Times New Roman" w:hAnsi="Times New Roman" w:cs="Times New Roman"/>
          <w:b/>
          <w:bCs/>
          <w:kern w:val="0"/>
          <w:sz w:val="28"/>
          <w:szCs w:val="28"/>
          <w:shd w:val="clear" w:color="auto" w:fill="FFFFFF"/>
          <w:lang w:val="uk-UA"/>
        </w:rPr>
        <w:t xml:space="preserve">[Електронний ресурс]. </w:t>
      </w:r>
      <w:r w:rsidRPr="00A46B85">
        <w:rPr>
          <w:rFonts w:ascii="Times New Roman" w:eastAsia="Times New Roman" w:hAnsi="Times New Roman" w:cs="Times New Roman"/>
          <w:iCs/>
          <w:kern w:val="0"/>
          <w:sz w:val="28"/>
          <w:szCs w:val="28"/>
          <w:lang w:val="uk-UA"/>
        </w:rPr>
        <w:t>– Режим доступу :</w:t>
      </w:r>
      <w:r w:rsidRPr="00A46B85">
        <w:rPr>
          <w:rFonts w:ascii="Times New Roman" w:eastAsia="Times New Roman" w:hAnsi="Times New Roman" w:cs="Times New Roman"/>
          <w:color w:val="FF6600"/>
          <w:kern w:val="0"/>
          <w:sz w:val="28"/>
          <w:szCs w:val="28"/>
          <w:lang w:val="uk-UA"/>
        </w:rPr>
        <w:t xml:space="preserve"> </w:t>
      </w:r>
      <w:hyperlink r:id="rId33" w:history="1">
        <w:r w:rsidRPr="00A46B85">
          <w:rPr>
            <w:rFonts w:ascii="Times New Roman" w:eastAsia="Times New Roman" w:hAnsi="Times New Roman" w:cs="Times New Roman"/>
            <w:color w:val="0000FF"/>
            <w:kern w:val="0"/>
            <w:sz w:val="28"/>
            <w:szCs w:val="28"/>
            <w:u w:val="single"/>
            <w:lang w:val="uk-UA"/>
          </w:rPr>
          <w:t>http://zakon4.rada.gov.ua/laws/show/63/96/page</w:t>
        </w:r>
      </w:hyperlink>
    </w:p>
    <w:p w14:paraId="79A3B9E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Формування здорового способу життя – основа стратегії поліпшення громадського здоров’я / В. М. Лобас, О. Т Дорохова, Н. М. Адоньєва [та ін.] // Україна: здоров’я нації. – 2008. – № 1. – С. 92–96.</w:t>
      </w:r>
    </w:p>
    <w:p w14:paraId="1920423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Фромм Э. Здоровое общество / Э. Фромм // Мужчина и женщина / Э. Фромм. – М., 1998. – С. 129–452. – (Классики зарубежной психологии</w:t>
      </w:r>
      <w:r w:rsidRPr="00A46B85">
        <w:rPr>
          <w:rFonts w:ascii="Times New Roman" w:eastAsia="Times New Roman" w:hAnsi="Times New Roman" w:cs="Times New Roman"/>
          <w:kern w:val="0"/>
          <w:sz w:val="28"/>
          <w:szCs w:val="28"/>
          <w:lang w:val="uk-UA"/>
        </w:rPr>
        <w:t>)</w:t>
      </w:r>
      <w:r w:rsidRPr="00A46B85">
        <w:rPr>
          <w:rFonts w:ascii="Times New Roman" w:eastAsia="Times New Roman" w:hAnsi="Times New Roman" w:cs="Times New Roman"/>
          <w:bCs/>
          <w:kern w:val="0"/>
          <w:sz w:val="28"/>
          <w:szCs w:val="28"/>
          <w:lang w:val="uk-UA"/>
        </w:rPr>
        <w:t>.</w:t>
      </w:r>
    </w:p>
    <w:p w14:paraId="0599FE4C"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Cs/>
          <w:kern w:val="0"/>
          <w:sz w:val="28"/>
          <w:szCs w:val="28"/>
          <w:lang w:val="uk-UA"/>
        </w:rPr>
      </w:pPr>
      <w:r w:rsidRPr="00A46B85">
        <w:rPr>
          <w:rFonts w:ascii="Times New Roman" w:eastAsia="Times New Roman" w:hAnsi="Times New Roman" w:cs="Times New Roman"/>
          <w:kern w:val="0"/>
          <w:sz w:val="28"/>
          <w:szCs w:val="28"/>
          <w:lang w:val="uk-UA"/>
        </w:rPr>
        <w:t xml:space="preserve">Фурманов А. Г. Оздоровительная физическая культура : </w:t>
      </w:r>
      <w:r w:rsidRPr="00A46B85">
        <w:rPr>
          <w:rFonts w:ascii="Times New Roman" w:eastAsia="Times New Roman" w:hAnsi="Times New Roman" w:cs="Times New Roman"/>
          <w:spacing w:val="-1"/>
          <w:kern w:val="0"/>
          <w:sz w:val="28"/>
          <w:szCs w:val="28"/>
          <w:lang w:val="uk-UA"/>
        </w:rPr>
        <w:t>[</w:t>
      </w:r>
      <w:r w:rsidRPr="00A46B85">
        <w:rPr>
          <w:rFonts w:ascii="Times New Roman" w:eastAsia="Times New Roman" w:hAnsi="Times New Roman" w:cs="Times New Roman"/>
          <w:kern w:val="0"/>
          <w:sz w:val="28"/>
          <w:szCs w:val="28"/>
          <w:lang w:val="uk-UA"/>
        </w:rPr>
        <w:t>учеб. для студентов вузов</w:t>
      </w:r>
      <w:r w:rsidRPr="00A46B85">
        <w:rPr>
          <w:rFonts w:ascii="Times New Roman" w:eastAsia="Times New Roman" w:hAnsi="Times New Roman" w:cs="Times New Roman"/>
          <w:spacing w:val="-1"/>
          <w:kern w:val="0"/>
          <w:sz w:val="28"/>
          <w:szCs w:val="28"/>
          <w:lang w:val="uk-UA"/>
        </w:rPr>
        <w:t>]</w:t>
      </w:r>
      <w:r w:rsidRPr="00A46B85">
        <w:rPr>
          <w:rFonts w:ascii="Times New Roman" w:eastAsia="Times New Roman" w:hAnsi="Times New Roman" w:cs="Times New Roman"/>
          <w:kern w:val="0"/>
          <w:sz w:val="28"/>
          <w:szCs w:val="28"/>
          <w:lang w:val="uk-UA"/>
        </w:rPr>
        <w:t xml:space="preserve"> / А. Г. Фурманов, М. Б. Юспа. – Мн.,: Тесей, 2003. – 528 с. </w:t>
      </w:r>
    </w:p>
    <w:p w14:paraId="7FBD5EC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bCs/>
          <w:kern w:val="0"/>
          <w:sz w:val="28"/>
          <w:szCs w:val="28"/>
          <w:lang w:val="uk-UA"/>
        </w:rPr>
        <w:t>Фурман Ю. М. Перспективні моделі фізкультурно-оздоровчих технологій у фізичному вихованні студентів вищих навчальних закладів / Ю. М Фурман, В. М. Мірошніченко, С. М. Мірошніченко. – К.: НУФВСУ «Олімпійська література», 2013. – 174 с.</w:t>
      </w:r>
    </w:p>
    <w:p w14:paraId="1EEB03B1"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Харланова Т. М. Міждисциплінарний зміст категорії «цінності» / Т. М. Харланова // Проблеми сучасної педагогічної освіти. Сер. : Педагогіка і психологія. – Ялта : РВВ КГУ, 2013. – Вип. 41. – Ч. 1. – С. 272–277.</w:t>
      </w:r>
    </w:p>
    <w:p w14:paraId="38F964B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Хоули Э. Т. Оздоровительный фитнес / Э. Т. Хоули, Д. Б. Френкс. – К. : Олімпійська література, 2000. – 368 с.</w:t>
      </w:r>
    </w:p>
    <w:p w14:paraId="5299519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Чабан О. С. Психічне здоров’я / О. С. Чабан, В. Т. Ящук, </w:t>
      </w:r>
      <w:r w:rsidRPr="00A46B85">
        <w:rPr>
          <w:rFonts w:ascii="Times New Roman" w:eastAsia="Times New Roman" w:hAnsi="Times New Roman" w:cs="Times New Roman"/>
          <w:kern w:val="0"/>
          <w:sz w:val="28"/>
          <w:szCs w:val="28"/>
          <w:lang w:val="uk-UA"/>
        </w:rPr>
        <w:br/>
        <w:t>Я. М. Несторович. – Тернопіль : Укредкнига, 2008. – 480 с.</w:t>
      </w:r>
    </w:p>
    <w:p w14:paraId="5EDAEB09"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Чайка В. М. Основи дидактики : навч. посіб. [для студ. вищих навч. закладів] / В. М. Чайка. – К. : Академвидав, 2011. – 240 с. – (Альма-матер).</w:t>
      </w:r>
    </w:p>
    <w:p w14:paraId="0F779D6D" w14:textId="77777777" w:rsidR="00A46B85" w:rsidRPr="00A46B85" w:rsidRDefault="00A46B85" w:rsidP="00A46B85">
      <w:pPr>
        <w:widowControl/>
        <w:numPr>
          <w:ilvl w:val="0"/>
          <w:numId w:val="10"/>
        </w:numPr>
        <w:tabs>
          <w:tab w:val="clear" w:pos="709"/>
          <w:tab w:val="clear" w:pos="785"/>
          <w:tab w:val="num" w:pos="0"/>
          <w:tab w:val="left" w:pos="360"/>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Червяк П. І. Медична енциклопедія </w:t>
      </w:r>
      <w:r w:rsidRPr="00A46B85">
        <w:rPr>
          <w:rFonts w:ascii="Times New Roman" w:eastAsia="Times New Roman" w:hAnsi="Times New Roman" w:cs="Times New Roman"/>
          <w:bCs/>
          <w:kern w:val="0"/>
          <w:sz w:val="28"/>
          <w:szCs w:val="28"/>
          <w:lang w:val="uk-UA"/>
        </w:rPr>
        <w:t>/ П. І. Червяк</w:t>
      </w:r>
      <w:r w:rsidRPr="00A46B85">
        <w:rPr>
          <w:rFonts w:ascii="Times New Roman" w:eastAsia="Times New Roman" w:hAnsi="Times New Roman" w:cs="Times New Roman"/>
          <w:kern w:val="0"/>
          <w:sz w:val="28"/>
          <w:szCs w:val="28"/>
          <w:lang w:val="uk-UA"/>
        </w:rPr>
        <w:t>. – К. : Вид. центр «Просвіта», 2001. – 1024 с.</w:t>
      </w:r>
    </w:p>
    <w:p w14:paraId="7ADF1A5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Чернилевский Д. В. Дидактические технологии в высшей школе / Д. В. Чернилевский. – М. : ЮНИТИ, 2002. – С. 17. </w:t>
      </w:r>
    </w:p>
    <w:p w14:paraId="5C016659"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Чупаха И. В. Зоровьесберегающие технологии в образовательно-воспитательном процессе : научно-практический сб. инновац. опыта / И. В. </w:t>
      </w:r>
      <w:r w:rsidRPr="00A46B85">
        <w:rPr>
          <w:rFonts w:ascii="Times New Roman" w:eastAsia="Times New Roman" w:hAnsi="Times New Roman" w:cs="Times New Roman"/>
          <w:kern w:val="0"/>
          <w:sz w:val="28"/>
          <w:szCs w:val="28"/>
          <w:lang w:val="uk-UA"/>
        </w:rPr>
        <w:lastRenderedPageBreak/>
        <w:t>Чупаха, Е. З. Пужаева, И. Ю. Соколова. – М. : Илекса ; Ставрополь : Сервисшкола, 2001. – 400 с.</w:t>
      </w:r>
    </w:p>
    <w:p w14:paraId="3CC044C4"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Шаталова И. Е. Организационно-педагогические условия стимулирования работы студентов в области физической культуры : дисс. … канд. пед. наук : 13.00.08 / Шаталова Ирина Евгеньевна. – Ставрополь, 2006. – 196 с. </w:t>
      </w:r>
    </w:p>
    <w:p w14:paraId="371AE44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Шафранський В. В. Формування готовності до професійної діяльності майбутніх фахівців зі спортивно-оздоровчого туризму у вищих навчальних закладах : дис. … канд. пед. наук : 13.00.04 / Шафранський Володимир Васильович. – Тернопіль, 2011. – 270 с.   </w:t>
      </w:r>
    </w:p>
    <w:p w14:paraId="1DB43FCD"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Шиян Б. М. Теорія і методика фізичного виховання школярів (Частина 1) / Б. М. Шиян. – Тернопіль : Навчальна книга – Богдан, 2001. – 227 с.</w:t>
      </w:r>
    </w:p>
    <w:p w14:paraId="2700644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Шукатка О. В. Формування здоров’язберігаючої компетентності майбутніх економістів на засадах аксіології : дис. … канд. пед. наук : спец. 13.00.04 «Теорія і методика професійної освіти» / О. В. Шукатка. – Хмельницький, – 2013. – 255 с.</w:t>
      </w:r>
    </w:p>
    <w:p w14:paraId="5514CD17"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Шульга Л. М. Оздоровче плавання : навч. посіб. / Л. М. Шульга. – К. : Олім. л-ра, 2008. – 232 с.</w:t>
      </w:r>
    </w:p>
    <w:p w14:paraId="1A0CD38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Шумакова Н. Ю. Педагогические технологии в системе </w:t>
      </w:r>
      <w:r w:rsidRPr="00A46B85">
        <w:rPr>
          <w:rFonts w:ascii="Times New Roman" w:eastAsia="Times New Roman" w:hAnsi="Times New Roman" w:cs="Times New Roman"/>
          <w:spacing w:val="-4"/>
          <w:kern w:val="0"/>
          <w:sz w:val="28"/>
          <w:szCs w:val="28"/>
          <w:lang w:val="uk-UA"/>
        </w:rPr>
        <w:t>подготовки специалиста по физической культуре / Н. Ю. </w:t>
      </w:r>
      <w:r w:rsidRPr="00A46B85">
        <w:rPr>
          <w:rFonts w:ascii="Times New Roman" w:eastAsia="Times New Roman" w:hAnsi="Times New Roman" w:cs="Times New Roman"/>
          <w:kern w:val="0"/>
          <w:sz w:val="28"/>
          <w:szCs w:val="28"/>
          <w:lang w:val="uk-UA"/>
        </w:rPr>
        <w:t xml:space="preserve">Шумакова. </w:t>
      </w:r>
      <w:r w:rsidRPr="00A46B85">
        <w:rPr>
          <w:rFonts w:ascii="Times New Roman" w:eastAsia="Times New Roman" w:hAnsi="Times New Roman" w:cs="Times New Roman"/>
          <w:spacing w:val="-4"/>
          <w:kern w:val="0"/>
          <w:sz w:val="28"/>
          <w:szCs w:val="28"/>
          <w:lang w:val="uk-UA"/>
        </w:rPr>
        <w:t xml:space="preserve">– Ставрополь : Изд-во СГУ, </w:t>
      </w:r>
      <w:r w:rsidRPr="00A46B85">
        <w:rPr>
          <w:rFonts w:ascii="Times New Roman" w:eastAsia="Times New Roman" w:hAnsi="Times New Roman" w:cs="Times New Roman"/>
          <w:kern w:val="0"/>
          <w:sz w:val="28"/>
          <w:szCs w:val="28"/>
          <w:lang w:val="uk-UA"/>
        </w:rPr>
        <w:t>2004. – 106 с.</w:t>
      </w:r>
    </w:p>
    <w:p w14:paraId="791AE822"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Calibri" w:eastAsia="Times New Roman" w:hAnsi="Calibri" w:cs="Times New Roman"/>
          <w:kern w:val="0"/>
          <w:szCs w:val="28"/>
          <w:lang w:val="en-US"/>
        </w:rPr>
      </w:pPr>
      <w:r w:rsidRPr="00A46B85">
        <w:rPr>
          <w:rFonts w:ascii="Times New Roman" w:eastAsia="Times New Roman" w:hAnsi="Times New Roman" w:cs="Times New Roman"/>
          <w:kern w:val="0"/>
          <w:sz w:val="28"/>
          <w:szCs w:val="28"/>
          <w:lang w:val="uk-UA"/>
        </w:rPr>
        <w:t xml:space="preserve">Arbor А. Meeting the health needs of chronically ill students / Ann Arbor // The education digest. – 2003. – Vol. 69, № 1. – P. 23–25. </w:t>
      </w:r>
    </w:p>
    <w:p w14:paraId="18484C40"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40"/>
          <w:tab w:val="left" w:pos="900"/>
          <w:tab w:val="left" w:pos="1260"/>
        </w:tabs>
        <w:spacing w:after="0" w:line="360" w:lineRule="auto"/>
        <w:ind w:left="0" w:firstLine="709"/>
        <w:jc w:val="left"/>
        <w:rPr>
          <w:rFonts w:ascii="Times New Roman" w:eastAsia="Times New Roman" w:hAnsi="Times New Roman" w:cs="Times New Roman"/>
          <w:b/>
          <w:spacing w:val="-2"/>
          <w:kern w:val="0"/>
          <w:sz w:val="28"/>
          <w:szCs w:val="28"/>
          <w:lang w:val="uk-UA"/>
        </w:rPr>
      </w:pPr>
      <w:r w:rsidRPr="00A46B85">
        <w:rPr>
          <w:rFonts w:ascii="Times New Roman" w:eastAsia="Times New Roman" w:hAnsi="Times New Roman" w:cs="Times New Roman"/>
          <w:spacing w:val="-2"/>
          <w:kern w:val="0"/>
          <w:sz w:val="28"/>
          <w:szCs w:val="28"/>
          <w:lang w:val="uk-UA"/>
        </w:rPr>
        <w:t>Bowman J., Plaisir J. Technology Approaches to Teaching ESL Students // Media and Methods. – 1996. – Vol. 32. – № 3. – P. 12–18.</w:t>
      </w:r>
    </w:p>
    <w:p w14:paraId="28A1FC4F"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Burhoff R. Humanismus und Medizin / R. Burhoff, G. Killter. – Springer, 2004. – 199 р.  </w:t>
      </w:r>
    </w:p>
    <w:p w14:paraId="695919FE"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 xml:space="preserve">Catto G. Improving professional competence – the way ahead? / G. Catto // International Journal for Quality in Health Care. – 2010. – Vol. 15, № 5. – P. 375–276. </w:t>
      </w:r>
    </w:p>
    <w:p w14:paraId="1A47276D"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Clarke P. J. Well-being in Canadian seniors: findings from the Canadian study of health and aging / P. J. Clarke, V. W. Marshall, C. D. Ryff // Canadian Journal on Aging. – 2000. – V. 19. – P. 139–159.  </w:t>
      </w:r>
    </w:p>
    <w:p w14:paraId="36C047A1"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Cooper K. The influence of social support and social capital on health: a review and analysis of British data / K. Cooper, S. Arber, L. Fee, J. Ginn. – London : Health Education Authority, 1999. – P. 1–179. </w:t>
      </w:r>
    </w:p>
    <w:p w14:paraId="0988CCD3"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Grygus I. Wpływ zaproponowanej metodyki wychowania fizycznego na stan funkcjonalny studentów / I. Grygus, М. Jewtuch // Journal of Health Sciences. – 2013. – 3(9). – Р. 417-426.</w:t>
      </w:r>
    </w:p>
    <w:p w14:paraId="60266C41"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Hawkes M. Funding a Technology Network in Your School / M. Hawkes // School in the Middle. – 1998. – Vol. 7. – № 5. – P. 24–28.</w:t>
      </w:r>
    </w:p>
    <w:p w14:paraId="3D13DCE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Healey D. Computer Technology: Is It Worthwhile in TESOL? TESOL Journal. – 2000. – Vol. 9. – № 1. – P. 44–45.</w:t>
      </w:r>
    </w:p>
    <w:p w14:paraId="3E0E0A8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Health behavior and health education : theory, research, and practice / Karen Glanz, Barbara K. Rimer, and K. Viswanath, editors. — 4th ed.</w:t>
      </w:r>
    </w:p>
    <w:p w14:paraId="3BB6552D"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Hons B. A. Social Care : Placement Handbook / B. A. Hons. – Dublin : Institute of Technology School of Social Sciences and Law. − 2012. – 20 p.</w:t>
      </w:r>
    </w:p>
    <w:p w14:paraId="5CEE766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Larsson U. Impact of overweight and obesity on health-related quality of life – a Swedish population study / U. Larsson, J. Karlsson, M. Sullivan // Int. J. Obes. Relat. Metab. Disord. – 2002. – V. 26. – P. 417–424. </w:t>
      </w:r>
    </w:p>
    <w:p w14:paraId="43419CE5"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Masurier G. Top 10 Reasons for quality physical education / G. Masurier, В. Charles B. // JOPERD. – 2006. – V. 77. – № 6. – Р. 44–53. </w:t>
      </w:r>
    </w:p>
    <w:p w14:paraId="472CD59B"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 xml:space="preserve">Nazaruk V. Organization of experimental study on forming a health culture of future doctors by means of health-supporting technologies [Електронний ресурс] / V. Nazaruk // Journal of Education, Health and Sport. – 2015. – Vol. 5 – No 1 – Режим доступу : </w:t>
      </w:r>
      <w:hyperlink r:id="rId34" w:anchor=".VWGGxI6qqkp" w:history="1">
        <w:r w:rsidRPr="00A46B85">
          <w:rPr>
            <w:rFonts w:ascii="Times New Roman" w:eastAsia="Times New Roman" w:hAnsi="Times New Roman" w:cs="Times New Roman"/>
            <w:color w:val="0000FF"/>
            <w:kern w:val="0"/>
            <w:sz w:val="28"/>
            <w:szCs w:val="28"/>
            <w:u w:val="single"/>
            <w:lang w:val="uk-UA"/>
          </w:rPr>
          <w:t>https://zenodo.org/record/16915#.VWGGxI6qqkp</w:t>
        </w:r>
      </w:hyperlink>
      <w:r w:rsidRPr="00A46B85">
        <w:rPr>
          <w:rFonts w:ascii="Times New Roman" w:eastAsia="Times New Roman" w:hAnsi="Times New Roman" w:cs="Times New Roman"/>
          <w:kern w:val="0"/>
          <w:sz w:val="28"/>
          <w:szCs w:val="28"/>
          <w:lang w:val="uk-UA"/>
        </w:rPr>
        <w:t xml:space="preserve">  </w:t>
      </w:r>
    </w:p>
    <w:p w14:paraId="1E0B820A"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lastRenderedPageBreak/>
        <w:t xml:space="preserve">Pateman B. Healthier students, better learners / B. Pateman // Educational lead-ership: J. of the Assoc. for supervision and curriculum Development. – Alexandria, 2003. – Vol. 61. – № 4. – P.70–73. </w:t>
      </w:r>
    </w:p>
    <w:p w14:paraId="3A886E3C"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kern w:val="0"/>
          <w:sz w:val="28"/>
          <w:szCs w:val="28"/>
          <w:lang w:val="uk-UA"/>
        </w:rPr>
      </w:pPr>
      <w:r w:rsidRPr="00A46B85">
        <w:rPr>
          <w:rFonts w:ascii="Times New Roman" w:eastAsia="Times New Roman" w:hAnsi="Times New Roman" w:cs="Times New Roman"/>
          <w:kern w:val="0"/>
          <w:sz w:val="28"/>
          <w:szCs w:val="28"/>
          <w:lang w:val="uk-UA"/>
        </w:rPr>
        <w:t>Resa P. Information and Communication Technologies in Teacher Education: A Planning Guide / Paula Resa. – UNESCO : Division in Higher Education, 2002. – P. 65–82.</w:t>
      </w:r>
    </w:p>
    <w:p w14:paraId="1EF9BAE8" w14:textId="77777777" w:rsidR="00A46B85" w:rsidRPr="00A46B85" w:rsidRDefault="00A46B85" w:rsidP="00A46B85">
      <w:pPr>
        <w:widowControl/>
        <w:numPr>
          <w:ilvl w:val="0"/>
          <w:numId w:val="10"/>
        </w:numPr>
        <w:tabs>
          <w:tab w:val="clear" w:pos="709"/>
          <w:tab w:val="clear" w:pos="785"/>
          <w:tab w:val="num" w:pos="0"/>
          <w:tab w:val="left" w:pos="120"/>
          <w:tab w:val="left" w:pos="360"/>
          <w:tab w:val="left" w:pos="851"/>
          <w:tab w:val="left" w:pos="900"/>
          <w:tab w:val="left" w:pos="1260"/>
        </w:tabs>
        <w:spacing w:after="0" w:line="360" w:lineRule="auto"/>
        <w:ind w:left="0" w:firstLine="709"/>
        <w:jc w:val="left"/>
        <w:rPr>
          <w:rFonts w:ascii="Times New Roman" w:eastAsia="Times New Roman" w:hAnsi="Times New Roman" w:cs="Times New Roman"/>
          <w:b/>
          <w:kern w:val="0"/>
          <w:sz w:val="28"/>
          <w:szCs w:val="28"/>
          <w:lang w:val="uk-UA"/>
        </w:rPr>
      </w:pPr>
      <w:r w:rsidRPr="00A46B85">
        <w:rPr>
          <w:rFonts w:ascii="Times New Roman" w:eastAsia="Times New Roman" w:hAnsi="Times New Roman" w:cs="Times New Roman"/>
          <w:kern w:val="0"/>
          <w:sz w:val="28"/>
          <w:szCs w:val="28"/>
          <w:lang w:val="uk-UA"/>
        </w:rPr>
        <w:t>Thong S. A. Redefining the Tools of Art Therapy / S. A. Thong // Art Therapy: Journal of the American Art Therapy Association. – 2007. – № 24 (2).</w:t>
      </w:r>
    </w:p>
    <w:p w14:paraId="631132AD" w14:textId="77777777" w:rsidR="00A46B85" w:rsidRPr="00A46B85" w:rsidRDefault="00A46B85" w:rsidP="00A46B85">
      <w:bookmarkStart w:id="1" w:name="_GoBack"/>
      <w:bookmarkEnd w:id="1"/>
    </w:p>
    <w:sectPr w:rsidR="00A46B85" w:rsidRPr="00A46B85" w:rsidSect="006E463D">
      <w:headerReference w:type="default" r:id="rId35"/>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D7445" w14:textId="77777777" w:rsidR="0059170D" w:rsidRDefault="0059170D">
      <w:pPr>
        <w:spacing w:after="0" w:line="240" w:lineRule="auto"/>
      </w:pPr>
      <w:r>
        <w:separator/>
      </w:r>
    </w:p>
  </w:endnote>
  <w:endnote w:type="continuationSeparator" w:id="0">
    <w:p w14:paraId="19E7F6B9" w14:textId="77777777" w:rsidR="0059170D" w:rsidRDefault="0059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CC"/>
    <w:family w:val="auto"/>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BE974" w14:textId="77777777" w:rsidR="00A46B85" w:rsidRDefault="00A46B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C8838" w14:textId="77777777" w:rsidR="00A46B85" w:rsidRDefault="00A46B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2F906" w14:textId="77777777" w:rsidR="00A46B85" w:rsidRDefault="00A46B85">
    <w:pPr>
      <w:pStyle w:val="afffffff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419DF" w14:textId="77777777" w:rsidR="00A46B85" w:rsidRDefault="00A46B8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B07B9" w14:textId="77777777" w:rsidR="00A46B85" w:rsidRDefault="00A46B8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10A4" w14:textId="77777777" w:rsidR="00A46B85" w:rsidRDefault="00A46B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3BF3E" w14:textId="77777777" w:rsidR="0059170D" w:rsidRDefault="0059170D">
      <w:pPr>
        <w:spacing w:after="0" w:line="240" w:lineRule="auto"/>
      </w:pPr>
      <w:r>
        <w:separator/>
      </w:r>
    </w:p>
  </w:footnote>
  <w:footnote w:type="continuationSeparator" w:id="0">
    <w:p w14:paraId="1527F1E0" w14:textId="77777777" w:rsidR="0059170D" w:rsidRDefault="00591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1175" w14:textId="0D160957" w:rsidR="00A46B85" w:rsidRDefault="00A46B85">
    <w:pPr>
      <w:pStyle w:val="affffffff6"/>
      <w:ind w:right="360" w:firstLine="0"/>
    </w:pPr>
    <w:r>
      <w:rPr>
        <w:noProof/>
        <w:lang w:eastAsia="ru-RU"/>
      </w:rPr>
      <mc:AlternateContent>
        <mc:Choice Requires="wps">
          <w:drawing>
            <wp:anchor distT="0" distB="0" distL="0" distR="0" simplePos="0" relativeHeight="251659264" behindDoc="0" locked="0" layoutInCell="1" allowOverlap="1" wp14:anchorId="2D4047D1" wp14:editId="19CA9DD7">
              <wp:simplePos x="0" y="0"/>
              <wp:positionH relativeFrom="page">
                <wp:posOffset>6877685</wp:posOffset>
              </wp:positionH>
              <wp:positionV relativeFrom="paragraph">
                <wp:posOffset>635</wp:posOffset>
              </wp:positionV>
              <wp:extent cx="141605" cy="170180"/>
              <wp:effectExtent l="635" t="635" r="635" b="635"/>
              <wp:wrapSquare wrapText="largest"/>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FF545" w14:textId="77777777" w:rsidR="00A46B85" w:rsidRDefault="00A46B85">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11</w:t>
                          </w:r>
                          <w:r>
                            <w:rPr>
                              <w:rStyle w:val="afffffffffffffffffffffffffff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047D1" id="_x0000_t202" coordsize="21600,21600" o:spt="202" path="m,l,21600r21600,l21600,xe">
              <v:stroke joinstyle="miter"/>
              <v:path gradientshapeok="t" o:connecttype="rect"/>
            </v:shapetype>
            <v:shape id="Надпись 9" o:spid="_x0000_s1026" type="#_x0000_t202" style="position:absolute;left:0;text-align:left;margin-left:541.55pt;margin-top:.05pt;width:11.15pt;height:13.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" stroked="f">
              <v:fill opacity="0"/>
              <v:textbox inset="0,0,0,0">
                <w:txbxContent>
                  <w:p w14:paraId="160FF545" w14:textId="77777777" w:rsidR="00A46B85" w:rsidRDefault="00A46B85">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11</w:t>
                    </w:r>
                    <w:r>
                      <w:rPr>
                        <w:rStyle w:val="afffffffffffffffffffffffffff3"/>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D3C65" w14:textId="77777777" w:rsidR="00A46B85" w:rsidRDefault="00A46B85">
    <w:pPr>
      <w:pStyle w:val="affffff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452C" w14:textId="77777777" w:rsidR="00A46B85" w:rsidRDefault="00A46B8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8FC0F" w14:textId="77777777" w:rsidR="00A46B85" w:rsidRDefault="00A46B85">
    <w:pPr>
      <w:pStyle w:val="affffffff6"/>
      <w:ind w:right="360" w:firstLine="0"/>
    </w:pPr>
    <w:r>
      <w:pict w14:anchorId="6D841837">
        <v:shapetype id="_x0000_t202" coordsize="21600,21600" o:spt="202" path="m,l,21600r21600,l21600,xe">
          <v:stroke joinstyle="miter"/>
          <v:path gradientshapeok="t" o:connecttype="rect"/>
        </v:shapetype>
        <v:shape id="_x0000_s2059" type="#_x0000_t202" style="position:absolute;left:0;text-align:left;margin-left:535.95pt;margin-top:.05pt;width:16.75pt;height:13.4pt;z-index:251661312;mso-wrap-distance-left:0;mso-wrap-distance-right:0;mso-position-horizontal:absolute;mso-position-horizontal-relative:page;mso-position-vertical:absolute;mso-position-vertical-relative:text" stroked="f">
          <v:fill opacity="0" color2="black"/>
          <v:textbox inset="0,0,0,0">
            <w:txbxContent>
              <w:p w14:paraId="7FA1F02F" w14:textId="77777777" w:rsidR="00A46B85" w:rsidRDefault="00A46B85">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14</w:t>
                </w:r>
                <w:r>
                  <w:rPr>
                    <w:rStyle w:val="afffffffffffffffffffffffffff3"/>
                  </w:rPr>
                  <w:fldChar w:fldCharType="end"/>
                </w:r>
              </w:p>
            </w:txbxContent>
          </v:textbox>
          <w10:wrap type="square" side="larges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5A97" w14:textId="77777777" w:rsidR="00A46B85" w:rsidRDefault="00A46B8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2"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3"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4"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6"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8"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29"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2"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3"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4"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5"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6"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7"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1"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3"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4"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6"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7"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8"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49"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0"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1"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2"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3"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4"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5" w15:restartNumberingAfterBreak="0">
    <w:nsid w:val="0000003B"/>
    <w:multiLevelType w:val="multilevel"/>
    <w:tmpl w:val="0000003B"/>
    <w:lvl w:ilvl="0">
      <w:start w:val="1"/>
      <w:numFmt w:val="decimal"/>
      <w:lvlText w:val="%1."/>
      <w:lvlJc w:val="left"/>
      <w:pPr>
        <w:tabs>
          <w:tab w:val="num" w:pos="1573"/>
        </w:tabs>
        <w:ind w:left="1573" w:hanging="1005"/>
      </w:pPr>
      <w:rPr>
        <w:rFonts w:ascii="Times New Roman" w:hAnsi="Times New Roman" w:cs="Times New Roman"/>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
  </w:num>
  <w:num w:numId="7">
    <w:abstractNumId w:val="35"/>
  </w:num>
  <w:num w:numId="8">
    <w:abstractNumId w:val="55"/>
  </w:num>
  <w:num w:numId="9">
    <w:abstractNumId w:val="53"/>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6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70D"/>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nvd.luguniv.edu.ua/archiv/NN27/10" TargetMode="External"/><Relationship Id="rId26" Type="http://schemas.openxmlformats.org/officeDocument/2006/relationships/hyperlink" Target="http://zakon4.rada.gov.ua/laws/show/3808-12/page" TargetMode="External"/><Relationship Id="rId21" Type="http://schemas.openxmlformats.org/officeDocument/2006/relationships/hyperlink" Target="http://zakon4.rada.gov.ua/laws/show/76-19/paran284" TargetMode="External"/><Relationship Id="rId34" Type="http://schemas.openxmlformats.org/officeDocument/2006/relationships/hyperlink" Target="https://zenodo.org/record/16915"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zakon4.rada.gov.ua/laws/show/2998-12" TargetMode="External"/><Relationship Id="rId33" Type="http://schemas.openxmlformats.org/officeDocument/2006/relationships/hyperlink" Target="http://zakon4.rada.gov.ua/laws/show/63/96/page"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zakon4.rada.gov.ua/laws/show/2859-12" TargetMode="External"/><Relationship Id="rId2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9683:&#1055;&#1077;&#10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osvita.org.ua/pravo/law_00/part_1.html" TargetMode="External"/><Relationship Id="rId32"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9683:&#1055;&#1077;&#107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zakon4.rada.gov.ua/laws/show/651-14" TargetMode="External"/><Relationship Id="rId28" Type="http://schemas.openxmlformats.org/officeDocument/2006/relationships/hyperlink" Target="http://www.franko.lviv.ua/faculty/bzhd/OMZ/Lekcia_1_ND.pdf"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9683:&#1055;&#1077;&#1076;." TargetMode="External"/><Relationship Id="rId3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5;&#8217;&#1103;&#1090;&#1085;&#1080;&#1094;&#1100;&#1082;&#1072;-&#1055;&#1086;&#1079;&#1076;&#1085;&#1103;&#1082;&#1086;&#1074;&#1072;%20&#103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zakon4.rada.gov.ua/laws/show/1556-18/page" TargetMode="External"/><Relationship Id="rId27" Type="http://schemas.openxmlformats.org/officeDocument/2006/relationships/hyperlink" Target="http://zakon4.rada.gov.ua/laws/show/1164-2011-&#1088;" TargetMode="External"/><Relationship Id="rId30" Type="http://schemas.openxmlformats.org/officeDocument/2006/relationships/hyperlink" Target="http://daviscountydaycare.com/kultura-czivlzaczya/58-ponyattya-kulturi-sutnst-struktura-ta-osnovn-funkcz-kulturi-kultura-dyalnst.html" TargetMode="External"/><Relationship Id="rId35" Type="http://schemas.openxmlformats.org/officeDocument/2006/relationships/header" Target="header6.xml"/><Relationship Id="rId8" Type="http://schemas.openxmlformats.org/officeDocument/2006/relationships/footer" Target="footer1.xml"/><Relationship Id="rId3" Type="http://schemas.openxmlformats.org/officeDocument/2006/relationships/settings" Target="settings.xml"/></Relationships>
</file>

<file path=word/_rels/header6.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45</Pages>
  <Words>11397</Words>
  <Characters>64968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21</cp:revision>
  <cp:lastPrinted>2009-02-06T05:36:00Z</cp:lastPrinted>
  <dcterms:created xsi:type="dcterms:W3CDTF">2017-02-26T13:11:00Z</dcterms:created>
  <dcterms:modified xsi:type="dcterms:W3CDTF">2017-03-06T21:36:00Z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