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004F17" w:rsidRDefault="00004F17" w:rsidP="00004F17">
      <w:r w:rsidRPr="00004F17">
        <w:rPr>
          <w:rFonts w:ascii="Calibri" w:eastAsia="Calibri" w:hAnsi="Calibri" w:cs="Times New Roman"/>
          <w:b/>
          <w:kern w:val="24"/>
          <w:sz w:val="24"/>
          <w:szCs w:val="28"/>
          <w:lang w:val="uk-UA" w:eastAsia="en-US"/>
        </w:rPr>
        <w:t>Герасименко Юлія Сергіївна</w:t>
      </w:r>
      <w:r w:rsidRPr="00004F17">
        <w:rPr>
          <w:rFonts w:ascii="Calibri" w:eastAsia="Calibri" w:hAnsi="Calibri" w:cs="Times New Roman"/>
          <w:b/>
          <w:bCs/>
          <w:kern w:val="24"/>
          <w:sz w:val="24"/>
          <w:szCs w:val="28"/>
          <w:lang w:val="uk-UA" w:eastAsia="en-US"/>
        </w:rPr>
        <w:t>,</w:t>
      </w:r>
      <w:r w:rsidRPr="00004F17">
        <w:rPr>
          <w:rFonts w:ascii="Calibri" w:eastAsia="Calibri" w:hAnsi="Calibri" w:cs="Times New Roman"/>
          <w:kern w:val="24"/>
          <w:sz w:val="24"/>
          <w:szCs w:val="28"/>
          <w:lang w:val="uk-UA" w:eastAsia="en-US"/>
        </w:rPr>
        <w:t xml:space="preserve"> доцент кафедри статистики і економічного аналізу Харківського національного аграрного університету ім. В. В. Докучаєва. Назва дисертації: «Інституціональне забезпечення розвитку екологічно орієнтованого бізнесу в аграрній сфері». Шифр та назва спеціальності – 08.00.03 – економіка та управління національним господарством. Спецрада Д 26.142.03 ПрАТ «Вищий навчальний заклад «Міжрегіональна академія управління персоналом»</w:t>
      </w:r>
    </w:p>
    <w:sectPr w:rsidR="00F239A4" w:rsidRPr="00004F1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004F17" w:rsidRPr="00004F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2308B-157B-4026-AF3C-6483E79F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2021-12-02T13:12:00Z</dcterms:created>
  <dcterms:modified xsi:type="dcterms:W3CDTF">2021-12-05T10:14:00Z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