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925F" w14:textId="77777777" w:rsidR="00F46EC8" w:rsidRDefault="00F46EC8" w:rsidP="00F46EC8">
      <w:pPr>
        <w:pStyle w:val="210"/>
        <w:shd w:val="clear" w:color="auto" w:fill="auto"/>
        <w:ind w:left="220"/>
      </w:pPr>
      <w:r>
        <w:rPr>
          <w:rStyle w:val="21"/>
          <w:color w:val="000000"/>
        </w:rPr>
        <w:t>Федеральное государственное автономное образовательное учреждение</w:t>
      </w:r>
    </w:p>
    <w:p w14:paraId="72BB2E6F" w14:textId="77777777" w:rsidR="00F46EC8" w:rsidRDefault="00F46EC8" w:rsidP="00F46EC8">
      <w:pPr>
        <w:pStyle w:val="210"/>
        <w:shd w:val="clear" w:color="auto" w:fill="auto"/>
        <w:ind w:left="220"/>
      </w:pPr>
      <w:r>
        <w:rPr>
          <w:rStyle w:val="21"/>
          <w:color w:val="000000"/>
        </w:rPr>
        <w:t>высшего образования</w:t>
      </w:r>
    </w:p>
    <w:p w14:paraId="11F1560F" w14:textId="77777777" w:rsidR="00F46EC8" w:rsidRDefault="00F46EC8" w:rsidP="00F46EC8">
      <w:pPr>
        <w:pStyle w:val="210"/>
        <w:shd w:val="clear" w:color="auto" w:fill="auto"/>
        <w:ind w:left="220"/>
      </w:pPr>
      <w:r>
        <w:rPr>
          <w:rStyle w:val="21"/>
          <w:color w:val="000000"/>
        </w:rPr>
        <w:t>«Дальневосточный федеральный университет»</w:t>
      </w:r>
    </w:p>
    <w:p w14:paraId="727F2921" w14:textId="48F12C06" w:rsidR="00F46EC8" w:rsidRDefault="00F46EC8" w:rsidP="00F46EC8">
      <w:pPr>
        <w:pStyle w:val="210"/>
        <w:shd w:val="clear" w:color="auto" w:fill="auto"/>
        <w:ind w:left="220"/>
      </w:pPr>
      <w:r>
        <w:rPr>
          <w:noProof/>
        </w:rPr>
        <mc:AlternateContent>
          <mc:Choice Requires="wps">
            <w:drawing>
              <wp:anchor distT="0" distB="0" distL="63500" distR="73025" simplePos="0" relativeHeight="251659264" behindDoc="1" locked="0" layoutInCell="1" allowOverlap="1" wp14:anchorId="75561AF4" wp14:editId="3DC4FB80">
                <wp:simplePos x="0" y="0"/>
                <wp:positionH relativeFrom="margin">
                  <wp:posOffset>4408805</wp:posOffset>
                </wp:positionH>
                <wp:positionV relativeFrom="paragraph">
                  <wp:posOffset>1192530</wp:posOffset>
                </wp:positionV>
                <wp:extent cx="1560830" cy="177800"/>
                <wp:effectExtent l="1270" t="0" r="0" b="4445"/>
                <wp:wrapTopAndBottom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EA7E3" w14:textId="77777777" w:rsidR="00F46EC8" w:rsidRDefault="00F46EC8" w:rsidP="00F46EC8">
                            <w:pPr>
                              <w:pStyle w:val="13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  <w:color w:val="000000"/>
                              </w:rPr>
                              <w:t>На правах рукописи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61AF4"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position:absolute;left:0;text-align:left;margin-left:347.15pt;margin-top:93.9pt;width:122.9pt;height:14pt;z-index:-251657216;visibility:visible;mso-wrap-style:square;mso-width-percent:0;mso-height-percent:0;mso-wrap-distance-left:5pt;mso-wrap-distance-top:0;mso-wrap-distance-right:5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" filled="f" stroked="f">
                <v:textbox style="mso-fit-shape-to-text:t" inset="0,0,0,0">
                  <w:txbxContent>
                    <w:p w14:paraId="6F8EA7E3" w14:textId="77777777" w:rsidR="00F46EC8" w:rsidRDefault="00F46EC8" w:rsidP="00F46EC8">
                      <w:pPr>
                        <w:pStyle w:val="13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  <w:color w:val="000000"/>
                        </w:rPr>
                        <w:t>На правах рукописи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73025" simplePos="0" relativeHeight="251660288" behindDoc="1" locked="0" layoutInCell="1" allowOverlap="1" wp14:anchorId="03550432" wp14:editId="55E322AD">
            <wp:simplePos x="0" y="0"/>
            <wp:positionH relativeFrom="margin">
              <wp:posOffset>3674110</wp:posOffset>
            </wp:positionH>
            <wp:positionV relativeFrom="paragraph">
              <wp:posOffset>944880</wp:posOffset>
            </wp:positionV>
            <wp:extent cx="426720" cy="694690"/>
            <wp:effectExtent l="0" t="0" r="0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21"/>
          <w:color w:val="000000"/>
        </w:rPr>
        <w:t>Федеральное государственное бюджетное учреждение науки</w:t>
      </w:r>
      <w:r>
        <w:rPr>
          <w:rStyle w:val="21"/>
          <w:color w:val="000000"/>
        </w:rPr>
        <w:br/>
        <w:t>Институт автоматики и процессов управления</w:t>
      </w:r>
      <w:r>
        <w:rPr>
          <w:rStyle w:val="21"/>
          <w:color w:val="000000"/>
        </w:rPr>
        <w:br/>
        <w:t>Дальневосточного отделения Российской академии наук</w:t>
      </w:r>
    </w:p>
    <w:p w14:paraId="1359D339" w14:textId="77777777" w:rsidR="00F46EC8" w:rsidRDefault="00F46EC8" w:rsidP="00F46EC8">
      <w:pPr>
        <w:pStyle w:val="210"/>
        <w:shd w:val="clear" w:color="auto" w:fill="auto"/>
        <w:spacing w:after="839" w:line="280" w:lineRule="exact"/>
        <w:ind w:left="40"/>
      </w:pPr>
      <w:r>
        <w:rPr>
          <w:rStyle w:val="21"/>
          <w:color w:val="000000"/>
        </w:rPr>
        <w:t>САМОТЫЛОВА СВЕТЛАНА АЛЕКСАНДРОВНА</w:t>
      </w:r>
    </w:p>
    <w:p w14:paraId="7808EB79" w14:textId="77777777" w:rsidR="00F46EC8" w:rsidRDefault="00F46EC8" w:rsidP="00F46EC8">
      <w:pPr>
        <w:pStyle w:val="30"/>
        <w:shd w:val="clear" w:color="auto" w:fill="auto"/>
        <w:spacing w:before="0"/>
        <w:ind w:left="220" w:hanging="220"/>
      </w:pPr>
      <w:r>
        <w:rPr>
          <w:rStyle w:val="3"/>
          <w:b/>
          <w:bCs/>
          <w:color w:val="000000"/>
        </w:rPr>
        <w:t>РАЗРАБОТКА ВИРТУАЛЬНЫХ АНАЛИЗАТОРОВ ДЛЯ СИСТЕМЫ УПРАВЛЕНИЯ МАССООБМЕННЫМИ ТЕХНОЛОГИЧЕСКИМИ ПРОЦЕССАМИ ПРОИЗВОДСТВА МЕТИЛ-ТРЕТ-БУТИЛОВОГО</w:t>
      </w:r>
    </w:p>
    <w:p w14:paraId="093E82E3" w14:textId="77777777" w:rsidR="00F46EC8" w:rsidRDefault="00F46EC8" w:rsidP="00F46EC8">
      <w:pPr>
        <w:pStyle w:val="30"/>
        <w:shd w:val="clear" w:color="auto" w:fill="auto"/>
        <w:spacing w:before="0" w:after="240"/>
        <w:ind w:left="40" w:firstLine="0"/>
        <w:jc w:val="center"/>
      </w:pPr>
      <w:r>
        <w:rPr>
          <w:rStyle w:val="3"/>
          <w:b/>
          <w:bCs/>
          <w:color w:val="000000"/>
        </w:rPr>
        <w:t>ЭФИРА</w:t>
      </w:r>
    </w:p>
    <w:p w14:paraId="3E2FF0BE" w14:textId="77777777" w:rsidR="00F46EC8" w:rsidRDefault="00F46EC8" w:rsidP="00F46EC8">
      <w:pPr>
        <w:pStyle w:val="210"/>
        <w:shd w:val="clear" w:color="auto" w:fill="auto"/>
        <w:spacing w:after="273" w:line="322" w:lineRule="exact"/>
        <w:ind w:left="40"/>
      </w:pPr>
      <w:r>
        <w:rPr>
          <w:rStyle w:val="21"/>
          <w:color w:val="000000"/>
        </w:rPr>
        <w:t>Специальность: 05.13.06 - Автоматизация и управление технологическими</w:t>
      </w:r>
      <w:r>
        <w:rPr>
          <w:rStyle w:val="21"/>
          <w:color w:val="000000"/>
        </w:rPr>
        <w:br/>
        <w:t>процессами и производствами (в промышленности)</w:t>
      </w:r>
    </w:p>
    <w:p w14:paraId="50337E4B" w14:textId="77777777" w:rsidR="00F46EC8" w:rsidRDefault="00F46EC8" w:rsidP="00F46EC8">
      <w:pPr>
        <w:pStyle w:val="210"/>
        <w:shd w:val="clear" w:color="auto" w:fill="auto"/>
        <w:spacing w:after="22" w:line="280" w:lineRule="exact"/>
        <w:ind w:left="40"/>
      </w:pPr>
      <w:r>
        <w:rPr>
          <w:rStyle w:val="21"/>
          <w:color w:val="000000"/>
        </w:rPr>
        <w:t>ДИССЕРТАЦИЯ</w:t>
      </w:r>
    </w:p>
    <w:p w14:paraId="6280D1D8" w14:textId="77777777" w:rsidR="00F46EC8" w:rsidRDefault="00F46EC8" w:rsidP="00F46EC8">
      <w:pPr>
        <w:pStyle w:val="210"/>
        <w:shd w:val="clear" w:color="auto" w:fill="auto"/>
        <w:spacing w:after="1214" w:line="280" w:lineRule="exact"/>
        <w:ind w:left="40"/>
      </w:pPr>
      <w:r>
        <w:rPr>
          <w:rStyle w:val="21"/>
          <w:color w:val="000000"/>
        </w:rPr>
        <w:lastRenderedPageBreak/>
        <w:t>на соискание ученой степени кандидата технических наук</w:t>
      </w:r>
    </w:p>
    <w:p w14:paraId="02FF3A11" w14:textId="77777777" w:rsidR="00F46EC8" w:rsidRDefault="00F46EC8" w:rsidP="00F46EC8">
      <w:pPr>
        <w:pStyle w:val="210"/>
        <w:shd w:val="clear" w:color="auto" w:fill="auto"/>
        <w:spacing w:after="1693" w:line="446" w:lineRule="exact"/>
        <w:ind w:left="3220"/>
        <w:jc w:val="right"/>
      </w:pPr>
      <w:r>
        <w:rPr>
          <w:rStyle w:val="21"/>
          <w:color w:val="000000"/>
        </w:rPr>
        <w:t>Научный руководитель: д-р техн. наук, доцент Торгашов Андрей Юрьевич</w:t>
      </w:r>
    </w:p>
    <w:p w14:paraId="1463558D" w14:textId="77777777" w:rsidR="00F46EC8" w:rsidRDefault="00F46EC8" w:rsidP="00F46EC8">
      <w:pPr>
        <w:pStyle w:val="210"/>
        <w:shd w:val="clear" w:color="auto" w:fill="auto"/>
        <w:spacing w:line="280" w:lineRule="exact"/>
        <w:ind w:left="40"/>
      </w:pPr>
      <w:r>
        <w:rPr>
          <w:rStyle w:val="21"/>
          <w:color w:val="000000"/>
        </w:rPr>
        <w:t>Владивосток - 2020</w:t>
      </w:r>
      <w:r>
        <w:br w:type="page"/>
      </w:r>
    </w:p>
    <w:p w14:paraId="41D5BE9E" w14:textId="77777777" w:rsidR="00F46EC8" w:rsidRDefault="00F46EC8" w:rsidP="00F46EC8">
      <w:pPr>
        <w:pStyle w:val="30"/>
        <w:shd w:val="clear" w:color="auto" w:fill="auto"/>
        <w:spacing w:before="0" w:after="472" w:line="280" w:lineRule="exact"/>
        <w:ind w:right="420" w:firstLine="0"/>
        <w:jc w:val="center"/>
      </w:pPr>
      <w:r>
        <w:rPr>
          <w:rStyle w:val="3"/>
          <w:b/>
          <w:bCs/>
          <w:color w:val="000000"/>
        </w:rPr>
        <w:lastRenderedPageBreak/>
        <w:t>Оглавление</w:t>
      </w:r>
    </w:p>
    <w:p w14:paraId="3FFE8D50" w14:textId="77777777" w:rsidR="00F46EC8" w:rsidRDefault="00F46EC8" w:rsidP="00F46EC8">
      <w:pPr>
        <w:pStyle w:val="af1"/>
        <w:shd w:val="clear" w:color="auto" w:fill="auto"/>
        <w:tabs>
          <w:tab w:val="right" w:leader="dot" w:pos="9646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Введение</w:t>
      </w:r>
      <w:r>
        <w:rPr>
          <w:rStyle w:val="af0"/>
          <w:color w:val="000000"/>
        </w:rPr>
        <w:tab/>
        <w:t>5</w:t>
      </w:r>
    </w:p>
    <w:p w14:paraId="23800EB4" w14:textId="77777777" w:rsidR="00F46EC8" w:rsidRDefault="00F46EC8" w:rsidP="00F46EC8">
      <w:pPr>
        <w:pStyle w:val="af1"/>
        <w:numPr>
          <w:ilvl w:val="0"/>
          <w:numId w:val="24"/>
        </w:numPr>
        <w:shd w:val="clear" w:color="auto" w:fill="auto"/>
        <w:tabs>
          <w:tab w:val="left" w:pos="403"/>
        </w:tabs>
        <w:spacing w:before="0" w:line="480" w:lineRule="exact"/>
      </w:pPr>
      <w:hyperlink w:anchor="bookmark14" w:tooltip="Current Document" w:history="1">
        <w:r>
          <w:rPr>
            <w:rStyle w:val="af0"/>
            <w:color w:val="000000"/>
          </w:rPr>
          <w:t>Обзор современных проблем построения систем управления</w:t>
        </w:r>
      </w:hyperlink>
    </w:p>
    <w:p w14:paraId="02C0E4AA" w14:textId="77777777" w:rsidR="00F46EC8" w:rsidRDefault="00F46EC8" w:rsidP="00F46EC8">
      <w:pPr>
        <w:pStyle w:val="af1"/>
        <w:shd w:val="clear" w:color="auto" w:fill="auto"/>
        <w:tabs>
          <w:tab w:val="right" w:leader="dot" w:pos="9646"/>
        </w:tabs>
        <w:spacing w:before="0"/>
        <w:ind w:left="460"/>
      </w:pPr>
      <w:r>
        <w:rPr>
          <w:rStyle w:val="af0"/>
          <w:color w:val="000000"/>
        </w:rPr>
        <w:t>технологическими процессами</w:t>
      </w:r>
      <w:r>
        <w:rPr>
          <w:rStyle w:val="af0"/>
          <w:color w:val="000000"/>
        </w:rPr>
        <w:tab/>
        <w:t>12</w:t>
      </w:r>
    </w:p>
    <w:p w14:paraId="3D10F5FF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48"/>
          <w:tab w:val="right" w:leader="dot" w:pos="9646"/>
        </w:tabs>
        <w:spacing w:before="0" w:line="480" w:lineRule="exact"/>
        <w:ind w:left="460"/>
      </w:pPr>
      <w:r>
        <w:rPr>
          <w:rStyle w:val="af0"/>
          <w:color w:val="000000"/>
        </w:rPr>
        <w:t>Назначение ВА в СУУ ТП</w:t>
      </w:r>
      <w:r>
        <w:rPr>
          <w:rStyle w:val="af0"/>
          <w:color w:val="000000"/>
        </w:rPr>
        <w:tab/>
        <w:t>13</w:t>
      </w:r>
    </w:p>
    <w:p w14:paraId="4EB9FFDF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67"/>
        </w:tabs>
        <w:spacing w:before="0" w:line="480" w:lineRule="exact"/>
        <w:ind w:left="460"/>
      </w:pPr>
      <w:hyperlink w:anchor="bookmark16" w:tooltip="Current Document" w:history="1">
        <w:r>
          <w:rPr>
            <w:rStyle w:val="af0"/>
            <w:color w:val="000000"/>
          </w:rPr>
          <w:t>Обзор проблем построения СУУ ТП на основе виртуальных</w:t>
        </w:r>
      </w:hyperlink>
    </w:p>
    <w:p w14:paraId="5099DC63" w14:textId="77777777" w:rsidR="00F46EC8" w:rsidRDefault="00F46EC8" w:rsidP="00F46EC8">
      <w:pPr>
        <w:pStyle w:val="af1"/>
        <w:shd w:val="clear" w:color="auto" w:fill="auto"/>
        <w:tabs>
          <w:tab w:val="right" w:leader="dot" w:pos="9646"/>
        </w:tabs>
        <w:spacing w:before="0"/>
        <w:ind w:left="1180"/>
      </w:pPr>
      <w:r>
        <w:rPr>
          <w:rStyle w:val="af0"/>
          <w:color w:val="000000"/>
        </w:rPr>
        <w:t>анализаторов</w:t>
      </w:r>
      <w:r>
        <w:rPr>
          <w:rStyle w:val="af0"/>
          <w:color w:val="000000"/>
        </w:rPr>
        <w:tab/>
        <w:t>16</w:t>
      </w:r>
    </w:p>
    <w:p w14:paraId="39A89BA8" w14:textId="77777777" w:rsidR="00F46EC8" w:rsidRDefault="00F46EC8" w:rsidP="00F46EC8">
      <w:pPr>
        <w:pStyle w:val="af1"/>
        <w:numPr>
          <w:ilvl w:val="2"/>
          <w:numId w:val="24"/>
        </w:numPr>
        <w:shd w:val="clear" w:color="auto" w:fill="auto"/>
        <w:tabs>
          <w:tab w:val="left" w:pos="1874"/>
          <w:tab w:val="right" w:leader="dot" w:pos="9646"/>
        </w:tabs>
        <w:spacing w:before="0" w:line="480" w:lineRule="exact"/>
        <w:ind w:left="1180"/>
      </w:pPr>
      <w:r>
        <w:rPr>
          <w:rStyle w:val="af0"/>
          <w:color w:val="000000"/>
        </w:rPr>
        <w:t>Проблема выбора входных переменных модели</w:t>
      </w:r>
      <w:r>
        <w:rPr>
          <w:rStyle w:val="af0"/>
          <w:color w:val="000000"/>
        </w:rPr>
        <w:tab/>
        <w:t>19</w:t>
      </w:r>
    </w:p>
    <w:p w14:paraId="14683FC5" w14:textId="77777777" w:rsidR="00F46EC8" w:rsidRDefault="00F46EC8" w:rsidP="00F46EC8">
      <w:pPr>
        <w:pStyle w:val="af1"/>
        <w:numPr>
          <w:ilvl w:val="2"/>
          <w:numId w:val="24"/>
        </w:numPr>
        <w:shd w:val="clear" w:color="auto" w:fill="auto"/>
        <w:tabs>
          <w:tab w:val="left" w:pos="1894"/>
          <w:tab w:val="right" w:leader="dot" w:pos="9646"/>
        </w:tabs>
        <w:spacing w:before="0" w:line="480" w:lineRule="exact"/>
        <w:ind w:left="1180"/>
      </w:pPr>
      <w:r>
        <w:rPr>
          <w:rStyle w:val="af0"/>
          <w:color w:val="000000"/>
        </w:rPr>
        <w:t>Проблема неточного времени отбора пробы</w:t>
      </w:r>
      <w:r>
        <w:rPr>
          <w:rStyle w:val="af0"/>
          <w:color w:val="000000"/>
        </w:rPr>
        <w:tab/>
        <w:t>21</w:t>
      </w:r>
    </w:p>
    <w:p w14:paraId="7E6323D5" w14:textId="77777777" w:rsidR="00F46EC8" w:rsidRDefault="00F46EC8" w:rsidP="00F46EC8">
      <w:pPr>
        <w:pStyle w:val="af1"/>
        <w:numPr>
          <w:ilvl w:val="2"/>
          <w:numId w:val="24"/>
        </w:numPr>
        <w:shd w:val="clear" w:color="auto" w:fill="auto"/>
        <w:tabs>
          <w:tab w:val="left" w:pos="1894"/>
          <w:tab w:val="right" w:leader="dot" w:pos="9646"/>
        </w:tabs>
        <w:spacing w:before="0" w:line="480" w:lineRule="exact"/>
        <w:ind w:left="1180"/>
      </w:pPr>
      <w:r>
        <w:rPr>
          <w:rStyle w:val="af0"/>
          <w:color w:val="000000"/>
        </w:rPr>
        <w:t>Проблема выбросов данных</w:t>
      </w:r>
      <w:r>
        <w:rPr>
          <w:rStyle w:val="af0"/>
          <w:color w:val="000000"/>
        </w:rPr>
        <w:tab/>
        <w:t>24</w:t>
      </w:r>
    </w:p>
    <w:p w14:paraId="3C629638" w14:textId="77777777" w:rsidR="00F46EC8" w:rsidRDefault="00F46EC8" w:rsidP="00F46EC8">
      <w:pPr>
        <w:pStyle w:val="af1"/>
        <w:numPr>
          <w:ilvl w:val="2"/>
          <w:numId w:val="24"/>
        </w:numPr>
        <w:shd w:val="clear" w:color="auto" w:fill="auto"/>
        <w:tabs>
          <w:tab w:val="left" w:pos="1894"/>
          <w:tab w:val="right" w:leader="dot" w:pos="9646"/>
        </w:tabs>
        <w:spacing w:before="0" w:line="480" w:lineRule="exact"/>
        <w:ind w:left="1180"/>
      </w:pPr>
      <w:r>
        <w:rPr>
          <w:rStyle w:val="af0"/>
          <w:color w:val="000000"/>
        </w:rPr>
        <w:t xml:space="preserve">Проблема </w:t>
      </w:r>
      <w:proofErr w:type="spellStart"/>
      <w:r>
        <w:rPr>
          <w:rStyle w:val="af0"/>
          <w:color w:val="000000"/>
        </w:rPr>
        <w:t>коллинеарности</w:t>
      </w:r>
      <w:proofErr w:type="spellEnd"/>
      <w:r>
        <w:rPr>
          <w:rStyle w:val="af0"/>
          <w:color w:val="000000"/>
        </w:rPr>
        <w:t xml:space="preserve"> данных</w:t>
      </w:r>
      <w:r>
        <w:rPr>
          <w:rStyle w:val="af0"/>
          <w:color w:val="000000"/>
        </w:rPr>
        <w:tab/>
        <w:t>25</w:t>
      </w:r>
    </w:p>
    <w:p w14:paraId="2D29B54A" w14:textId="77777777" w:rsidR="00F46EC8" w:rsidRDefault="00F46EC8" w:rsidP="00F46EC8">
      <w:pPr>
        <w:pStyle w:val="af1"/>
        <w:numPr>
          <w:ilvl w:val="2"/>
          <w:numId w:val="24"/>
        </w:numPr>
        <w:shd w:val="clear" w:color="auto" w:fill="auto"/>
        <w:tabs>
          <w:tab w:val="left" w:pos="1894"/>
          <w:tab w:val="right" w:leader="dot" w:pos="9646"/>
        </w:tabs>
        <w:spacing w:before="0" w:line="480" w:lineRule="exact"/>
        <w:ind w:left="1180"/>
      </w:pPr>
      <w:r>
        <w:rPr>
          <w:rStyle w:val="af0"/>
          <w:color w:val="000000"/>
        </w:rPr>
        <w:t>Проблема нелинейности технологического процесса</w:t>
      </w:r>
      <w:r>
        <w:rPr>
          <w:rStyle w:val="af0"/>
          <w:color w:val="000000"/>
        </w:rPr>
        <w:tab/>
        <w:t>28</w:t>
      </w:r>
    </w:p>
    <w:p w14:paraId="341CB4A5" w14:textId="77777777" w:rsidR="00F46EC8" w:rsidRDefault="00F46EC8" w:rsidP="00F46EC8">
      <w:pPr>
        <w:pStyle w:val="af1"/>
        <w:numPr>
          <w:ilvl w:val="2"/>
          <w:numId w:val="24"/>
        </w:numPr>
        <w:shd w:val="clear" w:color="auto" w:fill="auto"/>
        <w:tabs>
          <w:tab w:val="left" w:pos="1894"/>
          <w:tab w:val="right" w:leader="dot" w:pos="9646"/>
        </w:tabs>
        <w:spacing w:before="0" w:line="480" w:lineRule="exact"/>
        <w:ind w:left="1180"/>
      </w:pPr>
      <w:r>
        <w:rPr>
          <w:rStyle w:val="af0"/>
          <w:color w:val="000000"/>
        </w:rPr>
        <w:t>Проблема малой выборки данных</w:t>
      </w:r>
      <w:r>
        <w:rPr>
          <w:rStyle w:val="af0"/>
          <w:color w:val="000000"/>
        </w:rPr>
        <w:tab/>
        <w:t>31</w:t>
      </w:r>
    </w:p>
    <w:p w14:paraId="4C4AF2D6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67"/>
          <w:tab w:val="right" w:leader="dot" w:pos="9646"/>
        </w:tabs>
        <w:spacing w:before="0" w:line="480" w:lineRule="exact"/>
        <w:ind w:left="460"/>
      </w:pPr>
      <w:hyperlink w:anchor="bookmark27" w:tooltip="Current Document" w:history="1">
        <w:r>
          <w:rPr>
            <w:rStyle w:val="af0"/>
            <w:color w:val="000000"/>
          </w:rPr>
          <w:t>Разработка ВА для реакционно-ректификационных процессов</w:t>
        </w:r>
        <w:r>
          <w:rPr>
            <w:rStyle w:val="af0"/>
            <w:color w:val="000000"/>
          </w:rPr>
          <w:tab/>
          <w:t>33</w:t>
        </w:r>
      </w:hyperlink>
    </w:p>
    <w:p w14:paraId="7252CDDC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67"/>
          <w:tab w:val="right" w:leader="dot" w:pos="9646"/>
        </w:tabs>
        <w:spacing w:before="0" w:line="480" w:lineRule="exact"/>
        <w:ind w:left="460"/>
      </w:pPr>
      <w:hyperlink w:anchor="bookmark29" w:tooltip="Current Document" w:history="1">
        <w:r>
          <w:rPr>
            <w:rStyle w:val="af0"/>
            <w:color w:val="000000"/>
          </w:rPr>
          <w:t>Постановка цели и задачи исследования</w:t>
        </w:r>
        <w:r>
          <w:rPr>
            <w:rStyle w:val="af0"/>
            <w:color w:val="000000"/>
          </w:rPr>
          <w:tab/>
          <w:t>35</w:t>
        </w:r>
      </w:hyperlink>
    </w:p>
    <w:p w14:paraId="6DB0741E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67"/>
          <w:tab w:val="right" w:leader="dot" w:pos="9646"/>
        </w:tabs>
        <w:spacing w:before="0" w:line="480" w:lineRule="exact"/>
        <w:ind w:left="460"/>
      </w:pPr>
      <w:r>
        <w:rPr>
          <w:rStyle w:val="af0"/>
          <w:color w:val="000000"/>
        </w:rPr>
        <w:t>Выводы по главе 1</w:t>
      </w:r>
      <w:r>
        <w:rPr>
          <w:rStyle w:val="af0"/>
          <w:color w:val="000000"/>
        </w:rPr>
        <w:tab/>
        <w:t>36</w:t>
      </w:r>
    </w:p>
    <w:p w14:paraId="2563A533" w14:textId="77777777" w:rsidR="00F46EC8" w:rsidRDefault="00F46EC8" w:rsidP="00F46EC8">
      <w:pPr>
        <w:pStyle w:val="af1"/>
        <w:numPr>
          <w:ilvl w:val="0"/>
          <w:numId w:val="24"/>
        </w:numPr>
        <w:shd w:val="clear" w:color="auto" w:fill="auto"/>
        <w:tabs>
          <w:tab w:val="left" w:pos="403"/>
        </w:tabs>
        <w:spacing w:before="0" w:line="480" w:lineRule="exact"/>
      </w:pPr>
      <w:hyperlink w:anchor="bookmark31" w:tooltip="Current Document" w:history="1">
        <w:r>
          <w:rPr>
            <w:rStyle w:val="af0"/>
            <w:color w:val="000000"/>
          </w:rPr>
          <w:t>Описание объекта исследования и концепция разработки виртуальных</w:t>
        </w:r>
      </w:hyperlink>
    </w:p>
    <w:p w14:paraId="7AC56A91" w14:textId="77777777" w:rsidR="00F46EC8" w:rsidRDefault="00F46EC8" w:rsidP="00F46EC8">
      <w:pPr>
        <w:pStyle w:val="af1"/>
        <w:shd w:val="clear" w:color="auto" w:fill="auto"/>
        <w:tabs>
          <w:tab w:val="right" w:leader="dot" w:pos="9646"/>
        </w:tabs>
        <w:spacing w:before="0"/>
        <w:ind w:left="460"/>
      </w:pPr>
      <w:r>
        <w:rPr>
          <w:rStyle w:val="af0"/>
          <w:color w:val="000000"/>
        </w:rPr>
        <w:t>анализаторов</w:t>
      </w:r>
      <w:r>
        <w:rPr>
          <w:rStyle w:val="af0"/>
          <w:color w:val="000000"/>
        </w:rPr>
        <w:tab/>
        <w:t>37</w:t>
      </w:r>
    </w:p>
    <w:p w14:paraId="0296431A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77"/>
          <w:tab w:val="right" w:leader="dot" w:pos="9646"/>
        </w:tabs>
        <w:spacing w:before="0" w:line="480" w:lineRule="exact"/>
        <w:ind w:left="460"/>
      </w:pPr>
      <w:hyperlink w:anchor="bookmark33" w:tooltip="Current Document" w:history="1">
        <w:r>
          <w:rPr>
            <w:rStyle w:val="af0"/>
            <w:color w:val="000000"/>
          </w:rPr>
          <w:t>Описание процесса производства метил-трет-бутилового эфира</w:t>
        </w:r>
        <w:r>
          <w:rPr>
            <w:rStyle w:val="af0"/>
            <w:color w:val="000000"/>
          </w:rPr>
          <w:tab/>
          <w:t>37</w:t>
        </w:r>
      </w:hyperlink>
    </w:p>
    <w:p w14:paraId="5998EAD3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96"/>
        </w:tabs>
        <w:spacing w:before="0" w:line="480" w:lineRule="exact"/>
        <w:ind w:left="460"/>
      </w:pPr>
      <w:hyperlink w:anchor="bookmark34" w:tooltip="Current Document" w:history="1">
        <w:r>
          <w:rPr>
            <w:rStyle w:val="af0"/>
            <w:color w:val="000000"/>
          </w:rPr>
          <w:t>Химические реакции процесса производства метил-трет-бутилового</w:t>
        </w:r>
      </w:hyperlink>
    </w:p>
    <w:p w14:paraId="5A758B34" w14:textId="77777777" w:rsidR="00F46EC8" w:rsidRDefault="00F46EC8" w:rsidP="00F46EC8">
      <w:pPr>
        <w:pStyle w:val="af1"/>
        <w:shd w:val="clear" w:color="auto" w:fill="auto"/>
        <w:tabs>
          <w:tab w:val="right" w:leader="dot" w:pos="9646"/>
        </w:tabs>
        <w:spacing w:before="0"/>
        <w:ind w:left="1180"/>
      </w:pPr>
      <w:hyperlink w:anchor="bookmark36" w:tooltip="Current Document" w:history="1">
        <w:r>
          <w:rPr>
            <w:rStyle w:val="af0"/>
            <w:color w:val="000000"/>
          </w:rPr>
          <w:t>эфира</w:t>
        </w:r>
        <w:r>
          <w:rPr>
            <w:rStyle w:val="af0"/>
            <w:color w:val="000000"/>
          </w:rPr>
          <w:tab/>
          <w:t xml:space="preserve"> 39</w:t>
        </w:r>
      </w:hyperlink>
    </w:p>
    <w:p w14:paraId="6A6A1F9B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96"/>
        </w:tabs>
        <w:spacing w:before="0" w:line="480" w:lineRule="exact"/>
        <w:ind w:left="460"/>
      </w:pPr>
      <w:hyperlink w:anchor="bookmark37" w:tooltip="Current Document" w:history="1">
        <w:r>
          <w:rPr>
            <w:rStyle w:val="af0"/>
            <w:color w:val="000000"/>
          </w:rPr>
          <w:t>Материальный баланс процесса производства метил-трет-бутилового</w:t>
        </w:r>
      </w:hyperlink>
    </w:p>
    <w:p w14:paraId="044B75B9" w14:textId="77777777" w:rsidR="00F46EC8" w:rsidRDefault="00F46EC8" w:rsidP="00F46EC8">
      <w:pPr>
        <w:pStyle w:val="af1"/>
        <w:shd w:val="clear" w:color="auto" w:fill="auto"/>
        <w:tabs>
          <w:tab w:val="right" w:leader="dot" w:pos="9646"/>
        </w:tabs>
        <w:spacing w:before="0"/>
        <w:ind w:left="1180"/>
      </w:pPr>
      <w:hyperlink w:anchor="bookmark39" w:tooltip="Current Document" w:history="1">
        <w:r>
          <w:rPr>
            <w:rStyle w:val="af0"/>
            <w:color w:val="000000"/>
          </w:rPr>
          <w:t>эфира</w:t>
        </w:r>
        <w:r>
          <w:rPr>
            <w:rStyle w:val="af0"/>
            <w:color w:val="000000"/>
          </w:rPr>
          <w:tab/>
          <w:t xml:space="preserve"> 41</w:t>
        </w:r>
      </w:hyperlink>
    </w:p>
    <w:p w14:paraId="5DEFE9B6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96"/>
        </w:tabs>
        <w:spacing w:before="0" w:line="480" w:lineRule="exact"/>
        <w:ind w:left="460"/>
      </w:pPr>
      <w:hyperlink w:anchor="bookmark41" w:tooltip="Current Document" w:history="1">
        <w:r>
          <w:rPr>
            <w:rStyle w:val="af0"/>
            <w:color w:val="000000"/>
          </w:rPr>
          <w:t>Концепция разработки моделей ВА для оценки показателя качества</w:t>
        </w:r>
      </w:hyperlink>
    </w:p>
    <w:p w14:paraId="57E5CB19" w14:textId="77777777" w:rsidR="00F46EC8" w:rsidRDefault="00F46EC8" w:rsidP="00F46EC8">
      <w:pPr>
        <w:pStyle w:val="af1"/>
        <w:shd w:val="clear" w:color="auto" w:fill="auto"/>
        <w:tabs>
          <w:tab w:val="right" w:leader="dot" w:pos="9646"/>
        </w:tabs>
        <w:spacing w:before="0"/>
        <w:ind w:left="1180"/>
      </w:pPr>
      <w:hyperlink w:anchor="bookmark43" w:tooltip="Current Document" w:history="1">
        <w:r>
          <w:rPr>
            <w:rStyle w:val="af0"/>
            <w:color w:val="000000"/>
          </w:rPr>
          <w:t>процесса производства МТБЭ</w:t>
        </w:r>
        <w:r>
          <w:rPr>
            <w:rStyle w:val="af0"/>
            <w:color w:val="000000"/>
          </w:rPr>
          <w:tab/>
          <w:t>50</w:t>
        </w:r>
      </w:hyperlink>
    </w:p>
    <w:p w14:paraId="25AD7213" w14:textId="77777777" w:rsidR="00F46EC8" w:rsidRDefault="00F46EC8" w:rsidP="00F46EC8">
      <w:pPr>
        <w:pStyle w:val="af1"/>
        <w:numPr>
          <w:ilvl w:val="2"/>
          <w:numId w:val="24"/>
        </w:numPr>
        <w:shd w:val="clear" w:color="auto" w:fill="auto"/>
        <w:tabs>
          <w:tab w:val="left" w:pos="1903"/>
          <w:tab w:val="right" w:leader="dot" w:pos="9646"/>
        </w:tabs>
        <w:spacing w:before="0" w:line="480" w:lineRule="exact"/>
        <w:ind w:left="2020" w:right="320" w:hanging="840"/>
      </w:pPr>
      <w:r>
        <w:rPr>
          <w:rStyle w:val="af0"/>
          <w:color w:val="000000"/>
        </w:rPr>
        <w:t>Концепция разработки моделей ВА для оценки показателя качества производства МТБЭ в условиях неточного времени отбора пробы</w:t>
      </w:r>
      <w:r>
        <w:rPr>
          <w:rStyle w:val="af0"/>
          <w:color w:val="000000"/>
        </w:rPr>
        <w:tab/>
        <w:t>50</w:t>
      </w:r>
    </w:p>
    <w:p w14:paraId="09FDFD46" w14:textId="77777777" w:rsidR="00F46EC8" w:rsidRDefault="00F46EC8" w:rsidP="00F46EC8">
      <w:pPr>
        <w:pStyle w:val="210"/>
        <w:numPr>
          <w:ilvl w:val="2"/>
          <w:numId w:val="24"/>
        </w:numPr>
        <w:shd w:val="clear" w:color="auto" w:fill="auto"/>
        <w:tabs>
          <w:tab w:val="left" w:pos="1902"/>
        </w:tabs>
        <w:spacing w:before="0" w:after="2" w:line="280" w:lineRule="exact"/>
        <w:ind w:left="1160" w:firstLine="0"/>
        <w:jc w:val="both"/>
      </w:pPr>
      <w:r>
        <w:rPr>
          <w:b/>
          <w:bCs/>
        </w:rPr>
        <w:fldChar w:fldCharType="end"/>
      </w:r>
      <w:hyperlink w:anchor="bookmark45" w:tooltip="Current Document" w:history="1">
        <w:r>
          <w:rPr>
            <w:rStyle w:val="21"/>
            <w:color w:val="000000"/>
          </w:rPr>
          <w:t>Концеп</w:t>
        </w:r>
        <w:r>
          <w:rPr>
            <w:color w:val="000000"/>
          </w:rPr>
          <w:t>ц</w:t>
        </w:r>
        <w:r>
          <w:rPr>
            <w:rStyle w:val="21"/>
            <w:color w:val="000000"/>
          </w:rPr>
          <w:t>ия разработки моделей ВА для оценки показателя</w:t>
        </w:r>
      </w:hyperlink>
    </w:p>
    <w:p w14:paraId="6FEA2D02" w14:textId="77777777" w:rsidR="00F46EC8" w:rsidRDefault="00F46EC8" w:rsidP="00F46EC8">
      <w:pPr>
        <w:pStyle w:val="210"/>
        <w:shd w:val="clear" w:color="auto" w:fill="auto"/>
        <w:ind w:left="2020"/>
        <w:jc w:val="both"/>
      </w:pPr>
      <w:hyperlink w:anchor="bookmark45" w:tooltip="Current Document" w:history="1">
        <w:r>
          <w:rPr>
            <w:rStyle w:val="21"/>
            <w:color w:val="000000"/>
          </w:rPr>
          <w:t>качества производства МТБЭ в условиях малого объема</w:t>
        </w:r>
      </w:hyperlink>
    </w:p>
    <w:p w14:paraId="05CDA9FB" w14:textId="77777777" w:rsidR="00F46EC8" w:rsidRDefault="00F46EC8" w:rsidP="00F46EC8">
      <w:pPr>
        <w:pStyle w:val="af1"/>
        <w:shd w:val="clear" w:color="auto" w:fill="auto"/>
        <w:tabs>
          <w:tab w:val="left" w:leader="dot" w:pos="9299"/>
        </w:tabs>
        <w:spacing w:before="0"/>
        <w:ind w:left="2020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обучающей выборки</w:t>
      </w:r>
      <w:r>
        <w:rPr>
          <w:rStyle w:val="af0"/>
          <w:color w:val="000000"/>
        </w:rPr>
        <w:tab/>
        <w:t>52</w:t>
      </w:r>
    </w:p>
    <w:p w14:paraId="3DFEA639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91"/>
          <w:tab w:val="left" w:leader="dot" w:pos="9299"/>
        </w:tabs>
        <w:spacing w:before="0" w:line="480" w:lineRule="exact"/>
        <w:ind w:left="460"/>
      </w:pPr>
      <w:r>
        <w:rPr>
          <w:rStyle w:val="af0"/>
          <w:color w:val="000000"/>
        </w:rPr>
        <w:t>Выводы по главе 2</w:t>
      </w:r>
      <w:r>
        <w:rPr>
          <w:rStyle w:val="af0"/>
          <w:color w:val="000000"/>
        </w:rPr>
        <w:tab/>
        <w:t>54</w:t>
      </w:r>
    </w:p>
    <w:p w14:paraId="6D3BC0B4" w14:textId="77777777" w:rsidR="00F46EC8" w:rsidRDefault="00F46EC8" w:rsidP="00F46EC8">
      <w:pPr>
        <w:pStyle w:val="af1"/>
        <w:numPr>
          <w:ilvl w:val="0"/>
          <w:numId w:val="24"/>
        </w:numPr>
        <w:shd w:val="clear" w:color="auto" w:fill="auto"/>
        <w:tabs>
          <w:tab w:val="left" w:pos="310"/>
          <w:tab w:val="left" w:leader="dot" w:pos="9299"/>
        </w:tabs>
        <w:spacing w:before="0" w:line="480" w:lineRule="exact"/>
        <w:ind w:left="460" w:hanging="460"/>
        <w:jc w:val="left"/>
      </w:pPr>
      <w:r>
        <w:rPr>
          <w:rStyle w:val="af0"/>
          <w:color w:val="000000"/>
        </w:rPr>
        <w:t>Идентификация реакционно-ректификационного технологического объекта производства МТБЭ в условиях неточного времени отбора пробы</w:t>
      </w:r>
      <w:r>
        <w:rPr>
          <w:rStyle w:val="af0"/>
          <w:color w:val="000000"/>
        </w:rPr>
        <w:tab/>
        <w:t>55</w:t>
      </w:r>
    </w:p>
    <w:p w14:paraId="285CBE17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72"/>
        </w:tabs>
        <w:spacing w:before="0" w:line="280" w:lineRule="exact"/>
        <w:ind w:left="460"/>
      </w:pPr>
      <w:hyperlink w:anchor="bookmark51" w:tooltip="Current Document" w:history="1">
        <w:r>
          <w:rPr>
            <w:rStyle w:val="af0"/>
            <w:color w:val="000000"/>
          </w:rPr>
          <w:t>Алгоритм разработки модели ВА при неточном времени отбора пробы 56</w:t>
        </w:r>
      </w:hyperlink>
    </w:p>
    <w:p w14:paraId="08F54636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91"/>
        </w:tabs>
        <w:spacing w:before="0" w:line="480" w:lineRule="exact"/>
        <w:ind w:left="460"/>
      </w:pPr>
      <w:hyperlink w:anchor="bookmark53" w:tooltip="Current Document" w:history="1">
        <w:r>
          <w:rPr>
            <w:rStyle w:val="af0"/>
            <w:color w:val="000000"/>
          </w:rPr>
          <w:t>Определение параметров модели ВА при неточном времени отбора</w:t>
        </w:r>
      </w:hyperlink>
    </w:p>
    <w:p w14:paraId="44932E87" w14:textId="77777777" w:rsidR="00F46EC8" w:rsidRDefault="00F46EC8" w:rsidP="00F46EC8">
      <w:pPr>
        <w:pStyle w:val="af1"/>
        <w:shd w:val="clear" w:color="auto" w:fill="auto"/>
        <w:tabs>
          <w:tab w:val="left" w:leader="dot" w:pos="9299"/>
        </w:tabs>
        <w:spacing w:before="0"/>
        <w:ind w:left="1160"/>
      </w:pPr>
      <w:hyperlink w:anchor="bookmark55" w:tooltip="Current Document" w:history="1">
        <w:r>
          <w:rPr>
            <w:rStyle w:val="af0"/>
            <w:color w:val="000000"/>
          </w:rPr>
          <w:t>пробы на синтетическом примере</w:t>
        </w:r>
        <w:r>
          <w:rPr>
            <w:rStyle w:val="af0"/>
            <w:color w:val="000000"/>
          </w:rPr>
          <w:tab/>
          <w:t>58</w:t>
        </w:r>
      </w:hyperlink>
    </w:p>
    <w:p w14:paraId="5D6CD1A0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91"/>
        </w:tabs>
        <w:spacing w:before="0" w:line="480" w:lineRule="exact"/>
        <w:ind w:left="460"/>
      </w:pPr>
      <w:hyperlink w:anchor="bookmark57" w:tooltip="Current Document" w:history="1">
        <w:r>
          <w:rPr>
            <w:rStyle w:val="af0"/>
            <w:color w:val="000000"/>
          </w:rPr>
          <w:t>Определение параметров модели ВА при неточном времени отбора</w:t>
        </w:r>
      </w:hyperlink>
    </w:p>
    <w:p w14:paraId="32B2C623" w14:textId="77777777" w:rsidR="00F46EC8" w:rsidRDefault="00F46EC8" w:rsidP="00F46EC8">
      <w:pPr>
        <w:pStyle w:val="af1"/>
        <w:shd w:val="clear" w:color="auto" w:fill="auto"/>
        <w:tabs>
          <w:tab w:val="left" w:leader="dot" w:pos="9299"/>
        </w:tabs>
        <w:spacing w:before="0"/>
        <w:ind w:left="1160"/>
      </w:pPr>
      <w:hyperlink w:anchor="bookmark59" w:tooltip="Current Document" w:history="1">
        <w:r>
          <w:rPr>
            <w:rStyle w:val="af0"/>
            <w:color w:val="000000"/>
          </w:rPr>
          <w:t>пробы на экспериментальных данных</w:t>
        </w:r>
        <w:r>
          <w:rPr>
            <w:rStyle w:val="af0"/>
            <w:color w:val="000000"/>
          </w:rPr>
          <w:tab/>
          <w:t>61</w:t>
        </w:r>
      </w:hyperlink>
    </w:p>
    <w:p w14:paraId="0F67EC7B" w14:textId="77777777" w:rsidR="00F46EC8" w:rsidRDefault="00F46EC8" w:rsidP="00F46EC8">
      <w:pPr>
        <w:pStyle w:val="af1"/>
        <w:numPr>
          <w:ilvl w:val="2"/>
          <w:numId w:val="24"/>
        </w:numPr>
        <w:shd w:val="clear" w:color="auto" w:fill="auto"/>
        <w:tabs>
          <w:tab w:val="left" w:pos="1878"/>
        </w:tabs>
        <w:spacing w:before="0" w:line="480" w:lineRule="exact"/>
        <w:ind w:left="1160"/>
      </w:pPr>
      <w:hyperlink w:anchor="bookmark60" w:tooltip="Current Document" w:history="1">
        <w:r>
          <w:rPr>
            <w:rStyle w:val="af0"/>
            <w:color w:val="000000"/>
          </w:rPr>
          <w:t>Определение параметров модели ВА для оценки содержания</w:t>
        </w:r>
      </w:hyperlink>
    </w:p>
    <w:p w14:paraId="20E7F444" w14:textId="77777777" w:rsidR="00F46EC8" w:rsidRDefault="00F46EC8" w:rsidP="00F46EC8">
      <w:pPr>
        <w:pStyle w:val="af1"/>
        <w:shd w:val="clear" w:color="auto" w:fill="auto"/>
        <w:tabs>
          <w:tab w:val="left" w:leader="dot" w:pos="9299"/>
        </w:tabs>
        <w:spacing w:before="0"/>
        <w:ind w:left="2020"/>
      </w:pPr>
      <w:r>
        <w:rPr>
          <w:rStyle w:val="af0"/>
          <w:color w:val="000000"/>
        </w:rPr>
        <w:t>метанола в МТБЭ</w:t>
      </w:r>
      <w:r>
        <w:rPr>
          <w:rStyle w:val="af0"/>
          <w:color w:val="000000"/>
        </w:rPr>
        <w:tab/>
        <w:t>61</w:t>
      </w:r>
    </w:p>
    <w:p w14:paraId="7D929669" w14:textId="77777777" w:rsidR="00F46EC8" w:rsidRDefault="00F46EC8" w:rsidP="00F46EC8">
      <w:pPr>
        <w:pStyle w:val="af1"/>
        <w:numPr>
          <w:ilvl w:val="2"/>
          <w:numId w:val="24"/>
        </w:numPr>
        <w:shd w:val="clear" w:color="auto" w:fill="auto"/>
        <w:tabs>
          <w:tab w:val="left" w:pos="1898"/>
        </w:tabs>
        <w:spacing w:before="0" w:line="480" w:lineRule="exact"/>
        <w:ind w:left="1160"/>
      </w:pPr>
      <w:hyperlink w:anchor="bookmark62" w:tooltip="Current Document" w:history="1">
        <w:r>
          <w:rPr>
            <w:rStyle w:val="af0"/>
            <w:color w:val="000000"/>
          </w:rPr>
          <w:t>Определение параметров модели ВА для оценки содержания</w:t>
        </w:r>
      </w:hyperlink>
    </w:p>
    <w:p w14:paraId="7BA145CF" w14:textId="77777777" w:rsidR="00F46EC8" w:rsidRDefault="00F46EC8" w:rsidP="00F46EC8">
      <w:pPr>
        <w:pStyle w:val="af1"/>
        <w:shd w:val="clear" w:color="auto" w:fill="auto"/>
        <w:tabs>
          <w:tab w:val="left" w:leader="dot" w:pos="9299"/>
        </w:tabs>
        <w:spacing w:before="0"/>
        <w:ind w:left="2020"/>
      </w:pPr>
      <w:r>
        <w:rPr>
          <w:rStyle w:val="af0"/>
          <w:color w:val="000000"/>
        </w:rPr>
        <w:t>2-метилпропан-2-ола в МТБЭ</w:t>
      </w:r>
      <w:r>
        <w:rPr>
          <w:rStyle w:val="af0"/>
          <w:color w:val="000000"/>
        </w:rPr>
        <w:tab/>
        <w:t>65</w:t>
      </w:r>
    </w:p>
    <w:p w14:paraId="75000637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91"/>
        </w:tabs>
        <w:spacing w:before="0" w:line="480" w:lineRule="exact"/>
        <w:ind w:left="460"/>
      </w:pPr>
      <w:hyperlink w:anchor="bookmark63" w:tooltip="Current Document" w:history="1">
        <w:r>
          <w:rPr>
            <w:rStyle w:val="af0"/>
            <w:color w:val="000000"/>
          </w:rPr>
          <w:t>Использование прогнозирующего фильтра в контуре обратной связи... 69</w:t>
        </w:r>
      </w:hyperlink>
    </w:p>
    <w:p w14:paraId="1CFB5B1A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91"/>
          <w:tab w:val="left" w:leader="dot" w:pos="9299"/>
        </w:tabs>
        <w:spacing w:before="0" w:line="480" w:lineRule="exact"/>
        <w:ind w:left="460"/>
      </w:pPr>
      <w:r>
        <w:rPr>
          <w:rStyle w:val="af0"/>
          <w:color w:val="000000"/>
        </w:rPr>
        <w:t>Выводы по главе 3</w:t>
      </w:r>
      <w:r>
        <w:rPr>
          <w:rStyle w:val="af0"/>
          <w:color w:val="000000"/>
        </w:rPr>
        <w:tab/>
        <w:t>71</w:t>
      </w:r>
    </w:p>
    <w:p w14:paraId="71E2B64E" w14:textId="77777777" w:rsidR="00F46EC8" w:rsidRDefault="00F46EC8" w:rsidP="00F46EC8">
      <w:pPr>
        <w:pStyle w:val="af1"/>
        <w:numPr>
          <w:ilvl w:val="0"/>
          <w:numId w:val="24"/>
        </w:numPr>
        <w:shd w:val="clear" w:color="auto" w:fill="auto"/>
        <w:tabs>
          <w:tab w:val="left" w:pos="325"/>
        </w:tabs>
        <w:spacing w:before="0" w:line="480" w:lineRule="exact"/>
      </w:pPr>
      <w:hyperlink w:anchor="bookmark76" w:tooltip="Current Document" w:history="1">
        <w:r>
          <w:rPr>
            <w:rStyle w:val="af0"/>
            <w:color w:val="000000"/>
          </w:rPr>
          <w:t>Разработка алгоритма построения модели виртуального анализатора с</w:t>
        </w:r>
      </w:hyperlink>
    </w:p>
    <w:p w14:paraId="2178C194" w14:textId="77777777" w:rsidR="00F46EC8" w:rsidRDefault="00F46EC8" w:rsidP="00F46EC8">
      <w:pPr>
        <w:pStyle w:val="af1"/>
        <w:shd w:val="clear" w:color="auto" w:fill="auto"/>
        <w:tabs>
          <w:tab w:val="left" w:leader="dot" w:pos="9299"/>
        </w:tabs>
        <w:spacing w:before="0"/>
        <w:ind w:left="460"/>
      </w:pPr>
      <w:r>
        <w:rPr>
          <w:rStyle w:val="af0"/>
          <w:color w:val="000000"/>
        </w:rPr>
        <w:t xml:space="preserve">использованием аналитической модели технологического объекта </w:t>
      </w:r>
      <w:r>
        <w:rPr>
          <w:rStyle w:val="af0"/>
          <w:color w:val="000000"/>
        </w:rPr>
        <w:tab/>
        <w:t xml:space="preserve"> 73</w:t>
      </w:r>
    </w:p>
    <w:p w14:paraId="30A70C54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1170"/>
          <w:tab w:val="left" w:leader="dot" w:pos="9299"/>
        </w:tabs>
        <w:spacing w:before="0" w:line="480" w:lineRule="exact"/>
        <w:ind w:left="1160" w:hanging="700"/>
        <w:jc w:val="left"/>
      </w:pPr>
      <w:hyperlink w:anchor="bookmark78" w:tooltip="Current Document" w:history="1">
        <w:r>
          <w:rPr>
            <w:rStyle w:val="af0"/>
            <w:color w:val="000000"/>
          </w:rPr>
          <w:t>Аналитическая модель ректификационной зоны реакционно</w:t>
        </w:r>
        <w:r>
          <w:rPr>
            <w:rStyle w:val="af0"/>
            <w:color w:val="000000"/>
          </w:rPr>
          <w:softHyphen/>
          <w:t xml:space="preserve">ректификационной колонны </w:t>
        </w:r>
        <w:r>
          <w:rPr>
            <w:rStyle w:val="af0"/>
            <w:color w:val="000000"/>
          </w:rPr>
          <w:tab/>
          <w:t xml:space="preserve"> 74</w:t>
        </w:r>
      </w:hyperlink>
    </w:p>
    <w:p w14:paraId="1390C9E3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96"/>
          <w:tab w:val="left" w:leader="dot" w:pos="9299"/>
        </w:tabs>
        <w:spacing w:before="0" w:line="480" w:lineRule="exact"/>
        <w:ind w:left="460"/>
      </w:pPr>
      <w:hyperlink w:anchor="bookmark80" w:tooltip="Current Document" w:history="1">
        <w:r>
          <w:rPr>
            <w:rStyle w:val="af0"/>
            <w:color w:val="000000"/>
          </w:rPr>
          <w:t xml:space="preserve">Алгоритм доформирования обучающей выборки </w:t>
        </w:r>
        <w:r>
          <w:rPr>
            <w:rStyle w:val="af0"/>
            <w:color w:val="000000"/>
          </w:rPr>
          <w:tab/>
          <w:t xml:space="preserve"> 78</w:t>
        </w:r>
      </w:hyperlink>
    </w:p>
    <w:p w14:paraId="349DB500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96"/>
        </w:tabs>
        <w:spacing w:before="0" w:line="480" w:lineRule="exact"/>
        <w:ind w:left="460"/>
      </w:pPr>
      <w:hyperlink w:anchor="bookmark81" w:tooltip="Current Document" w:history="1">
        <w:r>
          <w:rPr>
            <w:rStyle w:val="af0"/>
            <w:color w:val="000000"/>
          </w:rPr>
          <w:t>Определение параметров модели ВА для производства МТБЭ в</w:t>
        </w:r>
      </w:hyperlink>
    </w:p>
    <w:p w14:paraId="213588EF" w14:textId="77777777" w:rsidR="00F46EC8" w:rsidRDefault="00F46EC8" w:rsidP="00F46EC8">
      <w:pPr>
        <w:pStyle w:val="af1"/>
        <w:shd w:val="clear" w:color="auto" w:fill="auto"/>
        <w:tabs>
          <w:tab w:val="left" w:leader="dot" w:pos="9299"/>
        </w:tabs>
        <w:spacing w:before="0"/>
        <w:ind w:left="1160"/>
      </w:pPr>
      <w:r>
        <w:rPr>
          <w:rStyle w:val="af0"/>
          <w:color w:val="000000"/>
        </w:rPr>
        <w:t>условиях ограниченного объема обучающей выборки</w:t>
      </w:r>
      <w:r>
        <w:rPr>
          <w:rStyle w:val="af0"/>
          <w:color w:val="000000"/>
        </w:rPr>
        <w:tab/>
        <w:t xml:space="preserve"> 79</w:t>
      </w:r>
    </w:p>
    <w:p w14:paraId="1DD2FAB0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1170"/>
        </w:tabs>
        <w:spacing w:before="0" w:line="480" w:lineRule="exact"/>
        <w:ind w:left="460"/>
      </w:pPr>
      <w:hyperlink w:anchor="bookmark87" w:tooltip="Current Document" w:history="1">
        <w:r>
          <w:rPr>
            <w:rStyle w:val="af0"/>
            <w:color w:val="000000"/>
          </w:rPr>
          <w:t>Целесообразность применения алгоритма доформирования</w:t>
        </w:r>
      </w:hyperlink>
    </w:p>
    <w:p w14:paraId="41E7FED0" w14:textId="77777777" w:rsidR="00F46EC8" w:rsidRDefault="00F46EC8" w:rsidP="00F46EC8">
      <w:pPr>
        <w:pStyle w:val="af1"/>
        <w:shd w:val="clear" w:color="auto" w:fill="auto"/>
        <w:tabs>
          <w:tab w:val="left" w:leader="dot" w:pos="9299"/>
        </w:tabs>
        <w:spacing w:before="0"/>
        <w:ind w:left="1160"/>
      </w:pPr>
      <w:r>
        <w:rPr>
          <w:rStyle w:val="af0"/>
          <w:color w:val="000000"/>
        </w:rPr>
        <w:t xml:space="preserve">обучающей выборки </w:t>
      </w:r>
      <w:r>
        <w:rPr>
          <w:rStyle w:val="af0"/>
          <w:color w:val="000000"/>
        </w:rPr>
        <w:tab/>
        <w:t xml:space="preserve"> 82</w:t>
      </w:r>
    </w:p>
    <w:p w14:paraId="7C275956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96"/>
          <w:tab w:val="left" w:leader="dot" w:pos="9299"/>
        </w:tabs>
        <w:spacing w:before="0" w:line="480" w:lineRule="exact"/>
        <w:ind w:left="460"/>
      </w:pPr>
      <w:r>
        <w:rPr>
          <w:rStyle w:val="af0"/>
          <w:color w:val="000000"/>
        </w:rPr>
        <w:t>Выводы по главе 4</w:t>
      </w:r>
      <w:r>
        <w:rPr>
          <w:rStyle w:val="af0"/>
          <w:color w:val="000000"/>
        </w:rPr>
        <w:tab/>
        <w:t>89</w:t>
      </w:r>
    </w:p>
    <w:p w14:paraId="0C9B280A" w14:textId="77777777" w:rsidR="00F46EC8" w:rsidRDefault="00F46EC8" w:rsidP="00F46EC8">
      <w:pPr>
        <w:pStyle w:val="af1"/>
        <w:numPr>
          <w:ilvl w:val="0"/>
          <w:numId w:val="24"/>
        </w:numPr>
        <w:shd w:val="clear" w:color="auto" w:fill="auto"/>
        <w:tabs>
          <w:tab w:val="left" w:pos="590"/>
        </w:tabs>
        <w:spacing w:before="0" w:line="480" w:lineRule="exact"/>
      </w:pPr>
      <w:hyperlink w:anchor="bookmark91" w:tooltip="Current Document" w:history="1">
        <w:r>
          <w:rPr>
            <w:rStyle w:val="af0"/>
            <w:color w:val="000000"/>
          </w:rPr>
          <w:t>Интеграция виртуальных анализаторов в составе систем</w:t>
        </w:r>
      </w:hyperlink>
    </w:p>
    <w:p w14:paraId="375BBB69" w14:textId="77777777" w:rsidR="00F46EC8" w:rsidRDefault="00F46EC8" w:rsidP="00F46EC8">
      <w:pPr>
        <w:pStyle w:val="af1"/>
        <w:shd w:val="clear" w:color="auto" w:fill="auto"/>
        <w:tabs>
          <w:tab w:val="left" w:leader="dot" w:pos="9299"/>
        </w:tabs>
        <w:spacing w:before="0"/>
        <w:ind w:left="460"/>
      </w:pPr>
      <w:r>
        <w:rPr>
          <w:rStyle w:val="af0"/>
          <w:color w:val="000000"/>
        </w:rPr>
        <w:t>усовершенствованного управления технологическими процессами</w:t>
      </w:r>
      <w:r>
        <w:rPr>
          <w:rStyle w:val="af0"/>
          <w:color w:val="000000"/>
        </w:rPr>
        <w:tab/>
        <w:t>90</w:t>
      </w:r>
    </w:p>
    <w:p w14:paraId="55317253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67"/>
          <w:tab w:val="left" w:leader="dot" w:pos="9299"/>
        </w:tabs>
        <w:spacing w:before="0" w:line="480" w:lineRule="exact"/>
        <w:ind w:left="460"/>
      </w:pPr>
      <w:hyperlink w:anchor="bookmark93" w:tooltip="Current Document" w:history="1">
        <w:r>
          <w:rPr>
            <w:rStyle w:val="af0"/>
            <w:color w:val="000000"/>
          </w:rPr>
          <w:t>Настройка ПИД-регуляторов входящих в состав СУУ ТП</w:t>
        </w:r>
        <w:r>
          <w:rPr>
            <w:rStyle w:val="af0"/>
            <w:color w:val="000000"/>
          </w:rPr>
          <w:tab/>
          <w:t>94</w:t>
        </w:r>
      </w:hyperlink>
    </w:p>
    <w:p w14:paraId="64FBC96B" w14:textId="77777777" w:rsidR="00F46EC8" w:rsidRDefault="00F46EC8" w:rsidP="00F46EC8">
      <w:pPr>
        <w:pStyle w:val="af1"/>
        <w:numPr>
          <w:ilvl w:val="2"/>
          <w:numId w:val="24"/>
        </w:numPr>
        <w:shd w:val="clear" w:color="auto" w:fill="auto"/>
        <w:tabs>
          <w:tab w:val="left" w:pos="1894"/>
          <w:tab w:val="right" w:leader="dot" w:pos="9666"/>
        </w:tabs>
        <w:spacing w:before="0" w:line="480" w:lineRule="exact"/>
        <w:ind w:left="1180"/>
      </w:pPr>
      <w:r>
        <w:rPr>
          <w:rStyle w:val="af0"/>
          <w:color w:val="000000"/>
        </w:rPr>
        <w:t>Настройка ПИД-регулятора</w:t>
      </w:r>
      <w:r>
        <w:rPr>
          <w:rStyle w:val="af0"/>
          <w:color w:val="000000"/>
        </w:rPr>
        <w:tab/>
        <w:t>96</w:t>
      </w:r>
    </w:p>
    <w:p w14:paraId="2A6B03F6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86"/>
        </w:tabs>
        <w:spacing w:before="0" w:line="480" w:lineRule="exact"/>
        <w:ind w:left="460"/>
      </w:pPr>
      <w:hyperlink w:anchor="bookmark95" w:tooltip="Current Document" w:history="1">
        <w:r>
          <w:rPr>
            <w:rStyle w:val="af0"/>
            <w:color w:val="000000"/>
          </w:rPr>
          <w:t>Использование разработанных ВА в составе СУУ ТП процесса</w:t>
        </w:r>
      </w:hyperlink>
    </w:p>
    <w:p w14:paraId="6683B208" w14:textId="77777777" w:rsidR="00F46EC8" w:rsidRDefault="00F46EC8" w:rsidP="00F46EC8">
      <w:pPr>
        <w:pStyle w:val="af1"/>
        <w:shd w:val="clear" w:color="auto" w:fill="auto"/>
        <w:tabs>
          <w:tab w:val="right" w:leader="dot" w:pos="9666"/>
        </w:tabs>
        <w:spacing w:before="0"/>
        <w:ind w:left="1180"/>
      </w:pPr>
      <w:r>
        <w:rPr>
          <w:rStyle w:val="af0"/>
          <w:color w:val="000000"/>
        </w:rPr>
        <w:t>производства МТБЭ</w:t>
      </w:r>
      <w:r>
        <w:rPr>
          <w:rStyle w:val="af0"/>
          <w:color w:val="000000"/>
        </w:rPr>
        <w:tab/>
        <w:t>99</w:t>
      </w:r>
    </w:p>
    <w:p w14:paraId="6551C98D" w14:textId="77777777" w:rsidR="00F46EC8" w:rsidRDefault="00F46EC8" w:rsidP="00F46EC8">
      <w:pPr>
        <w:pStyle w:val="af1"/>
        <w:numPr>
          <w:ilvl w:val="1"/>
          <w:numId w:val="24"/>
        </w:numPr>
        <w:shd w:val="clear" w:color="auto" w:fill="auto"/>
        <w:tabs>
          <w:tab w:val="left" w:pos="986"/>
          <w:tab w:val="center" w:leader="dot" w:pos="9437"/>
        </w:tabs>
        <w:spacing w:before="0" w:line="480" w:lineRule="exact"/>
        <w:ind w:left="460"/>
      </w:pPr>
      <w:r>
        <w:rPr>
          <w:rStyle w:val="af0"/>
          <w:color w:val="000000"/>
        </w:rPr>
        <w:t>Выводы по главе 5</w:t>
      </w:r>
      <w:r>
        <w:rPr>
          <w:rStyle w:val="af0"/>
          <w:color w:val="000000"/>
        </w:rPr>
        <w:tab/>
        <w:t>102</w:t>
      </w:r>
    </w:p>
    <w:p w14:paraId="0DAE0E9A" w14:textId="77777777" w:rsidR="00F46EC8" w:rsidRDefault="00F46EC8" w:rsidP="00F46EC8">
      <w:pPr>
        <w:pStyle w:val="af1"/>
        <w:shd w:val="clear" w:color="auto" w:fill="auto"/>
        <w:tabs>
          <w:tab w:val="center" w:leader="dot" w:pos="9437"/>
        </w:tabs>
        <w:spacing w:before="0"/>
      </w:pPr>
      <w:r>
        <w:rPr>
          <w:rStyle w:val="af0"/>
          <w:color w:val="000000"/>
        </w:rPr>
        <w:t>Заключение</w:t>
      </w:r>
      <w:r>
        <w:rPr>
          <w:rStyle w:val="af0"/>
          <w:color w:val="000000"/>
        </w:rPr>
        <w:tab/>
        <w:t>103</w:t>
      </w:r>
    </w:p>
    <w:p w14:paraId="6972DE65" w14:textId="77777777" w:rsidR="00F46EC8" w:rsidRDefault="00F46EC8" w:rsidP="00F46EC8">
      <w:pPr>
        <w:pStyle w:val="af1"/>
        <w:shd w:val="clear" w:color="auto" w:fill="auto"/>
        <w:tabs>
          <w:tab w:val="center" w:leader="dot" w:pos="9437"/>
        </w:tabs>
        <w:spacing w:before="0"/>
      </w:pPr>
      <w:r>
        <w:rPr>
          <w:rStyle w:val="af0"/>
          <w:color w:val="000000"/>
        </w:rPr>
        <w:lastRenderedPageBreak/>
        <w:t>Обозначения и сокращения</w:t>
      </w:r>
      <w:r>
        <w:rPr>
          <w:rStyle w:val="af0"/>
          <w:color w:val="000000"/>
        </w:rPr>
        <w:tab/>
        <w:t>105</w:t>
      </w:r>
    </w:p>
    <w:p w14:paraId="76CAA839" w14:textId="77777777" w:rsidR="00F46EC8" w:rsidRDefault="00F46EC8" w:rsidP="00F46EC8">
      <w:pPr>
        <w:pStyle w:val="af1"/>
        <w:shd w:val="clear" w:color="auto" w:fill="auto"/>
        <w:tabs>
          <w:tab w:val="center" w:leader="dot" w:pos="9437"/>
        </w:tabs>
        <w:spacing w:before="0"/>
      </w:pPr>
      <w:r>
        <w:rPr>
          <w:rStyle w:val="af0"/>
          <w:color w:val="000000"/>
        </w:rPr>
        <w:t>Термины и определения</w:t>
      </w:r>
      <w:r>
        <w:rPr>
          <w:rStyle w:val="af0"/>
          <w:color w:val="000000"/>
        </w:rPr>
        <w:tab/>
        <w:t>111</w:t>
      </w:r>
    </w:p>
    <w:p w14:paraId="57A48340" w14:textId="77777777" w:rsidR="00F46EC8" w:rsidRDefault="00F46EC8" w:rsidP="00F46EC8">
      <w:pPr>
        <w:pStyle w:val="af1"/>
        <w:shd w:val="clear" w:color="auto" w:fill="auto"/>
        <w:tabs>
          <w:tab w:val="center" w:leader="dot" w:pos="9437"/>
        </w:tabs>
        <w:spacing w:before="0"/>
      </w:pPr>
      <w:r>
        <w:rPr>
          <w:rStyle w:val="af0"/>
          <w:color w:val="000000"/>
        </w:rPr>
        <w:t>Список литературы</w:t>
      </w:r>
      <w:r>
        <w:rPr>
          <w:rStyle w:val="af0"/>
          <w:color w:val="000000"/>
        </w:rPr>
        <w:tab/>
        <w:t>113</w:t>
      </w:r>
    </w:p>
    <w:p w14:paraId="5D4C017E" w14:textId="77777777" w:rsidR="00F46EC8" w:rsidRDefault="00F46EC8" w:rsidP="00F46EC8">
      <w:pPr>
        <w:pStyle w:val="af1"/>
        <w:shd w:val="clear" w:color="auto" w:fill="auto"/>
        <w:tabs>
          <w:tab w:val="center" w:leader="dot" w:pos="9437"/>
        </w:tabs>
        <w:spacing w:before="0"/>
      </w:pPr>
      <w:r>
        <w:rPr>
          <w:rStyle w:val="af0"/>
          <w:color w:val="000000"/>
        </w:rPr>
        <w:t>Приложение А Свидетельство о регистрации программы для ЭВМ</w:t>
      </w:r>
      <w:r>
        <w:rPr>
          <w:rStyle w:val="af0"/>
          <w:color w:val="000000"/>
        </w:rPr>
        <w:tab/>
        <w:t>130</w:t>
      </w:r>
    </w:p>
    <w:p w14:paraId="47E23768" w14:textId="77777777" w:rsidR="00F46EC8" w:rsidRDefault="00F46EC8" w:rsidP="00F46EC8">
      <w:pPr>
        <w:pStyle w:val="af1"/>
        <w:shd w:val="clear" w:color="auto" w:fill="auto"/>
        <w:tabs>
          <w:tab w:val="center" w:leader="dot" w:pos="9437"/>
        </w:tabs>
        <w:spacing w:before="0"/>
      </w:pPr>
      <w:r>
        <w:rPr>
          <w:rStyle w:val="af0"/>
          <w:color w:val="000000"/>
        </w:rPr>
        <w:t>Приложение Б Акт внедрения АО «Газпромнефть-ОНПЗ»</w:t>
      </w:r>
      <w:r>
        <w:rPr>
          <w:rStyle w:val="af0"/>
          <w:color w:val="000000"/>
        </w:rPr>
        <w:tab/>
        <w:t>131</w:t>
      </w:r>
    </w:p>
    <w:p w14:paraId="4C747B8E" w14:textId="77777777" w:rsidR="00F46EC8" w:rsidRDefault="00F46EC8" w:rsidP="00F46EC8">
      <w:pPr>
        <w:pStyle w:val="af1"/>
        <w:shd w:val="clear" w:color="auto" w:fill="auto"/>
        <w:tabs>
          <w:tab w:val="center" w:leader="dot" w:pos="9437"/>
        </w:tabs>
        <w:spacing w:before="0"/>
        <w:sectPr w:rsidR="00F46EC8">
          <w:headerReference w:type="even" r:id="rId8"/>
          <w:headerReference w:type="default" r:id="rId9"/>
          <w:pgSz w:w="11909" w:h="17976"/>
          <w:pgMar w:top="1720" w:right="658" w:bottom="1903" w:left="1564" w:header="0" w:footer="3" w:gutter="0"/>
          <w:cols w:space="720"/>
          <w:noEndnote/>
          <w:titlePg/>
          <w:docGrid w:linePitch="360"/>
        </w:sectPr>
      </w:pPr>
      <w:r>
        <w:rPr>
          <w:rStyle w:val="af0"/>
          <w:color w:val="000000"/>
        </w:rPr>
        <w:t>Приложение В Акт внедрения АО «</w:t>
      </w:r>
      <w:proofErr w:type="spellStart"/>
      <w:r>
        <w:rPr>
          <w:rStyle w:val="af0"/>
          <w:color w:val="000000"/>
        </w:rPr>
        <w:t>Хоневелл</w:t>
      </w:r>
      <w:proofErr w:type="spellEnd"/>
      <w:r>
        <w:rPr>
          <w:rStyle w:val="af0"/>
          <w:color w:val="000000"/>
        </w:rPr>
        <w:t>»</w:t>
      </w:r>
      <w:r>
        <w:rPr>
          <w:rStyle w:val="af0"/>
          <w:color w:val="000000"/>
        </w:rPr>
        <w:tab/>
        <w:t>132</w:t>
      </w:r>
    </w:p>
    <w:p w14:paraId="142159A2" w14:textId="5C11AFCB" w:rsidR="00894909" w:rsidRDefault="00F46EC8" w:rsidP="00F46EC8">
      <w:r>
        <w:lastRenderedPageBreak/>
        <w:fldChar w:fldCharType="end"/>
      </w:r>
    </w:p>
    <w:p w14:paraId="11C23B86" w14:textId="77777777" w:rsidR="00F46EC8" w:rsidRDefault="00F46EC8" w:rsidP="00F46EC8">
      <w:pPr>
        <w:pStyle w:val="210"/>
        <w:shd w:val="clear" w:color="auto" w:fill="auto"/>
        <w:spacing w:after="482" w:line="280" w:lineRule="exact"/>
      </w:pPr>
      <w:r>
        <w:rPr>
          <w:rStyle w:val="21"/>
          <w:color w:val="000000"/>
        </w:rPr>
        <w:t>Заключение</w:t>
      </w:r>
    </w:p>
    <w:p w14:paraId="63723428" w14:textId="77777777" w:rsidR="00F46EC8" w:rsidRDefault="00F46EC8" w:rsidP="00F46EC8">
      <w:pPr>
        <w:pStyle w:val="210"/>
        <w:shd w:val="clear" w:color="auto" w:fill="auto"/>
        <w:ind w:firstLine="740"/>
        <w:jc w:val="both"/>
      </w:pPr>
      <w:bookmarkStart w:id="0" w:name="bookmark97"/>
      <w:r>
        <w:rPr>
          <w:rStyle w:val="21"/>
          <w:color w:val="000000"/>
        </w:rPr>
        <w:t>В работе получены следующие новые научные и практические результаты:</w:t>
      </w:r>
      <w:bookmarkEnd w:id="0"/>
    </w:p>
    <w:p w14:paraId="2F47D061" w14:textId="77777777" w:rsidR="00F46EC8" w:rsidRDefault="00F46EC8" w:rsidP="00F46EC8">
      <w:pPr>
        <w:pStyle w:val="210"/>
        <w:numPr>
          <w:ilvl w:val="0"/>
          <w:numId w:val="33"/>
        </w:numPr>
        <w:shd w:val="clear" w:color="auto" w:fill="auto"/>
        <w:tabs>
          <w:tab w:val="left" w:pos="141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Предложен алгоритм для разработки модели виртуального анализатора при неточном времени отбора проб, основанный на Е и М шагах ЕМ- алгоритма совместно с гребневой регрессией для оценки параметров модели на М шаге и </w:t>
      </w:r>
      <w:proofErr w:type="spellStart"/>
      <w:r>
        <w:rPr>
          <w:rStyle w:val="21"/>
          <w:color w:val="000000"/>
        </w:rPr>
        <w:t>бутстреп</w:t>
      </w:r>
      <w:proofErr w:type="spellEnd"/>
      <w:r>
        <w:rPr>
          <w:rStyle w:val="21"/>
          <w:color w:val="000000"/>
        </w:rPr>
        <w:t xml:space="preserve"> анализа для формирования нескольких начальных значений параметров модели на основе </w:t>
      </w:r>
      <w:proofErr w:type="spellStart"/>
      <w:r>
        <w:rPr>
          <w:rStyle w:val="21"/>
          <w:color w:val="000000"/>
        </w:rPr>
        <w:t>бутстреп</w:t>
      </w:r>
      <w:proofErr w:type="spellEnd"/>
      <w:r>
        <w:rPr>
          <w:rStyle w:val="21"/>
          <w:color w:val="000000"/>
        </w:rPr>
        <w:t xml:space="preserve"> выборок. Применение предлагаемого алгоритма для определения временной задержки отбора пробы позволил улучшить точность оценки показателя качества метанола и трет-бутанола (2- метилпропан-2-ола) в нижнем (выходном) продукте до 17 % и 5,5 </w:t>
      </w:r>
      <w:r>
        <w:rPr>
          <w:rStyle w:val="28"/>
          <w:color w:val="000000"/>
        </w:rPr>
        <w:t>% RMSE</w:t>
      </w:r>
      <w:r w:rsidRPr="00F46EC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на проверочной выборке в сравнении с методом без учета задержки.</w:t>
      </w:r>
    </w:p>
    <w:p w14:paraId="7111D7A7" w14:textId="77777777" w:rsidR="00F46EC8" w:rsidRDefault="00F46EC8" w:rsidP="00F46EC8">
      <w:pPr>
        <w:pStyle w:val="210"/>
        <w:numPr>
          <w:ilvl w:val="0"/>
          <w:numId w:val="33"/>
        </w:numPr>
        <w:shd w:val="clear" w:color="auto" w:fill="auto"/>
        <w:tabs>
          <w:tab w:val="left" w:pos="141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Показана возможность включения в модель ВА контура обратной связи, что позволило улучшить точность модели. </w:t>
      </w:r>
      <w:r>
        <w:rPr>
          <w:rStyle w:val="28"/>
          <w:color w:val="000000"/>
        </w:rPr>
        <w:t>RMSE</w:t>
      </w:r>
      <w:r w:rsidRPr="00F46EC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модели с обратной связью, вычисленная на проверочной выборке, оказалась на 8 % меньше, чем </w:t>
      </w:r>
      <w:r>
        <w:rPr>
          <w:rStyle w:val="28"/>
          <w:color w:val="000000"/>
        </w:rPr>
        <w:t>RMSE</w:t>
      </w:r>
      <w:r w:rsidRPr="00F46EC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модели без обратной связи.</w:t>
      </w:r>
    </w:p>
    <w:p w14:paraId="548B0745" w14:textId="77777777" w:rsidR="00F46EC8" w:rsidRDefault="00F46EC8" w:rsidP="00F46EC8">
      <w:pPr>
        <w:pStyle w:val="210"/>
        <w:numPr>
          <w:ilvl w:val="0"/>
          <w:numId w:val="33"/>
        </w:numPr>
        <w:shd w:val="clear" w:color="auto" w:fill="auto"/>
        <w:tabs>
          <w:tab w:val="left" w:pos="1416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Предложен алгоритм </w:t>
      </w:r>
      <w:proofErr w:type="spellStart"/>
      <w:r>
        <w:rPr>
          <w:rStyle w:val="21"/>
          <w:color w:val="000000"/>
        </w:rPr>
        <w:t>доформирования</w:t>
      </w:r>
      <w:proofErr w:type="spellEnd"/>
      <w:r>
        <w:rPr>
          <w:rStyle w:val="21"/>
          <w:color w:val="000000"/>
        </w:rPr>
        <w:t xml:space="preserve"> обучающего набора данных для разработки модели ВА в условиях малого объема обучающей выборки. </w:t>
      </w:r>
      <w:proofErr w:type="spellStart"/>
      <w:r>
        <w:rPr>
          <w:rStyle w:val="21"/>
          <w:color w:val="000000"/>
        </w:rPr>
        <w:t>Доформирование</w:t>
      </w:r>
      <w:proofErr w:type="spellEnd"/>
      <w:r>
        <w:rPr>
          <w:rStyle w:val="21"/>
          <w:color w:val="000000"/>
        </w:rPr>
        <w:t xml:space="preserve"> происходит посредством добавления в исходную ОВ данных вспомогательной выборки, полученных на откалиброванной аналитической модели ТО. Использование </w:t>
      </w:r>
      <w:proofErr w:type="spellStart"/>
      <w:r>
        <w:rPr>
          <w:rStyle w:val="21"/>
          <w:color w:val="000000"/>
        </w:rPr>
        <w:t>доформированной</w:t>
      </w:r>
      <w:proofErr w:type="spellEnd"/>
      <w:r>
        <w:rPr>
          <w:rStyle w:val="21"/>
          <w:color w:val="000000"/>
        </w:rPr>
        <w:t xml:space="preserve"> обучающей выборки позволяет учитывать данные технологического режима на всем диапазоне изменения качества продукта.</w:t>
      </w:r>
    </w:p>
    <w:p w14:paraId="74A2C797" w14:textId="77777777" w:rsidR="00F46EC8" w:rsidRDefault="00F46EC8" w:rsidP="00F46EC8">
      <w:pPr>
        <w:pStyle w:val="210"/>
        <w:numPr>
          <w:ilvl w:val="0"/>
          <w:numId w:val="33"/>
        </w:numPr>
        <w:shd w:val="clear" w:color="auto" w:fill="auto"/>
        <w:tabs>
          <w:tab w:val="left" w:pos="1416"/>
        </w:tabs>
        <w:spacing w:before="0" w:after="6" w:line="480" w:lineRule="exact"/>
        <w:ind w:firstLine="740"/>
        <w:jc w:val="both"/>
      </w:pPr>
      <w:r>
        <w:rPr>
          <w:rStyle w:val="21"/>
          <w:color w:val="000000"/>
        </w:rPr>
        <w:t xml:space="preserve">На примере построения модели ВА по содержанию </w:t>
      </w:r>
      <w:proofErr w:type="spellStart"/>
      <w:r>
        <w:rPr>
          <w:rStyle w:val="21"/>
          <w:color w:val="000000"/>
        </w:rPr>
        <w:t>МеОН</w:t>
      </w:r>
      <w:proofErr w:type="spellEnd"/>
      <w:r>
        <w:rPr>
          <w:rStyle w:val="21"/>
          <w:color w:val="000000"/>
        </w:rPr>
        <w:t xml:space="preserve"> в МТБЭ, </w:t>
      </w:r>
      <w:r>
        <w:rPr>
          <w:rStyle w:val="21"/>
          <w:color w:val="000000"/>
        </w:rPr>
        <w:lastRenderedPageBreak/>
        <w:t xml:space="preserve">показано, что применение предложенного алгоритма </w:t>
      </w:r>
      <w:proofErr w:type="spellStart"/>
      <w:r>
        <w:rPr>
          <w:rStyle w:val="21"/>
          <w:color w:val="000000"/>
        </w:rPr>
        <w:t>доформирования</w:t>
      </w:r>
      <w:proofErr w:type="spellEnd"/>
      <w:r>
        <w:rPr>
          <w:rStyle w:val="21"/>
          <w:color w:val="000000"/>
        </w:rPr>
        <w:t xml:space="preserve"> ОВ</w:t>
      </w:r>
    </w:p>
    <w:p w14:paraId="23CFF0C8" w14:textId="77777777" w:rsidR="00F46EC8" w:rsidRDefault="00F46EC8" w:rsidP="00F46EC8">
      <w:pPr>
        <w:pStyle w:val="210"/>
        <w:shd w:val="clear" w:color="auto" w:fill="auto"/>
        <w:spacing w:after="72" w:line="547" w:lineRule="exact"/>
        <w:jc w:val="both"/>
      </w:pPr>
      <w:r>
        <w:rPr>
          <w:rStyle w:val="21"/>
          <w:color w:val="000000"/>
        </w:rPr>
        <w:t xml:space="preserve">целесообразно при </w:t>
      </w:r>
      <w:r>
        <w:rPr>
          <w:rStyle w:val="28"/>
          <w:color w:val="000000"/>
        </w:rPr>
        <w:t>ЛЕ</w:t>
      </w:r>
      <w:r>
        <w:rPr>
          <w:rStyle w:val="28"/>
          <w:color w:val="000000"/>
          <w:vertAlign w:val="subscript"/>
        </w:rPr>
        <w:t>1</w:t>
      </w:r>
      <w:r>
        <w:rPr>
          <w:rStyle w:val="21"/>
          <w:color w:val="000000"/>
        </w:rPr>
        <w:t xml:space="preserve"> &lt; 0,3 и ЛЕ</w:t>
      </w:r>
      <w:r>
        <w:rPr>
          <w:rStyle w:val="21"/>
          <w:color w:val="000000"/>
          <w:vertAlign w:val="subscript"/>
        </w:rPr>
        <w:t>2</w:t>
      </w:r>
      <w:r>
        <w:rPr>
          <w:rStyle w:val="21"/>
          <w:color w:val="000000"/>
        </w:rPr>
        <w:t xml:space="preserve"> &lt; 0,1. Достаточной для </w:t>
      </w:r>
      <w:proofErr w:type="spellStart"/>
      <w:r>
        <w:rPr>
          <w:rStyle w:val="21"/>
          <w:color w:val="000000"/>
        </w:rPr>
        <w:t>доформирования</w:t>
      </w:r>
      <w:proofErr w:type="spellEnd"/>
      <w:r>
        <w:rPr>
          <w:rStyle w:val="21"/>
          <w:color w:val="000000"/>
        </w:rPr>
        <w:t xml:space="preserve"> обучающей выборки является площадь области пересечения выборок </w:t>
      </w:r>
      <w:r>
        <w:rPr>
          <w:rStyle w:val="28"/>
          <w:color w:val="000000"/>
        </w:rPr>
        <w:t>S =</w:t>
      </w:r>
      <w:r>
        <w:rPr>
          <w:rStyle w:val="21"/>
          <w:color w:val="000000"/>
        </w:rPr>
        <w:t xml:space="preserve"> 0,2 при</w:t>
      </w:r>
    </w:p>
    <w:p w14:paraId="7B54E51F" w14:textId="77777777" w:rsidR="00F46EC8" w:rsidRDefault="00F46EC8" w:rsidP="00F46EC8">
      <w:pPr>
        <w:pStyle w:val="210"/>
        <w:shd w:val="clear" w:color="auto" w:fill="auto"/>
        <w:spacing w:line="533" w:lineRule="exact"/>
        <w:jc w:val="both"/>
      </w:pPr>
      <w:r>
        <w:rPr>
          <w:rStyle w:val="21"/>
          <w:color w:val="000000"/>
        </w:rPr>
        <w:t xml:space="preserve">условии, что </w:t>
      </w:r>
      <w:r>
        <w:rPr>
          <w:rStyle w:val="28"/>
          <w:color w:val="000000"/>
        </w:rPr>
        <w:t>ЛЕ</w:t>
      </w:r>
      <w:r>
        <w:rPr>
          <w:rStyle w:val="28"/>
          <w:color w:val="000000"/>
          <w:vertAlign w:val="subscript"/>
        </w:rPr>
        <w:t>1</w:t>
      </w:r>
      <w:r>
        <w:rPr>
          <w:rStyle w:val="28"/>
          <w:color w:val="000000"/>
        </w:rPr>
        <w:t xml:space="preserve"> &lt;</w:t>
      </w:r>
      <w:r>
        <w:rPr>
          <w:rStyle w:val="21"/>
          <w:color w:val="000000"/>
        </w:rPr>
        <w:t xml:space="preserve"> 0,3 . При </w:t>
      </w:r>
      <w:r>
        <w:rPr>
          <w:rStyle w:val="28"/>
          <w:color w:val="000000"/>
        </w:rPr>
        <w:t>ЛЕ</w:t>
      </w:r>
      <w:r>
        <w:rPr>
          <w:rStyle w:val="28"/>
          <w:color w:val="000000"/>
          <w:vertAlign w:val="subscript"/>
        </w:rPr>
        <w:t>2</w:t>
      </w:r>
      <w:r>
        <w:rPr>
          <w:rStyle w:val="28"/>
          <w:color w:val="000000"/>
        </w:rPr>
        <w:t xml:space="preserve"> &lt;</w:t>
      </w:r>
      <w:r>
        <w:rPr>
          <w:rStyle w:val="21"/>
          <w:color w:val="000000"/>
        </w:rPr>
        <w:t xml:space="preserve"> 0,1 наблюдается увеличение </w:t>
      </w:r>
      <w:r>
        <w:rPr>
          <w:rStyle w:val="28"/>
          <w:color w:val="000000"/>
        </w:rPr>
        <w:t>S</w:t>
      </w:r>
      <w:r w:rsidRPr="00F46EC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до 1. Это связано с тем, что в ДОВ попадают значения, которые не встречаются в реальных условиях. В сравнении с </w:t>
      </w:r>
      <w:proofErr w:type="spellStart"/>
      <w:r>
        <w:rPr>
          <w:rStyle w:val="21"/>
          <w:color w:val="000000"/>
        </w:rPr>
        <w:t>бутстреп</w:t>
      </w:r>
      <w:proofErr w:type="spellEnd"/>
      <w:r>
        <w:rPr>
          <w:rStyle w:val="21"/>
          <w:color w:val="000000"/>
        </w:rPr>
        <w:t xml:space="preserve"> анализом предложенный алгоритм позволяет повысить точность модели до 40 % </w:t>
      </w:r>
      <w:r>
        <w:rPr>
          <w:rStyle w:val="28"/>
          <w:color w:val="000000"/>
        </w:rPr>
        <w:t>RMSE</w:t>
      </w:r>
      <w:r w:rsidRPr="00F46EC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на проверочной выборке.</w:t>
      </w:r>
    </w:p>
    <w:p w14:paraId="2D91E77F" w14:textId="02E6C682" w:rsidR="00F46EC8" w:rsidRPr="00F46EC8" w:rsidRDefault="00F46EC8" w:rsidP="00F46EC8">
      <w:r>
        <w:rPr>
          <w:rStyle w:val="21"/>
          <w:color w:val="000000"/>
        </w:rPr>
        <w:t>Использование возможностей СУУ ТП позволяет более точно подавать на синтез требуемое количество метанола. При одинаковых средних составах сырья по изобутилену (~14 %) достигнуто снижение потребления метанола на 2,4 % в отчетном периоде. Создан запас по качеству, обеспечивающий получение МТБЭ марки А</w:t>
      </w:r>
    </w:p>
    <w:sectPr w:rsidR="00F46EC8" w:rsidRPr="00F46EC8">
      <w:headerReference w:type="default" r:id="rId10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AAD2" w14:textId="77777777" w:rsidR="00364611" w:rsidRDefault="00364611">
      <w:pPr>
        <w:spacing w:after="0" w:line="240" w:lineRule="auto"/>
      </w:pPr>
      <w:r>
        <w:separator/>
      </w:r>
    </w:p>
  </w:endnote>
  <w:endnote w:type="continuationSeparator" w:id="0">
    <w:p w14:paraId="2FA3B91B" w14:textId="77777777" w:rsidR="00364611" w:rsidRDefault="0036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142F" w14:textId="77777777" w:rsidR="00364611" w:rsidRDefault="00364611">
      <w:pPr>
        <w:spacing w:after="0" w:line="240" w:lineRule="auto"/>
      </w:pPr>
      <w:r>
        <w:separator/>
      </w:r>
    </w:p>
  </w:footnote>
  <w:footnote w:type="continuationSeparator" w:id="0">
    <w:p w14:paraId="3060DEC8" w14:textId="77777777" w:rsidR="00364611" w:rsidRDefault="0036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44AD" w14:textId="2C791298" w:rsidR="00F46EC8" w:rsidRDefault="00F46EC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1BE2201" wp14:editId="1F19665F">
              <wp:simplePos x="0" y="0"/>
              <wp:positionH relativeFrom="page">
                <wp:posOffset>3983355</wp:posOffset>
              </wp:positionH>
              <wp:positionV relativeFrom="page">
                <wp:posOffset>584200</wp:posOffset>
              </wp:positionV>
              <wp:extent cx="83185" cy="189865"/>
              <wp:effectExtent l="1905" t="3175" r="635" b="0"/>
              <wp:wrapNone/>
              <wp:docPr id="25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374E6" w14:textId="77777777" w:rsidR="00F46EC8" w:rsidRDefault="00F46EC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E2201"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27" type="#_x0000_t202" style="position:absolute;margin-left:313.65pt;margin-top:46pt;width:6.55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" filled="f" stroked="f">
              <v:textbox style="mso-fit-shape-to-text:t" inset="0,0,0,0">
                <w:txbxContent>
                  <w:p w14:paraId="47A374E6" w14:textId="77777777" w:rsidR="00F46EC8" w:rsidRDefault="00F46EC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D8E2" w14:textId="09209DAE" w:rsidR="00F46EC8" w:rsidRDefault="00F46EC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62B5689" wp14:editId="10077503">
              <wp:simplePos x="0" y="0"/>
              <wp:positionH relativeFrom="page">
                <wp:posOffset>3983355</wp:posOffset>
              </wp:positionH>
              <wp:positionV relativeFrom="page">
                <wp:posOffset>584200</wp:posOffset>
              </wp:positionV>
              <wp:extent cx="83185" cy="189865"/>
              <wp:effectExtent l="1905" t="3175" r="635" b="0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87F0F" w14:textId="77777777" w:rsidR="00F46EC8" w:rsidRDefault="00F46EC8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B5689"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28" type="#_x0000_t202" style="position:absolute;margin-left:313.65pt;margin-top:46pt;width:6.5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" filled="f" stroked="f">
              <v:textbox style="mso-fit-shape-to-text:t" inset="0,0,0,0">
                <w:txbxContent>
                  <w:p w14:paraId="64C87F0F" w14:textId="77777777" w:rsidR="00F46EC8" w:rsidRDefault="00F46EC8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46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6"/>
  </w:num>
  <w:num w:numId="3">
    <w:abstractNumId w:val="31"/>
  </w:num>
  <w:num w:numId="4">
    <w:abstractNumId w:val="24"/>
  </w:num>
  <w:num w:numId="5">
    <w:abstractNumId w:val="28"/>
  </w:num>
  <w:num w:numId="6">
    <w:abstractNumId w:val="30"/>
  </w:num>
  <w:num w:numId="7">
    <w:abstractNumId w:val="32"/>
  </w:num>
  <w:num w:numId="8">
    <w:abstractNumId w:val="23"/>
  </w:num>
  <w:num w:numId="9">
    <w:abstractNumId w:val="29"/>
  </w:num>
  <w:num w:numId="10">
    <w:abstractNumId w:val="21"/>
  </w:num>
  <w:num w:numId="11">
    <w:abstractNumId w:val="25"/>
  </w:num>
  <w:num w:numId="12">
    <w:abstractNumId w:val="22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9"/>
  </w:num>
  <w:num w:numId="24">
    <w:abstractNumId w:val="0"/>
  </w:num>
  <w:num w:numId="25">
    <w:abstractNumId w:val="16"/>
  </w:num>
  <w:num w:numId="26">
    <w:abstractNumId w:val="17"/>
  </w:num>
  <w:num w:numId="27">
    <w:abstractNumId w:val="18"/>
  </w:num>
  <w:num w:numId="28">
    <w:abstractNumId w:val="15"/>
  </w:num>
  <w:num w:numId="29">
    <w:abstractNumId w:val="11"/>
  </w:num>
  <w:num w:numId="30">
    <w:abstractNumId w:val="12"/>
  </w:num>
  <w:num w:numId="31">
    <w:abstractNumId w:val="13"/>
  </w:num>
  <w:num w:numId="32">
    <w:abstractNumId w:val="2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4611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303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5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5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10075</TotalTime>
  <Pages>7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1245</cp:revision>
  <dcterms:created xsi:type="dcterms:W3CDTF">2024-06-20T08:51:00Z</dcterms:created>
  <dcterms:modified xsi:type="dcterms:W3CDTF">2024-07-01T05:37:00Z</dcterms:modified>
  <cp:category/>
</cp:coreProperties>
</file>