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01E69" w14:textId="77777777" w:rsidR="00133A01" w:rsidRPr="00133A01" w:rsidRDefault="00133A01" w:rsidP="00133A01">
      <w:pPr>
        <w:rPr>
          <w:rFonts w:ascii="Helvetica" w:eastAsia="Symbol" w:hAnsi="Helvetica" w:cs="Helvetica"/>
          <w:b/>
          <w:bCs/>
          <w:color w:val="222222"/>
          <w:kern w:val="0"/>
          <w:sz w:val="21"/>
          <w:szCs w:val="21"/>
          <w:lang w:eastAsia="ru-RU"/>
        </w:rPr>
      </w:pPr>
      <w:r w:rsidRPr="00133A01">
        <w:rPr>
          <w:rFonts w:ascii="Helvetica" w:eastAsia="Symbol" w:hAnsi="Helvetica" w:cs="Helvetica"/>
          <w:b/>
          <w:bCs/>
          <w:color w:val="222222"/>
          <w:kern w:val="0"/>
          <w:sz w:val="21"/>
          <w:szCs w:val="21"/>
          <w:lang w:eastAsia="ru-RU"/>
        </w:rPr>
        <w:t>Полещиков, Сергей Михайлович.</w:t>
      </w:r>
    </w:p>
    <w:p w14:paraId="192B73BE" w14:textId="77777777" w:rsidR="00133A01" w:rsidRPr="00133A01" w:rsidRDefault="00133A01" w:rsidP="00133A01">
      <w:pPr>
        <w:rPr>
          <w:rFonts w:ascii="Helvetica" w:eastAsia="Symbol" w:hAnsi="Helvetica" w:cs="Helvetica"/>
          <w:b/>
          <w:bCs/>
          <w:color w:val="222222"/>
          <w:kern w:val="0"/>
          <w:sz w:val="21"/>
          <w:szCs w:val="21"/>
          <w:lang w:eastAsia="ru-RU"/>
        </w:rPr>
      </w:pPr>
      <w:r w:rsidRPr="00133A01">
        <w:rPr>
          <w:rFonts w:ascii="Helvetica" w:eastAsia="Symbol" w:hAnsi="Helvetica" w:cs="Helvetica"/>
          <w:b/>
          <w:bCs/>
          <w:color w:val="222222"/>
          <w:kern w:val="0"/>
          <w:sz w:val="21"/>
          <w:szCs w:val="21"/>
          <w:lang w:eastAsia="ru-RU"/>
        </w:rPr>
        <w:t>L-матрицы и их применения в небесной механике : диссертация ... доктора физико-математических наук : 01.03.01. - Сыктывкар, 1999. - 333 с.</w:t>
      </w:r>
    </w:p>
    <w:p w14:paraId="33041272" w14:textId="77777777" w:rsidR="00133A01" w:rsidRPr="00133A01" w:rsidRDefault="00133A01" w:rsidP="00133A01">
      <w:pPr>
        <w:rPr>
          <w:rFonts w:ascii="Helvetica" w:eastAsia="Symbol" w:hAnsi="Helvetica" w:cs="Helvetica"/>
          <w:b/>
          <w:bCs/>
          <w:color w:val="222222"/>
          <w:kern w:val="0"/>
          <w:sz w:val="21"/>
          <w:szCs w:val="21"/>
          <w:lang w:eastAsia="ru-RU"/>
        </w:rPr>
      </w:pPr>
      <w:r w:rsidRPr="00133A01">
        <w:rPr>
          <w:rFonts w:ascii="Helvetica" w:eastAsia="Symbol" w:hAnsi="Helvetica" w:cs="Helvetica"/>
          <w:b/>
          <w:bCs/>
          <w:color w:val="222222"/>
          <w:kern w:val="0"/>
          <w:sz w:val="21"/>
          <w:szCs w:val="21"/>
          <w:lang w:eastAsia="ru-RU"/>
        </w:rPr>
        <w:t>Оглавление диссертациидоктор физико-математических наук Полещиков, Сергей Михайлович</w:t>
      </w:r>
    </w:p>
    <w:p w14:paraId="3E4471C3" w14:textId="77777777" w:rsidR="00133A01" w:rsidRPr="00133A01" w:rsidRDefault="00133A01" w:rsidP="00133A01">
      <w:pPr>
        <w:rPr>
          <w:rFonts w:ascii="Helvetica" w:eastAsia="Symbol" w:hAnsi="Helvetica" w:cs="Helvetica"/>
          <w:b/>
          <w:bCs/>
          <w:color w:val="222222"/>
          <w:kern w:val="0"/>
          <w:sz w:val="21"/>
          <w:szCs w:val="21"/>
          <w:lang w:eastAsia="ru-RU"/>
        </w:rPr>
      </w:pPr>
      <w:r w:rsidRPr="00133A01">
        <w:rPr>
          <w:rFonts w:ascii="Helvetica" w:eastAsia="Symbol" w:hAnsi="Helvetica" w:cs="Helvetica"/>
          <w:b/>
          <w:bCs/>
          <w:color w:val="222222"/>
          <w:kern w:val="0"/>
          <w:sz w:val="21"/>
          <w:szCs w:val="21"/>
          <w:lang w:eastAsia="ru-RU"/>
        </w:rPr>
        <w:t>Введение</w:t>
      </w:r>
    </w:p>
    <w:p w14:paraId="62CD1137" w14:textId="77777777" w:rsidR="00133A01" w:rsidRPr="00133A01" w:rsidRDefault="00133A01" w:rsidP="00133A01">
      <w:pPr>
        <w:rPr>
          <w:rFonts w:ascii="Helvetica" w:eastAsia="Symbol" w:hAnsi="Helvetica" w:cs="Helvetica"/>
          <w:b/>
          <w:bCs/>
          <w:color w:val="222222"/>
          <w:kern w:val="0"/>
          <w:sz w:val="21"/>
          <w:szCs w:val="21"/>
          <w:lang w:eastAsia="ru-RU"/>
        </w:rPr>
      </w:pPr>
      <w:r w:rsidRPr="00133A01">
        <w:rPr>
          <w:rFonts w:ascii="Helvetica" w:eastAsia="Symbol" w:hAnsi="Helvetica" w:cs="Helvetica"/>
          <w:b/>
          <w:bCs/>
          <w:color w:val="222222"/>
          <w:kern w:val="0"/>
          <w:sz w:val="21"/>
          <w:szCs w:val="21"/>
          <w:lang w:eastAsia="ru-RU"/>
        </w:rPr>
        <w:t>Глава 1. ¿-матрицы второго порядка</w:t>
      </w:r>
    </w:p>
    <w:p w14:paraId="701A60D7" w14:textId="77777777" w:rsidR="00133A01" w:rsidRPr="00133A01" w:rsidRDefault="00133A01" w:rsidP="00133A01">
      <w:pPr>
        <w:rPr>
          <w:rFonts w:ascii="Helvetica" w:eastAsia="Symbol" w:hAnsi="Helvetica" w:cs="Helvetica"/>
          <w:b/>
          <w:bCs/>
          <w:color w:val="222222"/>
          <w:kern w:val="0"/>
          <w:sz w:val="21"/>
          <w:szCs w:val="21"/>
          <w:lang w:eastAsia="ru-RU"/>
        </w:rPr>
      </w:pPr>
      <w:r w:rsidRPr="00133A01">
        <w:rPr>
          <w:rFonts w:ascii="Helvetica" w:eastAsia="Symbol" w:hAnsi="Helvetica" w:cs="Helvetica"/>
          <w:b/>
          <w:bCs/>
          <w:color w:val="222222"/>
          <w:kern w:val="0"/>
          <w:sz w:val="21"/>
          <w:szCs w:val="21"/>
          <w:lang w:eastAsia="ru-RU"/>
        </w:rPr>
        <w:t>§ 1.1. Уравнения движения плоской задачи двух тел в комплексных координатах. Первые интегралы.</w:t>
      </w:r>
    </w:p>
    <w:p w14:paraId="3F020D98" w14:textId="77777777" w:rsidR="00133A01" w:rsidRPr="00133A01" w:rsidRDefault="00133A01" w:rsidP="00133A01">
      <w:pPr>
        <w:rPr>
          <w:rFonts w:ascii="Helvetica" w:eastAsia="Symbol" w:hAnsi="Helvetica" w:cs="Helvetica"/>
          <w:b/>
          <w:bCs/>
          <w:color w:val="222222"/>
          <w:kern w:val="0"/>
          <w:sz w:val="21"/>
          <w:szCs w:val="21"/>
          <w:lang w:eastAsia="ru-RU"/>
        </w:rPr>
      </w:pPr>
      <w:r w:rsidRPr="00133A01">
        <w:rPr>
          <w:rFonts w:ascii="Helvetica" w:eastAsia="Symbol" w:hAnsi="Helvetica" w:cs="Helvetica"/>
          <w:b/>
          <w:bCs/>
          <w:color w:val="222222"/>
          <w:kern w:val="0"/>
          <w:sz w:val="21"/>
          <w:szCs w:val="21"/>
          <w:lang w:eastAsia="ru-RU"/>
        </w:rPr>
        <w:t>§ 1.2. Преобразование уравнения движения на плоскости</w:t>
      </w:r>
    </w:p>
    <w:p w14:paraId="4CD052DD" w14:textId="77777777" w:rsidR="00133A01" w:rsidRPr="00133A01" w:rsidRDefault="00133A01" w:rsidP="00133A01">
      <w:pPr>
        <w:rPr>
          <w:rFonts w:ascii="Helvetica" w:eastAsia="Symbol" w:hAnsi="Helvetica" w:cs="Helvetica"/>
          <w:b/>
          <w:bCs/>
          <w:color w:val="222222"/>
          <w:kern w:val="0"/>
          <w:sz w:val="21"/>
          <w:szCs w:val="21"/>
          <w:lang w:eastAsia="ru-RU"/>
        </w:rPr>
      </w:pPr>
      <w:r w:rsidRPr="00133A01">
        <w:rPr>
          <w:rFonts w:ascii="Helvetica" w:eastAsia="Symbol" w:hAnsi="Helvetica" w:cs="Helvetica"/>
          <w:b/>
          <w:bCs/>
          <w:color w:val="222222"/>
          <w:kern w:val="0"/>
          <w:sz w:val="21"/>
          <w:szCs w:val="21"/>
          <w:lang w:eastAsia="ru-RU"/>
        </w:rPr>
        <w:t>§ 1.3. Регуляризация уравнения движения задачи двух тел на плоскости.</w:t>
      </w:r>
    </w:p>
    <w:p w14:paraId="6F07CF89" w14:textId="77777777" w:rsidR="00133A01" w:rsidRPr="00133A01" w:rsidRDefault="00133A01" w:rsidP="00133A01">
      <w:pPr>
        <w:rPr>
          <w:rFonts w:ascii="Helvetica" w:eastAsia="Symbol" w:hAnsi="Helvetica" w:cs="Helvetica"/>
          <w:b/>
          <w:bCs/>
          <w:color w:val="222222"/>
          <w:kern w:val="0"/>
          <w:sz w:val="21"/>
          <w:szCs w:val="21"/>
          <w:lang w:eastAsia="ru-RU"/>
        </w:rPr>
      </w:pPr>
      <w:r w:rsidRPr="00133A01">
        <w:rPr>
          <w:rFonts w:ascii="Helvetica" w:eastAsia="Symbol" w:hAnsi="Helvetica" w:cs="Helvetica"/>
          <w:b/>
          <w:bCs/>
          <w:color w:val="222222"/>
          <w:kern w:val="0"/>
          <w:sz w:val="21"/>
          <w:szCs w:val="21"/>
          <w:lang w:eastAsia="ru-RU"/>
        </w:rPr>
        <w:t>§ 1.4. Матричная форма регуляризующего преобразования</w:t>
      </w:r>
    </w:p>
    <w:p w14:paraId="19B1A026" w14:textId="77777777" w:rsidR="00133A01" w:rsidRPr="00133A01" w:rsidRDefault="00133A01" w:rsidP="00133A01">
      <w:pPr>
        <w:rPr>
          <w:rFonts w:ascii="Helvetica" w:eastAsia="Symbol" w:hAnsi="Helvetica" w:cs="Helvetica"/>
          <w:b/>
          <w:bCs/>
          <w:color w:val="222222"/>
          <w:kern w:val="0"/>
          <w:sz w:val="21"/>
          <w:szCs w:val="21"/>
          <w:lang w:eastAsia="ru-RU"/>
        </w:rPr>
      </w:pPr>
      <w:r w:rsidRPr="00133A01">
        <w:rPr>
          <w:rFonts w:ascii="Helvetica" w:eastAsia="Symbol" w:hAnsi="Helvetica" w:cs="Helvetica"/>
          <w:b/>
          <w:bCs/>
          <w:color w:val="222222"/>
          <w:kern w:val="0"/>
          <w:sz w:val="21"/>
          <w:szCs w:val="21"/>
          <w:lang w:eastAsia="ru-RU"/>
        </w:rPr>
        <w:t>§ 1.5. Регуляризация с применением произвольной обобщенной матрицы Леви-Чивита.</w:t>
      </w:r>
    </w:p>
    <w:p w14:paraId="4E59A280" w14:textId="77777777" w:rsidR="00133A01" w:rsidRPr="00133A01" w:rsidRDefault="00133A01" w:rsidP="00133A01">
      <w:pPr>
        <w:rPr>
          <w:rFonts w:ascii="Helvetica" w:eastAsia="Symbol" w:hAnsi="Helvetica" w:cs="Helvetica"/>
          <w:b/>
          <w:bCs/>
          <w:color w:val="222222"/>
          <w:kern w:val="0"/>
          <w:sz w:val="21"/>
          <w:szCs w:val="21"/>
          <w:lang w:eastAsia="ru-RU"/>
        </w:rPr>
      </w:pPr>
      <w:r w:rsidRPr="00133A01">
        <w:rPr>
          <w:rFonts w:ascii="Helvetica" w:eastAsia="Symbol" w:hAnsi="Helvetica" w:cs="Helvetica"/>
          <w:b/>
          <w:bCs/>
          <w:color w:val="222222"/>
          <w:kern w:val="0"/>
          <w:sz w:val="21"/>
          <w:szCs w:val="21"/>
          <w:lang w:eastAsia="ru-RU"/>
        </w:rPr>
        <w:t>§ 1.6. Классификация ¿-матриц второго порядка</w:t>
      </w:r>
    </w:p>
    <w:p w14:paraId="5FBBFA64" w14:textId="77777777" w:rsidR="00133A01" w:rsidRPr="00133A01" w:rsidRDefault="00133A01" w:rsidP="00133A01">
      <w:pPr>
        <w:rPr>
          <w:rFonts w:ascii="Helvetica" w:eastAsia="Symbol" w:hAnsi="Helvetica" w:cs="Helvetica"/>
          <w:b/>
          <w:bCs/>
          <w:color w:val="222222"/>
          <w:kern w:val="0"/>
          <w:sz w:val="21"/>
          <w:szCs w:val="21"/>
          <w:lang w:eastAsia="ru-RU"/>
        </w:rPr>
      </w:pPr>
      <w:r w:rsidRPr="00133A01">
        <w:rPr>
          <w:rFonts w:ascii="Helvetica" w:eastAsia="Symbol" w:hAnsi="Helvetica" w:cs="Helvetica"/>
          <w:b/>
          <w:bCs/>
          <w:color w:val="222222"/>
          <w:kern w:val="0"/>
          <w:sz w:val="21"/>
          <w:szCs w:val="21"/>
          <w:lang w:eastAsia="ru-RU"/>
        </w:rPr>
        <w:t>Глава 2. Ь-матрицы четвертого порядка</w:t>
      </w:r>
    </w:p>
    <w:p w14:paraId="4981ABC3" w14:textId="77777777" w:rsidR="00133A01" w:rsidRPr="00133A01" w:rsidRDefault="00133A01" w:rsidP="00133A01">
      <w:pPr>
        <w:rPr>
          <w:rFonts w:ascii="Helvetica" w:eastAsia="Symbol" w:hAnsi="Helvetica" w:cs="Helvetica"/>
          <w:b/>
          <w:bCs/>
          <w:color w:val="222222"/>
          <w:kern w:val="0"/>
          <w:sz w:val="21"/>
          <w:szCs w:val="21"/>
          <w:lang w:eastAsia="ru-RU"/>
        </w:rPr>
      </w:pPr>
      <w:r w:rsidRPr="00133A01">
        <w:rPr>
          <w:rFonts w:ascii="Helvetica" w:eastAsia="Symbol" w:hAnsi="Helvetica" w:cs="Helvetica"/>
          <w:b/>
          <w:bCs/>
          <w:color w:val="222222"/>
          <w:kern w:val="0"/>
          <w:sz w:val="21"/>
          <w:szCs w:val="21"/>
          <w:lang w:eastAsia="ru-RU"/>
        </w:rPr>
        <w:t>§ 2.1. Замечание о размерности пространства.</w:t>
      </w:r>
    </w:p>
    <w:p w14:paraId="0EA74517" w14:textId="77777777" w:rsidR="00133A01" w:rsidRPr="00133A01" w:rsidRDefault="00133A01" w:rsidP="00133A01">
      <w:pPr>
        <w:rPr>
          <w:rFonts w:ascii="Helvetica" w:eastAsia="Symbol" w:hAnsi="Helvetica" w:cs="Helvetica"/>
          <w:b/>
          <w:bCs/>
          <w:color w:val="222222"/>
          <w:kern w:val="0"/>
          <w:sz w:val="21"/>
          <w:szCs w:val="21"/>
          <w:lang w:eastAsia="ru-RU"/>
        </w:rPr>
      </w:pPr>
      <w:r w:rsidRPr="00133A01">
        <w:rPr>
          <w:rFonts w:ascii="Helvetica" w:eastAsia="Symbol" w:hAnsi="Helvetica" w:cs="Helvetica"/>
          <w:b/>
          <w:bCs/>
          <w:color w:val="222222"/>
          <w:kern w:val="0"/>
          <w:sz w:val="21"/>
          <w:szCs w:val="21"/>
          <w:lang w:eastAsia="ru-RU"/>
        </w:rPr>
        <w:t>§ 2.2. /^-матрица и регуляризация уравнения движения</w:t>
      </w:r>
    </w:p>
    <w:p w14:paraId="42123063" w14:textId="77777777" w:rsidR="00133A01" w:rsidRPr="00133A01" w:rsidRDefault="00133A01" w:rsidP="00133A01">
      <w:pPr>
        <w:rPr>
          <w:rFonts w:ascii="Helvetica" w:eastAsia="Symbol" w:hAnsi="Helvetica" w:cs="Helvetica"/>
          <w:b/>
          <w:bCs/>
          <w:color w:val="222222"/>
          <w:kern w:val="0"/>
          <w:sz w:val="21"/>
          <w:szCs w:val="21"/>
          <w:lang w:eastAsia="ru-RU"/>
        </w:rPr>
      </w:pPr>
      <w:r w:rsidRPr="00133A01">
        <w:rPr>
          <w:rFonts w:ascii="Helvetica" w:eastAsia="Symbol" w:hAnsi="Helvetica" w:cs="Helvetica"/>
          <w:b/>
          <w:bCs/>
          <w:color w:val="222222"/>
          <w:kern w:val="0"/>
          <w:sz w:val="21"/>
          <w:szCs w:val="21"/>
          <w:lang w:eastAsia="ru-RU"/>
        </w:rPr>
        <w:t>§ 2.3. Группа базисных единиц в М^И).</w:t>
      </w:r>
    </w:p>
    <w:p w14:paraId="4ED7262C" w14:textId="77777777" w:rsidR="00133A01" w:rsidRPr="00133A01" w:rsidRDefault="00133A01" w:rsidP="00133A01">
      <w:pPr>
        <w:rPr>
          <w:rFonts w:ascii="Helvetica" w:eastAsia="Symbol" w:hAnsi="Helvetica" w:cs="Helvetica"/>
          <w:b/>
          <w:bCs/>
          <w:color w:val="222222"/>
          <w:kern w:val="0"/>
          <w:sz w:val="21"/>
          <w:szCs w:val="21"/>
          <w:lang w:eastAsia="ru-RU"/>
        </w:rPr>
      </w:pPr>
      <w:r w:rsidRPr="00133A01">
        <w:rPr>
          <w:rFonts w:ascii="Helvetica" w:eastAsia="Symbol" w:hAnsi="Helvetica" w:cs="Helvetica"/>
          <w:b/>
          <w:bCs/>
          <w:color w:val="222222"/>
          <w:kern w:val="0"/>
          <w:sz w:val="21"/>
          <w:szCs w:val="21"/>
          <w:lang w:eastAsia="ru-RU"/>
        </w:rPr>
        <w:t>§ 2.4. Представления ¿-матриц четвертого порядка.</w:t>
      </w:r>
    </w:p>
    <w:p w14:paraId="2EE04884" w14:textId="77777777" w:rsidR="00133A01" w:rsidRPr="00133A01" w:rsidRDefault="00133A01" w:rsidP="00133A01">
      <w:pPr>
        <w:rPr>
          <w:rFonts w:ascii="Helvetica" w:eastAsia="Symbol" w:hAnsi="Helvetica" w:cs="Helvetica"/>
          <w:b/>
          <w:bCs/>
          <w:color w:val="222222"/>
          <w:kern w:val="0"/>
          <w:sz w:val="21"/>
          <w:szCs w:val="21"/>
          <w:lang w:eastAsia="ru-RU"/>
        </w:rPr>
      </w:pPr>
      <w:r w:rsidRPr="00133A01">
        <w:rPr>
          <w:rFonts w:ascii="Helvetica" w:eastAsia="Symbol" w:hAnsi="Helvetica" w:cs="Helvetica"/>
          <w:b/>
          <w:bCs/>
          <w:color w:val="222222"/>
          <w:kern w:val="0"/>
          <w:sz w:val="21"/>
          <w:szCs w:val="21"/>
          <w:lang w:eastAsia="ru-RU"/>
        </w:rPr>
        <w:t>§ 2.5. Ранг ¿-преобразования.</w:t>
      </w:r>
    </w:p>
    <w:p w14:paraId="6D4AC452" w14:textId="77777777" w:rsidR="00133A01" w:rsidRPr="00133A01" w:rsidRDefault="00133A01" w:rsidP="00133A01">
      <w:pPr>
        <w:rPr>
          <w:rFonts w:ascii="Helvetica" w:eastAsia="Symbol" w:hAnsi="Helvetica" w:cs="Helvetica"/>
          <w:b/>
          <w:bCs/>
          <w:color w:val="222222"/>
          <w:kern w:val="0"/>
          <w:sz w:val="21"/>
          <w:szCs w:val="21"/>
          <w:lang w:eastAsia="ru-RU"/>
        </w:rPr>
      </w:pPr>
      <w:r w:rsidRPr="00133A01">
        <w:rPr>
          <w:rFonts w:ascii="Helvetica" w:eastAsia="Symbol" w:hAnsi="Helvetica" w:cs="Helvetica"/>
          <w:b/>
          <w:bCs/>
          <w:color w:val="222222"/>
          <w:kern w:val="0"/>
          <w:sz w:val="21"/>
          <w:szCs w:val="21"/>
          <w:lang w:eastAsia="ru-RU"/>
        </w:rPr>
        <w:t>§ 2.6. Исследование второго представления Ь-матрицы.</w:t>
      </w:r>
    </w:p>
    <w:p w14:paraId="685A6BDB" w14:textId="77777777" w:rsidR="00133A01" w:rsidRPr="00133A01" w:rsidRDefault="00133A01" w:rsidP="00133A01">
      <w:pPr>
        <w:rPr>
          <w:rFonts w:ascii="Helvetica" w:eastAsia="Symbol" w:hAnsi="Helvetica" w:cs="Helvetica"/>
          <w:b/>
          <w:bCs/>
          <w:color w:val="222222"/>
          <w:kern w:val="0"/>
          <w:sz w:val="21"/>
          <w:szCs w:val="21"/>
          <w:lang w:eastAsia="ru-RU"/>
        </w:rPr>
      </w:pPr>
      <w:r w:rsidRPr="00133A01">
        <w:rPr>
          <w:rFonts w:ascii="Helvetica" w:eastAsia="Symbol" w:hAnsi="Helvetica" w:cs="Helvetica"/>
          <w:b/>
          <w:bCs/>
          <w:color w:val="222222"/>
          <w:kern w:val="0"/>
          <w:sz w:val="21"/>
          <w:szCs w:val="21"/>
          <w:lang w:eastAsia="ru-RU"/>
        </w:rPr>
        <w:t>§ 2.7. Структура ¿-матриц и их параметризация</w:t>
      </w:r>
    </w:p>
    <w:p w14:paraId="6FE8AA51" w14:textId="77777777" w:rsidR="00133A01" w:rsidRPr="00133A01" w:rsidRDefault="00133A01" w:rsidP="00133A01">
      <w:pPr>
        <w:rPr>
          <w:rFonts w:ascii="Helvetica" w:eastAsia="Symbol" w:hAnsi="Helvetica" w:cs="Helvetica"/>
          <w:b/>
          <w:bCs/>
          <w:color w:val="222222"/>
          <w:kern w:val="0"/>
          <w:sz w:val="21"/>
          <w:szCs w:val="21"/>
          <w:lang w:eastAsia="ru-RU"/>
        </w:rPr>
      </w:pPr>
      <w:r w:rsidRPr="00133A01">
        <w:rPr>
          <w:rFonts w:ascii="Helvetica" w:eastAsia="Symbol" w:hAnsi="Helvetica" w:cs="Helvetica"/>
          <w:b/>
          <w:bCs/>
          <w:color w:val="222222"/>
          <w:kern w:val="0"/>
          <w:sz w:val="21"/>
          <w:szCs w:val="21"/>
          <w:lang w:eastAsia="ru-RU"/>
        </w:rPr>
        <w:t>§ 2.8. Подобие ¿-матриц.</w:t>
      </w:r>
    </w:p>
    <w:p w14:paraId="4BDAC5A2" w14:textId="77777777" w:rsidR="00133A01" w:rsidRPr="00133A01" w:rsidRDefault="00133A01" w:rsidP="00133A01">
      <w:pPr>
        <w:rPr>
          <w:rFonts w:ascii="Helvetica" w:eastAsia="Symbol" w:hAnsi="Helvetica" w:cs="Helvetica"/>
          <w:b/>
          <w:bCs/>
          <w:color w:val="222222"/>
          <w:kern w:val="0"/>
          <w:sz w:val="21"/>
          <w:szCs w:val="21"/>
          <w:lang w:eastAsia="ru-RU"/>
        </w:rPr>
      </w:pPr>
      <w:r w:rsidRPr="00133A01">
        <w:rPr>
          <w:rFonts w:ascii="Helvetica" w:eastAsia="Symbol" w:hAnsi="Helvetica" w:cs="Helvetica"/>
          <w:b/>
          <w:bCs/>
          <w:color w:val="222222"/>
          <w:kern w:val="0"/>
          <w:sz w:val="21"/>
          <w:szCs w:val="21"/>
          <w:lang w:eastAsia="ru-RU"/>
        </w:rPr>
        <w:t>§ 2.9. Классификация ¿-матриц.</w:t>
      </w:r>
    </w:p>
    <w:p w14:paraId="22DCBA62" w14:textId="77777777" w:rsidR="00133A01" w:rsidRPr="00133A01" w:rsidRDefault="00133A01" w:rsidP="00133A01">
      <w:pPr>
        <w:rPr>
          <w:rFonts w:ascii="Helvetica" w:eastAsia="Symbol" w:hAnsi="Helvetica" w:cs="Helvetica"/>
          <w:b/>
          <w:bCs/>
          <w:color w:val="222222"/>
          <w:kern w:val="0"/>
          <w:sz w:val="21"/>
          <w:szCs w:val="21"/>
          <w:lang w:eastAsia="ru-RU"/>
        </w:rPr>
      </w:pPr>
      <w:r w:rsidRPr="00133A01">
        <w:rPr>
          <w:rFonts w:ascii="Helvetica" w:eastAsia="Symbol" w:hAnsi="Helvetica" w:cs="Helvetica"/>
          <w:b/>
          <w:bCs/>
          <w:color w:val="222222"/>
          <w:kern w:val="0"/>
          <w:sz w:val="21"/>
          <w:szCs w:val="21"/>
          <w:lang w:eastAsia="ru-RU"/>
        </w:rPr>
        <w:t>§ 2.10. Собственные и несобственные ¿-матрицы.</w:t>
      </w:r>
    </w:p>
    <w:p w14:paraId="08E715F9" w14:textId="77777777" w:rsidR="00133A01" w:rsidRPr="00133A01" w:rsidRDefault="00133A01" w:rsidP="00133A01">
      <w:pPr>
        <w:rPr>
          <w:rFonts w:ascii="Helvetica" w:eastAsia="Symbol" w:hAnsi="Helvetica" w:cs="Helvetica"/>
          <w:b/>
          <w:bCs/>
          <w:color w:val="222222"/>
          <w:kern w:val="0"/>
          <w:sz w:val="21"/>
          <w:szCs w:val="21"/>
          <w:lang w:eastAsia="ru-RU"/>
        </w:rPr>
      </w:pPr>
      <w:r w:rsidRPr="00133A01">
        <w:rPr>
          <w:rFonts w:ascii="Helvetica" w:eastAsia="Symbol" w:hAnsi="Helvetica" w:cs="Helvetica"/>
          <w:b/>
          <w:bCs/>
          <w:color w:val="222222"/>
          <w:kern w:val="0"/>
          <w:sz w:val="21"/>
          <w:szCs w:val="21"/>
          <w:lang w:eastAsia="ru-RU"/>
        </w:rPr>
        <w:t>§ 2.11. Обращение произвольного ¿-преобразования третьего ранга.</w:t>
      </w:r>
    </w:p>
    <w:p w14:paraId="2442B92A" w14:textId="77777777" w:rsidR="00133A01" w:rsidRPr="00133A01" w:rsidRDefault="00133A01" w:rsidP="00133A01">
      <w:pPr>
        <w:rPr>
          <w:rFonts w:ascii="Helvetica" w:eastAsia="Symbol" w:hAnsi="Helvetica" w:cs="Helvetica"/>
          <w:b/>
          <w:bCs/>
          <w:color w:val="222222"/>
          <w:kern w:val="0"/>
          <w:sz w:val="21"/>
          <w:szCs w:val="21"/>
          <w:lang w:eastAsia="ru-RU"/>
        </w:rPr>
      </w:pPr>
      <w:r w:rsidRPr="00133A01">
        <w:rPr>
          <w:rFonts w:ascii="Helvetica" w:eastAsia="Symbol" w:hAnsi="Helvetica" w:cs="Helvetica"/>
          <w:b/>
          <w:bCs/>
          <w:color w:val="222222"/>
          <w:kern w:val="0"/>
          <w:sz w:val="21"/>
          <w:szCs w:val="21"/>
          <w:lang w:eastAsia="ru-RU"/>
        </w:rPr>
        <w:t>§ 2.12. Кватернионные матрицы и ¿-матрицы.</w:t>
      </w:r>
    </w:p>
    <w:p w14:paraId="2EC65394" w14:textId="77777777" w:rsidR="00133A01" w:rsidRPr="00133A01" w:rsidRDefault="00133A01" w:rsidP="00133A01">
      <w:pPr>
        <w:rPr>
          <w:rFonts w:ascii="Helvetica" w:eastAsia="Symbol" w:hAnsi="Helvetica" w:cs="Helvetica"/>
          <w:b/>
          <w:bCs/>
          <w:color w:val="222222"/>
          <w:kern w:val="0"/>
          <w:sz w:val="21"/>
          <w:szCs w:val="21"/>
          <w:lang w:eastAsia="ru-RU"/>
        </w:rPr>
      </w:pPr>
      <w:r w:rsidRPr="00133A01">
        <w:rPr>
          <w:rFonts w:ascii="Helvetica" w:eastAsia="Symbol" w:hAnsi="Helvetica" w:cs="Helvetica"/>
          <w:b/>
          <w:bCs/>
          <w:color w:val="222222"/>
          <w:kern w:val="0"/>
          <w:sz w:val="21"/>
          <w:szCs w:val="21"/>
          <w:lang w:eastAsia="ru-RU"/>
        </w:rPr>
        <w:t>§ 2.13. Необходимые условия регуляризующего преобразования</w:t>
      </w:r>
    </w:p>
    <w:p w14:paraId="09812E02" w14:textId="77777777" w:rsidR="00133A01" w:rsidRPr="00133A01" w:rsidRDefault="00133A01" w:rsidP="00133A01">
      <w:pPr>
        <w:rPr>
          <w:rFonts w:ascii="Helvetica" w:eastAsia="Symbol" w:hAnsi="Helvetica" w:cs="Helvetica"/>
          <w:b/>
          <w:bCs/>
          <w:color w:val="222222"/>
          <w:kern w:val="0"/>
          <w:sz w:val="21"/>
          <w:szCs w:val="21"/>
          <w:lang w:eastAsia="ru-RU"/>
        </w:rPr>
      </w:pPr>
      <w:r w:rsidRPr="00133A01">
        <w:rPr>
          <w:rFonts w:ascii="Helvetica" w:eastAsia="Symbol" w:hAnsi="Helvetica" w:cs="Helvetica"/>
          <w:b/>
          <w:bCs/>
          <w:color w:val="222222"/>
          <w:kern w:val="0"/>
          <w:sz w:val="21"/>
          <w:szCs w:val="21"/>
          <w:lang w:eastAsia="ru-RU"/>
        </w:rPr>
        <w:t>Глава 3. Регуляризация основных уравнений движения</w:t>
      </w:r>
    </w:p>
    <w:p w14:paraId="3BCEC304" w14:textId="77777777" w:rsidR="00133A01" w:rsidRPr="00133A01" w:rsidRDefault="00133A01" w:rsidP="00133A01">
      <w:pPr>
        <w:rPr>
          <w:rFonts w:ascii="Helvetica" w:eastAsia="Symbol" w:hAnsi="Helvetica" w:cs="Helvetica"/>
          <w:b/>
          <w:bCs/>
          <w:color w:val="222222"/>
          <w:kern w:val="0"/>
          <w:sz w:val="21"/>
          <w:szCs w:val="21"/>
          <w:lang w:eastAsia="ru-RU"/>
        </w:rPr>
      </w:pPr>
      <w:r w:rsidRPr="00133A01">
        <w:rPr>
          <w:rFonts w:ascii="Helvetica" w:eastAsia="Symbol" w:hAnsi="Helvetica" w:cs="Helvetica"/>
          <w:b/>
          <w:bCs/>
          <w:color w:val="222222"/>
          <w:kern w:val="0"/>
          <w:sz w:val="21"/>
          <w:szCs w:val="21"/>
          <w:lang w:eastAsia="ru-RU"/>
        </w:rPr>
        <w:t>§ 3.1. Регуляризация канонических уравнений возмущенной задачи двух тел.</w:t>
      </w:r>
    </w:p>
    <w:p w14:paraId="061C4474" w14:textId="77777777" w:rsidR="00133A01" w:rsidRPr="00133A01" w:rsidRDefault="00133A01" w:rsidP="00133A01">
      <w:pPr>
        <w:rPr>
          <w:rFonts w:ascii="Helvetica" w:eastAsia="Symbol" w:hAnsi="Helvetica" w:cs="Helvetica"/>
          <w:b/>
          <w:bCs/>
          <w:color w:val="222222"/>
          <w:kern w:val="0"/>
          <w:sz w:val="21"/>
          <w:szCs w:val="21"/>
          <w:lang w:eastAsia="ru-RU"/>
        </w:rPr>
      </w:pPr>
      <w:r w:rsidRPr="00133A01">
        <w:rPr>
          <w:rFonts w:ascii="Helvetica" w:eastAsia="Symbol" w:hAnsi="Helvetica" w:cs="Helvetica"/>
          <w:b/>
          <w:bCs/>
          <w:color w:val="222222"/>
          <w:kern w:val="0"/>
          <w:sz w:val="21"/>
          <w:szCs w:val="21"/>
          <w:lang w:eastAsia="ru-RU"/>
        </w:rPr>
        <w:t>§ 3.2. Регуляризация Аарсета-Заре уравнений движения задачи трех тел.</w:t>
      </w:r>
    </w:p>
    <w:p w14:paraId="057ABB02" w14:textId="77777777" w:rsidR="00133A01" w:rsidRPr="00133A01" w:rsidRDefault="00133A01" w:rsidP="00133A01">
      <w:pPr>
        <w:rPr>
          <w:rFonts w:ascii="Helvetica" w:eastAsia="Symbol" w:hAnsi="Helvetica" w:cs="Helvetica"/>
          <w:b/>
          <w:bCs/>
          <w:color w:val="222222"/>
          <w:kern w:val="0"/>
          <w:sz w:val="21"/>
          <w:szCs w:val="21"/>
          <w:lang w:eastAsia="ru-RU"/>
        </w:rPr>
      </w:pPr>
      <w:r w:rsidRPr="00133A01">
        <w:rPr>
          <w:rFonts w:ascii="Helvetica" w:eastAsia="Symbol" w:hAnsi="Helvetica" w:cs="Helvetica"/>
          <w:b/>
          <w:bCs/>
          <w:color w:val="222222"/>
          <w:kern w:val="0"/>
          <w:sz w:val="21"/>
          <w:szCs w:val="21"/>
          <w:lang w:eastAsia="ru-RU"/>
        </w:rPr>
        <w:t>§ 3.3. Глобальная регуляризация Хегги канонических уравнений задачи трех тел.</w:t>
      </w:r>
    </w:p>
    <w:p w14:paraId="5064FD4A" w14:textId="77777777" w:rsidR="00133A01" w:rsidRPr="00133A01" w:rsidRDefault="00133A01" w:rsidP="00133A01">
      <w:pPr>
        <w:rPr>
          <w:rFonts w:ascii="Helvetica" w:eastAsia="Symbol" w:hAnsi="Helvetica" w:cs="Helvetica"/>
          <w:b/>
          <w:bCs/>
          <w:color w:val="222222"/>
          <w:kern w:val="0"/>
          <w:sz w:val="21"/>
          <w:szCs w:val="21"/>
          <w:lang w:eastAsia="ru-RU"/>
        </w:rPr>
      </w:pPr>
      <w:r w:rsidRPr="00133A01">
        <w:rPr>
          <w:rFonts w:ascii="Helvetica" w:eastAsia="Symbol" w:hAnsi="Helvetica" w:cs="Helvetica"/>
          <w:b/>
          <w:bCs/>
          <w:color w:val="222222"/>
          <w:kern w:val="0"/>
          <w:sz w:val="21"/>
          <w:szCs w:val="21"/>
          <w:lang w:eastAsia="ru-RU"/>
        </w:rPr>
        <w:lastRenderedPageBreak/>
        <w:t>§ 3.4. Глобальная регуляризация в задаче N тел.</w:t>
      </w:r>
    </w:p>
    <w:p w14:paraId="4D55D740" w14:textId="77777777" w:rsidR="00133A01" w:rsidRPr="00133A01" w:rsidRDefault="00133A01" w:rsidP="00133A01">
      <w:pPr>
        <w:rPr>
          <w:rFonts w:ascii="Helvetica" w:eastAsia="Symbol" w:hAnsi="Helvetica" w:cs="Helvetica"/>
          <w:b/>
          <w:bCs/>
          <w:color w:val="222222"/>
          <w:kern w:val="0"/>
          <w:sz w:val="21"/>
          <w:szCs w:val="21"/>
          <w:lang w:eastAsia="ru-RU"/>
        </w:rPr>
      </w:pPr>
      <w:r w:rsidRPr="00133A01">
        <w:rPr>
          <w:rFonts w:ascii="Helvetica" w:eastAsia="Symbol" w:hAnsi="Helvetica" w:cs="Helvetica"/>
          <w:b/>
          <w:bCs/>
          <w:color w:val="222222"/>
          <w:kern w:val="0"/>
          <w:sz w:val="21"/>
          <w:szCs w:val="21"/>
          <w:lang w:eastAsia="ru-RU"/>
        </w:rPr>
        <w:t>§ 3.5. Возмущенная ограниченная задача N тел.</w:t>
      </w:r>
    </w:p>
    <w:p w14:paraId="712F8425" w14:textId="77777777" w:rsidR="00133A01" w:rsidRPr="00133A01" w:rsidRDefault="00133A01" w:rsidP="00133A01">
      <w:pPr>
        <w:rPr>
          <w:rFonts w:ascii="Helvetica" w:eastAsia="Symbol" w:hAnsi="Helvetica" w:cs="Helvetica"/>
          <w:b/>
          <w:bCs/>
          <w:color w:val="222222"/>
          <w:kern w:val="0"/>
          <w:sz w:val="21"/>
          <w:szCs w:val="21"/>
          <w:lang w:eastAsia="ru-RU"/>
        </w:rPr>
      </w:pPr>
      <w:r w:rsidRPr="00133A01">
        <w:rPr>
          <w:rFonts w:ascii="Helvetica" w:eastAsia="Symbol" w:hAnsi="Helvetica" w:cs="Helvetica"/>
          <w:b/>
          <w:bCs/>
          <w:color w:val="222222"/>
          <w:kern w:val="0"/>
          <w:sz w:val="21"/>
          <w:szCs w:val="21"/>
          <w:lang w:eastAsia="ru-RU"/>
        </w:rPr>
        <w:t>§ 3.6. Доказательство теоремы о билинейном соотношении в основных случаях.</w:t>
      </w:r>
    </w:p>
    <w:p w14:paraId="46ED6DBC" w14:textId="77777777" w:rsidR="00133A01" w:rsidRPr="00133A01" w:rsidRDefault="00133A01" w:rsidP="00133A01">
      <w:pPr>
        <w:rPr>
          <w:rFonts w:ascii="Helvetica" w:eastAsia="Symbol" w:hAnsi="Helvetica" w:cs="Helvetica"/>
          <w:b/>
          <w:bCs/>
          <w:color w:val="222222"/>
          <w:kern w:val="0"/>
          <w:sz w:val="21"/>
          <w:szCs w:val="21"/>
          <w:lang w:eastAsia="ru-RU"/>
        </w:rPr>
      </w:pPr>
      <w:r w:rsidRPr="00133A01">
        <w:rPr>
          <w:rFonts w:ascii="Helvetica" w:eastAsia="Symbol" w:hAnsi="Helvetica" w:cs="Helvetica"/>
          <w:b/>
          <w:bCs/>
          <w:color w:val="222222"/>
          <w:kern w:val="0"/>
          <w:sz w:val="21"/>
          <w:szCs w:val="21"/>
          <w:lang w:eastAsia="ru-RU"/>
        </w:rPr>
        <w:t>Глава 4. L-матрицы восьмого порядка</w:t>
      </w:r>
    </w:p>
    <w:p w14:paraId="1D97AD86" w14:textId="77777777" w:rsidR="00133A01" w:rsidRPr="00133A01" w:rsidRDefault="00133A01" w:rsidP="00133A01">
      <w:pPr>
        <w:rPr>
          <w:rFonts w:ascii="Helvetica" w:eastAsia="Symbol" w:hAnsi="Helvetica" w:cs="Helvetica"/>
          <w:b/>
          <w:bCs/>
          <w:color w:val="222222"/>
          <w:kern w:val="0"/>
          <w:sz w:val="21"/>
          <w:szCs w:val="21"/>
          <w:lang w:eastAsia="ru-RU"/>
        </w:rPr>
      </w:pPr>
      <w:r w:rsidRPr="00133A01">
        <w:rPr>
          <w:rFonts w:ascii="Helvetica" w:eastAsia="Symbol" w:hAnsi="Helvetica" w:cs="Helvetica"/>
          <w:b/>
          <w:bCs/>
          <w:color w:val="222222"/>
          <w:kern w:val="0"/>
          <w:sz w:val="21"/>
          <w:szCs w:val="21"/>
          <w:lang w:eastAsia="ru-RU"/>
        </w:rPr>
        <w:t>§ 4.1. Представления L-матриц восьмого порядка.</w:t>
      </w:r>
    </w:p>
    <w:p w14:paraId="5EE8BA8E" w14:textId="77777777" w:rsidR="00133A01" w:rsidRPr="00133A01" w:rsidRDefault="00133A01" w:rsidP="00133A01">
      <w:pPr>
        <w:rPr>
          <w:rFonts w:ascii="Helvetica" w:eastAsia="Symbol" w:hAnsi="Helvetica" w:cs="Helvetica"/>
          <w:b/>
          <w:bCs/>
          <w:color w:val="222222"/>
          <w:kern w:val="0"/>
          <w:sz w:val="21"/>
          <w:szCs w:val="21"/>
          <w:lang w:eastAsia="ru-RU"/>
        </w:rPr>
      </w:pPr>
      <w:r w:rsidRPr="00133A01">
        <w:rPr>
          <w:rFonts w:ascii="Helvetica" w:eastAsia="Symbol" w:hAnsi="Helvetica" w:cs="Helvetica"/>
          <w:b/>
          <w:bCs/>
          <w:color w:val="222222"/>
          <w:kern w:val="0"/>
          <w:sz w:val="21"/>
          <w:szCs w:val="21"/>
          <w:lang w:eastAsia="ru-RU"/>
        </w:rPr>
        <w:t>§ 4.2. Совместность определяющих соотношений</w:t>
      </w:r>
    </w:p>
    <w:p w14:paraId="2149C15D" w14:textId="77777777" w:rsidR="00133A01" w:rsidRPr="00133A01" w:rsidRDefault="00133A01" w:rsidP="00133A01">
      <w:pPr>
        <w:rPr>
          <w:rFonts w:ascii="Helvetica" w:eastAsia="Symbol" w:hAnsi="Helvetica" w:cs="Helvetica"/>
          <w:b/>
          <w:bCs/>
          <w:color w:val="222222"/>
          <w:kern w:val="0"/>
          <w:sz w:val="21"/>
          <w:szCs w:val="21"/>
          <w:lang w:eastAsia="ru-RU"/>
        </w:rPr>
      </w:pPr>
      <w:r w:rsidRPr="00133A01">
        <w:rPr>
          <w:rFonts w:ascii="Helvetica" w:eastAsia="Symbol" w:hAnsi="Helvetica" w:cs="Helvetica"/>
          <w:b/>
          <w:bCs/>
          <w:color w:val="222222"/>
          <w:kern w:val="0"/>
          <w:sz w:val="21"/>
          <w:szCs w:val="21"/>
          <w:lang w:eastAsia="ru-RU"/>
        </w:rPr>
        <w:t>§ 4.3. Образующие L-матрицы и их свойства.</w:t>
      </w:r>
    </w:p>
    <w:p w14:paraId="258BD638" w14:textId="77777777" w:rsidR="00133A01" w:rsidRPr="00133A01" w:rsidRDefault="00133A01" w:rsidP="00133A01">
      <w:pPr>
        <w:rPr>
          <w:rFonts w:ascii="Helvetica" w:eastAsia="Symbol" w:hAnsi="Helvetica" w:cs="Helvetica"/>
          <w:b/>
          <w:bCs/>
          <w:color w:val="222222"/>
          <w:kern w:val="0"/>
          <w:sz w:val="21"/>
          <w:szCs w:val="21"/>
          <w:lang w:eastAsia="ru-RU"/>
        </w:rPr>
      </w:pPr>
      <w:r w:rsidRPr="00133A01">
        <w:rPr>
          <w:rFonts w:ascii="Helvetica" w:eastAsia="Symbol" w:hAnsi="Helvetica" w:cs="Helvetica"/>
          <w:b/>
          <w:bCs/>
          <w:color w:val="222222"/>
          <w:kern w:val="0"/>
          <w:sz w:val="21"/>
          <w:szCs w:val="21"/>
          <w:lang w:eastAsia="ru-RU"/>
        </w:rPr>
        <w:t>§ 4.4. Базис в</w:t>
      </w:r>
    </w:p>
    <w:p w14:paraId="00A5D620" w14:textId="77777777" w:rsidR="00133A01" w:rsidRPr="00133A01" w:rsidRDefault="00133A01" w:rsidP="00133A01">
      <w:pPr>
        <w:rPr>
          <w:rFonts w:ascii="Helvetica" w:eastAsia="Symbol" w:hAnsi="Helvetica" w:cs="Helvetica"/>
          <w:b/>
          <w:bCs/>
          <w:color w:val="222222"/>
          <w:kern w:val="0"/>
          <w:sz w:val="21"/>
          <w:szCs w:val="21"/>
          <w:lang w:eastAsia="ru-RU"/>
        </w:rPr>
      </w:pPr>
      <w:r w:rsidRPr="00133A01">
        <w:rPr>
          <w:rFonts w:ascii="Helvetica" w:eastAsia="Symbol" w:hAnsi="Helvetica" w:cs="Helvetica"/>
          <w:b/>
          <w:bCs/>
          <w:color w:val="222222"/>
          <w:kern w:val="0"/>
          <w:sz w:val="21"/>
          <w:szCs w:val="21"/>
          <w:lang w:eastAsia="ru-RU"/>
        </w:rPr>
        <w:t>§(R), построенный с помощью образующих</w:t>
      </w:r>
    </w:p>
    <w:p w14:paraId="75142A71" w14:textId="77777777" w:rsidR="00133A01" w:rsidRPr="00133A01" w:rsidRDefault="00133A01" w:rsidP="00133A01">
      <w:pPr>
        <w:rPr>
          <w:rFonts w:ascii="Helvetica" w:eastAsia="Symbol" w:hAnsi="Helvetica" w:cs="Helvetica"/>
          <w:b/>
          <w:bCs/>
          <w:color w:val="222222"/>
          <w:kern w:val="0"/>
          <w:sz w:val="21"/>
          <w:szCs w:val="21"/>
          <w:lang w:eastAsia="ru-RU"/>
        </w:rPr>
      </w:pPr>
      <w:r w:rsidRPr="00133A01">
        <w:rPr>
          <w:rFonts w:ascii="Helvetica" w:eastAsia="Symbol" w:hAnsi="Helvetica" w:cs="Helvetica"/>
          <w:b/>
          <w:bCs/>
          <w:color w:val="222222"/>
          <w:kern w:val="0"/>
          <w:sz w:val="21"/>
          <w:szCs w:val="21"/>
          <w:lang w:eastAsia="ru-RU"/>
        </w:rPr>
        <w:t>§ 4.5. Второе доказательство теоремы о ранге ¿-преобразования восьмого порядка.</w:t>
      </w:r>
    </w:p>
    <w:p w14:paraId="21AD2053" w14:textId="77777777" w:rsidR="00133A01" w:rsidRPr="00133A01" w:rsidRDefault="00133A01" w:rsidP="00133A01">
      <w:pPr>
        <w:rPr>
          <w:rFonts w:ascii="Helvetica" w:eastAsia="Symbol" w:hAnsi="Helvetica" w:cs="Helvetica"/>
          <w:b/>
          <w:bCs/>
          <w:color w:val="222222"/>
          <w:kern w:val="0"/>
          <w:sz w:val="21"/>
          <w:szCs w:val="21"/>
          <w:lang w:eastAsia="ru-RU"/>
        </w:rPr>
      </w:pPr>
      <w:r w:rsidRPr="00133A01">
        <w:rPr>
          <w:rFonts w:ascii="Helvetica" w:eastAsia="Symbol" w:hAnsi="Helvetica" w:cs="Helvetica"/>
          <w:b/>
          <w:bCs/>
          <w:color w:val="222222"/>
          <w:kern w:val="0"/>
          <w:sz w:val="21"/>
          <w:szCs w:val="21"/>
          <w:lang w:eastAsia="ru-RU"/>
        </w:rPr>
        <w:t>§ 4.6. Групповые свойства элементов множества</w:t>
      </w:r>
    </w:p>
    <w:p w14:paraId="09BDC521" w14:textId="77777777" w:rsidR="00133A01" w:rsidRPr="00133A01" w:rsidRDefault="00133A01" w:rsidP="00133A01">
      <w:pPr>
        <w:rPr>
          <w:rFonts w:ascii="Helvetica" w:eastAsia="Symbol" w:hAnsi="Helvetica" w:cs="Helvetica"/>
          <w:b/>
          <w:bCs/>
          <w:color w:val="222222"/>
          <w:kern w:val="0"/>
          <w:sz w:val="21"/>
          <w:szCs w:val="21"/>
          <w:lang w:eastAsia="ru-RU"/>
        </w:rPr>
      </w:pPr>
      <w:r w:rsidRPr="00133A01">
        <w:rPr>
          <w:rFonts w:ascii="Helvetica" w:eastAsia="Symbol" w:hAnsi="Helvetica" w:cs="Helvetica"/>
          <w:b/>
          <w:bCs/>
          <w:color w:val="222222"/>
          <w:kern w:val="0"/>
          <w:sz w:val="21"/>
          <w:szCs w:val="21"/>
          <w:lang w:eastAsia="ru-RU"/>
        </w:rPr>
        <w:t>§ 4.7. Типы и подобие L-матриц восьмого порядка.</w:t>
      </w:r>
    </w:p>
    <w:p w14:paraId="50404693" w14:textId="77777777" w:rsidR="00133A01" w:rsidRPr="00133A01" w:rsidRDefault="00133A01" w:rsidP="00133A01">
      <w:pPr>
        <w:rPr>
          <w:rFonts w:ascii="Helvetica" w:eastAsia="Symbol" w:hAnsi="Helvetica" w:cs="Helvetica"/>
          <w:b/>
          <w:bCs/>
          <w:color w:val="222222"/>
          <w:kern w:val="0"/>
          <w:sz w:val="21"/>
          <w:szCs w:val="21"/>
          <w:lang w:eastAsia="ru-RU"/>
        </w:rPr>
      </w:pPr>
      <w:r w:rsidRPr="00133A01">
        <w:rPr>
          <w:rFonts w:ascii="Helvetica" w:eastAsia="Symbol" w:hAnsi="Helvetica" w:cs="Helvetica"/>
          <w:b/>
          <w:bCs/>
          <w:color w:val="222222"/>
          <w:kern w:val="0"/>
          <w:sz w:val="21"/>
          <w:szCs w:val="21"/>
          <w:lang w:eastAsia="ru-RU"/>
        </w:rPr>
        <w:t>§ 4.8. Графическое представление базиса порожденного Lматрицей.</w:t>
      </w:r>
    </w:p>
    <w:p w14:paraId="4CE04919" w14:textId="77777777" w:rsidR="00133A01" w:rsidRPr="00133A01" w:rsidRDefault="00133A01" w:rsidP="00133A01">
      <w:pPr>
        <w:rPr>
          <w:rFonts w:ascii="Helvetica" w:eastAsia="Symbol" w:hAnsi="Helvetica" w:cs="Helvetica"/>
          <w:b/>
          <w:bCs/>
          <w:color w:val="222222"/>
          <w:kern w:val="0"/>
          <w:sz w:val="21"/>
          <w:szCs w:val="21"/>
          <w:lang w:eastAsia="ru-RU"/>
        </w:rPr>
      </w:pPr>
      <w:r w:rsidRPr="00133A01">
        <w:rPr>
          <w:rFonts w:ascii="Helvetica" w:eastAsia="Symbol" w:hAnsi="Helvetica" w:cs="Helvetica"/>
          <w:b/>
          <w:bCs/>
          <w:color w:val="222222"/>
          <w:kern w:val="0"/>
          <w:sz w:val="21"/>
          <w:szCs w:val="21"/>
          <w:lang w:eastAsia="ru-RU"/>
        </w:rPr>
        <w:t>§ 4.9. Построение L-матрицы восьмого порядка.</w:t>
      </w:r>
    </w:p>
    <w:p w14:paraId="536119CD" w14:textId="77777777" w:rsidR="00133A01" w:rsidRPr="00133A01" w:rsidRDefault="00133A01" w:rsidP="00133A01">
      <w:pPr>
        <w:rPr>
          <w:rFonts w:ascii="Helvetica" w:eastAsia="Symbol" w:hAnsi="Helvetica" w:cs="Helvetica"/>
          <w:b/>
          <w:bCs/>
          <w:color w:val="222222"/>
          <w:kern w:val="0"/>
          <w:sz w:val="21"/>
          <w:szCs w:val="21"/>
          <w:lang w:eastAsia="ru-RU"/>
        </w:rPr>
      </w:pPr>
      <w:r w:rsidRPr="00133A01">
        <w:rPr>
          <w:rFonts w:ascii="Helvetica" w:eastAsia="Symbol" w:hAnsi="Helvetica" w:cs="Helvetica"/>
          <w:b/>
          <w:bCs/>
          <w:color w:val="222222"/>
          <w:kern w:val="0"/>
          <w:sz w:val="21"/>
          <w:szCs w:val="21"/>
          <w:lang w:eastAsia="ru-RU"/>
        </w:rPr>
        <w:t>§ 4.10. Тождества для L-матриц восьмого порядка.</w:t>
      </w:r>
    </w:p>
    <w:p w14:paraId="4F279F85" w14:textId="77777777" w:rsidR="00133A01" w:rsidRPr="00133A01" w:rsidRDefault="00133A01" w:rsidP="00133A01">
      <w:pPr>
        <w:rPr>
          <w:rFonts w:ascii="Helvetica" w:eastAsia="Symbol" w:hAnsi="Helvetica" w:cs="Helvetica"/>
          <w:b/>
          <w:bCs/>
          <w:color w:val="222222"/>
          <w:kern w:val="0"/>
          <w:sz w:val="21"/>
          <w:szCs w:val="21"/>
          <w:lang w:eastAsia="ru-RU"/>
        </w:rPr>
      </w:pPr>
      <w:r w:rsidRPr="00133A01">
        <w:rPr>
          <w:rFonts w:ascii="Helvetica" w:eastAsia="Symbol" w:hAnsi="Helvetica" w:cs="Helvetica"/>
          <w:b/>
          <w:bCs/>
          <w:color w:val="222222"/>
          <w:kern w:val="0"/>
          <w:sz w:val="21"/>
          <w:szCs w:val="21"/>
          <w:lang w:eastAsia="ru-RU"/>
        </w:rPr>
        <w:t>Глава 5. L-матрицы восьмого порядка и некоторые динамические системы</w:t>
      </w:r>
    </w:p>
    <w:p w14:paraId="3E1F872F" w14:textId="77777777" w:rsidR="00133A01" w:rsidRPr="00133A01" w:rsidRDefault="00133A01" w:rsidP="00133A01">
      <w:pPr>
        <w:rPr>
          <w:rFonts w:ascii="Helvetica" w:eastAsia="Symbol" w:hAnsi="Helvetica" w:cs="Helvetica"/>
          <w:b/>
          <w:bCs/>
          <w:color w:val="222222"/>
          <w:kern w:val="0"/>
          <w:sz w:val="21"/>
          <w:szCs w:val="21"/>
          <w:lang w:eastAsia="ru-RU"/>
        </w:rPr>
      </w:pPr>
      <w:r w:rsidRPr="00133A01">
        <w:rPr>
          <w:rFonts w:ascii="Helvetica" w:eastAsia="Symbol" w:hAnsi="Helvetica" w:cs="Helvetica"/>
          <w:b/>
          <w:bCs/>
          <w:color w:val="222222"/>
          <w:kern w:val="0"/>
          <w:sz w:val="21"/>
          <w:szCs w:val="21"/>
          <w:lang w:eastAsia="ru-RU"/>
        </w:rPr>
        <w:t>§ 5.1. Регуляризация уравнения движения пятимерной кеплеровой задачи.</w:t>
      </w:r>
    </w:p>
    <w:p w14:paraId="5A91F60E" w14:textId="77777777" w:rsidR="00133A01" w:rsidRPr="00133A01" w:rsidRDefault="00133A01" w:rsidP="00133A01">
      <w:pPr>
        <w:rPr>
          <w:rFonts w:ascii="Helvetica" w:eastAsia="Symbol" w:hAnsi="Helvetica" w:cs="Helvetica"/>
          <w:b/>
          <w:bCs/>
          <w:color w:val="222222"/>
          <w:kern w:val="0"/>
          <w:sz w:val="21"/>
          <w:szCs w:val="21"/>
          <w:lang w:eastAsia="ru-RU"/>
        </w:rPr>
      </w:pPr>
      <w:r w:rsidRPr="00133A01">
        <w:rPr>
          <w:rFonts w:ascii="Helvetica" w:eastAsia="Symbol" w:hAnsi="Helvetica" w:cs="Helvetica"/>
          <w:b/>
          <w:bCs/>
          <w:color w:val="222222"/>
          <w:kern w:val="0"/>
          <w:sz w:val="21"/>
          <w:szCs w:val="21"/>
          <w:lang w:eastAsia="ru-RU"/>
        </w:rPr>
        <w:t>§ 5.2. Регулярные элементы.</w:t>
      </w:r>
    </w:p>
    <w:p w14:paraId="2C996B14" w14:textId="77777777" w:rsidR="00133A01" w:rsidRPr="00133A01" w:rsidRDefault="00133A01" w:rsidP="00133A01">
      <w:pPr>
        <w:rPr>
          <w:rFonts w:ascii="Helvetica" w:eastAsia="Symbol" w:hAnsi="Helvetica" w:cs="Helvetica"/>
          <w:b/>
          <w:bCs/>
          <w:color w:val="222222"/>
          <w:kern w:val="0"/>
          <w:sz w:val="21"/>
          <w:szCs w:val="21"/>
          <w:lang w:eastAsia="ru-RU"/>
        </w:rPr>
      </w:pPr>
      <w:r w:rsidRPr="00133A01">
        <w:rPr>
          <w:rFonts w:ascii="Helvetica" w:eastAsia="Symbol" w:hAnsi="Helvetica" w:cs="Helvetica"/>
          <w:b/>
          <w:bCs/>
          <w:color w:val="222222"/>
          <w:kern w:val="0"/>
          <w:sz w:val="21"/>
          <w:szCs w:val="21"/>
          <w:lang w:eastAsia="ru-RU"/>
        </w:rPr>
        <w:t>§ 5.3. Регуляризация канонических уравнений</w:t>
      </w:r>
    </w:p>
    <w:p w14:paraId="14AD98A3" w14:textId="77777777" w:rsidR="00133A01" w:rsidRPr="00133A01" w:rsidRDefault="00133A01" w:rsidP="00133A01">
      <w:pPr>
        <w:rPr>
          <w:rFonts w:ascii="Helvetica" w:eastAsia="Symbol" w:hAnsi="Helvetica" w:cs="Helvetica"/>
          <w:b/>
          <w:bCs/>
          <w:color w:val="222222"/>
          <w:kern w:val="0"/>
          <w:sz w:val="21"/>
          <w:szCs w:val="21"/>
          <w:lang w:eastAsia="ru-RU"/>
        </w:rPr>
      </w:pPr>
      <w:r w:rsidRPr="00133A01">
        <w:rPr>
          <w:rFonts w:ascii="Helvetica" w:eastAsia="Symbol" w:hAnsi="Helvetica" w:cs="Helvetica"/>
          <w:b/>
          <w:bCs/>
          <w:color w:val="222222"/>
          <w:kern w:val="0"/>
          <w:sz w:val="21"/>
          <w:szCs w:val="21"/>
          <w:lang w:eastAsia="ru-RU"/>
        </w:rPr>
        <w:t>§ 5.4. Параметрический изоморфизм лиевых алгебр осцилляторов и кеплеровых задач размерностей 2, 3, 5.</w:t>
      </w:r>
    </w:p>
    <w:p w14:paraId="62C56BCC" w14:textId="77777777" w:rsidR="00133A01" w:rsidRPr="00133A01" w:rsidRDefault="00133A01" w:rsidP="00133A01">
      <w:pPr>
        <w:rPr>
          <w:rFonts w:ascii="Helvetica" w:eastAsia="Symbol" w:hAnsi="Helvetica" w:cs="Helvetica"/>
          <w:b/>
          <w:bCs/>
          <w:color w:val="222222"/>
          <w:kern w:val="0"/>
          <w:sz w:val="21"/>
          <w:szCs w:val="21"/>
          <w:lang w:eastAsia="ru-RU"/>
        </w:rPr>
      </w:pPr>
      <w:r w:rsidRPr="00133A01">
        <w:rPr>
          <w:rFonts w:ascii="Helvetica" w:eastAsia="Symbol" w:hAnsi="Helvetica" w:cs="Helvetica"/>
          <w:b/>
          <w:bCs/>
          <w:color w:val="222222"/>
          <w:kern w:val="0"/>
          <w:sz w:val="21"/>
          <w:szCs w:val="21"/>
          <w:lang w:eastAsia="ru-RU"/>
        </w:rPr>
        <w:t>Глава 6. Применение L-матриц при численном интегрировании</w:t>
      </w:r>
    </w:p>
    <w:p w14:paraId="4AC54EFF" w14:textId="77777777" w:rsidR="00133A01" w:rsidRPr="00133A01" w:rsidRDefault="00133A01" w:rsidP="00133A01">
      <w:pPr>
        <w:rPr>
          <w:rFonts w:ascii="Helvetica" w:eastAsia="Symbol" w:hAnsi="Helvetica" w:cs="Helvetica"/>
          <w:b/>
          <w:bCs/>
          <w:color w:val="222222"/>
          <w:kern w:val="0"/>
          <w:sz w:val="21"/>
          <w:szCs w:val="21"/>
          <w:lang w:eastAsia="ru-RU"/>
        </w:rPr>
      </w:pPr>
      <w:r w:rsidRPr="00133A01">
        <w:rPr>
          <w:rFonts w:ascii="Helvetica" w:eastAsia="Symbol" w:hAnsi="Helvetica" w:cs="Helvetica"/>
          <w:b/>
          <w:bCs/>
          <w:color w:val="222222"/>
          <w:kern w:val="0"/>
          <w:sz w:val="21"/>
          <w:szCs w:val="21"/>
          <w:lang w:eastAsia="ru-RU"/>
        </w:rPr>
        <w:t>§ 6.1. Численное интегрирование на плоскости и задача на минимакс.</w:t>
      </w:r>
    </w:p>
    <w:p w14:paraId="0E7456F8" w14:textId="77777777" w:rsidR="00133A01" w:rsidRPr="00133A01" w:rsidRDefault="00133A01" w:rsidP="00133A01">
      <w:pPr>
        <w:rPr>
          <w:rFonts w:ascii="Helvetica" w:eastAsia="Symbol" w:hAnsi="Helvetica" w:cs="Helvetica"/>
          <w:b/>
          <w:bCs/>
          <w:color w:val="222222"/>
          <w:kern w:val="0"/>
          <w:sz w:val="21"/>
          <w:szCs w:val="21"/>
          <w:lang w:eastAsia="ru-RU"/>
        </w:rPr>
      </w:pPr>
      <w:r w:rsidRPr="00133A01">
        <w:rPr>
          <w:rFonts w:ascii="Helvetica" w:eastAsia="Symbol" w:hAnsi="Helvetica" w:cs="Helvetica"/>
          <w:b/>
          <w:bCs/>
          <w:color w:val="222222"/>
          <w:kern w:val="0"/>
          <w:sz w:val="21"/>
          <w:szCs w:val="21"/>
          <w:lang w:eastAsia="ru-RU"/>
        </w:rPr>
        <w:t>§ 6.2. Нахождение минимакса.</w:t>
      </w:r>
    </w:p>
    <w:p w14:paraId="203922C4" w14:textId="77777777" w:rsidR="00133A01" w:rsidRPr="00133A01" w:rsidRDefault="00133A01" w:rsidP="00133A01">
      <w:pPr>
        <w:rPr>
          <w:rFonts w:ascii="Helvetica" w:eastAsia="Symbol" w:hAnsi="Helvetica" w:cs="Helvetica"/>
          <w:b/>
          <w:bCs/>
          <w:color w:val="222222"/>
          <w:kern w:val="0"/>
          <w:sz w:val="21"/>
          <w:szCs w:val="21"/>
          <w:lang w:eastAsia="ru-RU"/>
        </w:rPr>
      </w:pPr>
      <w:r w:rsidRPr="00133A01">
        <w:rPr>
          <w:rFonts w:ascii="Helvetica" w:eastAsia="Symbol" w:hAnsi="Helvetica" w:cs="Helvetica"/>
          <w:b/>
          <w:bCs/>
          <w:color w:val="222222"/>
          <w:kern w:val="0"/>
          <w:sz w:val="21"/>
          <w:szCs w:val="21"/>
          <w:lang w:eastAsia="ru-RU"/>
        </w:rPr>
        <w:t>§ 6.3. Примеры численного интегрирования с коррекцией на плоскости.</w:t>
      </w:r>
    </w:p>
    <w:p w14:paraId="4AF7754C" w14:textId="77777777" w:rsidR="00133A01" w:rsidRPr="00133A01" w:rsidRDefault="00133A01" w:rsidP="00133A01">
      <w:pPr>
        <w:rPr>
          <w:rFonts w:ascii="Helvetica" w:eastAsia="Symbol" w:hAnsi="Helvetica" w:cs="Helvetica"/>
          <w:b/>
          <w:bCs/>
          <w:color w:val="222222"/>
          <w:kern w:val="0"/>
          <w:sz w:val="21"/>
          <w:szCs w:val="21"/>
          <w:lang w:eastAsia="ru-RU"/>
        </w:rPr>
      </w:pPr>
      <w:r w:rsidRPr="00133A01">
        <w:rPr>
          <w:rFonts w:ascii="Helvetica" w:eastAsia="Symbol" w:hAnsi="Helvetica" w:cs="Helvetica"/>
          <w:b/>
          <w:bCs/>
          <w:color w:val="222222"/>
          <w:kern w:val="0"/>
          <w:sz w:val="21"/>
          <w:szCs w:val="21"/>
          <w:lang w:eastAsia="ru-RU"/>
        </w:rPr>
        <w:t>§6.4. Пространственный случай. Интегрирование с различными ^-матрицами четвертого порядка.</w:t>
      </w:r>
    </w:p>
    <w:p w14:paraId="125BB203" w14:textId="77777777" w:rsidR="00133A01" w:rsidRPr="00133A01" w:rsidRDefault="00133A01" w:rsidP="00133A01">
      <w:pPr>
        <w:rPr>
          <w:rFonts w:ascii="Helvetica" w:eastAsia="Symbol" w:hAnsi="Helvetica" w:cs="Helvetica"/>
          <w:b/>
          <w:bCs/>
          <w:color w:val="222222"/>
          <w:kern w:val="0"/>
          <w:sz w:val="21"/>
          <w:szCs w:val="21"/>
          <w:lang w:eastAsia="ru-RU"/>
        </w:rPr>
      </w:pPr>
      <w:r w:rsidRPr="00133A01">
        <w:rPr>
          <w:rFonts w:ascii="Helvetica" w:eastAsia="Symbol" w:hAnsi="Helvetica" w:cs="Helvetica"/>
          <w:b/>
          <w:bCs/>
          <w:color w:val="222222"/>
          <w:kern w:val="0"/>
          <w:sz w:val="21"/>
          <w:szCs w:val="21"/>
          <w:lang w:eastAsia="ru-RU"/>
        </w:rPr>
        <w:t>§ 6.5. Задача об оптимальном положении пары векторов в Ы</w:t>
      </w:r>
    </w:p>
    <w:p w14:paraId="62C8E8EA" w14:textId="77777777" w:rsidR="00133A01" w:rsidRPr="00133A01" w:rsidRDefault="00133A01" w:rsidP="00133A01">
      <w:pPr>
        <w:rPr>
          <w:rFonts w:ascii="Helvetica" w:eastAsia="Symbol" w:hAnsi="Helvetica" w:cs="Helvetica"/>
          <w:b/>
          <w:bCs/>
          <w:color w:val="222222"/>
          <w:kern w:val="0"/>
          <w:sz w:val="21"/>
          <w:szCs w:val="21"/>
          <w:lang w:eastAsia="ru-RU"/>
        </w:rPr>
      </w:pPr>
      <w:r w:rsidRPr="00133A01">
        <w:rPr>
          <w:rFonts w:ascii="Helvetica" w:eastAsia="Symbol" w:hAnsi="Helvetica" w:cs="Helvetica"/>
          <w:b/>
          <w:bCs/>
          <w:color w:val="222222"/>
          <w:kern w:val="0"/>
          <w:sz w:val="21"/>
          <w:szCs w:val="21"/>
          <w:lang w:eastAsia="ru-RU"/>
        </w:rPr>
        <w:t>§ 6.6. Ортогональное преобразование, приводящее к оптимальному положению</w:t>
      </w:r>
    </w:p>
    <w:p w14:paraId="509C5251" w14:textId="77777777" w:rsidR="00133A01" w:rsidRPr="00133A01" w:rsidRDefault="00133A01" w:rsidP="00133A01">
      <w:pPr>
        <w:rPr>
          <w:rFonts w:ascii="Helvetica" w:eastAsia="Symbol" w:hAnsi="Helvetica" w:cs="Helvetica"/>
          <w:b/>
          <w:bCs/>
          <w:color w:val="222222"/>
          <w:kern w:val="0"/>
          <w:sz w:val="21"/>
          <w:szCs w:val="21"/>
          <w:lang w:eastAsia="ru-RU"/>
        </w:rPr>
      </w:pPr>
      <w:r w:rsidRPr="00133A01">
        <w:rPr>
          <w:rFonts w:ascii="Helvetica" w:eastAsia="Symbol" w:hAnsi="Helvetica" w:cs="Helvetica"/>
          <w:b/>
          <w:bCs/>
          <w:color w:val="222222"/>
          <w:kern w:val="0"/>
          <w:sz w:val="21"/>
          <w:szCs w:val="21"/>
          <w:lang w:eastAsia="ru-RU"/>
        </w:rPr>
        <w:t>§ 6.7. Численные результаты.</w:t>
      </w:r>
    </w:p>
    <w:p w14:paraId="071EBB05" w14:textId="77777777" w:rsidR="00E67B85" w:rsidRPr="00133A01" w:rsidRDefault="00E67B85" w:rsidP="00133A01"/>
    <w:sectPr w:rsidR="00E67B85" w:rsidRPr="00133A0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54229" w14:textId="77777777" w:rsidR="00D76A0F" w:rsidRDefault="00D76A0F">
      <w:pPr>
        <w:spacing w:after="0" w:line="240" w:lineRule="auto"/>
      </w:pPr>
      <w:r>
        <w:separator/>
      </w:r>
    </w:p>
  </w:endnote>
  <w:endnote w:type="continuationSeparator" w:id="0">
    <w:p w14:paraId="16F1C93E" w14:textId="77777777" w:rsidR="00D76A0F" w:rsidRDefault="00D76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502C9" w14:textId="77777777" w:rsidR="00D76A0F" w:rsidRDefault="00D76A0F"/>
    <w:p w14:paraId="56C898C8" w14:textId="77777777" w:rsidR="00D76A0F" w:rsidRDefault="00D76A0F"/>
    <w:p w14:paraId="689A2099" w14:textId="77777777" w:rsidR="00D76A0F" w:rsidRDefault="00D76A0F"/>
    <w:p w14:paraId="7BE175A7" w14:textId="77777777" w:rsidR="00D76A0F" w:rsidRDefault="00D76A0F"/>
    <w:p w14:paraId="136B9356" w14:textId="77777777" w:rsidR="00D76A0F" w:rsidRDefault="00D76A0F"/>
    <w:p w14:paraId="210013E6" w14:textId="77777777" w:rsidR="00D76A0F" w:rsidRDefault="00D76A0F"/>
    <w:p w14:paraId="1B08273D" w14:textId="77777777" w:rsidR="00D76A0F" w:rsidRDefault="00D76A0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8CEE43D" wp14:editId="6416ED1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3F223" w14:textId="77777777" w:rsidR="00D76A0F" w:rsidRDefault="00D76A0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8CEE43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D93F223" w14:textId="77777777" w:rsidR="00D76A0F" w:rsidRDefault="00D76A0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2D609FB" w14:textId="77777777" w:rsidR="00D76A0F" w:rsidRDefault="00D76A0F"/>
    <w:p w14:paraId="0849AC37" w14:textId="77777777" w:rsidR="00D76A0F" w:rsidRDefault="00D76A0F"/>
    <w:p w14:paraId="0D607F25" w14:textId="77777777" w:rsidR="00D76A0F" w:rsidRDefault="00D76A0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E93ACDB" wp14:editId="625B2B4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4EF23" w14:textId="77777777" w:rsidR="00D76A0F" w:rsidRDefault="00D76A0F"/>
                          <w:p w14:paraId="38B6E0FD" w14:textId="77777777" w:rsidR="00D76A0F" w:rsidRDefault="00D76A0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E93ACD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BE4EF23" w14:textId="77777777" w:rsidR="00D76A0F" w:rsidRDefault="00D76A0F"/>
                    <w:p w14:paraId="38B6E0FD" w14:textId="77777777" w:rsidR="00D76A0F" w:rsidRDefault="00D76A0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9FA54A8" w14:textId="77777777" w:rsidR="00D76A0F" w:rsidRDefault="00D76A0F"/>
    <w:p w14:paraId="238E7CF0" w14:textId="77777777" w:rsidR="00D76A0F" w:rsidRDefault="00D76A0F">
      <w:pPr>
        <w:rPr>
          <w:sz w:val="2"/>
          <w:szCs w:val="2"/>
        </w:rPr>
      </w:pPr>
    </w:p>
    <w:p w14:paraId="2C5BB6BD" w14:textId="77777777" w:rsidR="00D76A0F" w:rsidRDefault="00D76A0F"/>
    <w:p w14:paraId="557E494D" w14:textId="77777777" w:rsidR="00D76A0F" w:rsidRDefault="00D76A0F">
      <w:pPr>
        <w:spacing w:after="0" w:line="240" w:lineRule="auto"/>
      </w:pPr>
    </w:p>
  </w:footnote>
  <w:footnote w:type="continuationSeparator" w:id="0">
    <w:p w14:paraId="24E44C47" w14:textId="77777777" w:rsidR="00D76A0F" w:rsidRDefault="00D76A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0F"/>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108270</TotalTime>
  <Pages>2</Pages>
  <Words>463</Words>
  <Characters>2644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3101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1635</cp:revision>
  <cp:lastPrinted>2009-02-06T05:36:00Z</cp:lastPrinted>
  <dcterms:created xsi:type="dcterms:W3CDTF">2024-01-07T13:43:00Z</dcterms:created>
  <dcterms:modified xsi:type="dcterms:W3CDTF">2025-06-07T21:51:00Z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