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083051" w:rsidRDefault="00083051" w:rsidP="00083051">
      <w:r w:rsidRPr="00C06EF2">
        <w:rPr>
          <w:rFonts w:ascii="Times New Roman" w:hAnsi="Times New Roman" w:cs="Times New Roman"/>
          <w:b/>
          <w:sz w:val="24"/>
          <w:szCs w:val="24"/>
        </w:rPr>
        <w:t xml:space="preserve">Кавулич Яна Зіновіївна, </w:t>
      </w:r>
      <w:r w:rsidRPr="00C06EF2">
        <w:rPr>
          <w:rFonts w:ascii="Times New Roman" w:hAnsi="Times New Roman" w:cs="Times New Roman"/>
          <w:sz w:val="24"/>
          <w:szCs w:val="24"/>
        </w:rPr>
        <w:t xml:space="preserve">інженер </w:t>
      </w:r>
      <w:r w:rsidRPr="00C06EF2">
        <w:rPr>
          <w:rFonts w:ascii="Times New Roman" w:hAnsi="Times New Roman" w:cs="Times New Roman"/>
          <w:sz w:val="24"/>
          <w:szCs w:val="24"/>
          <w:lang w:val="en-US"/>
        </w:rPr>
        <w:t>I</w:t>
      </w:r>
      <w:r w:rsidRPr="00C06EF2">
        <w:rPr>
          <w:rFonts w:ascii="Times New Roman" w:hAnsi="Times New Roman" w:cs="Times New Roman"/>
          <w:sz w:val="24"/>
          <w:szCs w:val="24"/>
        </w:rPr>
        <w:t xml:space="preserve"> категорії кафедри фізіології та екології рослин, Львівського національного університету імені Івана Франка. Назва дисертації: </w:t>
      </w:r>
      <w:r w:rsidRPr="00C06EF2">
        <w:rPr>
          <w:rFonts w:ascii="Times New Roman" w:hAnsi="Times New Roman" w:cs="Times New Roman"/>
          <w:bCs/>
          <w:sz w:val="24"/>
          <w:szCs w:val="24"/>
        </w:rPr>
        <w:t>«</w:t>
      </w:r>
      <w:r w:rsidRPr="00C06EF2">
        <w:rPr>
          <w:rFonts w:ascii="Times New Roman" w:hAnsi="Times New Roman" w:cs="Times New Roman"/>
          <w:sz w:val="24"/>
          <w:szCs w:val="24"/>
        </w:rPr>
        <w:t>Вміст фенольних сполук у рослин пшениці (</w:t>
      </w:r>
      <w:r w:rsidRPr="00C06EF2">
        <w:rPr>
          <w:rFonts w:ascii="Times New Roman" w:hAnsi="Times New Roman" w:cs="Times New Roman"/>
          <w:i/>
          <w:sz w:val="24"/>
          <w:szCs w:val="24"/>
        </w:rPr>
        <w:t>Triticum aestivum</w:t>
      </w:r>
      <w:r w:rsidRPr="00C06EF2">
        <w:rPr>
          <w:rFonts w:ascii="Times New Roman" w:hAnsi="Times New Roman" w:cs="Times New Roman"/>
          <w:sz w:val="24"/>
          <w:szCs w:val="24"/>
        </w:rPr>
        <w:t xml:space="preserve"> L.) та гречки (</w:t>
      </w:r>
      <w:r w:rsidRPr="00C06EF2">
        <w:rPr>
          <w:rFonts w:ascii="Times New Roman" w:hAnsi="Times New Roman" w:cs="Times New Roman"/>
          <w:i/>
          <w:sz w:val="24"/>
          <w:szCs w:val="24"/>
        </w:rPr>
        <w:t>Fagopyrum esculentum</w:t>
      </w:r>
      <w:r w:rsidRPr="00C06EF2">
        <w:rPr>
          <w:rFonts w:ascii="Times New Roman" w:hAnsi="Times New Roman" w:cs="Times New Roman"/>
          <w:sz w:val="24"/>
          <w:szCs w:val="24"/>
        </w:rPr>
        <w:t xml:space="preserve"> Moench.) за дії саліцилової кислоти та кадмію хлориду</w:t>
      </w:r>
      <w:r w:rsidRPr="00C06EF2">
        <w:rPr>
          <w:rFonts w:ascii="Times New Roman" w:hAnsi="Times New Roman" w:cs="Times New Roman"/>
          <w:bCs/>
          <w:sz w:val="24"/>
          <w:szCs w:val="24"/>
        </w:rPr>
        <w:t xml:space="preserve">». </w:t>
      </w:r>
      <w:r w:rsidRPr="00C06EF2">
        <w:rPr>
          <w:rFonts w:ascii="Times New Roman" w:hAnsi="Times New Roman" w:cs="Times New Roman"/>
          <w:sz w:val="24"/>
          <w:szCs w:val="24"/>
        </w:rPr>
        <w:t xml:space="preserve">Шифр та назва спеціальності – 03.00.04 – біохімія. </w:t>
      </w:r>
      <w:r w:rsidRPr="00C06EF2">
        <w:rPr>
          <w:rFonts w:ascii="Times New Roman" w:hAnsi="Times New Roman" w:cs="Times New Roman"/>
          <w:sz w:val="24"/>
          <w:szCs w:val="24"/>
          <w:lang w:val="en-US"/>
        </w:rPr>
        <w:t>C</w:t>
      </w:r>
      <w:r w:rsidRPr="00C06EF2">
        <w:rPr>
          <w:rFonts w:ascii="Times New Roman" w:hAnsi="Times New Roman" w:cs="Times New Roman"/>
          <w:sz w:val="24"/>
          <w:szCs w:val="24"/>
        </w:rPr>
        <w:t>пецрада К 35.051.14 Львівського національного університету імені Івана Франка</w:t>
      </w:r>
    </w:p>
    <w:sectPr w:rsidR="00925CD0" w:rsidRPr="0008305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AFC1D-7DC3-464F-8569-9865CD56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2020-06-27T11:22:00Z</dcterms:created>
  <dcterms:modified xsi:type="dcterms:W3CDTF">2020-07-01T09:04:00Z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