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6BA14" w14:textId="375AA98F" w:rsidR="00C70FC7" w:rsidRDefault="007811A2" w:rsidP="007811A2">
      <w:pPr>
        <w:rPr>
          <w:rFonts w:ascii="Verdana" w:hAnsi="Verdana"/>
          <w:b/>
          <w:bCs/>
          <w:color w:val="000000"/>
          <w:shd w:val="clear" w:color="auto" w:fill="FFFFFF"/>
        </w:rPr>
      </w:pPr>
      <w:r>
        <w:rPr>
          <w:rFonts w:ascii="Verdana" w:hAnsi="Verdana"/>
          <w:b/>
          <w:bCs/>
          <w:color w:val="000000"/>
          <w:shd w:val="clear" w:color="auto" w:fill="FFFFFF"/>
        </w:rPr>
        <w:t>Суміна Ольга Миколаївна. Організаційно-економічні основи підготовки виробництва на малих підприємствах: Дис... канд. екон. наук: 08.06.01 / Сумський держ. ун-т. - Суми, 2002. - 208арк. - Бібліогр.: арк. 182-197.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11A2" w:rsidRPr="007811A2" w14:paraId="200D5BFA" w14:textId="77777777" w:rsidTr="007811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11A2" w:rsidRPr="007811A2" w14:paraId="0B402943" w14:textId="77777777">
              <w:trPr>
                <w:tblCellSpacing w:w="0" w:type="dxa"/>
              </w:trPr>
              <w:tc>
                <w:tcPr>
                  <w:tcW w:w="0" w:type="auto"/>
                  <w:vAlign w:val="center"/>
                  <w:hideMark/>
                </w:tcPr>
                <w:p w14:paraId="38F6E8FA" w14:textId="77777777" w:rsidR="007811A2" w:rsidRPr="007811A2" w:rsidRDefault="007811A2" w:rsidP="00781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b/>
                      <w:bCs/>
                      <w:sz w:val="24"/>
                      <w:szCs w:val="24"/>
                    </w:rPr>
                    <w:lastRenderedPageBreak/>
                    <w:t>Суміна О.М. Організаційно-економічні основи підготовки виробництва на малих підприємствах. – Рукопис</w:t>
                  </w:r>
                </w:p>
                <w:p w14:paraId="73548ACB" w14:textId="77777777" w:rsidR="007811A2" w:rsidRPr="007811A2" w:rsidRDefault="007811A2" w:rsidP="00781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Сумський національний аграрний університет, Суми, 2003.</w:t>
                  </w:r>
                </w:p>
                <w:p w14:paraId="0D5D94FF" w14:textId="77777777" w:rsidR="007811A2" w:rsidRPr="007811A2" w:rsidRDefault="007811A2" w:rsidP="00781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В роботі досліджено особливості удосконалення організації підготовки виробництва на малих підприємствах, методи підвищення їх конкурентоспроможності в умовах ринкової системи господарювання, сутність і призначення системи підготовки виробництва як структурної складової діяльності малого підприємства, особливості організації підготовки виробництва на малих підприємствах порівняно з великими підприємствами, організаційно-економічні параметри системи. Обгрунтовано застосування трудомісткості робіт як комплексного параметра підготовки виробництва, який відображає взаємозв’язок економічних, організаційних і науково-технічних факторів.</w:t>
                  </w:r>
                </w:p>
                <w:p w14:paraId="5A29A8DE" w14:textId="77777777" w:rsidR="007811A2" w:rsidRPr="007811A2" w:rsidRDefault="007811A2" w:rsidP="00781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Розроблено методику розрахунку трудомісткості для конкретних етапів підготовки виробництва на малих підприємствах. На цій основі запропонована економіко-математична модель оптимізації системи підготовки виробництва з метою скорочення термінів її проведення. Визначено методи оцінки витрат на етапі планування підготовки виробництва, розроблено методичні підходи до удосконалення організації підготовки виробництва та її інформаційного забезпечення. Розроблено і запропоновано модель документообігу, що обумовлює подальше удосконалення організації підготовки виробництва на підставі використання інформаційних технологій.</w:t>
                  </w:r>
                </w:p>
              </w:tc>
            </w:tr>
          </w:tbl>
          <w:p w14:paraId="377BB64C" w14:textId="77777777" w:rsidR="007811A2" w:rsidRPr="007811A2" w:rsidRDefault="007811A2" w:rsidP="007811A2">
            <w:pPr>
              <w:spacing w:after="0" w:line="240" w:lineRule="auto"/>
              <w:rPr>
                <w:rFonts w:ascii="Times New Roman" w:eastAsia="Times New Roman" w:hAnsi="Times New Roman" w:cs="Times New Roman"/>
                <w:sz w:val="24"/>
                <w:szCs w:val="24"/>
              </w:rPr>
            </w:pPr>
          </w:p>
        </w:tc>
      </w:tr>
      <w:tr w:rsidR="007811A2" w:rsidRPr="007811A2" w14:paraId="315451DB" w14:textId="77777777" w:rsidTr="007811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11A2" w:rsidRPr="007811A2" w14:paraId="5207C22B" w14:textId="77777777">
              <w:trPr>
                <w:tblCellSpacing w:w="0" w:type="dxa"/>
              </w:trPr>
              <w:tc>
                <w:tcPr>
                  <w:tcW w:w="0" w:type="auto"/>
                  <w:vAlign w:val="center"/>
                  <w:hideMark/>
                </w:tcPr>
                <w:p w14:paraId="3B8E3B8B" w14:textId="77777777" w:rsidR="007811A2" w:rsidRPr="007811A2" w:rsidRDefault="007811A2" w:rsidP="00781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У дисертації наведено теоретичне обґрунтування і нове вирішення наукової задачі щодо розробки теоретичних та методичних положень формування організаційно-економічних основ підготовки виробництва, які базуються на визначенні специфіки інноваційної та виробничої діяльності малих підприємств та удосконаленні економічних методів організації підготовки виробництва в умовах конкурентного середовища.</w:t>
                  </w:r>
                </w:p>
                <w:p w14:paraId="5A8F2666" w14:textId="77777777" w:rsidR="007811A2" w:rsidRPr="007811A2" w:rsidRDefault="007811A2" w:rsidP="00781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Основні висновки дисертаційного дослідження полягають в наступному:</w:t>
                  </w:r>
                </w:p>
                <w:p w14:paraId="40C10E44" w14:textId="77777777" w:rsidR="007811A2" w:rsidRPr="007811A2" w:rsidRDefault="007811A2" w:rsidP="007811A2">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Мале підприємництво є організаційно-структурним елементом ринкової економіки, що являє собою найбільш гнучку, динамічну і масову форму підприємництва, на суб’єкти якого припадає 10-20 відсотків усіх нововведень. Діяльність великої кількості малих підприємств в Україні має недостатню інноваційну спрямованість, що пов’язане не тільки з їх незадовільним фінансовим станом, а і з недостатнім організаційно-методичним забезпеченням системи підготовки виробництва, яке завжди було орієнтовано на діяльність великих підприємств.</w:t>
                  </w:r>
                </w:p>
                <w:p w14:paraId="494D202B" w14:textId="77777777" w:rsidR="007811A2" w:rsidRPr="007811A2" w:rsidRDefault="007811A2" w:rsidP="007811A2">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Умовою забезпечення конкурентоспроможності малих підприємств є визначення резервів скорочення циклу освоєння нових виробів і технологій та їх реалізація, що потребує удосконалення організаційно-економічних параметрів підготовки виробництва, яка є важливою складовою інноваційної та виробничої діяльності підприємств.</w:t>
                  </w:r>
                </w:p>
                <w:p w14:paraId="2ED7E6D1" w14:textId="77777777" w:rsidR="007811A2" w:rsidRPr="007811A2" w:rsidRDefault="007811A2" w:rsidP="007811A2">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 xml:space="preserve">Аналіз специфіки підготовчих робіт на малих підприємствах дозволив сформувати систему факторів (науково-технічних, організаційних, економічних) впливу на організацію підготовки виробництва з метою удосконалення методичних підходів до їх оцінки. Обгрунтовано, що в якості комплексного параметра взаємозв’язку економічних, </w:t>
                  </w:r>
                  <w:r w:rsidRPr="007811A2">
                    <w:rPr>
                      <w:rFonts w:ascii="Times New Roman" w:eastAsia="Times New Roman" w:hAnsi="Times New Roman" w:cs="Times New Roman"/>
                      <w:sz w:val="24"/>
                      <w:szCs w:val="24"/>
                    </w:rPr>
                    <w:lastRenderedPageBreak/>
                    <w:t>організаційних і науково-технічних факторів необхідно застосовувати трудомісткість окремих етапів підготовки виробництва.</w:t>
                  </w:r>
                </w:p>
                <w:p w14:paraId="2BBEA78F" w14:textId="77777777" w:rsidR="007811A2" w:rsidRPr="007811A2" w:rsidRDefault="007811A2" w:rsidP="007811A2">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З метою кількісної оцінки планової трудомісткості підготовчих робіт побудовані та перевірені на адекватність аналітичні залежності трудомісткості робіт від кількості оригінальних деталей та планових обсягів випуску нових виробів, використання яких дозволяє оцінювати й інші організаційно-економічні параметри – тривалість та вартість підготовчих робіт.</w:t>
                  </w:r>
                </w:p>
                <w:p w14:paraId="4C2EE54D" w14:textId="77777777" w:rsidR="007811A2" w:rsidRPr="007811A2" w:rsidRDefault="007811A2" w:rsidP="007811A2">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Запропоновано економіко-математичну модель оптимізації тривалості циклу підготовки виробництва на основі використання аналітичних залежностей трудомісткості окремих етапів робіт, що забезпечує можливість алгоритмізації процесу управління обмеженими виробничими ресурсами при проведенні підготовчих робіт.</w:t>
                  </w:r>
                </w:p>
                <w:p w14:paraId="3E1F9855" w14:textId="77777777" w:rsidR="007811A2" w:rsidRPr="007811A2" w:rsidRDefault="007811A2" w:rsidP="007811A2">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З метою забезпечення оптимальної організації підготовки виробництва на підставі розробленої моделі тривалості циклу її робіт необхідно реалізувати інформаційно-технологічну модель прийняття рішень щодо вибору різних варіантів організації підготовчих робіт в умовах обмежених ресурсів малого підприємства.</w:t>
                  </w:r>
                </w:p>
                <w:p w14:paraId="5D23DB28" w14:textId="77777777" w:rsidR="007811A2" w:rsidRPr="007811A2" w:rsidRDefault="007811A2" w:rsidP="007811A2">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Дослідження існуючих поглядів на класифікацію показників системи оцінки ефективності організації підготовки виробництва дозволило поділити їх на три групи – показники якості, тривалості та вартості, які, на відміну від розроблених багатоетапних систем оцінки для великих підприємств, забезпечують необхідний рівень управління підготовкою виробництва на малому підприємстві. Підвищенню гнучкості управління витратами сприяє їх поділ на прямі і непрямі витрати, пов’язані з підготовкою виробництва.</w:t>
                  </w:r>
                </w:p>
                <w:p w14:paraId="439B650C" w14:textId="77777777" w:rsidR="007811A2" w:rsidRPr="007811A2" w:rsidRDefault="007811A2" w:rsidP="007811A2">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Оцінку обсягу витрат на підготовку виробництва пропонується здійснювати на основі двох методичних підходів: шляхом використання аналогового методу при виконанні робіт, які раніше мали місце; на підставі виявленої нами залежності вартості робіт від їх тривалості при розробці нового виробу.</w:t>
                  </w:r>
                </w:p>
                <w:p w14:paraId="3B805D31" w14:textId="77777777" w:rsidR="007811A2" w:rsidRPr="007811A2" w:rsidRDefault="007811A2" w:rsidP="007811A2">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З урахуванням можливості застосування інформаційних технологій в системі організації підготовки виробництва удосконалено принципи формування системи документообігу та розроблено його структурно-функціональну модель, яка враховує не тільки терміни та якість розробки документів, але й дозволяє уникнути дублювання окремих документів, тим самим забезпечуючи їх ефективний розподіл за етапами робіт.</w:t>
                  </w:r>
                </w:p>
                <w:p w14:paraId="468406DA" w14:textId="77777777" w:rsidR="007811A2" w:rsidRPr="007811A2" w:rsidRDefault="007811A2" w:rsidP="00781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11A2">
                    <w:rPr>
                      <w:rFonts w:ascii="Times New Roman" w:eastAsia="Times New Roman" w:hAnsi="Times New Roman" w:cs="Times New Roman"/>
                      <w:sz w:val="24"/>
                      <w:szCs w:val="24"/>
                    </w:rPr>
                    <w:t>Одержані автором наукові результати є певним внеском у розвиток теоретико-методологічних і методичних рекомендацій, спрямованих на покращення економічних результатів роботи підрозділів підготовки виробництва малих підприємств, що сприяє підвищенню ефективності їх інноваційної та виробничої діяльності та розвитку малого підприємництва в умовах становлення ринкової економіки в Україні.</w:t>
                  </w:r>
                </w:p>
              </w:tc>
            </w:tr>
          </w:tbl>
          <w:p w14:paraId="0EB0D7D2" w14:textId="77777777" w:rsidR="007811A2" w:rsidRPr="007811A2" w:rsidRDefault="007811A2" w:rsidP="007811A2">
            <w:pPr>
              <w:spacing w:after="0" w:line="240" w:lineRule="auto"/>
              <w:rPr>
                <w:rFonts w:ascii="Times New Roman" w:eastAsia="Times New Roman" w:hAnsi="Times New Roman" w:cs="Times New Roman"/>
                <w:sz w:val="24"/>
                <w:szCs w:val="24"/>
              </w:rPr>
            </w:pPr>
          </w:p>
        </w:tc>
      </w:tr>
    </w:tbl>
    <w:p w14:paraId="2C27A12D" w14:textId="77777777" w:rsidR="007811A2" w:rsidRPr="007811A2" w:rsidRDefault="007811A2" w:rsidP="007811A2"/>
    <w:sectPr w:rsidR="007811A2" w:rsidRPr="007811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205B" w14:textId="77777777" w:rsidR="00DC5745" w:rsidRDefault="00DC5745">
      <w:pPr>
        <w:spacing w:after="0" w:line="240" w:lineRule="auto"/>
      </w:pPr>
      <w:r>
        <w:separator/>
      </w:r>
    </w:p>
  </w:endnote>
  <w:endnote w:type="continuationSeparator" w:id="0">
    <w:p w14:paraId="769CA7EB" w14:textId="77777777" w:rsidR="00DC5745" w:rsidRDefault="00DC5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E45F" w14:textId="77777777" w:rsidR="00DC5745" w:rsidRDefault="00DC5745">
      <w:pPr>
        <w:spacing w:after="0" w:line="240" w:lineRule="auto"/>
      </w:pPr>
      <w:r>
        <w:separator/>
      </w:r>
    </w:p>
  </w:footnote>
  <w:footnote w:type="continuationSeparator" w:id="0">
    <w:p w14:paraId="46B622AD" w14:textId="77777777" w:rsidR="00DC5745" w:rsidRDefault="00DC5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57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1"/>
  </w:num>
  <w:num w:numId="4">
    <w:abstractNumId w:val="3"/>
  </w:num>
  <w:num w:numId="5">
    <w:abstractNumId w:val="1"/>
  </w:num>
  <w:num w:numId="6">
    <w:abstractNumId w:val="0"/>
  </w:num>
  <w:num w:numId="7">
    <w:abstractNumId w:val="13"/>
  </w:num>
  <w:num w:numId="8">
    <w:abstractNumId w:val="16"/>
  </w:num>
  <w:num w:numId="9">
    <w:abstractNumId w:val="10"/>
  </w:num>
  <w:num w:numId="10">
    <w:abstractNumId w:val="2"/>
  </w:num>
  <w:num w:numId="11">
    <w:abstractNumId w:val="7"/>
  </w:num>
  <w:num w:numId="12">
    <w:abstractNumId w:val="15"/>
  </w:num>
  <w:num w:numId="13">
    <w:abstractNumId w:val="4"/>
  </w:num>
  <w:num w:numId="14">
    <w:abstractNumId w:val="14"/>
  </w:num>
  <w:num w:numId="15">
    <w:abstractNumId w:val="8"/>
  </w:num>
  <w:num w:numId="16">
    <w:abstractNumId w:val="6"/>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745"/>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84356</TotalTime>
  <Pages>3</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2856</cp:revision>
  <dcterms:created xsi:type="dcterms:W3CDTF">2024-06-20T08:51:00Z</dcterms:created>
  <dcterms:modified xsi:type="dcterms:W3CDTF">2024-09-19T09:44:00Z</dcterms:modified>
  <cp:category/>
</cp:coreProperties>
</file>