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2BA31" w14:textId="77777777" w:rsidR="00622E9B" w:rsidRPr="00622E9B" w:rsidRDefault="00622E9B" w:rsidP="00622E9B">
      <w:pPr>
        <w:rPr>
          <w:rFonts w:ascii="Helvetica" w:eastAsia="Symbol" w:hAnsi="Helvetica" w:cs="Helvetica"/>
          <w:b/>
          <w:bCs/>
          <w:color w:val="222222"/>
          <w:kern w:val="0"/>
          <w:sz w:val="21"/>
          <w:szCs w:val="21"/>
          <w:lang w:eastAsia="ru-RU"/>
        </w:rPr>
      </w:pPr>
      <w:r w:rsidRPr="00622E9B">
        <w:rPr>
          <w:rFonts w:ascii="Helvetica" w:eastAsia="Symbol" w:hAnsi="Helvetica" w:cs="Helvetica"/>
          <w:b/>
          <w:bCs/>
          <w:color w:val="222222"/>
          <w:kern w:val="0"/>
          <w:sz w:val="21"/>
          <w:szCs w:val="21"/>
          <w:lang w:eastAsia="ru-RU"/>
        </w:rPr>
        <w:t>Ревякин, Борис Иванович.</w:t>
      </w:r>
    </w:p>
    <w:p w14:paraId="0F6DD314" w14:textId="77777777" w:rsidR="00622E9B" w:rsidRPr="00622E9B" w:rsidRDefault="00622E9B" w:rsidP="00622E9B">
      <w:pPr>
        <w:rPr>
          <w:rFonts w:ascii="Helvetica" w:eastAsia="Symbol" w:hAnsi="Helvetica" w:cs="Helvetica"/>
          <w:b/>
          <w:bCs/>
          <w:color w:val="222222"/>
          <w:kern w:val="0"/>
          <w:sz w:val="21"/>
          <w:szCs w:val="21"/>
          <w:lang w:eastAsia="ru-RU"/>
        </w:rPr>
      </w:pPr>
      <w:r w:rsidRPr="00622E9B">
        <w:rPr>
          <w:rFonts w:ascii="Helvetica" w:eastAsia="Symbol" w:hAnsi="Helvetica" w:cs="Helvetica"/>
          <w:b/>
          <w:bCs/>
          <w:color w:val="222222"/>
          <w:kern w:val="0"/>
          <w:sz w:val="21"/>
          <w:szCs w:val="21"/>
          <w:lang w:eastAsia="ru-RU"/>
        </w:rPr>
        <w:t xml:space="preserve">Медленные процессы в сшитых эластомерах и их влияние на долговременные свойства </w:t>
      </w:r>
      <w:proofErr w:type="gramStart"/>
      <w:r w:rsidRPr="00622E9B">
        <w:rPr>
          <w:rFonts w:ascii="Helvetica" w:eastAsia="Symbol" w:hAnsi="Helvetica" w:cs="Helvetica"/>
          <w:b/>
          <w:bCs/>
          <w:color w:val="222222"/>
          <w:kern w:val="0"/>
          <w:sz w:val="21"/>
          <w:szCs w:val="21"/>
          <w:lang w:eastAsia="ru-RU"/>
        </w:rPr>
        <w:t>резин :</w:t>
      </w:r>
      <w:proofErr w:type="gramEnd"/>
      <w:r w:rsidRPr="00622E9B">
        <w:rPr>
          <w:rFonts w:ascii="Helvetica" w:eastAsia="Symbol" w:hAnsi="Helvetica" w:cs="Helvetica"/>
          <w:b/>
          <w:bCs/>
          <w:color w:val="222222"/>
          <w:kern w:val="0"/>
          <w:sz w:val="21"/>
          <w:szCs w:val="21"/>
          <w:lang w:eastAsia="ru-RU"/>
        </w:rPr>
        <w:t xml:space="preserve"> диссертация ... кандидата химических наук : 01.04.19. - Москва, 1984. - 261 </w:t>
      </w:r>
      <w:proofErr w:type="gramStart"/>
      <w:r w:rsidRPr="00622E9B">
        <w:rPr>
          <w:rFonts w:ascii="Helvetica" w:eastAsia="Symbol" w:hAnsi="Helvetica" w:cs="Helvetica"/>
          <w:b/>
          <w:bCs/>
          <w:color w:val="222222"/>
          <w:kern w:val="0"/>
          <w:sz w:val="21"/>
          <w:szCs w:val="21"/>
          <w:lang w:eastAsia="ru-RU"/>
        </w:rPr>
        <w:t>с. :</w:t>
      </w:r>
      <w:proofErr w:type="gramEnd"/>
      <w:r w:rsidRPr="00622E9B">
        <w:rPr>
          <w:rFonts w:ascii="Helvetica" w:eastAsia="Symbol" w:hAnsi="Helvetica" w:cs="Helvetica"/>
          <w:b/>
          <w:bCs/>
          <w:color w:val="222222"/>
          <w:kern w:val="0"/>
          <w:sz w:val="21"/>
          <w:szCs w:val="21"/>
          <w:lang w:eastAsia="ru-RU"/>
        </w:rPr>
        <w:t xml:space="preserve"> ил.</w:t>
      </w:r>
    </w:p>
    <w:p w14:paraId="034761B0" w14:textId="77777777" w:rsidR="00622E9B" w:rsidRPr="00622E9B" w:rsidRDefault="00622E9B" w:rsidP="00622E9B">
      <w:pPr>
        <w:rPr>
          <w:rFonts w:ascii="Helvetica" w:eastAsia="Symbol" w:hAnsi="Helvetica" w:cs="Helvetica"/>
          <w:b/>
          <w:bCs/>
          <w:color w:val="222222"/>
          <w:kern w:val="0"/>
          <w:sz w:val="21"/>
          <w:szCs w:val="21"/>
          <w:lang w:eastAsia="ru-RU"/>
        </w:rPr>
      </w:pPr>
      <w:r w:rsidRPr="00622E9B">
        <w:rPr>
          <w:rFonts w:ascii="Helvetica" w:eastAsia="Symbol" w:hAnsi="Helvetica" w:cs="Helvetica"/>
          <w:b/>
          <w:bCs/>
          <w:color w:val="222222"/>
          <w:kern w:val="0"/>
          <w:sz w:val="21"/>
          <w:szCs w:val="21"/>
          <w:lang w:eastAsia="ru-RU"/>
        </w:rPr>
        <w:t xml:space="preserve">Оглавление </w:t>
      </w:r>
      <w:proofErr w:type="spellStart"/>
      <w:r w:rsidRPr="00622E9B">
        <w:rPr>
          <w:rFonts w:ascii="Helvetica" w:eastAsia="Symbol" w:hAnsi="Helvetica" w:cs="Helvetica"/>
          <w:b/>
          <w:bCs/>
          <w:color w:val="222222"/>
          <w:kern w:val="0"/>
          <w:sz w:val="21"/>
          <w:szCs w:val="21"/>
          <w:lang w:eastAsia="ru-RU"/>
        </w:rPr>
        <w:t>диссертациикандидат</w:t>
      </w:r>
      <w:proofErr w:type="spellEnd"/>
      <w:r w:rsidRPr="00622E9B">
        <w:rPr>
          <w:rFonts w:ascii="Helvetica" w:eastAsia="Symbol" w:hAnsi="Helvetica" w:cs="Helvetica"/>
          <w:b/>
          <w:bCs/>
          <w:color w:val="222222"/>
          <w:kern w:val="0"/>
          <w:sz w:val="21"/>
          <w:szCs w:val="21"/>
          <w:lang w:eastAsia="ru-RU"/>
        </w:rPr>
        <w:t xml:space="preserve"> химических наук Ревякин, Борис Иванович</w:t>
      </w:r>
    </w:p>
    <w:p w14:paraId="647B51FC" w14:textId="77777777" w:rsidR="00622E9B" w:rsidRPr="00622E9B" w:rsidRDefault="00622E9B" w:rsidP="00622E9B">
      <w:pPr>
        <w:rPr>
          <w:rFonts w:ascii="Helvetica" w:eastAsia="Symbol" w:hAnsi="Helvetica" w:cs="Helvetica"/>
          <w:b/>
          <w:bCs/>
          <w:color w:val="222222"/>
          <w:kern w:val="0"/>
          <w:sz w:val="21"/>
          <w:szCs w:val="21"/>
          <w:lang w:eastAsia="ru-RU"/>
        </w:rPr>
      </w:pPr>
      <w:r w:rsidRPr="00622E9B">
        <w:rPr>
          <w:rFonts w:ascii="Helvetica" w:eastAsia="Symbol" w:hAnsi="Helvetica" w:cs="Helvetica"/>
          <w:b/>
          <w:bCs/>
          <w:color w:val="222222"/>
          <w:kern w:val="0"/>
          <w:sz w:val="21"/>
          <w:szCs w:val="21"/>
          <w:lang w:eastAsia="ru-RU"/>
        </w:rPr>
        <w:t>Введение</w:t>
      </w:r>
    </w:p>
    <w:p w14:paraId="6A052177" w14:textId="77777777" w:rsidR="00622E9B" w:rsidRPr="00622E9B" w:rsidRDefault="00622E9B" w:rsidP="00622E9B">
      <w:pPr>
        <w:rPr>
          <w:rFonts w:ascii="Helvetica" w:eastAsia="Symbol" w:hAnsi="Helvetica" w:cs="Helvetica"/>
          <w:b/>
          <w:bCs/>
          <w:color w:val="222222"/>
          <w:kern w:val="0"/>
          <w:sz w:val="21"/>
          <w:szCs w:val="21"/>
          <w:lang w:eastAsia="ru-RU"/>
        </w:rPr>
      </w:pPr>
      <w:r w:rsidRPr="00622E9B">
        <w:rPr>
          <w:rFonts w:ascii="Helvetica" w:eastAsia="Symbol" w:hAnsi="Helvetica" w:cs="Helvetica"/>
          <w:b/>
          <w:bCs/>
          <w:color w:val="222222"/>
          <w:kern w:val="0"/>
          <w:sz w:val="21"/>
          <w:szCs w:val="21"/>
          <w:lang w:eastAsia="ru-RU"/>
        </w:rPr>
        <w:t>1. Структура эластомеров и релаксационная спектрометрия (литературный обзор)</w:t>
      </w:r>
    </w:p>
    <w:p w14:paraId="61E1B8CE" w14:textId="77777777" w:rsidR="00622E9B" w:rsidRPr="00622E9B" w:rsidRDefault="00622E9B" w:rsidP="00622E9B">
      <w:pPr>
        <w:rPr>
          <w:rFonts w:ascii="Helvetica" w:eastAsia="Symbol" w:hAnsi="Helvetica" w:cs="Helvetica"/>
          <w:b/>
          <w:bCs/>
          <w:color w:val="222222"/>
          <w:kern w:val="0"/>
          <w:sz w:val="21"/>
          <w:szCs w:val="21"/>
          <w:lang w:eastAsia="ru-RU"/>
        </w:rPr>
      </w:pPr>
      <w:r w:rsidRPr="00622E9B">
        <w:rPr>
          <w:rFonts w:ascii="Helvetica" w:eastAsia="Symbol" w:hAnsi="Helvetica" w:cs="Helvetica"/>
          <w:b/>
          <w:bCs/>
          <w:color w:val="222222"/>
          <w:kern w:val="0"/>
          <w:sz w:val="21"/>
          <w:szCs w:val="21"/>
          <w:lang w:eastAsia="ru-RU"/>
        </w:rPr>
        <w:t>1.1. Современные представления о структуре полимеров</w:t>
      </w:r>
    </w:p>
    <w:p w14:paraId="2B7BAA3A" w14:textId="77777777" w:rsidR="00622E9B" w:rsidRPr="00622E9B" w:rsidRDefault="00622E9B" w:rsidP="00622E9B">
      <w:pPr>
        <w:rPr>
          <w:rFonts w:ascii="Helvetica" w:eastAsia="Symbol" w:hAnsi="Helvetica" w:cs="Helvetica"/>
          <w:b/>
          <w:bCs/>
          <w:color w:val="222222"/>
          <w:kern w:val="0"/>
          <w:sz w:val="21"/>
          <w:szCs w:val="21"/>
          <w:lang w:eastAsia="ru-RU"/>
        </w:rPr>
      </w:pPr>
      <w:r w:rsidRPr="00622E9B">
        <w:rPr>
          <w:rFonts w:ascii="Helvetica" w:eastAsia="Symbol" w:hAnsi="Helvetica" w:cs="Helvetica"/>
          <w:b/>
          <w:bCs/>
          <w:color w:val="222222"/>
          <w:kern w:val="0"/>
          <w:sz w:val="21"/>
          <w:szCs w:val="21"/>
          <w:lang w:eastAsia="ru-RU"/>
        </w:rPr>
        <w:t>1.2. Структура пространственной сетки в сшитых эластомерах.</w:t>
      </w:r>
    </w:p>
    <w:p w14:paraId="423E426B" w14:textId="77777777" w:rsidR="00622E9B" w:rsidRPr="00622E9B" w:rsidRDefault="00622E9B" w:rsidP="00622E9B">
      <w:pPr>
        <w:rPr>
          <w:rFonts w:ascii="Helvetica" w:eastAsia="Symbol" w:hAnsi="Helvetica" w:cs="Helvetica"/>
          <w:b/>
          <w:bCs/>
          <w:color w:val="222222"/>
          <w:kern w:val="0"/>
          <w:sz w:val="21"/>
          <w:szCs w:val="21"/>
          <w:lang w:eastAsia="ru-RU"/>
        </w:rPr>
      </w:pPr>
      <w:r w:rsidRPr="00622E9B">
        <w:rPr>
          <w:rFonts w:ascii="Helvetica" w:eastAsia="Symbol" w:hAnsi="Helvetica" w:cs="Helvetica"/>
          <w:b/>
          <w:bCs/>
          <w:color w:val="222222"/>
          <w:kern w:val="0"/>
          <w:sz w:val="21"/>
          <w:szCs w:val="21"/>
          <w:lang w:eastAsia="ru-RU"/>
        </w:rPr>
        <w:t>1.2Л. Процессы перестройки пространственной сетки под действием напряжений</w:t>
      </w:r>
    </w:p>
    <w:p w14:paraId="6986EA6B" w14:textId="77777777" w:rsidR="00622E9B" w:rsidRPr="00622E9B" w:rsidRDefault="00622E9B" w:rsidP="00622E9B">
      <w:pPr>
        <w:rPr>
          <w:rFonts w:ascii="Helvetica" w:eastAsia="Symbol" w:hAnsi="Helvetica" w:cs="Helvetica"/>
          <w:b/>
          <w:bCs/>
          <w:color w:val="222222"/>
          <w:kern w:val="0"/>
          <w:sz w:val="21"/>
          <w:szCs w:val="21"/>
          <w:lang w:eastAsia="ru-RU"/>
        </w:rPr>
      </w:pPr>
      <w:r w:rsidRPr="00622E9B">
        <w:rPr>
          <w:rFonts w:ascii="Helvetica" w:eastAsia="Symbol" w:hAnsi="Helvetica" w:cs="Helvetica"/>
          <w:b/>
          <w:bCs/>
          <w:color w:val="222222"/>
          <w:kern w:val="0"/>
          <w:sz w:val="21"/>
          <w:szCs w:val="21"/>
          <w:lang w:eastAsia="ru-RU"/>
        </w:rPr>
        <w:t>1.3. Релаксационная спектрометрия эластомеров</w:t>
      </w:r>
    </w:p>
    <w:p w14:paraId="77FDBE4B" w14:textId="20FA25E3" w:rsidR="00410372" w:rsidRPr="00622E9B" w:rsidRDefault="00410372" w:rsidP="00622E9B"/>
    <w:sectPr w:rsidR="00410372" w:rsidRPr="00622E9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F5058" w14:textId="77777777" w:rsidR="003072A2" w:rsidRDefault="003072A2">
      <w:pPr>
        <w:spacing w:after="0" w:line="240" w:lineRule="auto"/>
      </w:pPr>
      <w:r>
        <w:separator/>
      </w:r>
    </w:p>
  </w:endnote>
  <w:endnote w:type="continuationSeparator" w:id="0">
    <w:p w14:paraId="79C073A1" w14:textId="77777777" w:rsidR="003072A2" w:rsidRDefault="00307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C76D3" w14:textId="77777777" w:rsidR="003072A2" w:rsidRDefault="003072A2"/>
    <w:p w14:paraId="1A5762C8" w14:textId="77777777" w:rsidR="003072A2" w:rsidRDefault="003072A2"/>
    <w:p w14:paraId="25755C3D" w14:textId="77777777" w:rsidR="003072A2" w:rsidRDefault="003072A2"/>
    <w:p w14:paraId="226051E0" w14:textId="77777777" w:rsidR="003072A2" w:rsidRDefault="003072A2"/>
    <w:p w14:paraId="6431BD50" w14:textId="77777777" w:rsidR="003072A2" w:rsidRDefault="003072A2"/>
    <w:p w14:paraId="63389614" w14:textId="77777777" w:rsidR="003072A2" w:rsidRDefault="003072A2"/>
    <w:p w14:paraId="0CE26C50" w14:textId="77777777" w:rsidR="003072A2" w:rsidRDefault="003072A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80AACDC" wp14:editId="1C962EB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79F18" w14:textId="77777777" w:rsidR="003072A2" w:rsidRDefault="003072A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0AACD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0979F18" w14:textId="77777777" w:rsidR="003072A2" w:rsidRDefault="003072A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561F3E1" w14:textId="77777777" w:rsidR="003072A2" w:rsidRDefault="003072A2"/>
    <w:p w14:paraId="79D5EF21" w14:textId="77777777" w:rsidR="003072A2" w:rsidRDefault="003072A2"/>
    <w:p w14:paraId="1F43B083" w14:textId="77777777" w:rsidR="003072A2" w:rsidRDefault="003072A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88BF90D" wp14:editId="3CDE533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F65702" w14:textId="77777777" w:rsidR="003072A2" w:rsidRDefault="003072A2"/>
                          <w:p w14:paraId="1274DE31" w14:textId="77777777" w:rsidR="003072A2" w:rsidRDefault="003072A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8BF90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1F65702" w14:textId="77777777" w:rsidR="003072A2" w:rsidRDefault="003072A2"/>
                    <w:p w14:paraId="1274DE31" w14:textId="77777777" w:rsidR="003072A2" w:rsidRDefault="003072A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2D75E3F" w14:textId="77777777" w:rsidR="003072A2" w:rsidRDefault="003072A2"/>
    <w:p w14:paraId="1B474366" w14:textId="77777777" w:rsidR="003072A2" w:rsidRDefault="003072A2">
      <w:pPr>
        <w:rPr>
          <w:sz w:val="2"/>
          <w:szCs w:val="2"/>
        </w:rPr>
      </w:pPr>
    </w:p>
    <w:p w14:paraId="17F14F7D" w14:textId="77777777" w:rsidR="003072A2" w:rsidRDefault="003072A2"/>
    <w:p w14:paraId="1F833811" w14:textId="77777777" w:rsidR="003072A2" w:rsidRDefault="003072A2">
      <w:pPr>
        <w:spacing w:after="0" w:line="240" w:lineRule="auto"/>
      </w:pPr>
    </w:p>
  </w:footnote>
  <w:footnote w:type="continuationSeparator" w:id="0">
    <w:p w14:paraId="1A16F523" w14:textId="77777777" w:rsidR="003072A2" w:rsidRDefault="003072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A2"/>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139716</TotalTime>
  <Pages>1</Pages>
  <Words>88</Words>
  <Characters>502</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3784</cp:revision>
  <cp:lastPrinted>2009-02-06T05:36:00Z</cp:lastPrinted>
  <dcterms:created xsi:type="dcterms:W3CDTF">2024-01-07T13:43:00Z</dcterms:created>
  <dcterms:modified xsi:type="dcterms:W3CDTF">2025-07-26T03:29:00Z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