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D8" w:rsidRPr="00914DD8" w:rsidRDefault="00914DD8" w:rsidP="00914DD8">
      <w:pPr>
        <w:pStyle w:val="Default"/>
        <w:jc w:val="both"/>
        <w:rPr>
          <w:rFonts w:ascii="Arial" w:eastAsia="Courier New" w:hAnsi="Arial" w:cs="Arial"/>
          <w:sz w:val="28"/>
          <w:szCs w:val="28"/>
          <w:lang w:eastAsia="ru-RU"/>
        </w:rPr>
      </w:pPr>
      <w:r w:rsidRPr="00914DD8">
        <w:rPr>
          <w:rFonts w:ascii="Arial" w:hAnsi="Arial" w:cs="Arial"/>
          <w:b/>
          <w:bCs/>
          <w:sz w:val="28"/>
          <w:szCs w:val="28"/>
          <w:lang w:eastAsia="ru-RU"/>
        </w:rPr>
        <w:t xml:space="preserve">Махніцька Катерина Григорівна, </w:t>
      </w:r>
      <w:r w:rsidRPr="00914DD8">
        <w:rPr>
          <w:rFonts w:ascii="Arial" w:hAnsi="Arial" w:cs="Arial"/>
          <w:sz w:val="28"/>
          <w:szCs w:val="28"/>
          <w:lang w:eastAsia="ru-RU"/>
        </w:rPr>
        <w:t>науковий співробітник Науково-</w:t>
      </w:r>
      <w:r w:rsidRPr="00914DD8">
        <w:rPr>
          <w:sz w:val="28"/>
          <w:szCs w:val="28"/>
        </w:rPr>
        <w:t xml:space="preserve"> </w:t>
      </w:r>
      <w:r w:rsidRPr="00914DD8">
        <w:rPr>
          <w:rFonts w:ascii="Arial" w:eastAsia="Courier New" w:hAnsi="Arial" w:cs="Arial"/>
          <w:sz w:val="28"/>
          <w:szCs w:val="28"/>
          <w:lang w:eastAsia="ru-RU"/>
        </w:rPr>
        <w:t xml:space="preserve">дослідного інституту публічного права. Тема дисертації: «Кримінально-виконавчі засади запобігання потрапляння до засуджених, позбавлених волі заборонених предметів» (081 Право). Спеціалізована вчена рада ДФ 26.503.036 в Науково-дослідному інституті публічного права </w:t>
      </w:r>
    </w:p>
    <w:p w:rsidR="00914DD8" w:rsidRPr="00914DD8" w:rsidRDefault="00914DD8" w:rsidP="00914DD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D333D3" w:rsidRPr="00914DD8" w:rsidRDefault="00D333D3" w:rsidP="00914DD8"/>
    <w:sectPr w:rsidR="00D333D3" w:rsidRPr="00914DD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914DD8" w:rsidRPr="00914D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FADAA-11C6-41C1-85F4-8D3DF811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2021-11-19T18:13:00Z</dcterms:created>
  <dcterms:modified xsi:type="dcterms:W3CDTF">2021-11-19T19:16:00Z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