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576CC" w14:textId="77777777" w:rsidR="00E16825" w:rsidRDefault="00E16825" w:rsidP="00E16825">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ценности по стадиям строительного производства для целей стратегического менеджмента</w:t>
      </w:r>
    </w:p>
    <w:p w14:paraId="78092EE6" w14:textId="77777777" w:rsidR="00E16825" w:rsidRDefault="00E16825" w:rsidP="00E16825">
      <w:pPr>
        <w:rPr>
          <w:rFonts w:ascii="Verdana" w:hAnsi="Verdana"/>
          <w:color w:val="000000"/>
          <w:sz w:val="18"/>
          <w:szCs w:val="18"/>
          <w:shd w:val="clear" w:color="auto" w:fill="FFFFFF"/>
        </w:rPr>
      </w:pPr>
    </w:p>
    <w:p w14:paraId="1359175B" w14:textId="77777777" w:rsidR="00E16825" w:rsidRDefault="00E16825" w:rsidP="00E16825">
      <w:pPr>
        <w:rPr>
          <w:rFonts w:ascii="Verdana" w:hAnsi="Verdana"/>
          <w:color w:val="000000"/>
          <w:sz w:val="18"/>
          <w:szCs w:val="18"/>
          <w:shd w:val="clear" w:color="auto" w:fill="FFFFFF"/>
        </w:rPr>
      </w:pPr>
    </w:p>
    <w:p w14:paraId="75666A0B" w14:textId="77777777" w:rsidR="00E16825" w:rsidRDefault="00E16825" w:rsidP="00E1682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Бойцова, Надежда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4FF2EB7" w14:textId="77777777" w:rsidR="00E16825" w:rsidRDefault="00E16825" w:rsidP="00E16825">
      <w:pPr>
        <w:spacing w:line="270" w:lineRule="atLeast"/>
        <w:rPr>
          <w:rFonts w:ascii="Verdana" w:hAnsi="Verdana"/>
          <w:color w:val="000000"/>
          <w:sz w:val="18"/>
          <w:szCs w:val="18"/>
        </w:rPr>
      </w:pPr>
      <w:r>
        <w:rPr>
          <w:rFonts w:ascii="Verdana" w:hAnsi="Verdana"/>
          <w:color w:val="000000"/>
          <w:sz w:val="18"/>
          <w:szCs w:val="18"/>
        </w:rPr>
        <w:t>2006</w:t>
      </w:r>
    </w:p>
    <w:p w14:paraId="7CB01318" w14:textId="77777777" w:rsidR="00E16825" w:rsidRDefault="00E16825" w:rsidP="00E1682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9D98039" w14:textId="77777777" w:rsidR="00E16825" w:rsidRDefault="00E16825" w:rsidP="00E16825">
      <w:pPr>
        <w:spacing w:line="270" w:lineRule="atLeast"/>
        <w:rPr>
          <w:rFonts w:ascii="Verdana" w:hAnsi="Verdana"/>
          <w:color w:val="000000"/>
          <w:sz w:val="18"/>
          <w:szCs w:val="18"/>
        </w:rPr>
      </w:pPr>
      <w:r>
        <w:rPr>
          <w:rFonts w:ascii="Verdana" w:hAnsi="Verdana"/>
          <w:color w:val="000000"/>
          <w:sz w:val="18"/>
          <w:szCs w:val="18"/>
        </w:rPr>
        <w:t>Бойцова, Надежда Александровна</w:t>
      </w:r>
    </w:p>
    <w:p w14:paraId="7818D1F6" w14:textId="77777777" w:rsidR="00E16825" w:rsidRDefault="00E16825" w:rsidP="00E1682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B3BC09A" w14:textId="77777777" w:rsidR="00E16825" w:rsidRDefault="00E16825" w:rsidP="00E1682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E58C60F" w14:textId="77777777" w:rsidR="00E16825" w:rsidRDefault="00E16825" w:rsidP="00E1682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EB31FDD" w14:textId="77777777" w:rsidR="00E16825" w:rsidRDefault="00E16825" w:rsidP="00E16825">
      <w:pPr>
        <w:spacing w:line="270" w:lineRule="atLeast"/>
        <w:rPr>
          <w:rFonts w:ascii="Verdana" w:hAnsi="Verdana"/>
          <w:color w:val="000000"/>
          <w:sz w:val="18"/>
          <w:szCs w:val="18"/>
        </w:rPr>
      </w:pPr>
      <w:r>
        <w:rPr>
          <w:rFonts w:ascii="Verdana" w:hAnsi="Verdana"/>
          <w:color w:val="000000"/>
          <w:sz w:val="18"/>
          <w:szCs w:val="18"/>
        </w:rPr>
        <w:t>Орел</w:t>
      </w:r>
    </w:p>
    <w:p w14:paraId="18DA4937" w14:textId="77777777" w:rsidR="00E16825" w:rsidRDefault="00E16825" w:rsidP="00E1682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93773FD" w14:textId="77777777" w:rsidR="00E16825" w:rsidRDefault="00E16825" w:rsidP="00E16825">
      <w:pPr>
        <w:spacing w:line="270" w:lineRule="atLeast"/>
        <w:rPr>
          <w:rFonts w:ascii="Verdana" w:hAnsi="Verdana"/>
          <w:color w:val="000000"/>
          <w:sz w:val="18"/>
          <w:szCs w:val="18"/>
        </w:rPr>
      </w:pPr>
      <w:r>
        <w:rPr>
          <w:rFonts w:ascii="Verdana" w:hAnsi="Verdana"/>
          <w:color w:val="000000"/>
          <w:sz w:val="18"/>
          <w:szCs w:val="18"/>
        </w:rPr>
        <w:t>08.00.12</w:t>
      </w:r>
    </w:p>
    <w:p w14:paraId="2F695C72" w14:textId="77777777" w:rsidR="00E16825" w:rsidRDefault="00E16825" w:rsidP="00E1682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80C4958" w14:textId="77777777" w:rsidR="00E16825" w:rsidRDefault="00E16825" w:rsidP="00E1682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A669D33" w14:textId="77777777" w:rsidR="00E16825" w:rsidRDefault="00E16825" w:rsidP="00E1682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DA9541E" w14:textId="77777777" w:rsidR="00E16825" w:rsidRDefault="00E16825" w:rsidP="00E16825">
      <w:pPr>
        <w:spacing w:line="270" w:lineRule="atLeast"/>
        <w:rPr>
          <w:rFonts w:ascii="Verdana" w:hAnsi="Verdana"/>
          <w:color w:val="000000"/>
          <w:sz w:val="18"/>
          <w:szCs w:val="18"/>
        </w:rPr>
      </w:pPr>
      <w:r>
        <w:rPr>
          <w:rFonts w:ascii="Verdana" w:hAnsi="Verdana"/>
          <w:color w:val="000000"/>
          <w:sz w:val="18"/>
          <w:szCs w:val="18"/>
        </w:rPr>
        <w:t>154</w:t>
      </w:r>
    </w:p>
    <w:p w14:paraId="040CCB48" w14:textId="77777777" w:rsidR="00E16825" w:rsidRDefault="00E16825" w:rsidP="00E1682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Бойцова, Надежда Александровна</w:t>
      </w:r>
    </w:p>
    <w:p w14:paraId="79DF4E76"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6D205BF"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для целей стратегического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затрат.</w:t>
      </w:r>
    </w:p>
    <w:p w14:paraId="4233340C"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и её взаимодействие со</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менеджментом затрат.</w:t>
      </w:r>
    </w:p>
    <w:p w14:paraId="41608B06"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Приемы и процедуры управленческого учета на основе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менеджмента затрат.</w:t>
      </w:r>
    </w:p>
    <w:p w14:paraId="2FC236C7"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Ценность</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производства как объект управленческого учета.</w:t>
      </w:r>
    </w:p>
    <w:p w14:paraId="48BC42B7"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Особенности управленческого учета затрат строительного</w:t>
      </w:r>
      <w:r>
        <w:rPr>
          <w:rStyle w:val="WW8Num2z0"/>
          <w:rFonts w:ascii="Verdana" w:hAnsi="Verdana"/>
          <w:color w:val="000000"/>
          <w:sz w:val="18"/>
          <w:szCs w:val="18"/>
        </w:rPr>
        <w:t> </w:t>
      </w:r>
      <w:r>
        <w:rPr>
          <w:rStyle w:val="WW8Num3z0"/>
          <w:rFonts w:ascii="Verdana" w:hAnsi="Verdana"/>
          <w:color w:val="4682B4"/>
          <w:sz w:val="18"/>
          <w:szCs w:val="18"/>
        </w:rPr>
        <w:t>производства</w:t>
      </w:r>
      <w:r>
        <w:rPr>
          <w:rStyle w:val="WW8Num2z0"/>
          <w:rFonts w:ascii="Verdana" w:hAnsi="Verdana"/>
          <w:color w:val="000000"/>
          <w:sz w:val="18"/>
          <w:szCs w:val="18"/>
        </w:rPr>
        <w:t> </w:t>
      </w:r>
      <w:r>
        <w:rPr>
          <w:rFonts w:ascii="Verdana" w:hAnsi="Verdana"/>
          <w:color w:val="000000"/>
          <w:sz w:val="18"/>
          <w:szCs w:val="18"/>
        </w:rPr>
        <w:t>в аспекте стратегического менеджмента.</w:t>
      </w:r>
    </w:p>
    <w:p w14:paraId="795838D3"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Строительное</w:t>
      </w:r>
      <w:r>
        <w:rPr>
          <w:rStyle w:val="WW8Num2z0"/>
          <w:rFonts w:ascii="Verdana" w:hAnsi="Verdana"/>
          <w:color w:val="000000"/>
          <w:sz w:val="18"/>
          <w:szCs w:val="18"/>
        </w:rPr>
        <w:t> </w:t>
      </w:r>
      <w:r>
        <w:rPr>
          <w:rFonts w:ascii="Verdana" w:hAnsi="Verdana"/>
          <w:color w:val="000000"/>
          <w:sz w:val="18"/>
          <w:szCs w:val="18"/>
        </w:rPr>
        <w:t>производство и организационные аспекты учета затрат по цепочке ценностей.</w:t>
      </w:r>
    </w:p>
    <w:p w14:paraId="4888E865"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Модель производственных затрат в системе ценностей строительного комплекса.</w:t>
      </w:r>
    </w:p>
    <w:p w14:paraId="47483A57"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основы 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в строительном комплексе.</w:t>
      </w:r>
    </w:p>
    <w:p w14:paraId="38F2F8AB"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Методические рекомендации по ведению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на основе концепции цепочки ценностей.</w:t>
      </w:r>
    </w:p>
    <w:p w14:paraId="5C3A8286"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процедуры производственных затрат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видам деятельности строительной организации для</w:t>
      </w:r>
      <w:r>
        <w:rPr>
          <w:rStyle w:val="WW8Num2z0"/>
          <w:rFonts w:ascii="Verdana" w:hAnsi="Verdana"/>
          <w:color w:val="000000"/>
          <w:sz w:val="18"/>
          <w:szCs w:val="18"/>
        </w:rPr>
        <w:t> </w:t>
      </w:r>
      <w:r>
        <w:rPr>
          <w:rStyle w:val="WW8Num3z0"/>
          <w:rFonts w:ascii="Verdana" w:hAnsi="Verdana"/>
          <w:color w:val="4682B4"/>
          <w:sz w:val="18"/>
          <w:szCs w:val="18"/>
        </w:rPr>
        <w:t>целей</w:t>
      </w:r>
      <w:r>
        <w:rPr>
          <w:rStyle w:val="WW8Num2z0"/>
          <w:rFonts w:ascii="Verdana" w:hAnsi="Verdana"/>
          <w:color w:val="000000"/>
          <w:sz w:val="18"/>
          <w:szCs w:val="18"/>
        </w:rPr>
        <w:t> </w:t>
      </w:r>
      <w:r>
        <w:rPr>
          <w:rFonts w:ascii="Verdana" w:hAnsi="Verdana"/>
          <w:color w:val="000000"/>
          <w:sz w:val="18"/>
          <w:szCs w:val="18"/>
        </w:rPr>
        <w:t>стратегического планирования.</w:t>
      </w:r>
    </w:p>
    <w:p w14:paraId="4BAE36AE"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Методические рекомендации по внедрению управленческого анализа на предприятиях</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w:t>
      </w:r>
    </w:p>
    <w:p w14:paraId="75748F8B"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Совершенствование</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процедур на основе ABC-метода.</w:t>
      </w:r>
    </w:p>
    <w:p w14:paraId="13B3BBA3" w14:textId="77777777" w:rsidR="00E16825" w:rsidRDefault="00E16825" w:rsidP="00E1682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ценности по стадиям строительного производства для целей стратегического менеджмента"</w:t>
      </w:r>
    </w:p>
    <w:p w14:paraId="713224AB"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строительных организаций на современном этапе характеризуется</w:t>
      </w:r>
      <w:r>
        <w:rPr>
          <w:rStyle w:val="WW8Num2z0"/>
          <w:rFonts w:ascii="Verdana" w:hAnsi="Verdana"/>
          <w:color w:val="000000"/>
          <w:sz w:val="18"/>
          <w:szCs w:val="18"/>
        </w:rPr>
        <w:t> </w:t>
      </w:r>
      <w:r>
        <w:rPr>
          <w:rStyle w:val="WW8Num3z0"/>
          <w:rFonts w:ascii="Verdana" w:hAnsi="Verdana"/>
          <w:color w:val="4682B4"/>
          <w:sz w:val="18"/>
          <w:szCs w:val="18"/>
        </w:rPr>
        <w:t>динамичным</w:t>
      </w:r>
      <w:r>
        <w:rPr>
          <w:rStyle w:val="WW8Num2z0"/>
          <w:rFonts w:ascii="Verdana" w:hAnsi="Verdana"/>
          <w:color w:val="000000"/>
          <w:sz w:val="18"/>
          <w:szCs w:val="18"/>
        </w:rPr>
        <w:t> </w:t>
      </w:r>
      <w:r>
        <w:rPr>
          <w:rFonts w:ascii="Verdana" w:hAnsi="Verdana"/>
          <w:color w:val="000000"/>
          <w:sz w:val="18"/>
          <w:szCs w:val="18"/>
        </w:rPr>
        <w:t>развитием и требует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саморегулирования</w:t>
      </w:r>
      <w:r>
        <w:rPr>
          <w:rStyle w:val="WW8Num2z0"/>
          <w:rFonts w:ascii="Verdana" w:hAnsi="Verdana"/>
          <w:color w:val="000000"/>
          <w:sz w:val="18"/>
          <w:szCs w:val="18"/>
        </w:rPr>
        <w:t> </w:t>
      </w:r>
      <w:r>
        <w:rPr>
          <w:rFonts w:ascii="Verdana" w:hAnsi="Verdana"/>
          <w:color w:val="000000"/>
          <w:sz w:val="18"/>
          <w:szCs w:val="18"/>
        </w:rPr>
        <w:t>участников рынка строительного производства и услуг на основе соблюдения интересов представителей «</w:t>
      </w:r>
      <w:r>
        <w:rPr>
          <w:rStyle w:val="WW8Num3z0"/>
          <w:rFonts w:ascii="Verdana" w:hAnsi="Verdana"/>
          <w:color w:val="4682B4"/>
          <w:sz w:val="18"/>
          <w:szCs w:val="18"/>
        </w:rPr>
        <w:t>спроса</w:t>
      </w:r>
      <w:r>
        <w:rPr>
          <w:rFonts w:ascii="Verdana" w:hAnsi="Verdana"/>
          <w:color w:val="000000"/>
          <w:sz w:val="18"/>
          <w:szCs w:val="18"/>
        </w:rPr>
        <w:t>» и «</w:t>
      </w:r>
      <w:r>
        <w:rPr>
          <w:rStyle w:val="WW8Num3z0"/>
          <w:rFonts w:ascii="Verdana" w:hAnsi="Verdana"/>
          <w:color w:val="4682B4"/>
          <w:sz w:val="18"/>
          <w:szCs w:val="18"/>
        </w:rPr>
        <w:t>предложения</w:t>
      </w:r>
      <w:r>
        <w:rPr>
          <w:rFonts w:ascii="Verdana" w:hAnsi="Verdana"/>
          <w:color w:val="000000"/>
          <w:sz w:val="18"/>
          <w:szCs w:val="18"/>
        </w:rPr>
        <w:t>». Сегодня перед организациями стоит задача консолидации усилий в развитии</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дающего возможность принимать</w:t>
      </w:r>
      <w:r>
        <w:rPr>
          <w:rStyle w:val="WW8Num3z0"/>
          <w:rFonts w:ascii="Verdana" w:hAnsi="Verdana"/>
          <w:color w:val="4682B4"/>
          <w:sz w:val="18"/>
          <w:szCs w:val="18"/>
        </w:rPr>
        <w:t>скоординированные</w:t>
      </w:r>
      <w:r>
        <w:rPr>
          <w:rStyle w:val="WW8Num2z0"/>
          <w:rFonts w:ascii="Verdana" w:hAnsi="Verdana"/>
          <w:color w:val="000000"/>
          <w:sz w:val="18"/>
          <w:szCs w:val="18"/>
        </w:rPr>
        <w:t> </w:t>
      </w:r>
      <w:r>
        <w:rPr>
          <w:rFonts w:ascii="Verdana" w:hAnsi="Verdana"/>
          <w:color w:val="000000"/>
          <w:sz w:val="18"/>
          <w:szCs w:val="18"/>
        </w:rPr>
        <w:t>и эффективные управленческие решения.</w:t>
      </w:r>
    </w:p>
    <w:p w14:paraId="2BB5A6C3"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критерием обоснованного выбора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является количество и качество доступной и релевантной информации. Эффективная система информационного обеспечения процесса управления организацией - ключевой фактор, определяющий перспективы развития и повышения устойчивости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рыночной среде.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обычно концентрируется на внутренней деятельности организации, рассматривает внешние</w:t>
      </w:r>
      <w:r>
        <w:rPr>
          <w:rStyle w:val="WW8Num2z0"/>
          <w:rFonts w:ascii="Verdana" w:hAnsi="Verdana"/>
          <w:color w:val="000000"/>
          <w:sz w:val="18"/>
          <w:szCs w:val="18"/>
        </w:rPr>
        <w:t> </w:t>
      </w:r>
      <w:r>
        <w:rPr>
          <w:rStyle w:val="WW8Num3z0"/>
          <w:rFonts w:ascii="Verdana" w:hAnsi="Verdana"/>
          <w:color w:val="4682B4"/>
          <w:sz w:val="18"/>
          <w:szCs w:val="18"/>
        </w:rPr>
        <w:t>партнерские</w:t>
      </w:r>
      <w:r>
        <w:rPr>
          <w:rStyle w:val="WW8Num2z0"/>
          <w:rFonts w:ascii="Verdana" w:hAnsi="Verdana"/>
          <w:color w:val="000000"/>
          <w:sz w:val="18"/>
          <w:szCs w:val="18"/>
        </w:rPr>
        <w:t> </w:t>
      </w:r>
      <w:r>
        <w:rPr>
          <w:rFonts w:ascii="Verdana" w:hAnsi="Verdana"/>
          <w:color w:val="000000"/>
          <w:sz w:val="18"/>
          <w:szCs w:val="18"/>
        </w:rPr>
        <w:t>взаимосвязи лишь формально и является, в основном, функцией оперативно-тактического управления.</w:t>
      </w:r>
    </w:p>
    <w:p w14:paraId="72CB5D61"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этого, особое внимание уделяется умению управлять затратами при упрочении позиции на рынке и достижении устойчивого</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перед конкурентами, что предполагает необходимость структурно-логического моделирования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на основе концепции цепочки ценности путем разграничения контроля уровня затрат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видам деятельности.</w:t>
      </w:r>
    </w:p>
    <w:p w14:paraId="7ECA4A92"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особую актуальность приобретает проблема рассмотрения организационно-аналитических основ формирования информации о ценности</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производства с позиции как внутренней структуры видов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так и с позиции системы ценности организаций строительного комплекса. Управленческий учёт затрат, в условиях рыночной экономики, должен стать</w:t>
      </w:r>
      <w:r>
        <w:rPr>
          <w:rStyle w:val="WW8Num2z0"/>
          <w:rFonts w:ascii="Verdana" w:hAnsi="Verdana"/>
          <w:color w:val="000000"/>
          <w:sz w:val="18"/>
          <w:szCs w:val="18"/>
        </w:rPr>
        <w:t> </w:t>
      </w:r>
      <w:r>
        <w:rPr>
          <w:rStyle w:val="WW8Num3z0"/>
          <w:rFonts w:ascii="Verdana" w:hAnsi="Verdana"/>
          <w:color w:val="4682B4"/>
          <w:sz w:val="18"/>
          <w:szCs w:val="18"/>
        </w:rPr>
        <w:t>индикатором</w:t>
      </w:r>
      <w:r>
        <w:rPr>
          <w:rStyle w:val="WW8Num2z0"/>
          <w:rFonts w:ascii="Verdana" w:hAnsi="Verdana"/>
          <w:color w:val="000000"/>
          <w:sz w:val="18"/>
          <w:szCs w:val="18"/>
        </w:rPr>
        <w:t> </w:t>
      </w:r>
      <w:r>
        <w:rPr>
          <w:rFonts w:ascii="Verdana" w:hAnsi="Verdana"/>
          <w:color w:val="000000"/>
          <w:sz w:val="18"/>
          <w:szCs w:val="18"/>
        </w:rPr>
        <w:t>эффективности хозяйственной деятельности и устойчивости финансового положения организаций; информационной базой для принятия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319BB874"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аспекты теории управленческого учета широко рассматривались и обсуждались в работах видных российских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Н.А. Адамова, М.А. Бахрушиной, Н.Д.</w:t>
      </w:r>
      <w:r>
        <w:rPr>
          <w:rStyle w:val="WW8Num2z0"/>
          <w:rFonts w:ascii="Verdana" w:hAnsi="Verdana"/>
          <w:color w:val="000000"/>
          <w:sz w:val="18"/>
          <w:szCs w:val="18"/>
        </w:rPr>
        <w:t> </w:t>
      </w:r>
      <w:r>
        <w:rPr>
          <w:rStyle w:val="WW8Num3z0"/>
          <w:rFonts w:ascii="Verdana" w:hAnsi="Verdana"/>
          <w:color w:val="4682B4"/>
          <w:sz w:val="18"/>
          <w:szCs w:val="18"/>
        </w:rPr>
        <w:t>Врублевского</w:t>
      </w:r>
      <w:r>
        <w:rPr>
          <w:rFonts w:ascii="Verdana" w:hAnsi="Verdana"/>
          <w:color w:val="000000"/>
          <w:sz w:val="18"/>
          <w:szCs w:val="18"/>
        </w:rPr>
        <w:t>, Н.А. Ермаковой, М.А. Ивановой,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О.Д. Кавериной, Т.П. Карповой,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И.А. Либермана, М.С. Мейксина, С.А.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В.Ф. Палия, B.C. Плотникова, J1.B. Поповой, Н.В.</w:t>
      </w:r>
      <w:r>
        <w:rPr>
          <w:rStyle w:val="WW8Num2z0"/>
          <w:rFonts w:ascii="Verdana" w:hAnsi="Verdana"/>
          <w:color w:val="000000"/>
          <w:sz w:val="18"/>
          <w:szCs w:val="18"/>
        </w:rPr>
        <w:t> </w:t>
      </w:r>
      <w:r>
        <w:rPr>
          <w:rStyle w:val="WW8Num3z0"/>
          <w:rFonts w:ascii="Verdana" w:hAnsi="Verdana"/>
          <w:color w:val="4682B4"/>
          <w:sz w:val="18"/>
          <w:szCs w:val="18"/>
        </w:rPr>
        <w:t>Пошерстника</w:t>
      </w:r>
      <w:r>
        <w:rPr>
          <w:rFonts w:ascii="Verdana" w:hAnsi="Verdana"/>
          <w:color w:val="000000"/>
          <w:sz w:val="18"/>
          <w:szCs w:val="18"/>
        </w:rPr>
        <w:t>, Ф.Б. Риполь-Сарагоси, Я.В. Соколова, С.А.</w:t>
      </w:r>
      <w:r>
        <w:rPr>
          <w:rStyle w:val="WW8Num2z0"/>
          <w:rFonts w:ascii="Verdana" w:hAnsi="Verdana"/>
          <w:color w:val="000000"/>
          <w:sz w:val="18"/>
          <w:szCs w:val="18"/>
        </w:rPr>
        <w:t> </w:t>
      </w:r>
      <w:r>
        <w:rPr>
          <w:rStyle w:val="WW8Num3z0"/>
          <w:rFonts w:ascii="Verdana" w:hAnsi="Verdana"/>
          <w:color w:val="4682B4"/>
          <w:sz w:val="18"/>
          <w:szCs w:val="18"/>
        </w:rPr>
        <w:t>Стукова</w:t>
      </w:r>
      <w:r>
        <w:rPr>
          <w:rFonts w:ascii="Verdana" w:hAnsi="Verdana"/>
          <w:color w:val="000000"/>
          <w:sz w:val="18"/>
          <w:szCs w:val="18"/>
        </w:rPr>
        <w:t>, В.И. Ткача, М.В. Ткача,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Д.У. Уракова, Т.В. Шишковой.</w:t>
      </w:r>
    </w:p>
    <w:p w14:paraId="3E0005E5"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Теории и практике управленческого учета посвятили свои работы зарубежные ученые: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X. Зигвард, 3. Майер, Р. Манн, J1. Ридер, Дж. Рис, Дж.Г.</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Дж. Фостер, П. Фридман,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К. Шим, Р. Энтони и другие.</w:t>
      </w:r>
    </w:p>
    <w:p w14:paraId="21EEEE2C"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Исследованиями в области теории стоимости и ценности занимаются В. Алексеева,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А.Н. Богатко, Ю.Глинский, И.А.</w:t>
      </w:r>
      <w:r>
        <w:rPr>
          <w:rStyle w:val="WW8Num2z0"/>
          <w:rFonts w:ascii="Verdana" w:hAnsi="Verdana"/>
          <w:color w:val="000000"/>
          <w:sz w:val="18"/>
          <w:szCs w:val="18"/>
        </w:rPr>
        <w:t> </w:t>
      </w:r>
      <w:r>
        <w:rPr>
          <w:rStyle w:val="WW8Num3z0"/>
          <w:rFonts w:ascii="Verdana" w:hAnsi="Verdana"/>
          <w:color w:val="4682B4"/>
          <w:sz w:val="18"/>
          <w:szCs w:val="18"/>
        </w:rPr>
        <w:t>Жужгина</w:t>
      </w:r>
      <w:r>
        <w:rPr>
          <w:rFonts w:ascii="Verdana" w:hAnsi="Verdana"/>
          <w:color w:val="000000"/>
          <w:sz w:val="18"/>
          <w:szCs w:val="18"/>
        </w:rPr>
        <w:t>, В.Э. Керимов, Н.С. Куприянов, О.В.</w:t>
      </w:r>
      <w:r>
        <w:rPr>
          <w:rStyle w:val="WW8Num2z0"/>
          <w:rFonts w:ascii="Verdana" w:hAnsi="Verdana"/>
          <w:color w:val="000000"/>
          <w:sz w:val="18"/>
          <w:szCs w:val="18"/>
        </w:rPr>
        <w:t> </w:t>
      </w:r>
      <w:r>
        <w:rPr>
          <w:rStyle w:val="WW8Num3z0"/>
          <w:rFonts w:ascii="Verdana" w:hAnsi="Verdana"/>
          <w:color w:val="4682B4"/>
          <w:sz w:val="18"/>
          <w:szCs w:val="18"/>
        </w:rPr>
        <w:t>Михненков</w:t>
      </w:r>
      <w:r>
        <w:rPr>
          <w:rFonts w:ascii="Verdana" w:hAnsi="Verdana"/>
          <w:color w:val="000000"/>
          <w:sz w:val="18"/>
          <w:szCs w:val="18"/>
        </w:rPr>
        <w:t>, О.Е. Николаева, К. Редченко, О.В.</w:t>
      </w:r>
      <w:r>
        <w:rPr>
          <w:rStyle w:val="WW8Num2z0"/>
          <w:rFonts w:ascii="Verdana" w:hAnsi="Verdana"/>
          <w:color w:val="000000"/>
          <w:sz w:val="18"/>
          <w:szCs w:val="18"/>
        </w:rPr>
        <w:t> </w:t>
      </w:r>
      <w:r>
        <w:rPr>
          <w:rStyle w:val="WW8Num3z0"/>
          <w:rFonts w:ascii="Verdana" w:hAnsi="Verdana"/>
          <w:color w:val="4682B4"/>
          <w:sz w:val="18"/>
          <w:szCs w:val="18"/>
        </w:rPr>
        <w:t>Рожнова</w:t>
      </w:r>
      <w:r>
        <w:rPr>
          <w:rFonts w:ascii="Verdana" w:hAnsi="Verdana"/>
          <w:color w:val="000000"/>
          <w:sz w:val="18"/>
          <w:szCs w:val="18"/>
        </w:rPr>
        <w:t>, В.П. Савчук, J1.B. Фомченкова, Г.И.</w:t>
      </w:r>
      <w:r>
        <w:rPr>
          <w:rStyle w:val="WW8Num2z0"/>
          <w:rFonts w:ascii="Verdana" w:hAnsi="Verdana"/>
          <w:color w:val="000000"/>
          <w:sz w:val="18"/>
          <w:szCs w:val="18"/>
        </w:rPr>
        <w:t> </w:t>
      </w:r>
      <w:r>
        <w:rPr>
          <w:rStyle w:val="WW8Num3z0"/>
          <w:rFonts w:ascii="Verdana" w:hAnsi="Verdana"/>
          <w:color w:val="4682B4"/>
          <w:sz w:val="18"/>
          <w:szCs w:val="18"/>
        </w:rPr>
        <w:t>Хотинская</w:t>
      </w:r>
      <w:r>
        <w:rPr>
          <w:rFonts w:ascii="Verdana" w:hAnsi="Verdana"/>
          <w:color w:val="000000"/>
          <w:sz w:val="18"/>
          <w:szCs w:val="18"/>
        </w:rPr>
        <w:t>, Т.С. Щербакова.</w:t>
      </w:r>
    </w:p>
    <w:p w14:paraId="6633C880"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и управления затратами исследовали в своих работах следующие зарубежные ученые-экономисты: И.Ансофф, М. Ветер, X.</w:t>
      </w:r>
      <w:r>
        <w:rPr>
          <w:rStyle w:val="WW8Num2z0"/>
          <w:rFonts w:ascii="Verdana" w:hAnsi="Verdana"/>
          <w:color w:val="000000"/>
          <w:sz w:val="18"/>
          <w:szCs w:val="18"/>
        </w:rPr>
        <w:t> </w:t>
      </w:r>
      <w:r>
        <w:rPr>
          <w:rStyle w:val="WW8Num3z0"/>
          <w:rFonts w:ascii="Verdana" w:hAnsi="Verdana"/>
          <w:color w:val="4682B4"/>
          <w:sz w:val="18"/>
          <w:szCs w:val="18"/>
        </w:rPr>
        <w:t>Виссема</w:t>
      </w:r>
      <w:r>
        <w:rPr>
          <w:rFonts w:ascii="Verdana" w:hAnsi="Verdana"/>
          <w:color w:val="000000"/>
          <w:sz w:val="18"/>
          <w:szCs w:val="18"/>
        </w:rPr>
        <w:t>, В. Говиндараджан, К.Друри, Р.Каплан, Д.Нортон, Н.Г.</w:t>
      </w:r>
      <w:r>
        <w:rPr>
          <w:rStyle w:val="WW8Num2z0"/>
          <w:rFonts w:ascii="Verdana" w:hAnsi="Verdana"/>
          <w:color w:val="000000"/>
          <w:sz w:val="18"/>
          <w:szCs w:val="18"/>
        </w:rPr>
        <w:t> </w:t>
      </w:r>
      <w:r>
        <w:rPr>
          <w:rStyle w:val="WW8Num3z0"/>
          <w:rFonts w:ascii="Verdana" w:hAnsi="Verdana"/>
          <w:color w:val="4682B4"/>
          <w:sz w:val="18"/>
          <w:szCs w:val="18"/>
        </w:rPr>
        <w:t>Ольве</w:t>
      </w:r>
      <w:r>
        <w:rPr>
          <w:rFonts w:ascii="Verdana" w:hAnsi="Verdana"/>
          <w:color w:val="000000"/>
          <w:sz w:val="18"/>
          <w:szCs w:val="18"/>
        </w:rPr>
        <w:t>, М. Портер, Б. Райан, Ж. Рой, Т.</w:t>
      </w:r>
      <w:r>
        <w:rPr>
          <w:rStyle w:val="WW8Num2z0"/>
          <w:rFonts w:ascii="Verdana" w:hAnsi="Verdana"/>
          <w:color w:val="000000"/>
          <w:sz w:val="18"/>
          <w:szCs w:val="18"/>
        </w:rPr>
        <w:t> </w:t>
      </w:r>
      <w:r>
        <w:rPr>
          <w:rStyle w:val="WW8Num3z0"/>
          <w:rFonts w:ascii="Verdana" w:hAnsi="Verdana"/>
          <w:color w:val="4682B4"/>
          <w:sz w:val="18"/>
          <w:szCs w:val="18"/>
        </w:rPr>
        <w:t>Скоун</w:t>
      </w:r>
      <w:r>
        <w:rPr>
          <w:rFonts w:ascii="Verdana" w:hAnsi="Verdana"/>
          <w:color w:val="000000"/>
          <w:sz w:val="18"/>
          <w:szCs w:val="18"/>
        </w:rPr>
        <w:t>, К. Уорд, Дж. Шанк и др.</w:t>
      </w:r>
    </w:p>
    <w:p w14:paraId="6B9FD161" w14:textId="77777777" w:rsidR="00E16825" w:rsidRDefault="00E16825" w:rsidP="00E168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теоретических и практических аспектов по вышеизложенным вопросам требуют дальнейших исследований, что и предопределило выбор темы и направлений ее разработки.</w:t>
      </w:r>
    </w:p>
    <w:p w14:paraId="6D30723E"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Областью исследования являются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ее статистического анализа (1.9 паспорта специальности 08.00.12</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управленческий анализ (1.12 паспорта специальности 08.00.12 ВАК).</w:t>
      </w:r>
    </w:p>
    <w:p w14:paraId="769BA609"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Предметом исследования являются теоретические, методические и практические положения и закономерности, связанные с</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ценности для целей стратегического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4C3DAEAA" w14:textId="77777777" w:rsidR="00E16825" w:rsidRDefault="00E16825" w:rsidP="00E168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выбраны финансово-хозяйственная деятельность организаций строительного производства, состояние управленческого учета в них, что обусловлено той ролью, которую они играют в экономическом потенциале страны, в том числе Орловской области.</w:t>
      </w:r>
    </w:p>
    <w:p w14:paraId="75629249" w14:textId="77777777" w:rsidR="00E16825" w:rsidRDefault="00E16825" w:rsidP="00E168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теоретических положений, методических основ и практических рекомендаций по формированию системы управленческого учета ценности по стадиям строительного производства для целей стратегического менеджмента. В соответствии с поставленной целью исследования определены следующие задачи:</w:t>
      </w:r>
    </w:p>
    <w:p w14:paraId="6192F540"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обосновать основы построения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на предприятиях строительной отрасли при ее взаимодействии со</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менеджментом затрат;</w:t>
      </w:r>
    </w:p>
    <w:p w14:paraId="5DD78678"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управленческого учета на основе стратегического менеджмента затрат;</w:t>
      </w:r>
    </w:p>
    <w:p w14:paraId="304E8ADA" w14:textId="77777777" w:rsidR="00E16825" w:rsidRDefault="00E16825" w:rsidP="00E168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модель производственных затрат в системе ценности строительного комплекса;</w:t>
      </w:r>
    </w:p>
    <w:p w14:paraId="50319E31"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возможность и необходимость использования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производственных затрат по ценным видам деятельности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организации для целей стратегического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w:t>
      </w:r>
    </w:p>
    <w:p w14:paraId="1A8EA534" w14:textId="77777777" w:rsidR="00E16825" w:rsidRDefault="00E16825" w:rsidP="00E168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роль и значение управленческого анализа на предприятиях строительной отрасли в целях стратегического планирования;</w:t>
      </w:r>
    </w:p>
    <w:p w14:paraId="6D6488D7"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применению АВС-метода для</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процедур.</w:t>
      </w:r>
    </w:p>
    <w:p w14:paraId="44E28ED9"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явились труды выдающихся российских и зарубежных ученых по проблемам управленческого учета, российские и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 статистические материалы, обследования.</w:t>
      </w:r>
    </w:p>
    <w:p w14:paraId="428F06A7" w14:textId="77777777" w:rsidR="00E16825" w:rsidRDefault="00E16825" w:rsidP="00E168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использовались данные финансового, управленческого и налогового учета ряда предприятий строительной отрасли, а также материалы научных публикаций. При этом использовались методы: графический, системный, детализации, сопоставления, группировок, факторный, моделирования и др.</w:t>
      </w:r>
    </w:p>
    <w:p w14:paraId="03FF1D1F" w14:textId="77777777" w:rsidR="00E16825" w:rsidRDefault="00E16825" w:rsidP="00E168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и теоретическом обосновании направлений развития управленческого учета ценности предприятий строительного комплекса.</w:t>
      </w:r>
    </w:p>
    <w:p w14:paraId="6D0CE9AD" w14:textId="77777777" w:rsidR="00E16825" w:rsidRDefault="00E16825" w:rsidP="00E168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подтверждена следующими результатами:</w:t>
      </w:r>
    </w:p>
    <w:p w14:paraId="236D93A0"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ценности при ее взаимодействии со стратегическим</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затрат, что позволит усовершенствовать методику калькулирования в целях формирования информации для стратегического планирования, анализа и контроля (1.9 паспорта специальности 08.00.12 ВАК);</w:t>
      </w:r>
    </w:p>
    <w:p w14:paraId="3DC52BAE"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критерии классификации затрат по ценным видам деятельности при определении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калькуляции себестоимости для контроля и координации всей деятельности предприятия (1.9 паспорта специальности 08.00.12 ВАК);</w:t>
      </w:r>
    </w:p>
    <w:p w14:paraId="502981C9"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производственных затрат в системе ценности строительного комплекса, основанная на делении затрат на сформированные внутри организации и с учетом</w:t>
      </w:r>
      <w:r>
        <w:rPr>
          <w:rStyle w:val="WW8Num2z0"/>
          <w:rFonts w:ascii="Verdana" w:hAnsi="Verdana"/>
          <w:color w:val="000000"/>
          <w:sz w:val="18"/>
          <w:szCs w:val="18"/>
        </w:rPr>
        <w:t> </w:t>
      </w:r>
      <w:r>
        <w:rPr>
          <w:rStyle w:val="WW8Num3z0"/>
          <w:rFonts w:ascii="Verdana" w:hAnsi="Verdana"/>
          <w:color w:val="4682B4"/>
          <w:sz w:val="18"/>
          <w:szCs w:val="18"/>
        </w:rPr>
        <w:t>макросреды</w:t>
      </w:r>
      <w:r>
        <w:rPr>
          <w:rFonts w:ascii="Verdana" w:hAnsi="Verdana"/>
          <w:color w:val="000000"/>
          <w:sz w:val="18"/>
          <w:szCs w:val="18"/>
        </w:rPr>
        <w:t>, позволяющая исследовать строительную систему ценности с целью</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её затрат (1.9 паспорта специальности 08.00.12 ВАК);</w:t>
      </w:r>
    </w:p>
    <w:p w14:paraId="6364D21C" w14:textId="77777777" w:rsidR="00E16825" w:rsidRDefault="00E16825" w:rsidP="00E168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аргументирована необходимость использования учетных процедур производственных затрат по ценным видам деятельности строительной организации, позволяющих повысить аналитические возможности учета (1.9 паспорта специальности 08.00.12 ВАК);</w:t>
      </w:r>
    </w:p>
    <w:p w14:paraId="2DDD7110"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управленческого анализа, основанная на всестороннем исследовании затрат по ценным видам деятельности для</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 xml:space="preserve">стратегии (1.12 паспорта специальности 08.00.12 </w:t>
      </w:r>
      <w:r>
        <w:rPr>
          <w:rFonts w:ascii="Verdana" w:hAnsi="Verdana"/>
          <w:color w:val="000000"/>
          <w:sz w:val="18"/>
          <w:szCs w:val="18"/>
        </w:rPr>
        <w:lastRenderedPageBreak/>
        <w:t>ВАК);</w:t>
      </w:r>
    </w:p>
    <w:p w14:paraId="23473414"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предложена к внедрению модель калькулирования с элементами ABC - метода, позволяющая оценить степень экономической</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производства тех или иных видов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работ (1.12 паспорта специальности 08.00.12 ВАК).</w:t>
      </w:r>
    </w:p>
    <w:p w14:paraId="7DA59EC1"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разработке теоретических и практических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ценности на предприятиях строительного комплекса. Практический вклад сводится к решению и внедрению: методики управленческого анализа в системе управления предприятием; модели производственных затрат в системе ценности строительного комплекса; методики калькулирования с элементами ABC - метода.</w:t>
      </w:r>
    </w:p>
    <w:p w14:paraId="55C85ADB"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сформулированные в диссертации, опубликованы, апробированы в установленном порядке и доложены на Международной научно-практической конференции «Формирование учетно-аналитической системы, финансового менеджмента и контроля для прогнозирования и планирования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(ОрелГТУ, г.Орел, 2004г.), Первой Всероссийской научно-практической конференции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аудит, налогообложение: теория и практика» (</w:t>
      </w:r>
      <w:r>
        <w:rPr>
          <w:rStyle w:val="WW8Num3z0"/>
          <w:rFonts w:ascii="Verdana" w:hAnsi="Verdana"/>
          <w:color w:val="4682B4"/>
          <w:sz w:val="18"/>
          <w:szCs w:val="18"/>
        </w:rPr>
        <w:t>ПГСХА</w:t>
      </w:r>
      <w:r>
        <w:rPr>
          <w:rFonts w:ascii="Verdana" w:hAnsi="Verdana"/>
          <w:color w:val="000000"/>
          <w:sz w:val="18"/>
          <w:szCs w:val="18"/>
        </w:rPr>
        <w:t>, г.Пенза, 2004г.), Межвузовских научно-практических конференциях и семинарах «</w:t>
      </w:r>
      <w:r>
        <w:rPr>
          <w:rStyle w:val="WW8Num3z0"/>
          <w:rFonts w:ascii="Verdana" w:hAnsi="Verdana"/>
          <w:color w:val="4682B4"/>
          <w:sz w:val="18"/>
          <w:szCs w:val="18"/>
        </w:rPr>
        <w:t>Теория и практика функционирования региональных предприятий</w:t>
      </w:r>
      <w:r>
        <w:rPr>
          <w:rFonts w:ascii="Verdana" w:hAnsi="Verdana"/>
          <w:color w:val="000000"/>
          <w:sz w:val="18"/>
          <w:szCs w:val="18"/>
        </w:rPr>
        <w:t>» (ОрелГИЭТ, г.Орел, 2004г), «Экономика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России» (СПбГПУ, г.Санкт-Петербург, 2004г.), Пятой Международной научно-практической конференции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систем управления на современном предприятии» (ПГСХА, г.Пенза, 2005г.), Международной научнопрактической конференции «</w:t>
      </w:r>
      <w:r>
        <w:rPr>
          <w:rStyle w:val="WW8Num3z0"/>
          <w:rFonts w:ascii="Verdana" w:hAnsi="Verdana"/>
          <w:color w:val="4682B4"/>
          <w:sz w:val="18"/>
          <w:szCs w:val="18"/>
        </w:rPr>
        <w:t>Современные аспекты и проблемы региональной экономики</w:t>
      </w:r>
      <w:r>
        <w:rPr>
          <w:rFonts w:ascii="Verdana" w:hAnsi="Verdana"/>
          <w:color w:val="000000"/>
          <w:sz w:val="18"/>
          <w:szCs w:val="18"/>
        </w:rPr>
        <w:t>» (ОрелГИЭТ, г.Орел, 2005г.).</w:t>
      </w:r>
    </w:p>
    <w:p w14:paraId="0252706F"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рекомендации и предложения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для строительных организаций, технология учетных записей затрат по цепочке ценности, процедуры распределения</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на основе элементов ABC-системы) приняты к внедрению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практику строительных организаций Орловской области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Орелагропромстрой</w:t>
      </w:r>
      <w:r>
        <w:rPr>
          <w:rFonts w:ascii="Verdana" w:hAnsi="Verdana"/>
          <w:color w:val="000000"/>
          <w:sz w:val="18"/>
          <w:szCs w:val="18"/>
        </w:rPr>
        <w:t>», ООО «ПМК-6» ОАО «</w:t>
      </w:r>
      <w:r>
        <w:rPr>
          <w:rStyle w:val="WW8Num3z0"/>
          <w:rFonts w:ascii="Verdana" w:hAnsi="Verdana"/>
          <w:color w:val="4682B4"/>
          <w:sz w:val="18"/>
          <w:szCs w:val="18"/>
        </w:rPr>
        <w:t>Орелагропромстрой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Управление механизации</w:t>
      </w:r>
      <w:r>
        <w:rPr>
          <w:rFonts w:ascii="Verdana" w:hAnsi="Verdana"/>
          <w:color w:val="000000"/>
          <w:sz w:val="18"/>
          <w:szCs w:val="18"/>
        </w:rPr>
        <w:t>» ОАО «</w:t>
      </w:r>
      <w:r>
        <w:rPr>
          <w:rStyle w:val="WW8Num3z0"/>
          <w:rFonts w:ascii="Verdana" w:hAnsi="Verdana"/>
          <w:color w:val="4682B4"/>
          <w:sz w:val="18"/>
          <w:szCs w:val="18"/>
        </w:rPr>
        <w:t>Орелстрой</w:t>
      </w:r>
      <w:r>
        <w:rPr>
          <w:rFonts w:ascii="Verdana" w:hAnsi="Verdana"/>
          <w:color w:val="000000"/>
          <w:sz w:val="18"/>
          <w:szCs w:val="18"/>
        </w:rPr>
        <w:t>»).</w:t>
      </w:r>
    </w:p>
    <w:p w14:paraId="2FB002E1" w14:textId="77777777" w:rsidR="00E16825" w:rsidRDefault="00E16825" w:rsidP="00E168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тринадцать работ, из них в рецензируемых журналах - пять, из них в утвержденных ВАК - две; общий объём - 5,9 пл., из них авторских 3,2 пл.</w:t>
      </w:r>
    </w:p>
    <w:p w14:paraId="0E6B4032" w14:textId="77777777" w:rsidR="00E16825" w:rsidRDefault="00E16825" w:rsidP="00E168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Работа состоит из введения, трех глав, заключения, список используемой литературы содержит 151 наименование. Диссертация изложена на 141 странице текста, содержит рисунков -22, таблиц -32 , приложений - 10.</w:t>
      </w:r>
    </w:p>
    <w:p w14:paraId="438A6919" w14:textId="77777777" w:rsidR="00E16825" w:rsidRDefault="00E16825" w:rsidP="00E1682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Бойцова, Надежда Александровна</w:t>
      </w:r>
    </w:p>
    <w:p w14:paraId="2FEEC0FF" w14:textId="77777777" w:rsidR="00E16825" w:rsidRDefault="00E16825" w:rsidP="00E168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56EB31A"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критерием обоснованного выбора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является количество и качество доступной и релевантной информации.</w:t>
      </w:r>
    </w:p>
    <w:p w14:paraId="32D9DCB0"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особую актуальность приобретает проблема рассмотрения организационно-аналитических основ формирования информации о ценности</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производства с позиции как внутренней структуры видов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так и с позиции системы ценностей организаций строительного комплекса.</w:t>
      </w:r>
    </w:p>
    <w:p w14:paraId="6AF429AC"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изучены теоретические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ценности на предприятиях</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w:t>
      </w:r>
    </w:p>
    <w:p w14:paraId="33EF8E3E"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затратами является одним из основных направлений развития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менеджмента.</w:t>
      </w:r>
    </w:p>
    <w:p w14:paraId="0830A397"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цепочки ценностей в расширенном диапазоне рассматривает подход к формированию и управлению затратами в рамках согласованного набора видов деятельности. Виды деятельности выделяются по характерным экономическим или технологическим признакам, необходимы для осуществления экономической деятельности организации в целом (поэтапного создания экономической ценности), поэтому названы</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видами деятельности.</w:t>
      </w:r>
    </w:p>
    <w:p w14:paraId="4D007AC6"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данной концепции предполагается учёт</w:t>
      </w:r>
      <w:r>
        <w:rPr>
          <w:rStyle w:val="WW8Num2z0"/>
          <w:rFonts w:ascii="Verdana" w:hAnsi="Verdana"/>
          <w:color w:val="000000"/>
          <w:sz w:val="18"/>
          <w:szCs w:val="18"/>
        </w:rPr>
        <w:t> </w:t>
      </w:r>
      <w:r>
        <w:rPr>
          <w:rStyle w:val="WW8Num3z0"/>
          <w:rFonts w:ascii="Verdana" w:hAnsi="Verdana"/>
          <w:color w:val="4682B4"/>
          <w:sz w:val="18"/>
          <w:szCs w:val="18"/>
        </w:rPr>
        <w:t>затратообразующих</w:t>
      </w:r>
      <w:r>
        <w:rPr>
          <w:rStyle w:val="WW8Num2z0"/>
          <w:rFonts w:ascii="Verdana" w:hAnsi="Verdana"/>
          <w:color w:val="000000"/>
          <w:sz w:val="18"/>
          <w:szCs w:val="18"/>
        </w:rPr>
        <w:t> </w:t>
      </w:r>
      <w:r>
        <w:rPr>
          <w:rFonts w:ascii="Verdana" w:hAnsi="Verdana"/>
          <w:color w:val="000000"/>
          <w:sz w:val="18"/>
          <w:szCs w:val="18"/>
        </w:rPr>
        <w:t>механизмов по всей длине цепочки ценностей, начиная от исходных источников</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 xml:space="preserve">и заканчивая готовой продукцией </w:t>
      </w:r>
      <w:r>
        <w:rPr>
          <w:rFonts w:ascii="Verdana" w:hAnsi="Verdana"/>
          <w:color w:val="000000"/>
          <w:sz w:val="18"/>
          <w:szCs w:val="18"/>
        </w:rPr>
        <w:lastRenderedPageBreak/>
        <w:t>(услугами, работами), полученными конечными пользователями. Управление затратами по цепочке предполагает использование взаимосвязей между звеньями для оптимизации</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затрат.</w:t>
      </w:r>
    </w:p>
    <w:p w14:paraId="2672CA22"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управления затратами предприятия является система учета затрат. Изменение основных постулатов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требует переосмысления и адаптации методических приёмов управленческого учета.</w:t>
      </w:r>
    </w:p>
    <w:p w14:paraId="1CC149C7"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Целям стратегического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затрат необходимы соответствующие учетные процедуры.</w:t>
      </w:r>
    </w:p>
    <w:p w14:paraId="3E381F73"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 глобальная модель информационной технологии, объединяющая в рамках единой системы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обеспечивающая руководителей и специалистов предприятия производственной информацией для принятия эффективных решений, а также обеспечивающая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информацией для оценки деятельности предприятия.</w:t>
      </w:r>
    </w:p>
    <w:p w14:paraId="0A1B558C"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установлено, что концепции стратегического менеджмента определяют такие возможности развития управленческого учета как применение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на основе концепции цепочки ценностей и совершенствование приемов</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w:t>
      </w:r>
    </w:p>
    <w:p w14:paraId="55AD9C5F"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современные технологии управления и в частности стратегический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затрат обусловили необходимость рассмотрения механизма функционирования единой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организации на основе коммуникационного взаимодействия составляющих её видов учета в процессе обеспечения необходимой информацией для принятия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0054D16A"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виды учета в единой учетной системе организации проявляют своё многообразие,</w:t>
      </w:r>
      <w:r>
        <w:rPr>
          <w:rStyle w:val="WW8Num2z0"/>
          <w:rFonts w:ascii="Verdana" w:hAnsi="Verdana"/>
          <w:color w:val="000000"/>
          <w:sz w:val="18"/>
          <w:szCs w:val="18"/>
        </w:rPr>
        <w:t> </w:t>
      </w:r>
      <w:r>
        <w:rPr>
          <w:rStyle w:val="WW8Num3z0"/>
          <w:rFonts w:ascii="Verdana" w:hAnsi="Verdana"/>
          <w:color w:val="4682B4"/>
          <w:sz w:val="18"/>
          <w:szCs w:val="18"/>
        </w:rPr>
        <w:t>обслуживая</w:t>
      </w:r>
      <w:r>
        <w:rPr>
          <w:rStyle w:val="WW8Num2z0"/>
          <w:rFonts w:ascii="Verdana" w:hAnsi="Verdana"/>
          <w:color w:val="000000"/>
          <w:sz w:val="18"/>
          <w:szCs w:val="18"/>
        </w:rPr>
        <w:t> </w:t>
      </w:r>
      <w:r>
        <w:rPr>
          <w:rFonts w:ascii="Verdana" w:hAnsi="Verdana"/>
          <w:color w:val="000000"/>
          <w:sz w:val="18"/>
          <w:szCs w:val="18"/>
        </w:rPr>
        <w:t>разносторонние интересы пользователей, в разном характере взаимодействия с различными типами управления.</w:t>
      </w:r>
    </w:p>
    <w:p w14:paraId="50F28E5F"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стратегического менеджмента затрат необходимо в учетной системе организации использовать процедуры управленческого учета затрат на основе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видов деятельности (согласно концепции цепочки ценностей) и совершенствования калькулирования. В этом случае не нарушается целостность единой учетной системы организации, но вместе с тем создается возможность в её границах формировать информацию для стратегического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анализа и контроля.</w:t>
      </w:r>
    </w:p>
    <w:p w14:paraId="044CBB91"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обосновывается возможность применения</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калькуляция себестоимости (target costing, таргет-костинг). Основной ее отличительной особенностью является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стратегии снижения затрат ещё на стадии проектирования продукта. Использование системы целевой</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позволяет координировать и контролировать всю производственную деятельность предприятия в соответствии с важным</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ориентиром - заданными затратами.</w:t>
      </w:r>
    </w:p>
    <w:p w14:paraId="0EC45E81"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Таргет-костинг совмещается с</w:t>
      </w:r>
      <w:r>
        <w:rPr>
          <w:rStyle w:val="WW8Num2z0"/>
          <w:rFonts w:ascii="Verdana" w:hAnsi="Verdana"/>
          <w:color w:val="000000"/>
          <w:sz w:val="18"/>
          <w:szCs w:val="18"/>
        </w:rPr>
        <w:t> </w:t>
      </w:r>
      <w:r>
        <w:rPr>
          <w:rStyle w:val="WW8Num3z0"/>
          <w:rFonts w:ascii="Verdana" w:hAnsi="Verdana"/>
          <w:color w:val="4682B4"/>
          <w:sz w:val="18"/>
          <w:szCs w:val="18"/>
        </w:rPr>
        <w:t>бюджетированием</w:t>
      </w:r>
      <w:r>
        <w:rPr>
          <w:rFonts w:ascii="Verdana" w:hAnsi="Verdana"/>
          <w:color w:val="000000"/>
          <w:sz w:val="18"/>
          <w:szCs w:val="18"/>
        </w:rPr>
        <w:t>, планированием прибыли, формированием центров ответственности, различными стратегиями</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и оценочными процедурами. Использование данной методики позволило разработать критерии классификации затрат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видам деятельности для строительной отрасли. Такой подход обеспечивает тесную взаимосвязь</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основы формирования учетной информации с необходимостью оперативного учета возникающих отклонений.</w:t>
      </w:r>
    </w:p>
    <w:p w14:paraId="1E6A3084"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внедрения управленческого учета на предприятиях строительной отрасли необходимо унифицировать применяемую терминологию для раскрытия таких понятий как «</w:t>
      </w:r>
      <w:r>
        <w:rPr>
          <w:rStyle w:val="WW8Num3z0"/>
          <w:rFonts w:ascii="Verdana" w:hAnsi="Verdana"/>
          <w:color w:val="4682B4"/>
          <w:sz w:val="18"/>
          <w:szCs w:val="18"/>
        </w:rPr>
        <w:t>ценность</w:t>
      </w:r>
      <w:r>
        <w:rPr>
          <w:rFonts w:ascii="Verdana" w:hAnsi="Verdana"/>
          <w:color w:val="000000"/>
          <w:sz w:val="18"/>
          <w:szCs w:val="18"/>
        </w:rPr>
        <w:t>», «</w:t>
      </w:r>
      <w:r>
        <w:rPr>
          <w:rStyle w:val="WW8Num3z0"/>
          <w:rFonts w:ascii="Verdana" w:hAnsi="Verdana"/>
          <w:color w:val="4682B4"/>
          <w:sz w:val="18"/>
          <w:szCs w:val="18"/>
        </w:rPr>
        <w:t>стоимость</w:t>
      </w:r>
      <w:r>
        <w:rPr>
          <w:rFonts w:ascii="Verdana" w:hAnsi="Verdana"/>
          <w:color w:val="000000"/>
          <w:sz w:val="18"/>
          <w:szCs w:val="18"/>
        </w:rPr>
        <w:t>».</w:t>
      </w:r>
    </w:p>
    <w:p w14:paraId="6AD3ED86"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стоимостью следует понимать материальную субстанцию -важнейший элемент цены в виде величины затрат для производства</w:t>
      </w:r>
      <w:r>
        <w:rPr>
          <w:rStyle w:val="WW8Num2z0"/>
          <w:rFonts w:ascii="Verdana" w:hAnsi="Verdana"/>
          <w:color w:val="000000"/>
          <w:sz w:val="18"/>
          <w:szCs w:val="18"/>
        </w:rPr>
        <w:t> </w:t>
      </w:r>
      <w:r>
        <w:rPr>
          <w:rStyle w:val="WW8Num3z0"/>
          <w:rFonts w:ascii="Verdana" w:hAnsi="Verdana"/>
          <w:color w:val="4682B4"/>
          <w:sz w:val="18"/>
          <w:szCs w:val="18"/>
        </w:rPr>
        <w:t>блага</w:t>
      </w:r>
      <w:r>
        <w:rPr>
          <w:rFonts w:ascii="Verdana" w:hAnsi="Verdana"/>
          <w:color w:val="000000"/>
          <w:sz w:val="18"/>
          <w:szCs w:val="18"/>
        </w:rPr>
        <w:t>, под ценностью - личностное (субъективно-психологическое) отношение к</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блага, на основе которого формируется представление о необходимости его</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Fonts w:ascii="Verdana" w:hAnsi="Verdana"/>
          <w:color w:val="000000"/>
          <w:sz w:val="18"/>
          <w:szCs w:val="18"/>
        </w:rPr>
        <w:t>.</w:t>
      </w:r>
    </w:p>
    <w:p w14:paraId="5F4C2903"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разработана модель совокупных затрат организации по ценным видам деятельности.</w:t>
      </w:r>
      <w:r>
        <w:rPr>
          <w:rStyle w:val="WW8Num2z0"/>
          <w:rFonts w:ascii="Verdana" w:hAnsi="Verdana"/>
          <w:color w:val="000000"/>
          <w:sz w:val="18"/>
          <w:szCs w:val="18"/>
        </w:rPr>
        <w:t> </w:t>
      </w:r>
      <w:r>
        <w:rPr>
          <w:rStyle w:val="WW8Num3z0"/>
          <w:rFonts w:ascii="Verdana" w:hAnsi="Verdana"/>
          <w:color w:val="4682B4"/>
          <w:sz w:val="18"/>
          <w:szCs w:val="18"/>
        </w:rPr>
        <w:t>Совокупные</w:t>
      </w:r>
      <w:r>
        <w:rPr>
          <w:rStyle w:val="WW8Num2z0"/>
          <w:rFonts w:ascii="Verdana" w:hAnsi="Verdana"/>
          <w:color w:val="000000"/>
          <w:sz w:val="18"/>
          <w:szCs w:val="18"/>
        </w:rPr>
        <w:t> </w:t>
      </w:r>
      <w:r>
        <w:rPr>
          <w:rFonts w:ascii="Verdana" w:hAnsi="Verdana"/>
          <w:color w:val="000000"/>
          <w:sz w:val="18"/>
          <w:szCs w:val="18"/>
        </w:rPr>
        <w:t>затраты строительной организации представляют собой сумму затрат по ценным видам деятельности. Затраты ценных видов деятельности формируются путем суммирования затрат по местам и центрам ответственности каждого</w:t>
      </w:r>
      <w:r>
        <w:rPr>
          <w:rStyle w:val="WW8Num2z0"/>
          <w:rFonts w:ascii="Verdana" w:hAnsi="Verdana"/>
          <w:color w:val="000000"/>
          <w:sz w:val="18"/>
          <w:szCs w:val="18"/>
        </w:rPr>
        <w:t> </w:t>
      </w:r>
      <w:r>
        <w:rPr>
          <w:rStyle w:val="WW8Num3z0"/>
          <w:rFonts w:ascii="Verdana" w:hAnsi="Verdana"/>
          <w:color w:val="4682B4"/>
          <w:sz w:val="18"/>
          <w:szCs w:val="18"/>
        </w:rPr>
        <w:t>ценного</w:t>
      </w:r>
      <w:r>
        <w:rPr>
          <w:rStyle w:val="WW8Num2z0"/>
          <w:rFonts w:ascii="Verdana" w:hAnsi="Verdana"/>
          <w:color w:val="000000"/>
          <w:sz w:val="18"/>
          <w:szCs w:val="18"/>
        </w:rPr>
        <w:t> </w:t>
      </w:r>
      <w:r>
        <w:rPr>
          <w:rFonts w:ascii="Verdana" w:hAnsi="Verdana"/>
          <w:color w:val="000000"/>
          <w:sz w:val="18"/>
          <w:szCs w:val="18"/>
        </w:rPr>
        <w:t>вида деятельности.</w:t>
      </w:r>
    </w:p>
    <w:p w14:paraId="07CE3155"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Предложенная модель цепочки ценностей строительной организации и совокупных затрат позволяют не только группировать и отражать затраты, возникающие в процессе производства по </w:t>
      </w:r>
      <w:r>
        <w:rPr>
          <w:rFonts w:ascii="Verdana" w:hAnsi="Verdana"/>
          <w:color w:val="000000"/>
          <w:sz w:val="18"/>
          <w:szCs w:val="18"/>
        </w:rPr>
        <w:lastRenderedPageBreak/>
        <w:t>ценным видам деятельности, но и обеспечивать действительный и всесторонний контроль эффективности работы ценных видов деятельности, а также распределять дифференцировано</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затраты по ценным видам деятельности и</w:t>
      </w:r>
      <w:r>
        <w:rPr>
          <w:rStyle w:val="WW8Num2z0"/>
          <w:rFonts w:ascii="Verdana" w:hAnsi="Verdana"/>
          <w:color w:val="000000"/>
          <w:sz w:val="18"/>
          <w:szCs w:val="18"/>
        </w:rPr>
        <w:t> </w:t>
      </w:r>
      <w:r>
        <w:rPr>
          <w:rStyle w:val="WW8Num3z0"/>
          <w:rFonts w:ascii="Verdana" w:hAnsi="Verdana"/>
          <w:color w:val="4682B4"/>
          <w:sz w:val="18"/>
          <w:szCs w:val="18"/>
        </w:rPr>
        <w:t>заказам</w:t>
      </w:r>
      <w:r>
        <w:rPr>
          <w:rFonts w:ascii="Verdana" w:hAnsi="Verdana"/>
          <w:color w:val="000000"/>
          <w:sz w:val="18"/>
          <w:szCs w:val="18"/>
        </w:rPr>
        <w:t>.</w:t>
      </w:r>
    </w:p>
    <w:p w14:paraId="0C474A2C"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исследования разработаны методические рекомендации по формированию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в строительном комплексе, основанная на концепции затратообразующих факторов стратегического менеджмента.</w:t>
      </w:r>
    </w:p>
    <w:p w14:paraId="25F5279E"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Грамотно составленная система сбалансированных показателей должна определять и ясно представлять последовательность гипотез и концепцию причинно-следственных связей между показателями, и теми внутренними движущими силами, которые привели к этим результатам. Каждый показатель, включенный в систему, должен представлять собой звено той цепи причинно-следственных зависимостей, которая связывает стратегию данного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подразделения и стратегию компании в целом.</w:t>
      </w:r>
    </w:p>
    <w:p w14:paraId="48FDA3A0"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методики получения системы сбалансированных показателей положены аналитические процедуры, процедуры тестирования</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балльная оценка результатов тестирования.</w:t>
      </w:r>
    </w:p>
    <w:p w14:paraId="457B190D"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для предприятий существует необходимость в</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методической и инструментальной базе для</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основных функций управления - планирования, контроля, учета, анализа.</w:t>
      </w:r>
    </w:p>
    <w:p w14:paraId="1E7CDF17"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мероприятий, связанных с организацией внутреннего контроля, называется</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анализом, который решает проблему</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управленческой информации в единое целое в рамках отдельно взятого предприятия.</w:t>
      </w:r>
    </w:p>
    <w:p w14:paraId="37874741"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строительной отрасли и оперативный, и стратегический управленческий анализ имеет особое значение. Стратегический анализ необходим для планирования</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новых объектов, распределение строительной нагрузки по периодам деятельности организации. Оперативный анализ применяется для планирования распределения затрат по конкретному</w:t>
      </w:r>
      <w:r>
        <w:rPr>
          <w:rStyle w:val="WW8Num2z0"/>
          <w:rFonts w:ascii="Verdana" w:hAnsi="Verdana"/>
          <w:color w:val="000000"/>
          <w:sz w:val="18"/>
          <w:szCs w:val="18"/>
        </w:rPr>
        <w:t> </w:t>
      </w:r>
      <w:r>
        <w:rPr>
          <w:rStyle w:val="WW8Num3z0"/>
          <w:rFonts w:ascii="Verdana" w:hAnsi="Verdana"/>
          <w:color w:val="4682B4"/>
          <w:sz w:val="18"/>
          <w:szCs w:val="18"/>
        </w:rPr>
        <w:t>строительному</w:t>
      </w:r>
      <w:r>
        <w:rPr>
          <w:rStyle w:val="WW8Num2z0"/>
          <w:rFonts w:ascii="Verdana" w:hAnsi="Verdana"/>
          <w:color w:val="000000"/>
          <w:sz w:val="18"/>
          <w:szCs w:val="18"/>
        </w:rPr>
        <w:t> </w:t>
      </w:r>
      <w:r>
        <w:rPr>
          <w:rFonts w:ascii="Verdana" w:hAnsi="Verdana"/>
          <w:color w:val="000000"/>
          <w:sz w:val="18"/>
          <w:szCs w:val="18"/>
        </w:rPr>
        <w:t>объекту в ближайшей перспективе.</w:t>
      </w:r>
    </w:p>
    <w:p w14:paraId="5BC5508B"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позволяют определить</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как комплекс определенных приемов и способов, направленных на совершенствование управления</w:t>
      </w:r>
      <w:r>
        <w:rPr>
          <w:rStyle w:val="WW8Num2z0"/>
          <w:rFonts w:ascii="Verdana" w:hAnsi="Verdana"/>
          <w:color w:val="000000"/>
          <w:sz w:val="18"/>
          <w:szCs w:val="18"/>
        </w:rPr>
        <w:t> </w:t>
      </w:r>
      <w:r>
        <w:rPr>
          <w:rStyle w:val="WW8Num3z0"/>
          <w:rFonts w:ascii="Verdana" w:hAnsi="Verdana"/>
          <w:color w:val="4682B4"/>
          <w:sz w:val="18"/>
          <w:szCs w:val="18"/>
        </w:rPr>
        <w:t>строительным</w:t>
      </w:r>
      <w:r>
        <w:rPr>
          <w:rStyle w:val="WW8Num2z0"/>
          <w:rFonts w:ascii="Verdana" w:hAnsi="Verdana"/>
          <w:color w:val="000000"/>
          <w:sz w:val="18"/>
          <w:szCs w:val="18"/>
        </w:rPr>
        <w:t> </w:t>
      </w:r>
      <w:r>
        <w:rPr>
          <w:rFonts w:ascii="Verdana" w:hAnsi="Verdana"/>
          <w:color w:val="000000"/>
          <w:sz w:val="18"/>
          <w:szCs w:val="18"/>
        </w:rPr>
        <w:t>производством. При адаптации учетной системы организации к требованиям стратегического менеджмента затрат может быть изменен план счетов, внутренняя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подходы к анализу информации, методы учета затрат и калькулирования. Выбор метода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строительной продукции связан с производственными и технологическими особенностями.</w:t>
      </w:r>
    </w:p>
    <w:p w14:paraId="3BAFCCB9"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Себестоимость</w:t>
      </w:r>
      <w:r>
        <w:rPr>
          <w:rFonts w:ascii="Verdana" w:hAnsi="Verdana"/>
          <w:color w:val="000000"/>
          <w:sz w:val="18"/>
          <w:szCs w:val="18"/>
        </w:rPr>
        <w:t>, полученная на основе элементов АВС-метода, позволяет с большей степенью обоснованности выявить</w:t>
      </w:r>
      <w:r>
        <w:rPr>
          <w:rStyle w:val="WW8Num2z0"/>
          <w:rFonts w:ascii="Verdana" w:hAnsi="Verdana"/>
          <w:color w:val="000000"/>
          <w:sz w:val="18"/>
          <w:szCs w:val="18"/>
        </w:rPr>
        <w:t> </w:t>
      </w:r>
      <w:r>
        <w:rPr>
          <w:rStyle w:val="WW8Num3z0"/>
          <w:rFonts w:ascii="Verdana" w:hAnsi="Verdana"/>
          <w:color w:val="4682B4"/>
          <w:sz w:val="18"/>
          <w:szCs w:val="18"/>
        </w:rPr>
        <w:t>малоприбыльные</w:t>
      </w:r>
      <w:r>
        <w:rPr>
          <w:rStyle w:val="WW8Num2z0"/>
          <w:rFonts w:ascii="Verdana" w:hAnsi="Verdana"/>
          <w:color w:val="000000"/>
          <w:sz w:val="18"/>
          <w:szCs w:val="18"/>
        </w:rPr>
        <w:t> </w:t>
      </w:r>
      <w:r>
        <w:rPr>
          <w:rFonts w:ascii="Verdana" w:hAnsi="Verdana"/>
          <w:color w:val="000000"/>
          <w:sz w:val="18"/>
          <w:szCs w:val="18"/>
        </w:rPr>
        <w:t>или даже убыточные заказы. Так как каждый</w:t>
      </w:r>
      <w:r>
        <w:rPr>
          <w:rStyle w:val="WW8Num2z0"/>
          <w:rFonts w:ascii="Verdana" w:hAnsi="Verdana"/>
          <w:color w:val="000000"/>
          <w:sz w:val="18"/>
          <w:szCs w:val="18"/>
        </w:rPr>
        <w:t> </w:t>
      </w:r>
      <w:r>
        <w:rPr>
          <w:rStyle w:val="WW8Num3z0"/>
          <w:rFonts w:ascii="Verdana" w:hAnsi="Verdana"/>
          <w:color w:val="4682B4"/>
          <w:sz w:val="18"/>
          <w:szCs w:val="18"/>
        </w:rPr>
        <w:t>заказ</w:t>
      </w:r>
      <w:r>
        <w:rPr>
          <w:rStyle w:val="WW8Num2z0"/>
          <w:rFonts w:ascii="Verdana" w:hAnsi="Verdana"/>
          <w:color w:val="000000"/>
          <w:sz w:val="18"/>
          <w:szCs w:val="18"/>
        </w:rPr>
        <w:t> </w:t>
      </w:r>
      <w:r>
        <w:rPr>
          <w:rFonts w:ascii="Verdana" w:hAnsi="Verdana"/>
          <w:color w:val="000000"/>
          <w:sz w:val="18"/>
          <w:szCs w:val="18"/>
        </w:rPr>
        <w:t>представляет собой индивидуальный комплекс видов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работ, то на основе качественной информации можно оценить степень экономической полезности производства тех или иных видов строительных работ, а затем принять</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решение, целесообразно ли передавать те или иные операции</w:t>
      </w:r>
      <w:r>
        <w:rPr>
          <w:rStyle w:val="WW8Num2z0"/>
          <w:rFonts w:ascii="Verdana" w:hAnsi="Verdana"/>
          <w:color w:val="000000"/>
          <w:sz w:val="18"/>
          <w:szCs w:val="18"/>
        </w:rPr>
        <w:t> </w:t>
      </w:r>
      <w:r>
        <w:rPr>
          <w:rStyle w:val="WW8Num3z0"/>
          <w:rFonts w:ascii="Verdana" w:hAnsi="Verdana"/>
          <w:color w:val="4682B4"/>
          <w:sz w:val="18"/>
          <w:szCs w:val="18"/>
        </w:rPr>
        <w:t>подрядчикам</w:t>
      </w:r>
      <w:r>
        <w:rPr>
          <w:rStyle w:val="WW8Num2z0"/>
          <w:rFonts w:ascii="Verdana" w:hAnsi="Verdana"/>
          <w:color w:val="000000"/>
          <w:sz w:val="18"/>
          <w:szCs w:val="18"/>
        </w:rPr>
        <w:t> </w:t>
      </w:r>
      <w:r>
        <w:rPr>
          <w:rFonts w:ascii="Verdana" w:hAnsi="Verdana"/>
          <w:color w:val="000000"/>
          <w:sz w:val="18"/>
          <w:szCs w:val="18"/>
        </w:rPr>
        <w:t>или необходимо проводить организационные преобразования.</w:t>
      </w:r>
    </w:p>
    <w:p w14:paraId="624DA215"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w:t>
      </w:r>
      <w:r>
        <w:rPr>
          <w:rStyle w:val="WW8Num2z0"/>
          <w:rFonts w:ascii="Verdana" w:hAnsi="Verdana"/>
          <w:color w:val="000000"/>
          <w:sz w:val="18"/>
          <w:szCs w:val="18"/>
        </w:rPr>
        <w:t> </w:t>
      </w:r>
      <w:r>
        <w:rPr>
          <w:rStyle w:val="WW8Num3z0"/>
          <w:rFonts w:ascii="Verdana" w:hAnsi="Verdana"/>
          <w:color w:val="4682B4"/>
          <w:sz w:val="18"/>
          <w:szCs w:val="18"/>
        </w:rPr>
        <w:t>калькуляционные</w:t>
      </w:r>
      <w:r>
        <w:rPr>
          <w:rStyle w:val="WW8Num2z0"/>
          <w:rFonts w:ascii="Verdana" w:hAnsi="Verdana"/>
          <w:color w:val="000000"/>
          <w:sz w:val="18"/>
          <w:szCs w:val="18"/>
        </w:rPr>
        <w:t> </w:t>
      </w:r>
      <w:r>
        <w:rPr>
          <w:rFonts w:ascii="Verdana" w:hAnsi="Verdana"/>
          <w:color w:val="000000"/>
          <w:sz w:val="18"/>
          <w:szCs w:val="18"/>
        </w:rPr>
        <w:t>процедуры на основе элементов АВС-метода позволяют учитывать специфику и особенности, характерные как для строительного комплекса, так и для отдельно взятой строительной организации. Применение элементов АВС-метода при распределении</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затрат помогает исчислить себестоимость каждого</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с большей степенью достоверности, что повышает информационное качество управленческого учета затрат и позволяет</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принимать более обоснованные управленческие решения по организации производственных процессов и</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стратегии на рынке строительной продукции.</w:t>
      </w:r>
    </w:p>
    <w:p w14:paraId="574FE767" w14:textId="77777777" w:rsidR="00E16825" w:rsidRDefault="00E16825" w:rsidP="00E168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полученных результатов заключается в разработке теоретико-методических основ организации и ведения управленческого учета ценности по стадиям строительного производства, что вносит существенный вклад в развитие теории управленческого учета.</w:t>
      </w:r>
    </w:p>
    <w:p w14:paraId="2F6D4A36" w14:textId="77777777" w:rsidR="00E16825" w:rsidRDefault="00E16825" w:rsidP="00E168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Практическая ценность работы заключается в разработке научно-обоснованных рекомендаций для организации системы управленческого учета ценности и возможности ее использования в качестве методической основы для решения практических задач учета на предприятиях строительной отрасли.</w:t>
      </w:r>
    </w:p>
    <w:p w14:paraId="0EC4D3C2" w14:textId="77777777" w:rsidR="00E16825" w:rsidRDefault="00E16825" w:rsidP="00E168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учет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систему учета затрат и доходов,</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Fonts w:ascii="Verdana" w:hAnsi="Verdana"/>
          <w:color w:val="000000"/>
          <w:sz w:val="18"/>
          <w:szCs w:val="18"/>
        </w:rPr>
        <w:t>, планирования, контроля и анализа. От того насколько рационально она организована, соответствует международным стандартам, учтены</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зависит будущее развитие предприятия.</w:t>
      </w:r>
    </w:p>
    <w:p w14:paraId="2FFC80A9" w14:textId="77777777" w:rsidR="00E16825" w:rsidRDefault="00E16825" w:rsidP="00E1682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Бойцова, Надежда Александровна, 2006 год</w:t>
      </w:r>
    </w:p>
    <w:p w14:paraId="04E09C4E"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21 ноября 1996г.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37D905B2"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(НК РФ)</w:t>
      </w:r>
    </w:p>
    <w:p w14:paraId="1BBC61B2"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 июля 2004года №180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w:t>
      </w:r>
    </w:p>
    <w:p w14:paraId="24FCAFF3"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Правило (стандарт) N 4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утв. постановлением Правительства Российской Федерации от 23 сентября 2002 г. N 696</w:t>
      </w:r>
    </w:p>
    <w:p w14:paraId="0CF6BF4B"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Приказ Минфина РФ от 31 октября 2000 г. N 94н "Об утверждении Плана счетов бухгалтерского учета финансово-хозяйственной деятельности организаций и инструкции по его применению"</w:t>
      </w:r>
    </w:p>
    <w:p w14:paraId="711554B1"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 Минфина РФ от 27 января 2000 г. N 11н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"Информация по сегментам"</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12/2000". (ПБУ 12/2000)</w:t>
      </w:r>
    </w:p>
    <w:p w14:paraId="5A5F1032"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 Минфина РФ от 6 мая 1999 г. N 32н "Об утверждении Положения по бухгалтерскому учету "Доходы организации" ПБУ 9/99" (БУ 9/99)</w:t>
      </w:r>
    </w:p>
    <w:p w14:paraId="0BFD3EC9"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Минфина РФ от 6 мая 1999 г. N ЗЗн "Об утверждении Положения по бухгалтерскому учету "Расходы организации" ПБУ 10/99" (БУ 10/99 )</w:t>
      </w:r>
    </w:p>
    <w:p w14:paraId="0D5E58B9"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Минфина РФ от 9 декабря 1998 г. N 60н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w:t>
      </w:r>
    </w:p>
    <w:p w14:paraId="777E716B"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Минфина РФ от 6 июля 1999 г. N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w:t>
      </w:r>
    </w:p>
    <w:p w14:paraId="48D20943"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Минфина РФ от 20 декабря 1994 г. N 167 "Об утверждении Положения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w:t>
      </w:r>
    </w:p>
    <w:p w14:paraId="3CBA1EB0"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от 22 июля 2003 г. N 67н «Указания о порядке составления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отчетности».1326 конгресс ЕАА (европейской ассоциации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w:t>
      </w:r>
      <w:r>
        <w:rPr>
          <w:rStyle w:val="WW8Num3z0"/>
          <w:rFonts w:ascii="Verdana" w:hAnsi="Verdana"/>
          <w:color w:val="4682B4"/>
          <w:sz w:val="18"/>
          <w:szCs w:val="18"/>
        </w:rPr>
        <w:t>Бухгалтерский учет</w:t>
      </w:r>
      <w:r>
        <w:rPr>
          <w:rFonts w:ascii="Verdana" w:hAnsi="Verdana"/>
          <w:color w:val="000000"/>
          <w:sz w:val="18"/>
          <w:szCs w:val="18"/>
        </w:rPr>
        <w:t>», №13, июль 2004г.</w:t>
      </w:r>
    </w:p>
    <w:p w14:paraId="4B382D7D"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Чернышев В.Е.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строительстве. Спб.: Питер, 2006.-192с.</w:t>
      </w:r>
    </w:p>
    <w:p w14:paraId="4535EF4C"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Акимов</w:t>
      </w:r>
      <w:r>
        <w:rPr>
          <w:rStyle w:val="WW8Num2z0"/>
          <w:rFonts w:ascii="Verdana" w:hAnsi="Verdana"/>
          <w:color w:val="000000"/>
          <w:sz w:val="18"/>
          <w:szCs w:val="18"/>
        </w:rPr>
        <w:t> </w:t>
      </w:r>
      <w:r>
        <w:rPr>
          <w:rFonts w:ascii="Verdana" w:hAnsi="Verdana"/>
          <w:color w:val="000000"/>
          <w:sz w:val="18"/>
          <w:szCs w:val="18"/>
        </w:rPr>
        <w:t>В.В., Макарова Т.Н., Мерзляков В.Ф.,</w:t>
      </w:r>
      <w:r>
        <w:rPr>
          <w:rStyle w:val="WW8Num2z0"/>
          <w:rFonts w:ascii="Verdana" w:hAnsi="Verdana"/>
          <w:color w:val="000000"/>
          <w:sz w:val="18"/>
          <w:szCs w:val="18"/>
        </w:rPr>
        <w:t> </w:t>
      </w:r>
      <w:r>
        <w:rPr>
          <w:rStyle w:val="WW8Num3z0"/>
          <w:rFonts w:ascii="Verdana" w:hAnsi="Verdana"/>
          <w:color w:val="4682B4"/>
          <w:sz w:val="18"/>
          <w:szCs w:val="18"/>
        </w:rPr>
        <w:t>Огай</w:t>
      </w:r>
      <w:r>
        <w:rPr>
          <w:rStyle w:val="WW8Num2z0"/>
          <w:rFonts w:ascii="Verdana" w:hAnsi="Verdana"/>
          <w:color w:val="000000"/>
          <w:sz w:val="18"/>
          <w:szCs w:val="18"/>
        </w:rPr>
        <w:t> </w:t>
      </w:r>
      <w:r>
        <w:rPr>
          <w:rFonts w:ascii="Verdana" w:hAnsi="Verdana"/>
          <w:color w:val="000000"/>
          <w:sz w:val="18"/>
          <w:szCs w:val="18"/>
        </w:rPr>
        <w:t>К.А. Экономика отрасли (строительство). М.: ИНФРА-М, 2005. - 304с.</w:t>
      </w:r>
    </w:p>
    <w:p w14:paraId="412A1D1D"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Андрейченков А.А., Андрейченкова О.Н., Анализ, синтез,</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решений в экономике.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2002.-368с.</w:t>
      </w:r>
    </w:p>
    <w:p w14:paraId="07ABA799"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М.: Экономика, 1989.</w:t>
      </w:r>
    </w:p>
    <w:p w14:paraId="5F4945B0"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Аткинсон, Энтони А., Банкер, Раджив Д., Каплан, Роберт С, Янг, Марк С.</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3-е издание.: Пер.с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2005.-е.</w:t>
      </w:r>
    </w:p>
    <w:p w14:paraId="1903581E"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Блэйк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Пер.с англ. М.: Филинь, 1997</w:t>
      </w:r>
    </w:p>
    <w:p w14:paraId="30582EF2"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 «50 способов». Ростов н/Д.: «</w:t>
      </w:r>
      <w:r>
        <w:rPr>
          <w:rStyle w:val="WW8Num3z0"/>
          <w:rFonts w:ascii="Verdana" w:hAnsi="Verdana"/>
          <w:color w:val="4682B4"/>
          <w:sz w:val="18"/>
          <w:szCs w:val="18"/>
        </w:rPr>
        <w:t>Деникс</w:t>
      </w:r>
      <w:r>
        <w:rPr>
          <w:rFonts w:ascii="Verdana" w:hAnsi="Verdana"/>
          <w:color w:val="000000"/>
          <w:sz w:val="18"/>
          <w:szCs w:val="18"/>
        </w:rPr>
        <w:t>», 2001.-320с.</w:t>
      </w:r>
    </w:p>
    <w:p w14:paraId="420DCEA8"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Большой Энциклопедический словарь, http://dic.academic.ru/dic.nsf/ епс3р/156378</w:t>
      </w:r>
    </w:p>
    <w:p w14:paraId="26BDED95"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Бондарь А. Метод ABC для оператора связи. Учет затрат по процессам, "Двойная запись".- июль 2005 г. N 7</w:t>
      </w:r>
    </w:p>
    <w:p w14:paraId="5F502BD8"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Учеб.пособие.-М.: Финансы и статистика, 2001.-384с.</w:t>
      </w:r>
    </w:p>
    <w:p w14:paraId="21AED895"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 xml:space="preserve">С.А. Экономический анализ в управлении предприятием.-М.: Финансы и </w:t>
      </w:r>
      <w:r>
        <w:rPr>
          <w:rFonts w:ascii="Verdana" w:hAnsi="Verdana"/>
          <w:color w:val="000000"/>
          <w:sz w:val="18"/>
          <w:szCs w:val="18"/>
        </w:rPr>
        <w:lastRenderedPageBreak/>
        <w:t>статистика, 2003.-224с.</w:t>
      </w:r>
    </w:p>
    <w:p w14:paraId="4BB7A12C"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Богатая И.Н., Романова С.В.,</w:t>
      </w:r>
      <w:r>
        <w:rPr>
          <w:rStyle w:val="WW8Num2z0"/>
          <w:rFonts w:ascii="Verdana" w:hAnsi="Verdana"/>
          <w:color w:val="000000"/>
          <w:sz w:val="18"/>
          <w:szCs w:val="18"/>
        </w:rPr>
        <w:t> </w:t>
      </w:r>
      <w:r>
        <w:rPr>
          <w:rStyle w:val="WW8Num3z0"/>
          <w:rFonts w:ascii="Verdana" w:hAnsi="Verdana"/>
          <w:color w:val="4682B4"/>
          <w:sz w:val="18"/>
          <w:szCs w:val="18"/>
        </w:rPr>
        <w:t>Груднина</w:t>
      </w:r>
      <w:r>
        <w:rPr>
          <w:rStyle w:val="WW8Num2z0"/>
          <w:rFonts w:ascii="Verdana" w:hAnsi="Verdana"/>
          <w:color w:val="000000"/>
          <w:sz w:val="18"/>
          <w:szCs w:val="18"/>
        </w:rPr>
        <w:t> </w:t>
      </w:r>
      <w:r>
        <w:rPr>
          <w:rFonts w:ascii="Verdana" w:hAnsi="Verdana"/>
          <w:color w:val="000000"/>
          <w:sz w:val="18"/>
          <w:szCs w:val="18"/>
        </w:rPr>
        <w:t>Е.В., Адамова Н.В., Ефременко И.Л.,</w:t>
      </w:r>
      <w:r>
        <w:rPr>
          <w:rStyle w:val="WW8Num2z0"/>
          <w:rFonts w:ascii="Verdana" w:hAnsi="Verdana"/>
          <w:color w:val="000000"/>
          <w:sz w:val="18"/>
          <w:szCs w:val="18"/>
        </w:rPr>
        <w:t> </w:t>
      </w:r>
      <w:r>
        <w:rPr>
          <w:rStyle w:val="WW8Num3z0"/>
          <w:rFonts w:ascii="Verdana" w:hAnsi="Verdana"/>
          <w:color w:val="4682B4"/>
          <w:sz w:val="18"/>
          <w:szCs w:val="18"/>
        </w:rPr>
        <w:t>Сверчкова</w:t>
      </w:r>
      <w:r>
        <w:rPr>
          <w:rStyle w:val="WW8Num2z0"/>
          <w:rFonts w:ascii="Verdana" w:hAnsi="Verdana"/>
          <w:color w:val="000000"/>
          <w:sz w:val="18"/>
          <w:szCs w:val="18"/>
        </w:rPr>
        <w:t> </w:t>
      </w:r>
      <w:r>
        <w:rPr>
          <w:rFonts w:ascii="Verdana" w:hAnsi="Verdana"/>
          <w:color w:val="000000"/>
          <w:sz w:val="18"/>
          <w:szCs w:val="18"/>
        </w:rPr>
        <w:t>О.Ф., Гришан JI.JI. Балансоведение.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Ростов-на-Дону: Феникс, 2004.-480с.</w:t>
      </w:r>
    </w:p>
    <w:p w14:paraId="5EAEF50A"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Дж.К. Основы управления финансами. М.: Финансы и статистика, 2000.-800с.</w:t>
      </w:r>
    </w:p>
    <w:p w14:paraId="78FB7B96"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Учеб.для студентов вузов, обучающихся по экон.специальностям. 4-е изд., стер - М.: Омега-J1, 2006.-576с.</w:t>
      </w:r>
    </w:p>
    <w:p w14:paraId="62C12C77"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Виссема</w:t>
      </w:r>
      <w:r>
        <w:rPr>
          <w:rStyle w:val="WW8Num2z0"/>
          <w:rFonts w:ascii="Verdana" w:hAnsi="Verdana"/>
          <w:color w:val="000000"/>
          <w:sz w:val="18"/>
          <w:szCs w:val="18"/>
        </w:rPr>
        <w:t> </w:t>
      </w:r>
      <w:r>
        <w:rPr>
          <w:rFonts w:ascii="Verdana" w:hAnsi="Verdana"/>
          <w:color w:val="000000"/>
          <w:sz w:val="18"/>
          <w:szCs w:val="18"/>
        </w:rPr>
        <w:t>X. Стратегический менеджмент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возможности для будущего процветания/Пер. с англ. М.: Издательство «</w:t>
      </w:r>
      <w:r>
        <w:rPr>
          <w:rStyle w:val="WW8Num3z0"/>
          <w:rFonts w:ascii="Verdana" w:hAnsi="Verdana"/>
          <w:color w:val="4682B4"/>
          <w:sz w:val="18"/>
          <w:szCs w:val="18"/>
        </w:rPr>
        <w:t>Финпресс</w:t>
      </w:r>
      <w:r>
        <w:rPr>
          <w:rFonts w:ascii="Verdana" w:hAnsi="Verdana"/>
          <w:color w:val="000000"/>
          <w:sz w:val="18"/>
          <w:szCs w:val="18"/>
        </w:rPr>
        <w:t>», 2000. - 272с.</w:t>
      </w:r>
    </w:p>
    <w:p w14:paraId="27D3BE8D"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Воинов</w:t>
      </w:r>
      <w:r>
        <w:rPr>
          <w:rStyle w:val="WW8Num2z0"/>
          <w:rFonts w:ascii="Verdana" w:hAnsi="Verdana"/>
          <w:color w:val="000000"/>
          <w:sz w:val="18"/>
          <w:szCs w:val="18"/>
        </w:rPr>
        <w:t> </w:t>
      </w:r>
      <w:r>
        <w:rPr>
          <w:rFonts w:ascii="Verdana" w:hAnsi="Verdana"/>
          <w:color w:val="000000"/>
          <w:sz w:val="18"/>
          <w:szCs w:val="18"/>
        </w:rPr>
        <w:t>В.В. Как распознать холдинг.//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право.-2004.-№13</w:t>
      </w:r>
    </w:p>
    <w:p w14:paraId="01420197"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Бухгалтерский управленческий учет: Учебник.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2005.-400с.</w:t>
      </w:r>
    </w:p>
    <w:p w14:paraId="5C43B394"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отраслях экономики: Учебное пособие. М.: изд-во «</w:t>
      </w:r>
      <w:r>
        <w:rPr>
          <w:rStyle w:val="WW8Num3z0"/>
          <w:rFonts w:ascii="Verdana" w:hAnsi="Verdana"/>
          <w:color w:val="4682B4"/>
          <w:sz w:val="18"/>
          <w:szCs w:val="18"/>
        </w:rPr>
        <w:t>Бухгалтерский учет</w:t>
      </w:r>
      <w:r>
        <w:rPr>
          <w:rFonts w:ascii="Verdana" w:hAnsi="Verdana"/>
          <w:color w:val="000000"/>
          <w:sz w:val="18"/>
          <w:szCs w:val="18"/>
        </w:rPr>
        <w:t>», 2004.-376с.</w:t>
      </w:r>
    </w:p>
    <w:p w14:paraId="2C4D17AC"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Вэйтилингэм Р. Руководство по использованию финансовой информации./ Пер.с англ. М.: Финансы и статистика, 1999. - 400с.</w:t>
      </w:r>
    </w:p>
    <w:p w14:paraId="2491FDCC"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Гаджинский</w:t>
      </w:r>
      <w:r>
        <w:rPr>
          <w:rStyle w:val="WW8Num2z0"/>
          <w:rFonts w:ascii="Verdana" w:hAnsi="Verdana"/>
          <w:color w:val="000000"/>
          <w:sz w:val="18"/>
          <w:szCs w:val="18"/>
        </w:rPr>
        <w:t> </w:t>
      </w:r>
      <w:r>
        <w:rPr>
          <w:rFonts w:ascii="Verdana" w:hAnsi="Verdana"/>
          <w:color w:val="000000"/>
          <w:sz w:val="18"/>
          <w:szCs w:val="18"/>
        </w:rPr>
        <w:t>A.M. Логистика: учебник. 11-е изд., перераб. и доп.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2005.-432с.</w:t>
      </w:r>
    </w:p>
    <w:p w14:paraId="0FC24C8F"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Гелловей Лес, Операционный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Спб: Питер, 2002. - 320с.</w:t>
      </w:r>
    </w:p>
    <w:p w14:paraId="2BFFCE6F"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Style w:val="WW8Num2z0"/>
          <w:rFonts w:ascii="Verdana" w:hAnsi="Verdana"/>
          <w:color w:val="000000"/>
          <w:sz w:val="18"/>
          <w:szCs w:val="18"/>
        </w:rPr>
        <w:t> </w:t>
      </w:r>
      <w:r>
        <w:rPr>
          <w:rFonts w:ascii="Verdana" w:hAnsi="Verdana"/>
          <w:color w:val="000000"/>
          <w:sz w:val="18"/>
          <w:szCs w:val="18"/>
        </w:rPr>
        <w:t>В.В. Ценовая политика фирмы.-М.,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1995.</w:t>
      </w:r>
    </w:p>
    <w:p w14:paraId="0F9F52EA"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Программа реформирования учета в России и международный опыт его гармонизации.// Международный бухгалтерский учет.-2000.-№5.</w:t>
      </w:r>
    </w:p>
    <w:p w14:paraId="6E3CA5A2"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Глинский 10. Новые методы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Кодекс</w:t>
      </w:r>
      <w:r>
        <w:rPr>
          <w:rFonts w:ascii="Verdana" w:hAnsi="Verdana"/>
          <w:color w:val="000000"/>
          <w:sz w:val="18"/>
          <w:szCs w:val="18"/>
        </w:rPr>
        <w:t>».</w:t>
      </w:r>
    </w:p>
    <w:p w14:paraId="27AB34C2"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Гончарук</w:t>
      </w:r>
      <w:r>
        <w:rPr>
          <w:rStyle w:val="WW8Num2z0"/>
          <w:rFonts w:ascii="Verdana" w:hAnsi="Verdana"/>
          <w:color w:val="000000"/>
          <w:sz w:val="18"/>
          <w:szCs w:val="18"/>
        </w:rPr>
        <w:t> </w:t>
      </w:r>
      <w:r>
        <w:rPr>
          <w:rFonts w:ascii="Verdana" w:hAnsi="Verdana"/>
          <w:color w:val="000000"/>
          <w:sz w:val="18"/>
          <w:szCs w:val="18"/>
        </w:rPr>
        <w:t>В.А. Развитие предприятия. М.: Дело, 2000, 208с.</w:t>
      </w:r>
    </w:p>
    <w:p w14:paraId="6E13C885"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Грейсон</w:t>
      </w:r>
      <w:r>
        <w:rPr>
          <w:rStyle w:val="WW8Num2z0"/>
          <w:rFonts w:ascii="Verdana" w:hAnsi="Verdana"/>
          <w:color w:val="000000"/>
          <w:sz w:val="18"/>
          <w:szCs w:val="18"/>
        </w:rPr>
        <w:t> </w:t>
      </w:r>
      <w:r>
        <w:rPr>
          <w:rFonts w:ascii="Verdana" w:hAnsi="Verdana"/>
          <w:color w:val="000000"/>
          <w:sz w:val="18"/>
          <w:szCs w:val="18"/>
        </w:rPr>
        <w:t>Дж.К.мл., О'Делл К. Американский менеджмент на пороге XXI века: Пер. с англ./Авт. предисл. Б.З.</w:t>
      </w:r>
      <w:r>
        <w:rPr>
          <w:rStyle w:val="WW8Num2z0"/>
          <w:rFonts w:ascii="Verdana" w:hAnsi="Verdana"/>
          <w:color w:val="000000"/>
          <w:sz w:val="18"/>
          <w:szCs w:val="18"/>
        </w:rPr>
        <w:t> </w:t>
      </w:r>
      <w:r>
        <w:rPr>
          <w:rStyle w:val="WW8Num3z0"/>
          <w:rFonts w:ascii="Verdana" w:hAnsi="Verdana"/>
          <w:color w:val="4682B4"/>
          <w:sz w:val="18"/>
          <w:szCs w:val="18"/>
        </w:rPr>
        <w:t>Мильнер</w:t>
      </w:r>
      <w:r>
        <w:rPr>
          <w:rFonts w:ascii="Verdana" w:hAnsi="Verdana"/>
          <w:color w:val="000000"/>
          <w:sz w:val="18"/>
          <w:szCs w:val="18"/>
        </w:rPr>
        <w:t>. -М.: Экономика, 1991, 319с.</w:t>
      </w:r>
    </w:p>
    <w:p w14:paraId="0800928D"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Давыденко А. От</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к финансовым отчетам. Бюджетирование в "Ростелекоме"// "Двойная запись", N11, ноябрь 2005 г.</w:t>
      </w:r>
    </w:p>
    <w:p w14:paraId="1902E4FF"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Дискин.И. Как управлять</w:t>
      </w:r>
      <w:r>
        <w:rPr>
          <w:rStyle w:val="WW8Num2z0"/>
          <w:rFonts w:ascii="Verdana" w:hAnsi="Verdana"/>
          <w:color w:val="000000"/>
          <w:sz w:val="18"/>
          <w:szCs w:val="18"/>
        </w:rPr>
        <w:t> </w:t>
      </w:r>
      <w:r>
        <w:rPr>
          <w:rStyle w:val="WW8Num3z0"/>
          <w:rFonts w:ascii="Verdana" w:hAnsi="Verdana"/>
          <w:color w:val="4682B4"/>
          <w:sz w:val="18"/>
          <w:szCs w:val="18"/>
        </w:rPr>
        <w:t>холдингом</w:t>
      </w:r>
      <w:r>
        <w:rPr>
          <w:rStyle w:val="WW8Num2z0"/>
          <w:rFonts w:ascii="Verdana" w:hAnsi="Verdana"/>
          <w:color w:val="000000"/>
          <w:sz w:val="18"/>
          <w:szCs w:val="18"/>
        </w:rPr>
        <w:t> </w:t>
      </w:r>
      <w:r>
        <w:rPr>
          <w:rFonts w:ascii="Verdana" w:hAnsi="Verdana"/>
          <w:color w:val="000000"/>
          <w:sz w:val="18"/>
          <w:szCs w:val="18"/>
        </w:rPr>
        <w:t>на основе финансовой структуры. http://www.intalev.ru/?id= 12464+</w:t>
      </w:r>
    </w:p>
    <w:p w14:paraId="1F17BFD7"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Пер.с англ ./Под ред. Н.Д.Эриашвили.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- 783с.</w:t>
      </w:r>
    </w:p>
    <w:p w14:paraId="6D274D3B"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Друри К. Управленческий учет для бизнес-решений: Учебник /Пер. с англ. М.: ЮНИТИ-ДАНА, 2003. - 655с.</w:t>
      </w:r>
    </w:p>
    <w:p w14:paraId="17CABE22"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Различие понятий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затраты</w:t>
      </w:r>
      <w:r>
        <w:rPr>
          <w:rFonts w:ascii="Verdana" w:hAnsi="Verdana"/>
          <w:color w:val="000000"/>
          <w:sz w:val="18"/>
          <w:szCs w:val="18"/>
        </w:rPr>
        <w:t>» в бухгалтерском учете// Бухгалтерский учет.-2003,- №16-с.54-57</w:t>
      </w:r>
    </w:p>
    <w:p w14:paraId="57ECCED4"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Учет затрат по центрам ответственности// Бухгалтерский учет.-2003.-№16-с.44-46</w:t>
      </w:r>
    </w:p>
    <w:p w14:paraId="32C788DD"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Зиновьева</w:t>
      </w:r>
      <w:r>
        <w:rPr>
          <w:rStyle w:val="WW8Num2z0"/>
          <w:rFonts w:ascii="Verdana" w:hAnsi="Verdana"/>
          <w:color w:val="000000"/>
          <w:sz w:val="18"/>
          <w:szCs w:val="18"/>
        </w:rPr>
        <w:t> </w:t>
      </w:r>
      <w:r>
        <w:rPr>
          <w:rFonts w:ascii="Verdana" w:hAnsi="Verdana"/>
          <w:color w:val="000000"/>
          <w:sz w:val="18"/>
          <w:szCs w:val="18"/>
        </w:rPr>
        <w:t>М.Ю. Холдинги, финансово-промышленные и</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группы.// Право и экономика.-2003.-№4</w:t>
      </w:r>
    </w:p>
    <w:p w14:paraId="2BDA44B4"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В.Б.Бухгалтерский управленческий учет: Учеб.для вузов.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2003.-618с.</w:t>
      </w:r>
    </w:p>
    <w:p w14:paraId="6F8A6CA1"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Ивашковский</w:t>
      </w:r>
      <w:r>
        <w:rPr>
          <w:rStyle w:val="WW8Num2z0"/>
          <w:rFonts w:ascii="Verdana" w:hAnsi="Verdana"/>
          <w:color w:val="000000"/>
          <w:sz w:val="18"/>
          <w:szCs w:val="18"/>
        </w:rPr>
        <w:t> </w:t>
      </w:r>
      <w:r>
        <w:rPr>
          <w:rFonts w:ascii="Verdana" w:hAnsi="Verdana"/>
          <w:color w:val="000000"/>
          <w:sz w:val="18"/>
          <w:szCs w:val="18"/>
        </w:rPr>
        <w:t>С.Н. Экономика для менеджеров: микро- и</w:t>
      </w:r>
      <w:r>
        <w:rPr>
          <w:rStyle w:val="WW8Num2z0"/>
          <w:rFonts w:ascii="Verdana" w:hAnsi="Verdana"/>
          <w:color w:val="000000"/>
          <w:sz w:val="18"/>
          <w:szCs w:val="18"/>
        </w:rPr>
        <w:t> </w:t>
      </w:r>
      <w:r>
        <w:rPr>
          <w:rStyle w:val="WW8Num3z0"/>
          <w:rFonts w:ascii="Verdana" w:hAnsi="Verdana"/>
          <w:color w:val="4682B4"/>
          <w:sz w:val="18"/>
          <w:szCs w:val="18"/>
        </w:rPr>
        <w:t>макроуровень</w:t>
      </w:r>
      <w:r>
        <w:rPr>
          <w:rFonts w:ascii="Verdana" w:hAnsi="Verdana"/>
          <w:color w:val="000000"/>
          <w:sz w:val="18"/>
          <w:szCs w:val="18"/>
        </w:rPr>
        <w:t>: Учебное пособие. М.: Дело, 2005.-440с.</w:t>
      </w:r>
    </w:p>
    <w:p w14:paraId="2C764205" w14:textId="77777777" w:rsidR="00E16825" w:rsidRPr="00E16825" w:rsidRDefault="00E16825" w:rsidP="00E16825">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48. Исаев Д., Бойко А.</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уровень ВРМ. Методология</w:t>
      </w:r>
      <w:r w:rsidRPr="00E16825">
        <w:rPr>
          <w:rFonts w:ascii="Verdana" w:hAnsi="Verdana"/>
          <w:color w:val="000000"/>
          <w:sz w:val="18"/>
          <w:szCs w:val="18"/>
          <w:lang w:val="en-US"/>
        </w:rPr>
        <w:t xml:space="preserve"> Balanced Scorecard.// </w:t>
      </w:r>
      <w:r>
        <w:rPr>
          <w:rFonts w:ascii="Verdana" w:hAnsi="Verdana"/>
          <w:color w:val="000000"/>
          <w:sz w:val="18"/>
          <w:szCs w:val="18"/>
        </w:rPr>
        <w:t>СПС</w:t>
      </w:r>
      <w:r w:rsidRPr="00E16825">
        <w:rPr>
          <w:rFonts w:ascii="Verdana" w:hAnsi="Verdana"/>
          <w:color w:val="000000"/>
          <w:sz w:val="18"/>
          <w:szCs w:val="18"/>
          <w:lang w:val="en-US"/>
        </w:rPr>
        <w:t xml:space="preserve"> «</w:t>
      </w:r>
      <w:r>
        <w:rPr>
          <w:rStyle w:val="WW8Num3z0"/>
          <w:rFonts w:ascii="Verdana" w:hAnsi="Verdana"/>
          <w:color w:val="4682B4"/>
          <w:sz w:val="18"/>
          <w:szCs w:val="18"/>
        </w:rPr>
        <w:t>Кодекс</w:t>
      </w:r>
      <w:r w:rsidRPr="00E16825">
        <w:rPr>
          <w:rFonts w:ascii="Verdana" w:hAnsi="Verdana"/>
          <w:color w:val="000000"/>
          <w:sz w:val="18"/>
          <w:szCs w:val="18"/>
          <w:lang w:val="en-US"/>
        </w:rPr>
        <w:t>».</w:t>
      </w:r>
    </w:p>
    <w:p w14:paraId="4FCF7216"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Итоги работы организаций и предприятий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Орелагропромстрой</w:t>
      </w:r>
      <w:r>
        <w:rPr>
          <w:rFonts w:ascii="Verdana" w:hAnsi="Verdana"/>
          <w:color w:val="000000"/>
          <w:sz w:val="18"/>
          <w:szCs w:val="18"/>
        </w:rPr>
        <w:t>» за двенадцать месяцев 2005г., «</w:t>
      </w:r>
      <w:r>
        <w:rPr>
          <w:rStyle w:val="WW8Num3z0"/>
          <w:rFonts w:ascii="Verdana" w:hAnsi="Verdana"/>
          <w:color w:val="4682B4"/>
          <w:sz w:val="18"/>
          <w:szCs w:val="18"/>
        </w:rPr>
        <w:t>Вестник Агропромстроя</w:t>
      </w:r>
      <w:r>
        <w:rPr>
          <w:rFonts w:ascii="Verdana" w:hAnsi="Verdana"/>
          <w:color w:val="000000"/>
          <w:sz w:val="18"/>
          <w:szCs w:val="18"/>
        </w:rPr>
        <w:t>», №1 январь 2006г.</w:t>
      </w:r>
    </w:p>
    <w:p w14:paraId="64589FA4"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2003. - 352с.</w:t>
      </w:r>
    </w:p>
    <w:p w14:paraId="36F134C4"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Сбалансированная система показателей. М.: Олимп-бизнес, 2003.</w:t>
      </w:r>
    </w:p>
    <w:p w14:paraId="5E82030A"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Кармин</w:t>
      </w:r>
      <w:r>
        <w:rPr>
          <w:rStyle w:val="WW8Num2z0"/>
          <w:rFonts w:ascii="Verdana" w:hAnsi="Verdana"/>
          <w:color w:val="000000"/>
          <w:sz w:val="18"/>
          <w:szCs w:val="18"/>
        </w:rPr>
        <w:t> </w:t>
      </w:r>
      <w:r>
        <w:rPr>
          <w:rFonts w:ascii="Verdana" w:hAnsi="Verdana"/>
          <w:color w:val="000000"/>
          <w:sz w:val="18"/>
          <w:szCs w:val="18"/>
        </w:rPr>
        <w:t xml:space="preserve">Т.Р., Макитин А.Р. Анализ финансовых отчетов (на основе GAAP): Учебник-М.: </w:t>
      </w:r>
      <w:r>
        <w:rPr>
          <w:rFonts w:ascii="Verdana" w:hAnsi="Verdana"/>
          <w:color w:val="000000"/>
          <w:sz w:val="18"/>
          <w:szCs w:val="18"/>
        </w:rPr>
        <w:lastRenderedPageBreak/>
        <w:t>ИНФРА-М, 2001.-448с.</w:t>
      </w:r>
    </w:p>
    <w:p w14:paraId="3CBB8D8B"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2-е изд., перераб.и доп. -М.: ЮНИТИ-ДАНА, 2004.-351с.</w:t>
      </w:r>
    </w:p>
    <w:p w14:paraId="0231F174"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пособие.-М.: ИНФРА-М, 1997.-392с.</w:t>
      </w:r>
    </w:p>
    <w:p w14:paraId="5108AE74"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Кемпбелл Э.,</w:t>
      </w:r>
      <w:r>
        <w:rPr>
          <w:rStyle w:val="WW8Num2z0"/>
          <w:rFonts w:ascii="Verdana" w:hAnsi="Verdana"/>
          <w:color w:val="000000"/>
          <w:sz w:val="18"/>
          <w:szCs w:val="18"/>
        </w:rPr>
        <w:t> </w:t>
      </w:r>
      <w:r>
        <w:rPr>
          <w:rStyle w:val="WW8Num3z0"/>
          <w:rFonts w:ascii="Verdana" w:hAnsi="Verdana"/>
          <w:color w:val="4682B4"/>
          <w:sz w:val="18"/>
          <w:szCs w:val="18"/>
        </w:rPr>
        <w:t>Саммерс</w:t>
      </w:r>
      <w:r>
        <w:rPr>
          <w:rStyle w:val="WW8Num2z0"/>
          <w:rFonts w:ascii="Verdana" w:hAnsi="Verdana"/>
          <w:color w:val="000000"/>
          <w:sz w:val="18"/>
          <w:szCs w:val="18"/>
        </w:rPr>
        <w:t> </w:t>
      </w:r>
      <w:r>
        <w:rPr>
          <w:rFonts w:ascii="Verdana" w:hAnsi="Verdana"/>
          <w:color w:val="000000"/>
          <w:sz w:val="18"/>
          <w:szCs w:val="18"/>
        </w:rPr>
        <w:t>Лачс К. Стратегический синергизм, 2-е изд./.- Спб.: Питер, 2004.-416с.</w:t>
      </w:r>
    </w:p>
    <w:p w14:paraId="551984A3"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Богатко А.Н. Стратегический учет. М.: Омега-Jl, 2005.-168с.</w:t>
      </w:r>
    </w:p>
    <w:p w14:paraId="4F0252A8"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3-е изд., изм.и доп. -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2004.-460с.</w:t>
      </w:r>
    </w:p>
    <w:p w14:paraId="2729D106"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и проблемы классификации затрат.// Менеджмент в России и за рубежом.-2002.-№.-с.125.</w:t>
      </w:r>
    </w:p>
    <w:p w14:paraId="0A448C6E"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Предприятие в нестабильной экономической среде: риски, стратегии, безопасность./</w:t>
      </w:r>
      <w:r>
        <w:rPr>
          <w:rStyle w:val="WW8Num2z0"/>
          <w:rFonts w:ascii="Verdana" w:hAnsi="Verdana"/>
          <w:color w:val="000000"/>
          <w:sz w:val="18"/>
          <w:szCs w:val="18"/>
        </w:rPr>
        <w:t> </w:t>
      </w:r>
      <w:r>
        <w:rPr>
          <w:rStyle w:val="WW8Num3z0"/>
          <w:rFonts w:ascii="Verdana" w:hAnsi="Verdana"/>
          <w:color w:val="4682B4"/>
          <w:sz w:val="18"/>
          <w:szCs w:val="18"/>
        </w:rPr>
        <w:t>Тамбовцев</w:t>
      </w:r>
      <w:r>
        <w:rPr>
          <w:rStyle w:val="WW8Num2z0"/>
          <w:rFonts w:ascii="Verdana" w:hAnsi="Verdana"/>
          <w:color w:val="000000"/>
          <w:sz w:val="18"/>
          <w:szCs w:val="18"/>
        </w:rPr>
        <w:t> </w:t>
      </w:r>
      <w:r>
        <w:rPr>
          <w:rFonts w:ascii="Verdana" w:hAnsi="Verdana"/>
          <w:color w:val="000000"/>
          <w:sz w:val="18"/>
          <w:szCs w:val="18"/>
        </w:rPr>
        <w:t>В.Л., Качалов P.M. М.: Экономика, 1997.-288с.</w:t>
      </w:r>
    </w:p>
    <w:p w14:paraId="02CC02C0"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Колоколова 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затраты. Формирование финансовой структуры</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 "Двойная запись", N 10, октябрь 2005 г.</w:t>
      </w:r>
    </w:p>
    <w:p w14:paraId="6792285C"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Учебное пособие. М.: ИНФРА-М, 2003.-368с.</w:t>
      </w:r>
    </w:p>
    <w:p w14:paraId="6D233C7F"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Консолид</w:t>
      </w:r>
      <w:r>
        <w:rPr>
          <w:rStyle w:val="WW8Num2z0"/>
          <w:rFonts w:ascii="Verdana" w:hAnsi="Verdana"/>
          <w:color w:val="000000"/>
          <w:sz w:val="18"/>
          <w:szCs w:val="18"/>
        </w:rPr>
        <w:t> </w:t>
      </w:r>
      <w:r>
        <w:rPr>
          <w:rFonts w:ascii="Verdana" w:hAnsi="Verdana"/>
          <w:color w:val="000000"/>
          <w:sz w:val="18"/>
          <w:szCs w:val="18"/>
        </w:rPr>
        <w:t>отчетность из ГАРАНТА</w:t>
      </w:r>
    </w:p>
    <w:p w14:paraId="7BD4B444"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Концепцией бухгалтерского учета в рыночной экономике России. Одобрена Методологическим советом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Президентским советом Института профессиональных бухгалтеров 29 декабря 1997г.</w:t>
      </w:r>
    </w:p>
    <w:p w14:paraId="2A1496B5"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Концепция формирования и развития единого информационного пространства России и соответствующих государственных информационных ресурсов. Одобрена Решением Президента РФ от 23 ноября 1995г. №Пр-1694.</w:t>
      </w:r>
    </w:p>
    <w:p w14:paraId="72E656EC"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Куприянов</w:t>
      </w:r>
      <w:r>
        <w:rPr>
          <w:rStyle w:val="WW8Num2z0"/>
          <w:rFonts w:ascii="Verdana" w:hAnsi="Verdana"/>
          <w:color w:val="000000"/>
          <w:sz w:val="18"/>
          <w:szCs w:val="18"/>
        </w:rPr>
        <w:t> </w:t>
      </w:r>
      <w:r>
        <w:rPr>
          <w:rFonts w:ascii="Verdana" w:hAnsi="Verdana"/>
          <w:color w:val="000000"/>
          <w:sz w:val="18"/>
          <w:szCs w:val="18"/>
        </w:rPr>
        <w:t>Н.С., Михненков О.В., Щербакова Т.С. Стратегический менеджмент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Учебное пособие. М.: ИНФРА-М, 2004.-336с.</w:t>
      </w:r>
    </w:p>
    <w:p w14:paraId="09A18C48"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Курс «</w:t>
      </w:r>
      <w:r>
        <w:rPr>
          <w:rStyle w:val="WW8Num3z0"/>
          <w:rFonts w:ascii="Verdana" w:hAnsi="Verdana"/>
          <w:color w:val="4682B4"/>
          <w:sz w:val="18"/>
          <w:szCs w:val="18"/>
        </w:rPr>
        <w:t>Теория бухгалтерского учета</w:t>
      </w:r>
      <w:r>
        <w:rPr>
          <w:rFonts w:ascii="Verdana" w:hAnsi="Verdana"/>
          <w:color w:val="000000"/>
          <w:sz w:val="18"/>
          <w:szCs w:val="18"/>
        </w:rPr>
        <w:t>» Тема 1. Введение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-сентябрь 1999г.-№36</w:t>
      </w:r>
    </w:p>
    <w:p w14:paraId="158F530B"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Лазарева</w:t>
      </w:r>
      <w:r>
        <w:rPr>
          <w:rStyle w:val="WW8Num2z0"/>
          <w:rFonts w:ascii="Verdana" w:hAnsi="Verdana"/>
          <w:color w:val="000000"/>
          <w:sz w:val="18"/>
          <w:szCs w:val="18"/>
        </w:rPr>
        <w:t> </w:t>
      </w:r>
      <w:r>
        <w:rPr>
          <w:rFonts w:ascii="Verdana" w:hAnsi="Verdana"/>
          <w:color w:val="000000"/>
          <w:sz w:val="18"/>
          <w:szCs w:val="18"/>
        </w:rPr>
        <w:t>Е.Н. Принципы организации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w:t>
      </w:r>
      <w:r>
        <w:rPr>
          <w:rStyle w:val="WW8Num3z0"/>
          <w:rFonts w:ascii="Verdana" w:hAnsi="Verdana"/>
          <w:color w:val="4682B4"/>
          <w:sz w:val="18"/>
          <w:szCs w:val="18"/>
        </w:rPr>
        <w:t>Управленческий учет</w:t>
      </w:r>
      <w:r>
        <w:rPr>
          <w:rFonts w:ascii="Verdana" w:hAnsi="Verdana"/>
          <w:color w:val="000000"/>
          <w:sz w:val="18"/>
          <w:szCs w:val="18"/>
        </w:rPr>
        <w:t>». 2005. -№1</w:t>
      </w:r>
    </w:p>
    <w:p w14:paraId="367178E8"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Ламбен</w:t>
      </w:r>
      <w:r>
        <w:rPr>
          <w:rStyle w:val="WW8Num2z0"/>
          <w:rFonts w:ascii="Verdana" w:hAnsi="Verdana"/>
          <w:color w:val="000000"/>
          <w:sz w:val="18"/>
          <w:szCs w:val="18"/>
        </w:rPr>
        <w:t> </w:t>
      </w:r>
      <w:r>
        <w:rPr>
          <w:rFonts w:ascii="Verdana" w:hAnsi="Verdana"/>
          <w:color w:val="000000"/>
          <w:sz w:val="18"/>
          <w:szCs w:val="18"/>
        </w:rPr>
        <w:t>Жан Жак. Менеджмент, ориентированный на рынок/ Пер.с англ. Под ред. В.Б. Колчанова. СПб.: Питер, 2004. - 800с.</w:t>
      </w:r>
    </w:p>
    <w:p w14:paraId="3A3820B1"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И.А. Управление затратами в строительстве. Москва:</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 Ростов н/Д: издательский центр «МарТ», 2005. - 304с.</w:t>
      </w:r>
    </w:p>
    <w:p w14:paraId="164AF9EC"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Ликефет</w:t>
      </w:r>
      <w:r>
        <w:rPr>
          <w:rStyle w:val="WW8Num2z0"/>
          <w:rFonts w:ascii="Verdana" w:hAnsi="Verdana"/>
          <w:color w:val="000000"/>
          <w:sz w:val="18"/>
          <w:szCs w:val="18"/>
        </w:rPr>
        <w:t> </w:t>
      </w:r>
      <w:r>
        <w:rPr>
          <w:rFonts w:ascii="Verdana" w:hAnsi="Verdana"/>
          <w:color w:val="000000"/>
          <w:sz w:val="18"/>
          <w:szCs w:val="18"/>
        </w:rPr>
        <w:t>А.А. Расчеты в строительстве и стоимость</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работ// «Экономика строительства»,-2003г.-№6.</w:t>
      </w:r>
    </w:p>
    <w:p w14:paraId="5562A17C"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Литвак</w:t>
      </w:r>
      <w:r>
        <w:rPr>
          <w:rStyle w:val="WW8Num2z0"/>
          <w:rFonts w:ascii="Verdana" w:hAnsi="Verdana"/>
          <w:color w:val="000000"/>
          <w:sz w:val="18"/>
          <w:szCs w:val="18"/>
        </w:rPr>
        <w:t> </w:t>
      </w:r>
      <w:r>
        <w:rPr>
          <w:rFonts w:ascii="Verdana" w:hAnsi="Verdana"/>
          <w:color w:val="000000"/>
          <w:sz w:val="18"/>
          <w:szCs w:val="18"/>
        </w:rPr>
        <w:t>Б.Г. Разработка управленческого решения: Учебник. 3-е изд., испр. - М.: Дело, 2002. - 392с.</w:t>
      </w:r>
    </w:p>
    <w:p w14:paraId="43D9E837"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Масленникова</w:t>
      </w:r>
      <w:r>
        <w:rPr>
          <w:rStyle w:val="WW8Num2z0"/>
          <w:rFonts w:ascii="Verdana" w:hAnsi="Verdana"/>
          <w:color w:val="000000"/>
          <w:sz w:val="18"/>
          <w:szCs w:val="18"/>
        </w:rPr>
        <w:t> </w:t>
      </w:r>
      <w:r>
        <w:rPr>
          <w:rFonts w:ascii="Verdana" w:hAnsi="Verdana"/>
          <w:color w:val="000000"/>
          <w:sz w:val="18"/>
          <w:szCs w:val="18"/>
        </w:rPr>
        <w:t>Л.А. Формирование экономического механизма управления организацией на основе концепции цепочки ценностей: Дис.канд.экон. наук: 08.00.05 Москва, 2001 166 с.</w:t>
      </w:r>
      <w:r>
        <w:rPr>
          <w:rStyle w:val="WW8Num2z0"/>
          <w:rFonts w:ascii="Verdana" w:hAnsi="Verdana"/>
          <w:color w:val="000000"/>
          <w:sz w:val="18"/>
          <w:szCs w:val="18"/>
        </w:rPr>
        <w:t> </w:t>
      </w:r>
      <w:r>
        <w:rPr>
          <w:rStyle w:val="WW8Num3z0"/>
          <w:rFonts w:ascii="Verdana" w:hAnsi="Verdana"/>
          <w:color w:val="4682B4"/>
          <w:sz w:val="18"/>
          <w:szCs w:val="18"/>
        </w:rPr>
        <w:t>РГБ</w:t>
      </w:r>
      <w:r>
        <w:rPr>
          <w:rStyle w:val="WW8Num2z0"/>
          <w:rFonts w:ascii="Verdana" w:hAnsi="Verdana"/>
          <w:color w:val="000000"/>
          <w:sz w:val="18"/>
          <w:szCs w:val="18"/>
        </w:rPr>
        <w:t> </w:t>
      </w:r>
      <w:r>
        <w:rPr>
          <w:rFonts w:ascii="Verdana" w:hAnsi="Verdana"/>
          <w:color w:val="000000"/>
          <w:sz w:val="18"/>
          <w:szCs w:val="18"/>
        </w:rPr>
        <w:t>ОД, 61:02-8/385-6</w:t>
      </w:r>
    </w:p>
    <w:p w14:paraId="19AE5B7A"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МДС</w:t>
      </w:r>
      <w:r>
        <w:rPr>
          <w:rStyle w:val="WW8Num2z0"/>
          <w:rFonts w:ascii="Verdana" w:hAnsi="Verdana"/>
          <w:color w:val="000000"/>
          <w:sz w:val="18"/>
          <w:szCs w:val="18"/>
        </w:rPr>
        <w:t> </w:t>
      </w:r>
      <w:r>
        <w:rPr>
          <w:rFonts w:ascii="Verdana" w:hAnsi="Verdana"/>
          <w:color w:val="000000"/>
          <w:sz w:val="18"/>
          <w:szCs w:val="18"/>
        </w:rPr>
        <w:t>80-33.2004. Методические указания по определению величины</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в строительстве. М.:</w:t>
      </w:r>
      <w:r>
        <w:rPr>
          <w:rStyle w:val="WW8Num2z0"/>
          <w:rFonts w:ascii="Verdana" w:hAnsi="Verdana"/>
          <w:color w:val="000000"/>
          <w:sz w:val="18"/>
          <w:szCs w:val="18"/>
        </w:rPr>
        <w:t> </w:t>
      </w:r>
      <w:r>
        <w:rPr>
          <w:rStyle w:val="WW8Num3z0"/>
          <w:rFonts w:ascii="Verdana" w:hAnsi="Verdana"/>
          <w:color w:val="4682B4"/>
          <w:sz w:val="18"/>
          <w:szCs w:val="18"/>
        </w:rPr>
        <w:t>Госстрой</w:t>
      </w:r>
      <w:r>
        <w:rPr>
          <w:rStyle w:val="WW8Num2z0"/>
          <w:rFonts w:ascii="Verdana" w:hAnsi="Verdana"/>
          <w:color w:val="000000"/>
          <w:sz w:val="18"/>
          <w:szCs w:val="18"/>
        </w:rPr>
        <w:t> </w:t>
      </w:r>
      <w:r>
        <w:rPr>
          <w:rFonts w:ascii="Verdana" w:hAnsi="Verdana"/>
          <w:color w:val="000000"/>
          <w:sz w:val="18"/>
          <w:szCs w:val="18"/>
        </w:rPr>
        <w:t>России, 2004.</w:t>
      </w:r>
    </w:p>
    <w:p w14:paraId="50F81476"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Субботина Е.Б. Принцип</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аудите: качественный и количественный аспекты//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-2000 r.-N 6.</w:t>
      </w:r>
    </w:p>
    <w:p w14:paraId="5835D519"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Мюллер Г. и др. Учет: международная перспектива/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М.: Финансы и статистика, 1999.-136с.</w:t>
      </w:r>
    </w:p>
    <w:p w14:paraId="243CFEF1"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Стратегический управленческий учет.-М.: Едиториал УРСС, 2003. 304с.</w:t>
      </w:r>
    </w:p>
    <w:p w14:paraId="530D3BBE"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Изд. 3-е, испр.и дополн. М.: Эдиториал УРСС, 2002.-320с.</w:t>
      </w:r>
    </w:p>
    <w:p w14:paraId="3DB9B9D8"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С.А. Доходы и расходы организации: практика, теория, перспективы. Изд. 2-е </w:t>
      </w:r>
      <w:r>
        <w:rPr>
          <w:rFonts w:ascii="Verdana" w:hAnsi="Verdana"/>
          <w:color w:val="000000"/>
          <w:sz w:val="18"/>
          <w:szCs w:val="18"/>
        </w:rPr>
        <w:lastRenderedPageBreak/>
        <w:t>перераб. и доп. М: «Аналитика-пресс», 2000. - 224с.</w:t>
      </w:r>
    </w:p>
    <w:p w14:paraId="191B7ACC"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 «Аналитика-Пресс».1997.- 144с.</w:t>
      </w:r>
    </w:p>
    <w:p w14:paraId="4E42AA18"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Бератор-Пресс, 2003.-224с.</w:t>
      </w:r>
    </w:p>
    <w:p w14:paraId="6E842738"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Развитие методологии управленческого учета// Бухгалтерский учет/-2004.-№12</w:t>
      </w:r>
    </w:p>
    <w:p w14:paraId="5EE17AA4"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Бухгалтерский учет.-2000.-№17-с.58-62.</w:t>
      </w:r>
    </w:p>
    <w:p w14:paraId="0B2AC39E"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система внутренней информации// Бухгалтерский учет. - 2003 - №2.</w:t>
      </w:r>
    </w:p>
    <w:p w14:paraId="029F364E"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Переверзев Н.Управление предприятием с помощью системы Balanced Scorecard// http://www.intalev.ru/?id=4217</w:t>
      </w:r>
    </w:p>
    <w:p w14:paraId="30F300C4"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Бухгалтерский учет.-2000.-№19</w:t>
      </w:r>
    </w:p>
    <w:p w14:paraId="75711C0B"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Пиндайк</w:t>
      </w:r>
      <w:r>
        <w:rPr>
          <w:rStyle w:val="WW8Num2z0"/>
          <w:rFonts w:ascii="Verdana" w:hAnsi="Verdana"/>
          <w:color w:val="000000"/>
          <w:sz w:val="18"/>
          <w:szCs w:val="18"/>
        </w:rPr>
        <w:t> </w:t>
      </w:r>
      <w:r>
        <w:rPr>
          <w:rFonts w:ascii="Verdana" w:hAnsi="Verdana"/>
          <w:color w:val="000000"/>
          <w:sz w:val="18"/>
          <w:szCs w:val="18"/>
        </w:rPr>
        <w:t>Р., Рабинфельд Д. Микроэкономика./ Пер.с англ.- Спб.: Питер, 2002.-608с.</w:t>
      </w:r>
    </w:p>
    <w:p w14:paraId="0F4DD5B9"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Письмо Минфина РФ от 31 октября 2005г. №03-03-02/121 «</w:t>
      </w:r>
      <w:r>
        <w:rPr>
          <w:rStyle w:val="WW8Num3z0"/>
          <w:rFonts w:ascii="Verdana" w:hAnsi="Verdana"/>
          <w:color w:val="4682B4"/>
          <w:sz w:val="18"/>
          <w:szCs w:val="18"/>
        </w:rPr>
        <w:t>Об учете расходов на участие в тендерах</w:t>
      </w:r>
      <w:r>
        <w:rPr>
          <w:rFonts w:ascii="Verdana" w:hAnsi="Verdana"/>
          <w:color w:val="000000"/>
          <w:sz w:val="18"/>
          <w:szCs w:val="18"/>
        </w:rPr>
        <w:t>»</w:t>
      </w:r>
    </w:p>
    <w:p w14:paraId="380CDA46"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Рещенко С.А. Управление</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конечной продукции строительных холдингов// "Новое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2002.- N 24</w:t>
      </w:r>
    </w:p>
    <w:p w14:paraId="601E6E85"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 управленческий учет в холдингах. М.: ФБК-ПРЕСС, 2004.-336с.</w:t>
      </w:r>
    </w:p>
    <w:p w14:paraId="0A82BBE9"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Погостинская</w:t>
      </w:r>
      <w:r>
        <w:rPr>
          <w:rStyle w:val="WW8Num2z0"/>
          <w:rFonts w:ascii="Verdana" w:hAnsi="Verdana"/>
          <w:color w:val="000000"/>
          <w:sz w:val="18"/>
          <w:szCs w:val="18"/>
        </w:rPr>
        <w:t> </w:t>
      </w:r>
      <w:r>
        <w:rPr>
          <w:rFonts w:ascii="Verdana" w:hAnsi="Verdana"/>
          <w:color w:val="000000"/>
          <w:sz w:val="18"/>
          <w:szCs w:val="18"/>
        </w:rPr>
        <w:t>Н.Н., Погостинский Ю.А. Системный анализ финансовой отчетности. Спб.:</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1999.-96с.</w:t>
      </w:r>
    </w:p>
    <w:p w14:paraId="546F9A15"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Попова JI.B. Новый журнал. Интервью с главным редактором журнала «</w:t>
      </w:r>
      <w:r>
        <w:rPr>
          <w:rStyle w:val="WW8Num3z0"/>
          <w:rFonts w:ascii="Verdana" w:hAnsi="Verdana"/>
          <w:color w:val="4682B4"/>
          <w:sz w:val="18"/>
          <w:szCs w:val="18"/>
        </w:rPr>
        <w:t>Управленческий учет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бухгалтера.- 2004.-№10</w:t>
      </w:r>
    </w:p>
    <w:p w14:paraId="5876F98F"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Конкуренция. М.: Издательский дом «</w:t>
      </w:r>
      <w:r>
        <w:rPr>
          <w:rStyle w:val="WW8Num3z0"/>
          <w:rFonts w:ascii="Verdana" w:hAnsi="Verdana"/>
          <w:color w:val="4682B4"/>
          <w:sz w:val="18"/>
          <w:szCs w:val="18"/>
        </w:rPr>
        <w:t>Вильяме</w:t>
      </w:r>
      <w:r>
        <w:rPr>
          <w:rFonts w:ascii="Verdana" w:hAnsi="Verdana"/>
          <w:color w:val="000000"/>
          <w:sz w:val="18"/>
          <w:szCs w:val="18"/>
        </w:rPr>
        <w:t>», 2000</w:t>
      </w:r>
    </w:p>
    <w:p w14:paraId="6750CC4C"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Н.В., Мейксин М.С. Бухгалтерский учет в строительстве (8-е изд.) Спб.: «</w:t>
      </w:r>
      <w:r>
        <w:rPr>
          <w:rStyle w:val="WW8Num3z0"/>
          <w:rFonts w:ascii="Verdana" w:hAnsi="Verdana"/>
          <w:color w:val="4682B4"/>
          <w:sz w:val="18"/>
          <w:szCs w:val="18"/>
        </w:rPr>
        <w:t>Издательский дом Гер да</w:t>
      </w:r>
      <w:r>
        <w:rPr>
          <w:rFonts w:ascii="Verdana" w:hAnsi="Verdana"/>
          <w:color w:val="000000"/>
          <w:sz w:val="18"/>
          <w:szCs w:val="18"/>
        </w:rPr>
        <w:t>», 2003.-73 6с.</w:t>
      </w:r>
    </w:p>
    <w:p w14:paraId="21BA6849"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Боб. Стратегический учет для руководителя. Учебник/ Пер. с англ. М.Х. Розовского; Под ред. В.А. Микрюкова.- М.:Аудит,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г.</w:t>
      </w:r>
    </w:p>
    <w:p w14:paraId="073F88D9"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Редченко</w:t>
      </w:r>
      <w:r>
        <w:rPr>
          <w:rStyle w:val="WW8Num2z0"/>
          <w:rFonts w:ascii="Verdana" w:hAnsi="Verdana"/>
          <w:color w:val="000000"/>
          <w:sz w:val="18"/>
          <w:szCs w:val="18"/>
        </w:rPr>
        <w:t> </w:t>
      </w:r>
      <w:r>
        <w:rPr>
          <w:rFonts w:ascii="Verdana" w:hAnsi="Verdana"/>
          <w:color w:val="000000"/>
          <w:sz w:val="18"/>
          <w:szCs w:val="18"/>
        </w:rPr>
        <w:t>К. Японский след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управлении затратами: таргет-костинг. http.//www.gaap ru/biblio/mngacc</w:t>
      </w:r>
    </w:p>
    <w:p w14:paraId="2B719585"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Риполь-Сарагоси Ф.Б. Основы финансового и управленческого анализа. М.: «</w:t>
      </w:r>
      <w:r>
        <w:rPr>
          <w:rStyle w:val="WW8Num3z0"/>
          <w:rFonts w:ascii="Verdana" w:hAnsi="Verdana"/>
          <w:color w:val="4682B4"/>
          <w:sz w:val="18"/>
          <w:szCs w:val="18"/>
        </w:rPr>
        <w:t>Издательство ПРИОР</w:t>
      </w:r>
      <w:r>
        <w:rPr>
          <w:rFonts w:ascii="Verdana" w:hAnsi="Verdana"/>
          <w:color w:val="000000"/>
          <w:sz w:val="18"/>
          <w:szCs w:val="18"/>
        </w:rPr>
        <w:t>», 2000.-224с.</w:t>
      </w:r>
    </w:p>
    <w:p w14:paraId="3F81DAFF"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Концепция информационного пространства финансового учета третьего тысячелетия// Информ-Ревю. 2000.-№3(53)-6-7с.</w:t>
      </w:r>
    </w:p>
    <w:p w14:paraId="73BB2DA5"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Финансовый учет. Теоретические основы, методологический аппарат. -М.: Экзамен, 2001.-320с.</w:t>
      </w:r>
    </w:p>
    <w:p w14:paraId="6ED2F7F1"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Российский статистический ежегодник 2004:</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сб./Росстат. М., 2004.-725с.</w:t>
      </w:r>
    </w:p>
    <w:p w14:paraId="2E7ED30F"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Россия в цифрах. 2005: Крат.стат.сб./Росстат М., 2005-477с.</w:t>
      </w:r>
    </w:p>
    <w:p w14:paraId="5273BFB0"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Ростова Н.,</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управление в холдингах: с чего начать, "Консультант", N 17, сентябрь 2005 г.</w:t>
      </w:r>
    </w:p>
    <w:p w14:paraId="3D8DA997"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Рыкова</w:t>
      </w:r>
      <w:r>
        <w:rPr>
          <w:rStyle w:val="WW8Num2z0"/>
          <w:rFonts w:ascii="Verdana" w:hAnsi="Verdana"/>
          <w:color w:val="000000"/>
          <w:sz w:val="18"/>
          <w:szCs w:val="18"/>
        </w:rPr>
        <w:t> </w:t>
      </w:r>
      <w:r>
        <w:rPr>
          <w:rFonts w:ascii="Verdana" w:hAnsi="Verdana"/>
          <w:color w:val="000000"/>
          <w:sz w:val="18"/>
          <w:szCs w:val="18"/>
        </w:rPr>
        <w:t>И.В. Порядок отнесения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управленческих и коммерческих расходов.// Бухгалтерский учет.-2000.-№19.</w:t>
      </w:r>
    </w:p>
    <w:p w14:paraId="7EAFD9D9"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Стратегическое управление издержками. //http://www.aksionbkg.rU/library/91/l 12/?i9432=10569&amp;print=yes</w:t>
      </w:r>
    </w:p>
    <w:p w14:paraId="3B454B6D"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Синянский</w:t>
      </w:r>
      <w:r>
        <w:rPr>
          <w:rStyle w:val="WW8Num2z0"/>
          <w:rFonts w:ascii="Verdana" w:hAnsi="Verdana"/>
          <w:color w:val="000000"/>
          <w:sz w:val="18"/>
          <w:szCs w:val="18"/>
        </w:rPr>
        <w:t> </w:t>
      </w:r>
      <w:r>
        <w:rPr>
          <w:rFonts w:ascii="Verdana" w:hAnsi="Verdana"/>
          <w:color w:val="000000"/>
          <w:sz w:val="18"/>
          <w:szCs w:val="18"/>
        </w:rPr>
        <w:t>И.А., Манешина Н.И. Проектно-сметное дело.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2005.-448с.</w:t>
      </w:r>
    </w:p>
    <w:p w14:paraId="6C6B5628"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ИЗ.</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Пер.с англ.под ред.Н.Д.Эриашвили. -М.: Аудит, ЮНИТИ. 1997.-179с.</w:t>
      </w:r>
    </w:p>
    <w:p w14:paraId="6CD53A42"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Словарь «Бухгалтерский учет, налоги,</w:t>
      </w:r>
      <w:r>
        <w:rPr>
          <w:rStyle w:val="WW8Num2z0"/>
          <w:rFonts w:ascii="Verdana" w:hAnsi="Verdana"/>
          <w:color w:val="000000"/>
          <w:sz w:val="18"/>
          <w:szCs w:val="18"/>
        </w:rPr>
        <w:t> </w:t>
      </w:r>
      <w:r>
        <w:rPr>
          <w:rStyle w:val="WW8Num3z0"/>
          <w:rFonts w:ascii="Verdana" w:hAnsi="Verdana"/>
          <w:color w:val="4682B4"/>
          <w:sz w:val="18"/>
          <w:szCs w:val="18"/>
        </w:rPr>
        <w:t>хозяйственное</w:t>
      </w:r>
      <w:r>
        <w:rPr>
          <w:rStyle w:val="WW8Num2z0"/>
          <w:rFonts w:ascii="Verdana" w:hAnsi="Verdana"/>
          <w:color w:val="000000"/>
          <w:sz w:val="18"/>
          <w:szCs w:val="18"/>
        </w:rPr>
        <w:t> </w:t>
      </w:r>
      <w:r>
        <w:rPr>
          <w:rFonts w:ascii="Verdana" w:hAnsi="Verdana"/>
          <w:color w:val="000000"/>
          <w:sz w:val="18"/>
          <w:szCs w:val="18"/>
        </w:rPr>
        <w:t>право» http://enc. yandex.ru/ art.xml?art=accounting/</w:t>
      </w:r>
    </w:p>
    <w:p w14:paraId="4B28EE63"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Словарь по экономике и</w:t>
      </w:r>
      <w:r>
        <w:rPr>
          <w:rStyle w:val="WW8Num2z0"/>
          <w:rFonts w:ascii="Verdana" w:hAnsi="Verdana"/>
          <w:color w:val="000000"/>
          <w:sz w:val="18"/>
          <w:szCs w:val="18"/>
        </w:rPr>
        <w:t> </w:t>
      </w:r>
      <w:r>
        <w:rPr>
          <w:rStyle w:val="WW8Num3z0"/>
          <w:rFonts w:ascii="Verdana" w:hAnsi="Verdana"/>
          <w:color w:val="4682B4"/>
          <w:sz w:val="18"/>
          <w:szCs w:val="18"/>
        </w:rPr>
        <w:t>финансам</w:t>
      </w:r>
      <w:r>
        <w:rPr>
          <w:rFonts w:ascii="Verdana" w:hAnsi="Verdana"/>
          <w:color w:val="000000"/>
          <w:sz w:val="18"/>
          <w:szCs w:val="18"/>
        </w:rPr>
        <w:t xml:space="preserve">. Глоссарий.ру http://enc.yandex.ru/ </w:t>
      </w:r>
      <w:r>
        <w:rPr>
          <w:rFonts w:ascii="Verdana" w:hAnsi="Verdana"/>
          <w:color w:val="000000"/>
          <w:sz w:val="18"/>
          <w:szCs w:val="18"/>
        </w:rPr>
        <w:lastRenderedPageBreak/>
        <w:t>art.xml?art=glossary/</w:t>
      </w:r>
    </w:p>
    <w:p w14:paraId="7C4E21E7"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Учет незавершенного строительства. «</w:t>
      </w:r>
      <w:r>
        <w:rPr>
          <w:rStyle w:val="WW8Num3z0"/>
          <w:rFonts w:ascii="Verdana" w:hAnsi="Verdana"/>
          <w:color w:val="4682B4"/>
          <w:sz w:val="18"/>
          <w:szCs w:val="18"/>
        </w:rPr>
        <w:t>Бухгалтерский учет</w:t>
      </w:r>
      <w:r>
        <w:rPr>
          <w:rFonts w:ascii="Verdana" w:hAnsi="Verdana"/>
          <w:color w:val="000000"/>
          <w:sz w:val="18"/>
          <w:szCs w:val="18"/>
        </w:rPr>
        <w:t>», №24, декабрь 2004г.</w:t>
      </w:r>
    </w:p>
    <w:p w14:paraId="5C77A83B"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2003.-496с.</w:t>
      </w:r>
    </w:p>
    <w:p w14:paraId="757DCF73"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Бухгалтерский учет для руководителя. М.: Проспект, 2000.-288с.</w:t>
      </w:r>
    </w:p>
    <w:p w14:paraId="768C5DD1"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План счетов 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Бухгалтерский учет. -2000.-№12-38-41с.</w:t>
      </w:r>
    </w:p>
    <w:p w14:paraId="01F822A0"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Учет затрат: от теории к практике.// Бухгалтерский учет.-2002.-№6.-с.44-47.</w:t>
      </w:r>
    </w:p>
    <w:p w14:paraId="275505CE"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-М.: Финансы и статистика, 2004.-272с.</w:t>
      </w:r>
    </w:p>
    <w:p w14:paraId="03CC73BA"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Социально-экономическое положение Орловской области за 2005г. Аналитический доклад. Официальное издание.</w:t>
      </w:r>
    </w:p>
    <w:p w14:paraId="5580606A"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Статистический бюллетень №10 (120). Декабрь 2005г., Москва. Федеральная служба государственной статистики.</w:t>
      </w:r>
    </w:p>
    <w:p w14:paraId="38FFA50A"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Статистический ежегодник. Орловская область 1990, 1995, 2000-2004гг. Официальное издание.</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Орловской области (Орелстат). Орел, 2005.</w:t>
      </w:r>
    </w:p>
    <w:p w14:paraId="426B4501"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И.С. Экономика строительства: Учебник/ 2-е изд., доп. и перераб. -М.: Юрайт-Издат, 2002. - 591с.</w:t>
      </w:r>
    </w:p>
    <w:p w14:paraId="2842FF12"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1998.-223с.</w:t>
      </w:r>
    </w:p>
    <w:p w14:paraId="2D4028DC"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Распределение косвенных затрат между себестоимостью отдельных видов продукции.// Аудиторские ведомости.-2000.-№8</w:t>
      </w:r>
    </w:p>
    <w:p w14:paraId="116C592A"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Формирование учетной информации о доходах и расходах организации: международный и российский опыт// Международный бухгалтерский учет. 1999.-№9.-20-28с.</w:t>
      </w:r>
    </w:p>
    <w:p w14:paraId="04A5608D"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- 138с.</w:t>
      </w:r>
    </w:p>
    <w:p w14:paraId="5775AEDA"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Уорд Кит. Стратегический управленческий учет/ Перс англ.-М.: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2002.-448с.</w:t>
      </w:r>
    </w:p>
    <w:p w14:paraId="58C1D2C9"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Управленческий учет /Под ред.В.Палия и Р.Вандер Вила. М.:-ИНФРА-М, 1997.-480с.</w:t>
      </w:r>
    </w:p>
    <w:p w14:paraId="1EC050F3"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Управленческий учет: Учебное пособие/ Под редакцией А.Д.Шеремета-2-е изд., испр. М.: ИД ФБК-ПРЕСС, 2004.-512с.</w:t>
      </w:r>
    </w:p>
    <w:p w14:paraId="52EE2B48"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Ураков</w:t>
      </w:r>
      <w:r>
        <w:rPr>
          <w:rStyle w:val="WW8Num2z0"/>
          <w:rFonts w:ascii="Verdana" w:hAnsi="Verdana"/>
          <w:color w:val="000000"/>
          <w:sz w:val="18"/>
          <w:szCs w:val="18"/>
        </w:rPr>
        <w:t> </w:t>
      </w:r>
      <w:r>
        <w:rPr>
          <w:rFonts w:ascii="Verdana" w:hAnsi="Verdana"/>
          <w:color w:val="000000"/>
          <w:sz w:val="18"/>
          <w:szCs w:val="18"/>
        </w:rPr>
        <w:t>Д.У. Учет затрат по сферам деятельности. М.: Финансы и статистика, 1991.-176с.</w:t>
      </w:r>
    </w:p>
    <w:p w14:paraId="15FF3B0E"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практическом значении классификации в бухгалтерском учете.// Бухгалтерский учет.2002-№4,с.53</w:t>
      </w:r>
    </w:p>
    <w:p w14:paraId="7B895004"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Фостер Дж., Датар Ш. Управленческий учет, 10-е изд./Пер.с англ.-Спб.: Питер, 2005.-1008с.</w:t>
      </w:r>
    </w:p>
    <w:p w14:paraId="5DCF91AD"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Пер.с англ. М.: Финансы и статистика, 2000.-416с.</w:t>
      </w:r>
    </w:p>
    <w:p w14:paraId="7F148D29"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Хотинская</w:t>
      </w:r>
      <w:r>
        <w:rPr>
          <w:rStyle w:val="WW8Num2z0"/>
          <w:rFonts w:ascii="Verdana" w:hAnsi="Verdana"/>
          <w:color w:val="000000"/>
          <w:sz w:val="18"/>
          <w:szCs w:val="18"/>
        </w:rPr>
        <w:t> </w:t>
      </w:r>
      <w:r>
        <w:rPr>
          <w:rFonts w:ascii="Verdana" w:hAnsi="Verdana"/>
          <w:color w:val="000000"/>
          <w:sz w:val="18"/>
          <w:szCs w:val="18"/>
        </w:rPr>
        <w:t>Г.И. Концептуальные основы управления затратами // Менеджмент в России и за рубежом.-2002-№4</w:t>
      </w:r>
    </w:p>
    <w:p w14:paraId="52784CA3"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Под.ред. М.И.Баканова-М.: Финансы и статистика, 2001.-320с.</w:t>
      </w:r>
    </w:p>
    <w:p w14:paraId="6C20F509"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Говиндараджан В. Стратегическое управление затратами: Новые методы увеличения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 СПб.: Бизнес Микро, 1999. -288с.</w:t>
      </w:r>
    </w:p>
    <w:p w14:paraId="476542B8"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Шиткина</w:t>
      </w:r>
      <w:r>
        <w:rPr>
          <w:rStyle w:val="WW8Num2z0"/>
          <w:rFonts w:ascii="Verdana" w:hAnsi="Verdana"/>
          <w:color w:val="000000"/>
          <w:sz w:val="18"/>
          <w:szCs w:val="18"/>
        </w:rPr>
        <w:t> </w:t>
      </w:r>
      <w:r>
        <w:rPr>
          <w:rFonts w:ascii="Verdana" w:hAnsi="Verdana"/>
          <w:color w:val="000000"/>
          <w:sz w:val="18"/>
          <w:szCs w:val="18"/>
        </w:rPr>
        <w:t>И.С. Создание холдинговых компаний в России в условиях рыночной экономики// Гражданин и право.-2000.-№6, 2001.-№1</w:t>
      </w:r>
    </w:p>
    <w:p w14:paraId="12BD6EC7"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Шонбергер</w:t>
      </w:r>
      <w:r>
        <w:rPr>
          <w:rStyle w:val="WW8Num2z0"/>
          <w:rFonts w:ascii="Verdana" w:hAnsi="Verdana"/>
          <w:color w:val="000000"/>
          <w:sz w:val="18"/>
          <w:szCs w:val="18"/>
        </w:rPr>
        <w:t> </w:t>
      </w:r>
      <w:r>
        <w:rPr>
          <w:rFonts w:ascii="Verdana" w:hAnsi="Verdana"/>
          <w:color w:val="000000"/>
          <w:sz w:val="18"/>
          <w:szCs w:val="18"/>
        </w:rPr>
        <w:t>Р. Японские методы управления производством (девять простых уроков).: Пер.с англ./Под ред. J1.A. Конарева. М.: Экономика, 1998.-255с.</w:t>
      </w:r>
    </w:p>
    <w:p w14:paraId="084F8B48"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Яковенко</w:t>
      </w:r>
      <w:r>
        <w:rPr>
          <w:rStyle w:val="WW8Num2z0"/>
          <w:rFonts w:ascii="Verdana" w:hAnsi="Verdana"/>
          <w:color w:val="000000"/>
          <w:sz w:val="18"/>
          <w:szCs w:val="18"/>
        </w:rPr>
        <w:t> </w:t>
      </w:r>
      <w:r>
        <w:rPr>
          <w:rFonts w:ascii="Verdana" w:hAnsi="Verdana"/>
          <w:color w:val="000000"/>
          <w:sz w:val="18"/>
          <w:szCs w:val="18"/>
        </w:rPr>
        <w:t>Д.А., Бодров Ю.А. Корпоративный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 xml:space="preserve">группах// </w:t>
      </w:r>
      <w:r>
        <w:rPr>
          <w:rFonts w:ascii="Verdana" w:hAnsi="Verdana"/>
          <w:color w:val="000000"/>
          <w:sz w:val="18"/>
          <w:szCs w:val="18"/>
        </w:rPr>
        <w:lastRenderedPageBreak/>
        <w:t>Бухгалтерский учет.-2003.- №16-с.40-43</w:t>
      </w:r>
    </w:p>
    <w:p w14:paraId="6E9F0B77"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Пер.с польск.</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Я.В.Соколова.- М .:Финансы и статистика, 1991-240с.</w:t>
      </w:r>
    </w:p>
    <w:p w14:paraId="6687CAEA"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Яковлева А. Управленческий учет: история и перспективы развития.// Финансовая газета. Региональный выпуск.-2002.-№27.</w:t>
      </w:r>
    </w:p>
    <w:p w14:paraId="0280686D"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Drucker Peter F. The Next Information Revolution. Forbes ASAP August 24 1998</w:t>
      </w:r>
    </w:p>
    <w:p w14:paraId="1332C2EA"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Kaplan Robert S., Norton David P., Using the Balansed Scorecard as Strategic Management System , Harvard Business Review, January-February 1996, p.76.</w:t>
      </w:r>
    </w:p>
    <w:p w14:paraId="1D6C5006"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Porter Michael E., Competitive Advantage: Creating and Sustaining Superior, New York: Free Press, 1985</w:t>
      </w:r>
    </w:p>
    <w:p w14:paraId="5F46A575"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Porter Michael E., Competitive Strategy. New York: Free Press, 1980</w:t>
      </w:r>
    </w:p>
    <w:p w14:paraId="34466AF2"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Reilly Frank К., Brown Keith С/ Investment analysis and portfolio management/ Fifth edition. The Dryden Press, 1997.</w:t>
      </w:r>
    </w:p>
    <w:p w14:paraId="0C819FE8"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Shih-Jen Kathy Ho, Ruth B. McKay, http:// www.scorecard.ru</w:t>
      </w:r>
    </w:p>
    <w:p w14:paraId="63E04086"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Williamson O.E. Reflections on the new institutional economics// Journal of Institutional and Theoretical Economics. 1985.-V.141-№1</w:t>
      </w:r>
    </w:p>
    <w:p w14:paraId="2D184C31"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Типовая структура накладных расходов в строительстве.1. Удельп/п Наименование групп и статей затрат ный вес статейзатрат, %</w:t>
      </w:r>
    </w:p>
    <w:p w14:paraId="182FC2C7"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Административно-хозяйственные расходы 43,45</w:t>
      </w:r>
    </w:p>
    <w:p w14:paraId="7B501100"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административно-хозяйственного персонала 24,5</w:t>
      </w:r>
    </w:p>
    <w:p w14:paraId="49A91C7E"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на социальные нужды 8,7</w:t>
      </w:r>
    </w:p>
    <w:p w14:paraId="77B6F266"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Почтово-телеграфные и телефонные расходы аппарата управления 1,3</w:t>
      </w:r>
    </w:p>
    <w:p w14:paraId="407E3116"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Расходы на содержание и эксплуатацию вычислительной техники 0,7</w:t>
      </w:r>
    </w:p>
    <w:p w14:paraId="442DE08C"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Расходы на типографские работы, содержание и эксплуатацию</w:t>
      </w:r>
      <w:r>
        <w:rPr>
          <w:rStyle w:val="WW8Num2z0"/>
          <w:rFonts w:ascii="Verdana" w:hAnsi="Verdana"/>
          <w:color w:val="000000"/>
          <w:sz w:val="18"/>
          <w:szCs w:val="18"/>
        </w:rPr>
        <w:t> </w:t>
      </w:r>
      <w:r>
        <w:rPr>
          <w:rStyle w:val="WW8Num3z0"/>
          <w:rFonts w:ascii="Verdana" w:hAnsi="Verdana"/>
          <w:color w:val="4682B4"/>
          <w:sz w:val="18"/>
          <w:szCs w:val="18"/>
        </w:rPr>
        <w:t>оргтехники</w:t>
      </w:r>
      <w:r>
        <w:rPr>
          <w:rStyle w:val="WW8Num2z0"/>
          <w:rFonts w:ascii="Verdana" w:hAnsi="Verdana"/>
          <w:color w:val="000000"/>
          <w:sz w:val="18"/>
          <w:szCs w:val="18"/>
        </w:rPr>
        <w:t> </w:t>
      </w:r>
      <w:r>
        <w:rPr>
          <w:rFonts w:ascii="Verdana" w:hAnsi="Verdana"/>
          <w:color w:val="000000"/>
          <w:sz w:val="18"/>
          <w:szCs w:val="18"/>
        </w:rPr>
        <w:t>0,4</w:t>
      </w:r>
    </w:p>
    <w:p w14:paraId="2F0C469C"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Расходы на содержание и эксплуатацию зданий, сооружений и помещений занимаемых АХП, расходы, связанные с</w:t>
      </w:r>
      <w:r>
        <w:rPr>
          <w:rStyle w:val="WW8Num2z0"/>
          <w:rFonts w:ascii="Verdana" w:hAnsi="Verdana"/>
          <w:color w:val="000000"/>
          <w:sz w:val="18"/>
          <w:szCs w:val="18"/>
        </w:rPr>
        <w:t> </w:t>
      </w:r>
      <w:r>
        <w:rPr>
          <w:rStyle w:val="WW8Num3z0"/>
          <w:rFonts w:ascii="Verdana" w:hAnsi="Verdana"/>
          <w:color w:val="4682B4"/>
          <w:sz w:val="18"/>
          <w:szCs w:val="18"/>
        </w:rPr>
        <w:t>оплатой</w:t>
      </w:r>
      <w:r>
        <w:rPr>
          <w:rStyle w:val="WW8Num2z0"/>
          <w:rFonts w:ascii="Verdana" w:hAnsi="Verdana"/>
          <w:color w:val="000000"/>
          <w:sz w:val="18"/>
          <w:szCs w:val="18"/>
        </w:rPr>
        <w:t> </w:t>
      </w:r>
      <w:r>
        <w:rPr>
          <w:rFonts w:ascii="Verdana" w:hAnsi="Verdana"/>
          <w:color w:val="000000"/>
          <w:sz w:val="18"/>
          <w:szCs w:val="18"/>
        </w:rPr>
        <w:t>за землю 2,25</w:t>
      </w:r>
    </w:p>
    <w:p w14:paraId="04FD89CB"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Расходы на</w:t>
      </w:r>
      <w:r>
        <w:rPr>
          <w:rStyle w:val="WW8Num2z0"/>
          <w:rFonts w:ascii="Verdana" w:hAnsi="Verdana"/>
          <w:color w:val="000000"/>
          <w:sz w:val="18"/>
          <w:szCs w:val="18"/>
        </w:rPr>
        <w:t> </w:t>
      </w:r>
      <w:r>
        <w:rPr>
          <w:rStyle w:val="WW8Num3z0"/>
          <w:rFonts w:ascii="Verdana" w:hAnsi="Verdana"/>
          <w:color w:val="4682B4"/>
          <w:sz w:val="18"/>
          <w:szCs w:val="18"/>
        </w:rPr>
        <w:t>канцтовары</w:t>
      </w:r>
      <w:r>
        <w:rPr>
          <w:rFonts w:ascii="Verdana" w:hAnsi="Verdana"/>
          <w:color w:val="000000"/>
          <w:sz w:val="18"/>
          <w:szCs w:val="18"/>
        </w:rPr>
        <w:t>, периодические издания и техническую литературу 0,25</w:t>
      </w:r>
    </w:p>
    <w:p w14:paraId="0D9BF04A"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Расходы на проведение всех видов</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0,7</w:t>
      </w:r>
    </w:p>
    <w:p w14:paraId="325DFB8F"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Расходы, связанные со служебными разъездами работников АХП в пределах пункта нахождения организации 0,20</w:t>
      </w:r>
    </w:p>
    <w:p w14:paraId="5A886B06"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Расходы на содержание и эксплуатацию служебного</w:t>
      </w:r>
      <w:r>
        <w:rPr>
          <w:rStyle w:val="WW8Num2z0"/>
          <w:rFonts w:ascii="Verdana" w:hAnsi="Verdana"/>
          <w:color w:val="000000"/>
          <w:sz w:val="18"/>
          <w:szCs w:val="18"/>
        </w:rPr>
        <w:t> </w:t>
      </w:r>
      <w:r>
        <w:rPr>
          <w:rStyle w:val="WW8Num3z0"/>
          <w:rFonts w:ascii="Verdana" w:hAnsi="Verdana"/>
          <w:color w:val="4682B4"/>
          <w:sz w:val="18"/>
          <w:szCs w:val="18"/>
        </w:rPr>
        <w:t>легкового</w:t>
      </w:r>
      <w:r>
        <w:rPr>
          <w:rStyle w:val="WW8Num2z0"/>
          <w:rFonts w:ascii="Verdana" w:hAnsi="Verdana"/>
          <w:color w:val="000000"/>
          <w:sz w:val="18"/>
          <w:szCs w:val="18"/>
        </w:rPr>
        <w:t> </w:t>
      </w:r>
      <w:r>
        <w:rPr>
          <w:rFonts w:ascii="Verdana" w:hAnsi="Verdana"/>
          <w:color w:val="000000"/>
          <w:sz w:val="18"/>
          <w:szCs w:val="18"/>
        </w:rPr>
        <w:t>а/транспорта 0,60</w:t>
      </w:r>
    </w:p>
    <w:p w14:paraId="3E7EA95C"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Затраты на компенсацию работникам АХП расходов за использование личного легкового а/транспорта для служебных поездок 0,05</w:t>
      </w:r>
    </w:p>
    <w:p w14:paraId="1C3402A5"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Расходы на наем служебных</w:t>
      </w:r>
      <w:r>
        <w:rPr>
          <w:rStyle w:val="WW8Num2z0"/>
          <w:rFonts w:ascii="Verdana" w:hAnsi="Verdana"/>
          <w:color w:val="000000"/>
          <w:sz w:val="18"/>
          <w:szCs w:val="18"/>
        </w:rPr>
        <w:t> </w:t>
      </w:r>
      <w:r>
        <w:rPr>
          <w:rStyle w:val="WW8Num3z0"/>
          <w:rFonts w:ascii="Verdana" w:hAnsi="Verdana"/>
          <w:color w:val="4682B4"/>
          <w:sz w:val="18"/>
          <w:szCs w:val="18"/>
        </w:rPr>
        <w:t>легковых</w:t>
      </w:r>
      <w:r>
        <w:rPr>
          <w:rStyle w:val="WW8Num2z0"/>
          <w:rFonts w:ascii="Verdana" w:hAnsi="Verdana"/>
          <w:color w:val="000000"/>
          <w:sz w:val="18"/>
          <w:szCs w:val="18"/>
        </w:rPr>
        <w:t> </w:t>
      </w:r>
      <w:r>
        <w:rPr>
          <w:rFonts w:ascii="Verdana" w:hAnsi="Verdana"/>
          <w:color w:val="000000"/>
          <w:sz w:val="18"/>
          <w:szCs w:val="18"/>
        </w:rPr>
        <w:t>автомобилей 0,20</w:t>
      </w:r>
    </w:p>
    <w:p w14:paraId="12562DB7"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Расходы, связанные с оплатой затрат работников АХП по переезду и оплатой подъёмных 0,12</w:t>
      </w:r>
    </w:p>
    <w:p w14:paraId="0F247AAF"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Расходы на служебные командировки работников АХП 0,28</w:t>
      </w:r>
    </w:p>
    <w:p w14:paraId="05833DB5"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Отчисления, производимые структурными 0,2116</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на содержание аппарата управления</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отчисления, арендная плата по основным фондам, предназначенным для</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работников АХП 2,4</w:t>
      </w:r>
    </w:p>
    <w:p w14:paraId="16E2E9BA"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Оплата</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Fonts w:ascii="Verdana" w:hAnsi="Verdana"/>
          <w:color w:val="000000"/>
          <w:sz w:val="18"/>
          <w:szCs w:val="18"/>
        </w:rPr>
        <w:t>, информационных и аудиторских услуг 0,3</w:t>
      </w:r>
    </w:p>
    <w:p w14:paraId="1A2D350D"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Другие административно-хозяйственные расходы 0,3</w:t>
      </w:r>
    </w:p>
    <w:p w14:paraId="5358FB34"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Расходы на</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работников строительства 37,32</w:t>
      </w:r>
    </w:p>
    <w:p w14:paraId="17A9DEAC"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Затраты, связанные с подготовкой и переподготовкой кадров 3,1</w:t>
      </w:r>
    </w:p>
    <w:p w14:paraId="6AD02BB9"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Отчисления на</w:t>
      </w:r>
      <w:r>
        <w:rPr>
          <w:rStyle w:val="WW8Num2z0"/>
          <w:rFonts w:ascii="Verdana" w:hAnsi="Verdana"/>
          <w:color w:val="000000"/>
          <w:sz w:val="18"/>
          <w:szCs w:val="18"/>
        </w:rPr>
        <w:t> </w:t>
      </w:r>
      <w:r>
        <w:rPr>
          <w:rStyle w:val="WW8Num3z0"/>
          <w:rFonts w:ascii="Verdana" w:hAnsi="Verdana"/>
          <w:color w:val="4682B4"/>
          <w:sz w:val="18"/>
          <w:szCs w:val="18"/>
        </w:rPr>
        <w:t>ЕСН</w:t>
      </w:r>
      <w:r>
        <w:rPr>
          <w:rStyle w:val="WW8Num2z0"/>
          <w:rFonts w:ascii="Verdana" w:hAnsi="Verdana"/>
          <w:color w:val="000000"/>
          <w:sz w:val="18"/>
          <w:szCs w:val="18"/>
        </w:rPr>
        <w:t> </w:t>
      </w:r>
      <w:r>
        <w:rPr>
          <w:rFonts w:ascii="Verdana" w:hAnsi="Verdana"/>
          <w:color w:val="000000"/>
          <w:sz w:val="18"/>
          <w:szCs w:val="18"/>
        </w:rPr>
        <w:t>от расходов на оплату труда рабочих 28,2</w:t>
      </w:r>
    </w:p>
    <w:p w14:paraId="4F2A3DBC"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Расходы по обеспечению санитарно-гигиенических и бытовых условий 3,02</w:t>
      </w:r>
    </w:p>
    <w:p w14:paraId="228F33EF"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Расходы на охрану труда и технику безопасности 3,0</w:t>
      </w:r>
    </w:p>
    <w:p w14:paraId="6AC81B1C"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Расходы на организацию работ на строительных площадках 15,7</w:t>
      </w:r>
    </w:p>
    <w:p w14:paraId="19C4DF5C"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Расходы на</w:t>
      </w:r>
      <w:r>
        <w:rPr>
          <w:rStyle w:val="WW8Num2z0"/>
          <w:rFonts w:ascii="Verdana" w:hAnsi="Verdana"/>
          <w:color w:val="000000"/>
          <w:sz w:val="18"/>
          <w:szCs w:val="18"/>
        </w:rPr>
        <w:t> </w:t>
      </w:r>
      <w:r>
        <w:rPr>
          <w:rStyle w:val="WW8Num3z0"/>
          <w:rFonts w:ascii="Verdana" w:hAnsi="Verdana"/>
          <w:color w:val="4682B4"/>
          <w:sz w:val="18"/>
          <w:szCs w:val="18"/>
        </w:rPr>
        <w:t>малоценные</w:t>
      </w:r>
      <w:r>
        <w:rPr>
          <w:rStyle w:val="WW8Num2z0"/>
          <w:rFonts w:ascii="Verdana" w:hAnsi="Verdana"/>
          <w:color w:val="000000"/>
          <w:sz w:val="18"/>
          <w:szCs w:val="18"/>
        </w:rPr>
        <w:t> </w:t>
      </w:r>
      <w:r>
        <w:rPr>
          <w:rFonts w:ascii="Verdana" w:hAnsi="Verdana"/>
          <w:color w:val="000000"/>
          <w:sz w:val="18"/>
          <w:szCs w:val="18"/>
        </w:rPr>
        <w:t>и быстроизнашивающиеся инструменты и производственный инвентарь, их</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4,33</w:t>
      </w:r>
    </w:p>
    <w:p w14:paraId="30B98C56"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Амортизационные отчисления (</w:t>
      </w:r>
      <w:r>
        <w:rPr>
          <w:rStyle w:val="WW8Num3z0"/>
          <w:rFonts w:ascii="Verdana" w:hAnsi="Verdana"/>
          <w:color w:val="4682B4"/>
          <w:sz w:val="18"/>
          <w:szCs w:val="18"/>
        </w:rPr>
        <w:t>арендная</w:t>
      </w:r>
      <w:r>
        <w:rPr>
          <w:rStyle w:val="WW8Num2z0"/>
          <w:rFonts w:ascii="Verdana" w:hAnsi="Verdana"/>
          <w:color w:val="000000"/>
          <w:sz w:val="18"/>
          <w:szCs w:val="18"/>
        </w:rPr>
        <w:t> </w:t>
      </w:r>
      <w:r>
        <w:rPr>
          <w:rFonts w:ascii="Verdana" w:hAnsi="Verdana"/>
          <w:color w:val="000000"/>
          <w:sz w:val="18"/>
          <w:szCs w:val="18"/>
        </w:rPr>
        <w:t>плата), расходы на проведение всех видов</w:t>
      </w:r>
      <w:r>
        <w:rPr>
          <w:rStyle w:val="WW8Num2z0"/>
          <w:rFonts w:ascii="Verdana" w:hAnsi="Verdana"/>
          <w:color w:val="000000"/>
          <w:sz w:val="18"/>
          <w:szCs w:val="18"/>
        </w:rPr>
        <w:t> </w:t>
      </w:r>
      <w:r>
        <w:rPr>
          <w:rStyle w:val="WW8Num3z0"/>
          <w:rFonts w:ascii="Verdana" w:hAnsi="Verdana"/>
          <w:color w:val="4682B4"/>
          <w:sz w:val="18"/>
          <w:szCs w:val="18"/>
        </w:rPr>
        <w:t>ремонтов</w:t>
      </w:r>
      <w:r>
        <w:rPr>
          <w:rFonts w:ascii="Verdana" w:hAnsi="Verdana"/>
          <w:color w:val="000000"/>
          <w:sz w:val="18"/>
          <w:szCs w:val="18"/>
        </w:rPr>
        <w:t>, перемещение производственных приспособлений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xml:space="preserve">, учитываемых в </w:t>
      </w:r>
      <w:r>
        <w:rPr>
          <w:rFonts w:ascii="Verdana" w:hAnsi="Verdana"/>
          <w:color w:val="000000"/>
          <w:sz w:val="18"/>
          <w:szCs w:val="18"/>
        </w:rPr>
        <w:lastRenderedPageBreak/>
        <w:t>составе основных фондов. 2,6</w:t>
      </w:r>
    </w:p>
    <w:p w14:paraId="594996C2"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Износ и расходы, связанные с</w:t>
      </w:r>
      <w:r>
        <w:rPr>
          <w:rStyle w:val="WW8Num2z0"/>
          <w:rFonts w:ascii="Verdana" w:hAnsi="Verdana"/>
          <w:color w:val="000000"/>
          <w:sz w:val="18"/>
          <w:szCs w:val="18"/>
        </w:rPr>
        <w:t> </w:t>
      </w:r>
      <w:r>
        <w:rPr>
          <w:rStyle w:val="WW8Num3z0"/>
          <w:rFonts w:ascii="Verdana" w:hAnsi="Verdana"/>
          <w:color w:val="4682B4"/>
          <w:sz w:val="18"/>
          <w:szCs w:val="18"/>
        </w:rPr>
        <w:t>ремонтом</w:t>
      </w:r>
      <w:r>
        <w:rPr>
          <w:rFonts w:ascii="Verdana" w:hAnsi="Verdana"/>
          <w:color w:val="000000"/>
          <w:sz w:val="18"/>
          <w:szCs w:val="18"/>
        </w:rPr>
        <w:t>, содержанием и разборкой временных (нетитульных) сооружений, приспособлений и устройств 1,30</w:t>
      </w:r>
    </w:p>
    <w:p w14:paraId="7729704F"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Содержание пожарной и сторожевой охраны 2,01</w:t>
      </w:r>
    </w:p>
    <w:p w14:paraId="0BC66CC1"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Расходы по нормативным работам 0,01</w:t>
      </w:r>
    </w:p>
    <w:p w14:paraId="5646EAE0"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Расходы, связанные с изобретательством и рационализаторством 0,01</w:t>
      </w:r>
    </w:p>
    <w:p w14:paraId="79AD6724"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Расходы по геодезическим работам 0,5</w:t>
      </w:r>
    </w:p>
    <w:p w14:paraId="0C5AD322"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Расходы по проектированию производства работ 0,7</w:t>
      </w:r>
    </w:p>
    <w:p w14:paraId="136266FE"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Расходы на содержание производственных лабораторий 1,21</w:t>
      </w:r>
    </w:p>
    <w:p w14:paraId="4115D51F"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Расходы, связанные с оплатой услуг военизированных горноспасательных частей при производстве подземных горно-капитальных работ 0,01</w:t>
      </w:r>
    </w:p>
    <w:p w14:paraId="7D9DDE99"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Расходы по подготовке объектов</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к сдаче и благоустройству 2,82</w:t>
      </w:r>
    </w:p>
    <w:p w14:paraId="2C7199B5"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Расходы по перебазированию линейных строительных организаций и их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 пределах стройки 0,20</w:t>
      </w:r>
    </w:p>
    <w:p w14:paraId="1D226DA0"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накладные расходы 3,53</w:t>
      </w:r>
    </w:p>
    <w:p w14:paraId="4CD467CB"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нематериальных активов производственного характера 0,3</w:t>
      </w:r>
    </w:p>
    <w:p w14:paraId="0B9EBA54"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Затраты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процентов по кредитам 2,5343 Расходы на рекламу 0,71.</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100,00</w:t>
      </w:r>
    </w:p>
    <w:p w14:paraId="635EEB5A"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Среднестатистическая структура затрат на производство</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работ по статьям и элементам в строительныхорганизациях (по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в процентах к итогу)</w:t>
      </w:r>
    </w:p>
    <w:p w14:paraId="4B77B66F" w14:textId="77777777" w:rsidR="00E16825" w:rsidRDefault="00E16825" w:rsidP="00E168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Годы По статьям зат зат 1о элементам затрат</w:t>
      </w:r>
    </w:p>
    <w:p w14:paraId="618A0970" w14:textId="415C3121" w:rsidR="00C51CF3" w:rsidRPr="00E16825" w:rsidRDefault="00E16825" w:rsidP="00E16825">
      <w:r>
        <w:rPr>
          <w:rFonts w:ascii="Verdana" w:hAnsi="Verdana"/>
          <w:color w:val="000000"/>
          <w:sz w:val="18"/>
          <w:szCs w:val="18"/>
        </w:rPr>
        <w:br/>
      </w:r>
      <w:bookmarkStart w:id="0" w:name="_GoBack"/>
      <w:bookmarkEnd w:id="0"/>
    </w:p>
    <w:sectPr w:rsidR="00C51CF3" w:rsidRPr="00E1682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239D1" w14:textId="77777777" w:rsidR="00033D7A" w:rsidRDefault="00033D7A">
      <w:pPr>
        <w:spacing w:after="0" w:line="240" w:lineRule="auto"/>
      </w:pPr>
      <w:r>
        <w:separator/>
      </w:r>
    </w:p>
  </w:endnote>
  <w:endnote w:type="continuationSeparator" w:id="0">
    <w:p w14:paraId="3DF232AB" w14:textId="77777777" w:rsidR="00033D7A" w:rsidRDefault="0003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BE647" w14:textId="77777777" w:rsidR="00033D7A" w:rsidRDefault="00033D7A">
      <w:pPr>
        <w:spacing w:after="0" w:line="240" w:lineRule="auto"/>
      </w:pPr>
      <w:r>
        <w:separator/>
      </w:r>
    </w:p>
  </w:footnote>
  <w:footnote w:type="continuationSeparator" w:id="0">
    <w:p w14:paraId="788D7AF5" w14:textId="77777777" w:rsidR="00033D7A" w:rsidRDefault="00033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83D"/>
    <w:rsid w:val="00032FCB"/>
    <w:rsid w:val="00033862"/>
    <w:rsid w:val="00033D7A"/>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62804-DD16-4B04-B36C-3DC3BF997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11829</TotalTime>
  <Pages>13</Pages>
  <Words>6244</Words>
  <Characters>35592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1122</cp:revision>
  <cp:lastPrinted>2009-02-06T05:36:00Z</cp:lastPrinted>
  <dcterms:created xsi:type="dcterms:W3CDTF">2016-05-04T14:28:00Z</dcterms:created>
  <dcterms:modified xsi:type="dcterms:W3CDTF">2016-07-25T13:41:00Z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