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5C24AFA8" w:rsidR="0075415F" w:rsidRPr="003E5814" w:rsidRDefault="003E5814" w:rsidP="003E5814">
      <w:r>
        <w:rPr>
          <w:rFonts w:ascii="Verdana" w:hAnsi="Verdana"/>
          <w:b/>
          <w:bCs/>
          <w:color w:val="000000"/>
          <w:shd w:val="clear" w:color="auto" w:fill="FFFFFF"/>
        </w:rPr>
        <w:t xml:space="preserve">Диха Максим Олександрович. Підвищення зносостійкості сталевих деталей типу "вал" дикретним електромехангічним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зміцненням.-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05.02.04, Харк. нац. техн. ун-т сіл. госп-ва ім. Петра Василенка. - Х., 2013.- 200 с.</w:t>
      </w:r>
    </w:p>
    <w:sectPr w:rsidR="0075415F" w:rsidRPr="003E58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CFF5" w14:textId="77777777" w:rsidR="00F55FDE" w:rsidRDefault="00F55FDE">
      <w:pPr>
        <w:spacing w:after="0" w:line="240" w:lineRule="auto"/>
      </w:pPr>
      <w:r>
        <w:separator/>
      </w:r>
    </w:p>
  </w:endnote>
  <w:endnote w:type="continuationSeparator" w:id="0">
    <w:p w14:paraId="266EA09A" w14:textId="77777777" w:rsidR="00F55FDE" w:rsidRDefault="00F5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40BA" w14:textId="77777777" w:rsidR="00F55FDE" w:rsidRDefault="00F55FDE">
      <w:pPr>
        <w:spacing w:after="0" w:line="240" w:lineRule="auto"/>
      </w:pPr>
      <w:r>
        <w:separator/>
      </w:r>
    </w:p>
  </w:footnote>
  <w:footnote w:type="continuationSeparator" w:id="0">
    <w:p w14:paraId="2E806326" w14:textId="77777777" w:rsidR="00F55FDE" w:rsidRDefault="00F5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5F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5FDE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7397</cp:revision>
  <dcterms:created xsi:type="dcterms:W3CDTF">2024-06-20T08:51:00Z</dcterms:created>
  <dcterms:modified xsi:type="dcterms:W3CDTF">2024-12-14T21:08:00Z</dcterms:modified>
  <cp:category/>
</cp:coreProperties>
</file>