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2F2975" w:rsidRDefault="002F2975" w:rsidP="002F2975">
      <w:pPr>
        <w:rPr>
          <w:lang w:val="uk-UA"/>
        </w:rPr>
      </w:pPr>
      <w:r w:rsidRPr="002F2975">
        <w:rPr>
          <w:rFonts w:ascii="Times New Roman" w:eastAsia="Arial Narrow" w:hAnsi="Times New Roman" w:cs="Times New Roman"/>
          <w:b/>
          <w:bCs/>
          <w:color w:val="000000"/>
          <w:kern w:val="0"/>
          <w:sz w:val="24"/>
          <w:lang w:val="uk-UA" w:eastAsia="uk-UA" w:bidi="uk-UA"/>
        </w:rPr>
        <w:t>Оборонов Тарас Юрійович</w:t>
      </w:r>
      <w:r w:rsidRPr="002F2975">
        <w:rPr>
          <w:rFonts w:ascii="Times New Roman" w:hAnsi="Times New Roman" w:cs="Times New Roman"/>
          <w:color w:val="000000"/>
          <w:kern w:val="0"/>
          <w:sz w:val="24"/>
          <w:szCs w:val="24"/>
          <w:lang w:val="uk-UA" w:eastAsia="uk-UA" w:bidi="uk-UA"/>
        </w:rPr>
        <w:t>, асистент кафедри теплотехніки та енергозбереження Національного технічного університету Укра</w:t>
      </w:r>
      <w:r w:rsidRPr="002F2975">
        <w:rPr>
          <w:rFonts w:ascii="Times New Roman" w:hAnsi="Times New Roman" w:cs="Times New Roman"/>
          <w:color w:val="000000"/>
          <w:kern w:val="0"/>
          <w:sz w:val="24"/>
          <w:szCs w:val="24"/>
          <w:lang w:val="uk-UA" w:eastAsia="uk-UA" w:bidi="uk-UA"/>
        </w:rPr>
        <w:softHyphen/>
        <w:t>їни «Київський політехнічний інститут імені Ігоря Сікорського»: «Моделі і засоби діагностування енергетичного і технічного ста</w:t>
      </w:r>
      <w:r w:rsidRPr="002F2975">
        <w:rPr>
          <w:rFonts w:ascii="Times New Roman" w:hAnsi="Times New Roman" w:cs="Times New Roman"/>
          <w:color w:val="000000"/>
          <w:kern w:val="0"/>
          <w:sz w:val="24"/>
          <w:szCs w:val="24"/>
          <w:lang w:val="uk-UA" w:eastAsia="uk-UA" w:bidi="uk-UA"/>
        </w:rPr>
        <w:softHyphen/>
        <w:t>ну синхронного електроприводу насосних установок» (05.09.03 - електротехнічні комплекси та системи). Спецрада Д 26.002.20 у Національному технічному університеті України «Київський полі</w:t>
      </w:r>
      <w:r w:rsidRPr="002F2975">
        <w:rPr>
          <w:rFonts w:ascii="Times New Roman" w:hAnsi="Times New Roman" w:cs="Times New Roman"/>
          <w:color w:val="000000"/>
          <w:kern w:val="0"/>
          <w:sz w:val="24"/>
          <w:szCs w:val="24"/>
          <w:lang w:val="uk-UA" w:eastAsia="uk-UA" w:bidi="uk-UA"/>
        </w:rPr>
        <w:softHyphen/>
        <w:t>технічний інститут імені Ігоря Сікорського»</w:t>
      </w:r>
    </w:p>
    <w:sectPr w:rsidR="00047DE3" w:rsidRPr="002F297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3D4DB2-49CE-4915-B26E-909BEA540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70</Words>
  <Characters>405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83</cp:revision>
  <cp:lastPrinted>2009-02-06T05:36:00Z</cp:lastPrinted>
  <dcterms:created xsi:type="dcterms:W3CDTF">2020-05-02T10:41:00Z</dcterms:created>
  <dcterms:modified xsi:type="dcterms:W3CDTF">2020-05-04T11:46:00Z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