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FE1D" w14:textId="77777777" w:rsidR="00874C90" w:rsidRPr="00874C90" w:rsidRDefault="00874C90" w:rsidP="00874C90">
      <w:pPr>
        <w:tabs>
          <w:tab w:val="clear" w:pos="709"/>
        </w:tabs>
        <w:suppressAutoHyphens w:val="0"/>
        <w:spacing w:after="0" w:line="35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Федеральное государственное бюджетное образовательное учреждение</w:t>
      </w:r>
    </w:p>
    <w:p w14:paraId="04DA4AF9" w14:textId="77777777" w:rsidR="00874C90" w:rsidRPr="00874C90" w:rsidRDefault="00874C90" w:rsidP="00874C90">
      <w:pPr>
        <w:tabs>
          <w:tab w:val="clear" w:pos="709"/>
        </w:tabs>
        <w:suppressAutoHyphens w:val="0"/>
        <w:spacing w:after="0" w:line="35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высшего образования</w:t>
      </w:r>
    </w:p>
    <w:p w14:paraId="457ADAEB" w14:textId="77777777" w:rsidR="00874C90" w:rsidRPr="00874C90" w:rsidRDefault="00874C90" w:rsidP="00874C90">
      <w:pPr>
        <w:tabs>
          <w:tab w:val="clear" w:pos="709"/>
        </w:tabs>
        <w:suppressAutoHyphens w:val="0"/>
        <w:spacing w:after="0" w:line="35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«МИРЭА - Российский технологический университет»</w:t>
      </w:r>
    </w:p>
    <w:p w14:paraId="152D4683" w14:textId="77777777" w:rsidR="00874C90" w:rsidRPr="00874C90" w:rsidRDefault="00874C90" w:rsidP="00874C90">
      <w:pPr>
        <w:tabs>
          <w:tab w:val="clear" w:pos="709"/>
        </w:tabs>
        <w:suppressAutoHyphens w:val="0"/>
        <w:spacing w:after="476" w:line="35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(Институт тонких химических технологий им. М.В. Ломоносова)</w:t>
      </w:r>
    </w:p>
    <w:p w14:paraId="04F6BA9A" w14:textId="40919232" w:rsidR="00874C90" w:rsidRPr="00874C90" w:rsidRDefault="00874C90" w:rsidP="00874C90">
      <w:pPr>
        <w:tabs>
          <w:tab w:val="clear" w:pos="709"/>
        </w:tabs>
        <w:suppressAutoHyphens w:val="0"/>
        <w:spacing w:after="0" w:line="280" w:lineRule="exact"/>
        <w:ind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noProof/>
          <w:kern w:val="0"/>
          <w:sz w:val="28"/>
          <w:szCs w:val="28"/>
          <w:lang w:eastAsia="ru-RU"/>
        </w:rPr>
        <w:drawing>
          <wp:anchor distT="0" distB="0" distL="63500" distR="63500" simplePos="0" relativeHeight="251659264" behindDoc="1" locked="0" layoutInCell="1" allowOverlap="1" wp14:anchorId="3E81650A" wp14:editId="2FB7FDD5">
            <wp:simplePos x="0" y="0"/>
            <wp:positionH relativeFrom="margin">
              <wp:posOffset>3450590</wp:posOffset>
            </wp:positionH>
            <wp:positionV relativeFrom="paragraph">
              <wp:posOffset>0</wp:posOffset>
            </wp:positionV>
            <wp:extent cx="548640" cy="499745"/>
            <wp:effectExtent l="0" t="0" r="3810" b="0"/>
            <wp:wrapSquare wrapText="right"/>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pic:spPr>
                </pic:pic>
              </a:graphicData>
            </a:graphic>
            <wp14:sizeRelH relativeFrom="page">
              <wp14:pctWidth>0</wp14:pctWidth>
            </wp14:sizeRelH>
            <wp14:sizeRelV relativeFrom="page">
              <wp14:pctHeight>0</wp14:pctHeight>
            </wp14:sizeRelV>
          </wp:anchor>
        </w:drawing>
      </w:r>
      <w:r w:rsidRPr="00874C90">
        <w:rPr>
          <w:rFonts w:ascii="Times New Roman" w:eastAsia="Arial Unicode MS" w:hAnsi="Times New Roman" w:cs="Times New Roman"/>
          <w:color w:val="000000"/>
          <w:kern w:val="0"/>
          <w:sz w:val="28"/>
          <w:szCs w:val="28"/>
          <w:lang w:eastAsia="ru-RU"/>
        </w:rPr>
        <w:t>/</w:t>
      </w:r>
    </w:p>
    <w:p w14:paraId="08616377" w14:textId="77777777" w:rsidR="00874C90" w:rsidRPr="00874C90" w:rsidRDefault="00874C90" w:rsidP="00874C90">
      <w:pPr>
        <w:tabs>
          <w:tab w:val="clear" w:pos="709"/>
        </w:tabs>
        <w:suppressAutoHyphens w:val="0"/>
        <w:spacing w:after="1227" w:line="280" w:lineRule="exact"/>
        <w:ind w:firstLine="0"/>
        <w:jc w:val="righ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На правах рукописи</w:t>
      </w:r>
    </w:p>
    <w:p w14:paraId="1B318494" w14:textId="77777777" w:rsidR="00874C90" w:rsidRPr="00874C90" w:rsidRDefault="00874C90" w:rsidP="00874C90">
      <w:pPr>
        <w:tabs>
          <w:tab w:val="clear" w:pos="709"/>
        </w:tabs>
        <w:suppressAutoHyphens w:val="0"/>
        <w:spacing w:after="646" w:line="28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Колыхаева Мария Валерьевна</w:t>
      </w:r>
    </w:p>
    <w:p w14:paraId="55B7EC05" w14:textId="77777777" w:rsidR="00874C90" w:rsidRPr="00874C90" w:rsidRDefault="00874C90" w:rsidP="00874C90">
      <w:pPr>
        <w:tabs>
          <w:tab w:val="clear" w:pos="709"/>
        </w:tabs>
        <w:suppressAutoHyphens w:val="0"/>
        <w:spacing w:after="1076" w:line="350" w:lineRule="exact"/>
        <w:ind w:left="280" w:firstLine="0"/>
        <w:jc w:val="center"/>
        <w:rPr>
          <w:rFonts w:ascii="Times New Roman" w:eastAsia="Arial Unicode MS" w:hAnsi="Times New Roman" w:cs="Times New Roman"/>
          <w:b/>
          <w:bCs/>
          <w:kern w:val="0"/>
          <w:sz w:val="28"/>
          <w:szCs w:val="28"/>
          <w:lang w:eastAsia="ru-RU"/>
        </w:rPr>
      </w:pPr>
      <w:r w:rsidRPr="00874C90">
        <w:rPr>
          <w:rFonts w:ascii="Times New Roman" w:eastAsia="Arial Unicode MS" w:hAnsi="Times New Roman" w:cs="Times New Roman"/>
          <w:b/>
          <w:bCs/>
          <w:color w:val="000000"/>
          <w:kern w:val="0"/>
          <w:sz w:val="28"/>
          <w:szCs w:val="28"/>
          <w:lang w:eastAsia="ru-RU"/>
        </w:rPr>
        <w:t>ЭЛАСТОМЕРНЫЕ МАТЕРИАЛЫ НА ОСНОВЕ</w:t>
      </w:r>
      <w:r w:rsidRPr="00874C90">
        <w:rPr>
          <w:rFonts w:ascii="Times New Roman" w:eastAsia="Arial Unicode MS" w:hAnsi="Times New Roman" w:cs="Times New Roman"/>
          <w:b/>
          <w:bCs/>
          <w:color w:val="000000"/>
          <w:kern w:val="0"/>
          <w:sz w:val="28"/>
          <w:szCs w:val="28"/>
          <w:lang w:eastAsia="ru-RU"/>
        </w:rPr>
        <w:br/>
        <w:t>СОПОЛИМЕРОВ ЭТИЛЕНА С ВИНИЛАЦЕТАТОМ</w:t>
      </w:r>
      <w:r w:rsidRPr="00874C90">
        <w:rPr>
          <w:rFonts w:ascii="Times New Roman" w:eastAsia="Arial Unicode MS" w:hAnsi="Times New Roman" w:cs="Times New Roman"/>
          <w:b/>
          <w:bCs/>
          <w:color w:val="000000"/>
          <w:kern w:val="0"/>
          <w:sz w:val="28"/>
          <w:szCs w:val="28"/>
          <w:lang w:eastAsia="ru-RU"/>
        </w:rPr>
        <w:br/>
        <w:t>ДЛЯ ЭЛЕКТРОТЕХНИЧЕСКОЙ ПРОМЫШЛЕННОСТИ</w:t>
      </w:r>
    </w:p>
    <w:p w14:paraId="0BE655E2" w14:textId="77777777" w:rsidR="00874C90" w:rsidRPr="00874C90" w:rsidRDefault="00874C90" w:rsidP="00874C90">
      <w:pPr>
        <w:tabs>
          <w:tab w:val="clear" w:pos="709"/>
        </w:tabs>
        <w:suppressAutoHyphens w:val="0"/>
        <w:spacing w:after="1232" w:line="280" w:lineRule="exact"/>
        <w:ind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Специальность 05.17.06 - Технология и переработка полимеров и композитов</w:t>
      </w:r>
    </w:p>
    <w:p w14:paraId="1E797F51" w14:textId="77777777" w:rsidR="00874C90" w:rsidRPr="00874C90" w:rsidRDefault="00874C90" w:rsidP="00874C90">
      <w:pPr>
        <w:keepNext/>
        <w:keepLines/>
        <w:tabs>
          <w:tab w:val="clear" w:pos="709"/>
        </w:tabs>
        <w:suppressAutoHyphens w:val="0"/>
        <w:spacing w:after="212" w:line="280" w:lineRule="exact"/>
        <w:ind w:left="280" w:firstLine="0"/>
        <w:jc w:val="center"/>
        <w:outlineLvl w:val="2"/>
        <w:rPr>
          <w:rFonts w:ascii="Times New Roman" w:eastAsia="Arial Unicode MS" w:hAnsi="Times New Roman" w:cs="Times New Roman"/>
          <w:b/>
          <w:bCs/>
          <w:kern w:val="0"/>
          <w:sz w:val="28"/>
          <w:szCs w:val="28"/>
          <w:lang w:eastAsia="ru-RU"/>
        </w:rPr>
      </w:pPr>
      <w:bookmarkStart w:id="0" w:name="bookmark0"/>
      <w:r w:rsidRPr="00874C90">
        <w:rPr>
          <w:rFonts w:ascii="Times New Roman" w:eastAsia="Arial Unicode MS" w:hAnsi="Times New Roman" w:cs="Times New Roman"/>
          <w:b/>
          <w:bCs/>
          <w:color w:val="000000"/>
          <w:kern w:val="0"/>
          <w:sz w:val="28"/>
          <w:szCs w:val="28"/>
          <w:lang w:eastAsia="ru-RU"/>
        </w:rPr>
        <w:t>ДИССЕРТАЦИЯ</w:t>
      </w:r>
      <w:bookmarkEnd w:id="0"/>
    </w:p>
    <w:p w14:paraId="36161374" w14:textId="77777777" w:rsidR="00874C90" w:rsidRPr="00874C90" w:rsidRDefault="00874C90" w:rsidP="00874C90">
      <w:pPr>
        <w:tabs>
          <w:tab w:val="clear" w:pos="709"/>
        </w:tabs>
        <w:suppressAutoHyphens w:val="0"/>
        <w:spacing w:after="1354" w:line="28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на соискание ученой степени кандидата технических наук</w:t>
      </w:r>
    </w:p>
    <w:p w14:paraId="07F5187E" w14:textId="77777777" w:rsidR="00874C90" w:rsidRPr="00874C90" w:rsidRDefault="00874C90" w:rsidP="00874C90">
      <w:pPr>
        <w:tabs>
          <w:tab w:val="clear" w:pos="709"/>
        </w:tabs>
        <w:suppressAutoHyphens w:val="0"/>
        <w:spacing w:after="1683" w:line="509" w:lineRule="exact"/>
        <w:ind w:left="5400" w:right="94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Научный руководитель: кандидат технических наук, профессор Буканов А.М.</w:t>
      </w:r>
    </w:p>
    <w:p w14:paraId="60B95AF6" w14:textId="77777777" w:rsidR="00874C90" w:rsidRPr="00874C90" w:rsidRDefault="00874C90" w:rsidP="00874C90">
      <w:pPr>
        <w:tabs>
          <w:tab w:val="clear" w:pos="709"/>
        </w:tabs>
        <w:suppressAutoHyphens w:val="0"/>
        <w:spacing w:after="0" w:line="280" w:lineRule="exact"/>
        <w:ind w:left="280"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Москва - 2018</w:t>
      </w:r>
      <w:r w:rsidRPr="00874C90">
        <w:rPr>
          <w:rFonts w:ascii="Times New Roman" w:eastAsia="Arial Unicode MS" w:hAnsi="Times New Roman" w:cs="Times New Roman"/>
          <w:kern w:val="0"/>
          <w:sz w:val="28"/>
          <w:szCs w:val="28"/>
          <w:lang w:eastAsia="ru-RU"/>
        </w:rPr>
        <w:br w:type="page"/>
      </w:r>
    </w:p>
    <w:p w14:paraId="41E36A41" w14:textId="77777777" w:rsidR="00874C90" w:rsidRPr="00874C90" w:rsidRDefault="00874C90" w:rsidP="00874C90">
      <w:pPr>
        <w:tabs>
          <w:tab w:val="clear" w:pos="709"/>
        </w:tabs>
        <w:suppressAutoHyphens w:val="0"/>
        <w:spacing w:after="0" w:line="280" w:lineRule="exact"/>
        <w:ind w:firstLine="0"/>
        <w:jc w:val="center"/>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lastRenderedPageBreak/>
        <w:t>СОДЕРЖАНИЕ</w:t>
      </w:r>
    </w:p>
    <w:p w14:paraId="4C70261D" w14:textId="77777777" w:rsidR="00874C90" w:rsidRPr="00874C90" w:rsidRDefault="00874C90" w:rsidP="00874C90">
      <w:pPr>
        <w:tabs>
          <w:tab w:val="clear" w:pos="709"/>
          <w:tab w:val="left" w:leader="dot" w:pos="9558"/>
        </w:tabs>
        <w:suppressAutoHyphens w:val="0"/>
        <w:spacing w:after="0" w:line="480" w:lineRule="exact"/>
        <w:ind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kern w:val="0"/>
          <w:sz w:val="28"/>
          <w:szCs w:val="28"/>
          <w:lang w:eastAsia="ru-RU"/>
        </w:rPr>
        <w:fldChar w:fldCharType="begin"/>
      </w:r>
      <w:r w:rsidRPr="00874C90">
        <w:rPr>
          <w:rFonts w:ascii="Times New Roman" w:eastAsia="Arial Unicode MS" w:hAnsi="Times New Roman" w:cs="Times New Roman"/>
          <w:kern w:val="0"/>
          <w:sz w:val="28"/>
          <w:szCs w:val="28"/>
          <w:lang w:eastAsia="ru-RU"/>
        </w:rPr>
        <w:instrText xml:space="preserve"> TOC \o "1-5" \h \z </w:instrText>
      </w:r>
      <w:r w:rsidRPr="00874C90">
        <w:rPr>
          <w:rFonts w:ascii="Times New Roman" w:eastAsia="Arial Unicode MS" w:hAnsi="Times New Roman" w:cs="Times New Roman"/>
          <w:kern w:val="0"/>
          <w:sz w:val="28"/>
          <w:szCs w:val="28"/>
          <w:lang w:eastAsia="ru-RU"/>
        </w:rPr>
        <w:fldChar w:fldCharType="separate"/>
      </w:r>
      <w:hyperlink w:anchor="bookmark1" w:tooltip="Current Document" w:history="1">
        <w:r w:rsidRPr="00874C90">
          <w:rPr>
            <w:rFonts w:ascii="Times New Roman" w:eastAsia="Arial Unicode MS" w:hAnsi="Times New Roman" w:cs="Times New Roman"/>
            <w:color w:val="000000"/>
            <w:kern w:val="0"/>
            <w:sz w:val="28"/>
            <w:szCs w:val="28"/>
            <w:lang w:eastAsia="ru-RU"/>
          </w:rPr>
          <w:t>ВВЕДЕНИЕ</w:t>
        </w:r>
        <w:r w:rsidRPr="00874C90">
          <w:rPr>
            <w:rFonts w:ascii="Times New Roman" w:eastAsia="Arial Unicode MS" w:hAnsi="Times New Roman" w:cs="Times New Roman"/>
            <w:color w:val="000000"/>
            <w:kern w:val="0"/>
            <w:sz w:val="28"/>
            <w:szCs w:val="28"/>
            <w:lang w:eastAsia="ru-RU"/>
          </w:rPr>
          <w:tab/>
          <w:t>4</w:t>
        </w:r>
      </w:hyperlink>
    </w:p>
    <w:p w14:paraId="057312F6" w14:textId="77777777" w:rsidR="00874C90" w:rsidRPr="00874C90" w:rsidRDefault="00874C90" w:rsidP="00874C90">
      <w:pPr>
        <w:tabs>
          <w:tab w:val="clear" w:pos="709"/>
          <w:tab w:val="left" w:leader="dot" w:pos="9558"/>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4" w:tooltip="Current Document" w:history="1">
        <w:r w:rsidRPr="00874C90">
          <w:rPr>
            <w:rFonts w:ascii="Times New Roman" w:eastAsia="Arial Unicode MS" w:hAnsi="Times New Roman" w:cs="Times New Roman"/>
            <w:color w:val="000000"/>
            <w:kern w:val="0"/>
            <w:sz w:val="28"/>
            <w:szCs w:val="28"/>
            <w:lang w:eastAsia="ru-RU"/>
          </w:rPr>
          <w:t>ЕЛАВА 1. ЛИТЕРАТУРНЫЙ ОБЗОР</w:t>
        </w:r>
        <w:r w:rsidRPr="00874C90">
          <w:rPr>
            <w:rFonts w:ascii="Times New Roman" w:eastAsia="Arial Unicode MS" w:hAnsi="Times New Roman" w:cs="Times New Roman"/>
            <w:color w:val="000000"/>
            <w:kern w:val="0"/>
            <w:sz w:val="28"/>
            <w:szCs w:val="28"/>
            <w:lang w:eastAsia="ru-RU"/>
          </w:rPr>
          <w:tab/>
          <w:t>11</w:t>
        </w:r>
      </w:hyperlink>
    </w:p>
    <w:p w14:paraId="2AAB147A" w14:textId="77777777" w:rsidR="00874C90" w:rsidRPr="00874C90" w:rsidRDefault="00874C90" w:rsidP="00874C90">
      <w:pPr>
        <w:tabs>
          <w:tab w:val="clear" w:pos="709"/>
        </w:tabs>
        <w:suppressAutoHyphens w:val="0"/>
        <w:spacing w:after="0" w:line="480" w:lineRule="exact"/>
        <w:ind w:left="8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Е1 Особенности резин, применяемых в кабельной</w:t>
      </w:r>
    </w:p>
    <w:p w14:paraId="003D4D23" w14:textId="77777777" w:rsidR="00874C90" w:rsidRPr="00874C90" w:rsidRDefault="00874C90" w:rsidP="00874C90">
      <w:pPr>
        <w:tabs>
          <w:tab w:val="clear" w:pos="709"/>
          <w:tab w:val="right" w:leader="dot" w:pos="9897"/>
        </w:tabs>
        <w:suppressAutoHyphens w:val="0"/>
        <w:spacing w:after="0" w:line="480" w:lineRule="exact"/>
        <w:ind w:left="166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промышленности</w:t>
      </w:r>
      <w:r w:rsidRPr="00874C90">
        <w:rPr>
          <w:rFonts w:ascii="Times New Roman" w:eastAsia="Arial Unicode MS" w:hAnsi="Times New Roman" w:cs="Times New Roman"/>
          <w:color w:val="000000"/>
          <w:kern w:val="0"/>
          <w:sz w:val="28"/>
          <w:szCs w:val="28"/>
          <w:lang w:eastAsia="ru-RU"/>
        </w:rPr>
        <w:tab/>
        <w:t>11</w:t>
      </w:r>
    </w:p>
    <w:p w14:paraId="4AC4EFC3" w14:textId="77777777" w:rsidR="00874C90" w:rsidRPr="00874C90" w:rsidRDefault="00874C90" w:rsidP="00874C90">
      <w:pPr>
        <w:numPr>
          <w:ilvl w:val="0"/>
          <w:numId w:val="1"/>
        </w:numPr>
        <w:tabs>
          <w:tab w:val="clear" w:pos="360"/>
          <w:tab w:val="clear" w:pos="709"/>
          <w:tab w:val="left" w:pos="1538"/>
          <w:tab w:val="right" w:leader="dot" w:pos="9897"/>
        </w:tabs>
        <w:suppressAutoHyphens w:val="0"/>
        <w:spacing w:after="0" w:line="480" w:lineRule="exact"/>
        <w:ind w:left="820" w:firstLine="0"/>
        <w:jc w:val="left"/>
        <w:rPr>
          <w:rFonts w:ascii="Times New Roman" w:eastAsia="Arial Unicode MS" w:hAnsi="Times New Roman" w:cs="Times New Roman"/>
          <w:kern w:val="0"/>
          <w:sz w:val="28"/>
          <w:szCs w:val="28"/>
          <w:lang w:eastAsia="ru-RU"/>
        </w:rPr>
      </w:pPr>
      <w:hyperlink w:anchor="bookmark6" w:tooltip="Current Document" w:history="1">
        <w:r w:rsidRPr="00874C90">
          <w:rPr>
            <w:rFonts w:ascii="Times New Roman" w:eastAsia="Arial Unicode MS" w:hAnsi="Times New Roman" w:cs="Times New Roman"/>
            <w:color w:val="000000"/>
            <w:kern w:val="0"/>
            <w:sz w:val="28"/>
            <w:szCs w:val="28"/>
            <w:lang w:eastAsia="ru-RU"/>
          </w:rPr>
          <w:t>Этиленвинилацетатные сополимеры</w:t>
        </w:r>
        <w:r w:rsidRPr="00874C90">
          <w:rPr>
            <w:rFonts w:ascii="Times New Roman" w:eastAsia="Arial Unicode MS" w:hAnsi="Times New Roman" w:cs="Times New Roman"/>
            <w:color w:val="000000"/>
            <w:kern w:val="0"/>
            <w:sz w:val="28"/>
            <w:szCs w:val="28"/>
            <w:lang w:eastAsia="ru-RU"/>
          </w:rPr>
          <w:tab/>
          <w:t>16</w:t>
        </w:r>
      </w:hyperlink>
    </w:p>
    <w:p w14:paraId="002EE097" w14:textId="77777777" w:rsidR="00874C90" w:rsidRPr="00874C90" w:rsidRDefault="00874C90" w:rsidP="00874C90">
      <w:pPr>
        <w:numPr>
          <w:ilvl w:val="0"/>
          <w:numId w:val="6"/>
        </w:numPr>
        <w:tabs>
          <w:tab w:val="clear" w:pos="709"/>
          <w:tab w:val="left" w:pos="2021"/>
          <w:tab w:val="left" w:leader="dot" w:pos="9558"/>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9" w:tooltip="Current Document" w:history="1">
        <w:r w:rsidRPr="00874C90">
          <w:rPr>
            <w:rFonts w:ascii="Times New Roman" w:eastAsia="Arial Unicode MS" w:hAnsi="Times New Roman" w:cs="Times New Roman"/>
            <w:color w:val="000000"/>
            <w:kern w:val="0"/>
            <w:sz w:val="28"/>
            <w:szCs w:val="28"/>
            <w:lang w:eastAsia="ru-RU"/>
          </w:rPr>
          <w:t>Синтез этиленвинилацетатных сополимеров</w:t>
        </w:r>
        <w:r w:rsidRPr="00874C90">
          <w:rPr>
            <w:rFonts w:ascii="Times New Roman" w:eastAsia="Arial Unicode MS" w:hAnsi="Times New Roman" w:cs="Times New Roman"/>
            <w:color w:val="000000"/>
            <w:kern w:val="0"/>
            <w:sz w:val="28"/>
            <w:szCs w:val="28"/>
            <w:lang w:eastAsia="ru-RU"/>
          </w:rPr>
          <w:tab/>
          <w:t>17</w:t>
        </w:r>
      </w:hyperlink>
    </w:p>
    <w:p w14:paraId="216AAD11" w14:textId="77777777" w:rsidR="00874C90" w:rsidRPr="00874C90" w:rsidRDefault="00874C90" w:rsidP="00874C90">
      <w:pPr>
        <w:numPr>
          <w:ilvl w:val="0"/>
          <w:numId w:val="6"/>
        </w:numPr>
        <w:tabs>
          <w:tab w:val="clear" w:pos="709"/>
          <w:tab w:val="left" w:pos="2021"/>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Виды этиленвинилацетатных сополимеров и их свойства в</w:t>
      </w:r>
    </w:p>
    <w:p w14:paraId="147E1F1A" w14:textId="77777777" w:rsidR="00874C90" w:rsidRPr="00874C90" w:rsidRDefault="00874C90" w:rsidP="00874C90">
      <w:pPr>
        <w:tabs>
          <w:tab w:val="clear" w:pos="709"/>
          <w:tab w:val="right" w:leader="dot" w:pos="989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зависимости от содержания винилацетатных звеньев</w:t>
      </w:r>
      <w:r w:rsidRPr="00874C90">
        <w:rPr>
          <w:rFonts w:ascii="Times New Roman" w:eastAsia="Arial Unicode MS" w:hAnsi="Times New Roman" w:cs="Times New Roman"/>
          <w:color w:val="000000"/>
          <w:kern w:val="0"/>
          <w:sz w:val="28"/>
          <w:szCs w:val="28"/>
          <w:lang w:eastAsia="ru-RU"/>
        </w:rPr>
        <w:tab/>
        <w:t>21</w:t>
      </w:r>
    </w:p>
    <w:p w14:paraId="457BD39B" w14:textId="77777777" w:rsidR="00874C90" w:rsidRPr="00874C90" w:rsidRDefault="00874C90" w:rsidP="00874C90">
      <w:pPr>
        <w:numPr>
          <w:ilvl w:val="0"/>
          <w:numId w:val="6"/>
        </w:numPr>
        <w:tabs>
          <w:tab w:val="clear" w:pos="709"/>
          <w:tab w:val="left" w:pos="2021"/>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Особенности рецептуростроения эластомерных материалов на</w:t>
      </w:r>
    </w:p>
    <w:p w14:paraId="3A71ACC3" w14:textId="77777777" w:rsidR="00874C90" w:rsidRPr="00874C90" w:rsidRDefault="00874C90" w:rsidP="00874C90">
      <w:pPr>
        <w:tabs>
          <w:tab w:val="clear" w:pos="709"/>
          <w:tab w:val="left" w:leader="dot" w:pos="9558"/>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основе этиленвинилацетатных каучуков</w:t>
      </w:r>
      <w:r w:rsidRPr="00874C90">
        <w:rPr>
          <w:rFonts w:ascii="Times New Roman" w:eastAsia="Arial Unicode MS" w:hAnsi="Times New Roman" w:cs="Times New Roman"/>
          <w:color w:val="000000"/>
          <w:kern w:val="0"/>
          <w:sz w:val="28"/>
          <w:szCs w:val="28"/>
          <w:lang w:eastAsia="ru-RU"/>
        </w:rPr>
        <w:tab/>
        <w:t>23</w:t>
      </w:r>
    </w:p>
    <w:p w14:paraId="35FD8B4F" w14:textId="77777777" w:rsidR="00874C90" w:rsidRPr="00874C90" w:rsidRDefault="00874C90" w:rsidP="00874C90">
      <w:pPr>
        <w:numPr>
          <w:ilvl w:val="0"/>
          <w:numId w:val="7"/>
        </w:numPr>
        <w:tabs>
          <w:tab w:val="clear" w:pos="709"/>
          <w:tab w:val="left" w:pos="2606"/>
          <w:tab w:val="right" w:leader="dot" w:pos="9897"/>
        </w:tabs>
        <w:suppressAutoHyphens w:val="0"/>
        <w:spacing w:after="0" w:line="480" w:lineRule="exact"/>
        <w:ind w:left="156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Вулканизация и вулканизующие системы</w:t>
      </w:r>
      <w:r w:rsidRPr="00874C90">
        <w:rPr>
          <w:rFonts w:ascii="Times New Roman" w:eastAsia="Arial Unicode MS" w:hAnsi="Times New Roman" w:cs="Times New Roman"/>
          <w:color w:val="000000"/>
          <w:kern w:val="0"/>
          <w:sz w:val="28"/>
          <w:szCs w:val="28"/>
          <w:lang w:eastAsia="ru-RU"/>
        </w:rPr>
        <w:tab/>
        <w:t>23</w:t>
      </w:r>
    </w:p>
    <w:p w14:paraId="5AD620B3" w14:textId="77777777" w:rsidR="00874C90" w:rsidRPr="00874C90" w:rsidRDefault="00874C90" w:rsidP="00874C90">
      <w:pPr>
        <w:numPr>
          <w:ilvl w:val="0"/>
          <w:numId w:val="7"/>
        </w:numPr>
        <w:tabs>
          <w:tab w:val="clear" w:pos="709"/>
          <w:tab w:val="left" w:pos="2606"/>
          <w:tab w:val="right" w:leader="dot" w:pos="9897"/>
        </w:tabs>
        <w:suppressAutoHyphens w:val="0"/>
        <w:spacing w:after="0" w:line="480" w:lineRule="exact"/>
        <w:ind w:left="156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Наполнение и наполнители</w:t>
      </w:r>
      <w:r w:rsidRPr="00874C90">
        <w:rPr>
          <w:rFonts w:ascii="Times New Roman" w:eastAsia="Arial Unicode MS" w:hAnsi="Times New Roman" w:cs="Times New Roman"/>
          <w:color w:val="000000"/>
          <w:kern w:val="0"/>
          <w:sz w:val="28"/>
          <w:szCs w:val="28"/>
          <w:lang w:eastAsia="ru-RU"/>
        </w:rPr>
        <w:tab/>
        <w:t>25</w:t>
      </w:r>
    </w:p>
    <w:p w14:paraId="63B16C69" w14:textId="77777777" w:rsidR="00874C90" w:rsidRPr="00874C90" w:rsidRDefault="00874C90" w:rsidP="00874C90">
      <w:pPr>
        <w:numPr>
          <w:ilvl w:val="0"/>
          <w:numId w:val="6"/>
        </w:numPr>
        <w:tabs>
          <w:tab w:val="clear" w:pos="709"/>
          <w:tab w:val="left" w:pos="2021"/>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Совмещение этиленвинилацетатных каучуков с другими</w:t>
      </w:r>
    </w:p>
    <w:p w14:paraId="2898DBE0" w14:textId="77777777" w:rsidR="00874C90" w:rsidRPr="00874C90" w:rsidRDefault="00874C90" w:rsidP="00874C90">
      <w:pPr>
        <w:tabs>
          <w:tab w:val="clear" w:pos="709"/>
          <w:tab w:val="right" w:leader="dot" w:pos="989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эластомерами</w:t>
      </w:r>
      <w:r w:rsidRPr="00874C90">
        <w:rPr>
          <w:rFonts w:ascii="Times New Roman" w:eastAsia="Arial Unicode MS" w:hAnsi="Times New Roman" w:cs="Times New Roman"/>
          <w:color w:val="000000"/>
          <w:kern w:val="0"/>
          <w:sz w:val="28"/>
          <w:szCs w:val="28"/>
          <w:lang w:eastAsia="ru-RU"/>
        </w:rPr>
        <w:tab/>
        <w:t>33</w:t>
      </w:r>
    </w:p>
    <w:p w14:paraId="0B37F127" w14:textId="77777777" w:rsidR="00874C90" w:rsidRPr="00874C90" w:rsidRDefault="00874C90" w:rsidP="00874C90">
      <w:pPr>
        <w:tabs>
          <w:tab w:val="clear" w:pos="709"/>
          <w:tab w:val="left" w:pos="1538"/>
          <w:tab w:val="right" w:leader="dot" w:pos="9897"/>
        </w:tabs>
        <w:suppressAutoHyphens w:val="0"/>
        <w:spacing w:after="0" w:line="480" w:lineRule="exact"/>
        <w:ind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ЕЛАВА2.</w:t>
      </w:r>
      <w:r w:rsidRPr="00874C90">
        <w:rPr>
          <w:rFonts w:ascii="Times New Roman" w:eastAsia="Arial Unicode MS" w:hAnsi="Times New Roman" w:cs="Times New Roman"/>
          <w:color w:val="000000"/>
          <w:kern w:val="0"/>
          <w:sz w:val="28"/>
          <w:szCs w:val="28"/>
          <w:lang w:eastAsia="ru-RU"/>
        </w:rPr>
        <w:tab/>
        <w:t>ОБЪЕКТЫ И МЕТОДЫ ИССЛЕДОВАНИЯ</w:t>
      </w:r>
      <w:r w:rsidRPr="00874C90">
        <w:rPr>
          <w:rFonts w:ascii="Times New Roman" w:eastAsia="Arial Unicode MS" w:hAnsi="Times New Roman" w:cs="Times New Roman"/>
          <w:color w:val="000000"/>
          <w:kern w:val="0"/>
          <w:sz w:val="28"/>
          <w:szCs w:val="28"/>
          <w:lang w:eastAsia="ru-RU"/>
        </w:rPr>
        <w:tab/>
        <w:t>38</w:t>
      </w:r>
    </w:p>
    <w:p w14:paraId="7C2B114C" w14:textId="77777777" w:rsidR="00874C90" w:rsidRPr="00874C90" w:rsidRDefault="00874C90" w:rsidP="00874C90">
      <w:pPr>
        <w:numPr>
          <w:ilvl w:val="0"/>
          <w:numId w:val="15"/>
        </w:numPr>
        <w:tabs>
          <w:tab w:val="clear" w:pos="709"/>
          <w:tab w:val="left" w:pos="1538"/>
          <w:tab w:val="right" w:leader="dot" w:pos="9897"/>
        </w:tabs>
        <w:suppressAutoHyphens w:val="0"/>
        <w:spacing w:after="0" w:line="480" w:lineRule="exact"/>
        <w:ind w:left="820" w:firstLine="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Объекты исследования</w:t>
      </w:r>
      <w:r w:rsidRPr="00874C90">
        <w:rPr>
          <w:rFonts w:ascii="Times New Roman" w:eastAsia="Arial Unicode MS" w:hAnsi="Times New Roman" w:cs="Times New Roman"/>
          <w:color w:val="000000"/>
          <w:kern w:val="0"/>
          <w:sz w:val="28"/>
          <w:szCs w:val="28"/>
          <w:lang w:eastAsia="ru-RU"/>
        </w:rPr>
        <w:tab/>
        <w:t>38</w:t>
      </w:r>
    </w:p>
    <w:p w14:paraId="1B43904A" w14:textId="77777777" w:rsidR="00874C90" w:rsidRPr="00874C90" w:rsidRDefault="00874C90" w:rsidP="00874C90">
      <w:pPr>
        <w:numPr>
          <w:ilvl w:val="0"/>
          <w:numId w:val="15"/>
        </w:numPr>
        <w:tabs>
          <w:tab w:val="clear" w:pos="709"/>
          <w:tab w:val="left" w:pos="1538"/>
          <w:tab w:val="right" w:leader="dot" w:pos="9897"/>
        </w:tabs>
        <w:suppressAutoHyphens w:val="0"/>
        <w:spacing w:after="0" w:line="480" w:lineRule="exact"/>
        <w:ind w:left="820" w:firstLine="0"/>
        <w:jc w:val="left"/>
        <w:rPr>
          <w:rFonts w:ascii="Times New Roman" w:eastAsia="Arial Unicode MS" w:hAnsi="Times New Roman" w:cs="Times New Roman"/>
          <w:kern w:val="0"/>
          <w:sz w:val="28"/>
          <w:szCs w:val="28"/>
          <w:lang w:eastAsia="ru-RU"/>
        </w:rPr>
      </w:pPr>
      <w:hyperlink w:anchor="bookmark23" w:tooltip="Current Document" w:history="1">
        <w:r w:rsidRPr="00874C90">
          <w:rPr>
            <w:rFonts w:ascii="Times New Roman" w:eastAsia="Arial Unicode MS" w:hAnsi="Times New Roman" w:cs="Times New Roman"/>
            <w:color w:val="000000"/>
            <w:kern w:val="0"/>
            <w:sz w:val="28"/>
            <w:szCs w:val="28"/>
            <w:lang w:eastAsia="ru-RU"/>
          </w:rPr>
          <w:t>Методы исследования</w:t>
        </w:r>
        <w:r w:rsidRPr="00874C90">
          <w:rPr>
            <w:rFonts w:ascii="Times New Roman" w:eastAsia="Arial Unicode MS" w:hAnsi="Times New Roman" w:cs="Times New Roman"/>
            <w:color w:val="000000"/>
            <w:kern w:val="0"/>
            <w:sz w:val="28"/>
            <w:szCs w:val="28"/>
            <w:lang w:eastAsia="ru-RU"/>
          </w:rPr>
          <w:tab/>
          <w:t>49</w:t>
        </w:r>
      </w:hyperlink>
    </w:p>
    <w:p w14:paraId="0A032E25" w14:textId="77777777" w:rsidR="00874C90" w:rsidRPr="00874C90" w:rsidRDefault="00874C90" w:rsidP="00874C90">
      <w:pPr>
        <w:numPr>
          <w:ilvl w:val="0"/>
          <w:numId w:val="16"/>
        </w:numPr>
        <w:tabs>
          <w:tab w:val="clear" w:pos="709"/>
          <w:tab w:val="left" w:pos="2021"/>
          <w:tab w:val="left" w:leader="dot" w:pos="9558"/>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24" w:tooltip="Current Document" w:history="1">
        <w:r w:rsidRPr="00874C90">
          <w:rPr>
            <w:rFonts w:ascii="Times New Roman" w:eastAsia="Arial Unicode MS" w:hAnsi="Times New Roman" w:cs="Times New Roman"/>
            <w:color w:val="000000"/>
            <w:kern w:val="0"/>
            <w:sz w:val="28"/>
            <w:szCs w:val="28"/>
            <w:lang w:eastAsia="ru-RU"/>
          </w:rPr>
          <w:t>Методы определения физико-химических характеристик</w:t>
        </w:r>
        <w:r w:rsidRPr="00874C90">
          <w:rPr>
            <w:rFonts w:ascii="Times New Roman" w:eastAsia="Arial Unicode MS" w:hAnsi="Times New Roman" w:cs="Times New Roman"/>
            <w:color w:val="000000"/>
            <w:kern w:val="0"/>
            <w:sz w:val="28"/>
            <w:szCs w:val="28"/>
            <w:lang w:eastAsia="ru-RU"/>
          </w:rPr>
          <w:tab/>
          <w:t>49</w:t>
        </w:r>
      </w:hyperlink>
    </w:p>
    <w:p w14:paraId="370DEAF4" w14:textId="77777777" w:rsidR="00874C90" w:rsidRPr="00874C90" w:rsidRDefault="00874C90" w:rsidP="00874C90">
      <w:pPr>
        <w:numPr>
          <w:ilvl w:val="0"/>
          <w:numId w:val="16"/>
        </w:numPr>
        <w:tabs>
          <w:tab w:val="clear" w:pos="709"/>
          <w:tab w:val="left" w:pos="2021"/>
          <w:tab w:val="right" w:leader="dot" w:pos="9897"/>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27" w:tooltip="Current Document" w:history="1">
        <w:r w:rsidRPr="00874C90">
          <w:rPr>
            <w:rFonts w:ascii="Times New Roman" w:eastAsia="Arial Unicode MS" w:hAnsi="Times New Roman" w:cs="Times New Roman"/>
            <w:color w:val="000000"/>
            <w:kern w:val="0"/>
            <w:sz w:val="28"/>
            <w:szCs w:val="28"/>
            <w:lang w:eastAsia="ru-RU"/>
          </w:rPr>
          <w:t>Методы определения реологических характеристик</w:t>
        </w:r>
        <w:r w:rsidRPr="00874C90">
          <w:rPr>
            <w:rFonts w:ascii="Times New Roman" w:eastAsia="Arial Unicode MS" w:hAnsi="Times New Roman" w:cs="Times New Roman"/>
            <w:color w:val="000000"/>
            <w:kern w:val="0"/>
            <w:sz w:val="28"/>
            <w:szCs w:val="28"/>
            <w:lang w:eastAsia="ru-RU"/>
          </w:rPr>
          <w:tab/>
          <w:t>52</w:t>
        </w:r>
      </w:hyperlink>
    </w:p>
    <w:p w14:paraId="2BFB5E3F" w14:textId="77777777" w:rsidR="00874C90" w:rsidRPr="00874C90" w:rsidRDefault="00874C90" w:rsidP="00874C90">
      <w:pPr>
        <w:numPr>
          <w:ilvl w:val="0"/>
          <w:numId w:val="16"/>
        </w:numPr>
        <w:tabs>
          <w:tab w:val="clear" w:pos="709"/>
          <w:tab w:val="left" w:pos="2021"/>
          <w:tab w:val="right" w:leader="dot" w:pos="9897"/>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28" w:tooltip="Current Document" w:history="1">
        <w:r w:rsidRPr="00874C90">
          <w:rPr>
            <w:rFonts w:ascii="Times New Roman" w:eastAsia="Arial Unicode MS" w:hAnsi="Times New Roman" w:cs="Times New Roman"/>
            <w:color w:val="000000"/>
            <w:kern w:val="0"/>
            <w:sz w:val="28"/>
            <w:szCs w:val="28"/>
            <w:lang w:eastAsia="ru-RU"/>
          </w:rPr>
          <w:t>Методы определения вулканизационных характеристик</w:t>
        </w:r>
        <w:r w:rsidRPr="00874C90">
          <w:rPr>
            <w:rFonts w:ascii="Times New Roman" w:eastAsia="Arial Unicode MS" w:hAnsi="Times New Roman" w:cs="Times New Roman"/>
            <w:color w:val="000000"/>
            <w:kern w:val="0"/>
            <w:sz w:val="28"/>
            <w:szCs w:val="28"/>
            <w:lang w:eastAsia="ru-RU"/>
          </w:rPr>
          <w:tab/>
          <w:t>53</w:t>
        </w:r>
      </w:hyperlink>
    </w:p>
    <w:p w14:paraId="655B54ED" w14:textId="77777777" w:rsidR="00874C90" w:rsidRPr="00874C90" w:rsidRDefault="00874C90" w:rsidP="00874C90">
      <w:pPr>
        <w:numPr>
          <w:ilvl w:val="0"/>
          <w:numId w:val="16"/>
        </w:numPr>
        <w:tabs>
          <w:tab w:val="clear" w:pos="709"/>
          <w:tab w:val="left" w:pos="2021"/>
          <w:tab w:val="left" w:leader="dot" w:pos="9558"/>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29" w:tooltip="Current Document" w:history="1">
        <w:r w:rsidRPr="00874C90">
          <w:rPr>
            <w:rFonts w:ascii="Times New Roman" w:eastAsia="Arial Unicode MS" w:hAnsi="Times New Roman" w:cs="Times New Roman"/>
            <w:color w:val="000000"/>
            <w:kern w:val="0"/>
            <w:sz w:val="28"/>
            <w:szCs w:val="28"/>
            <w:lang w:eastAsia="ru-RU"/>
          </w:rPr>
          <w:t>Методы определения упруго-прочностных характеристик</w:t>
        </w:r>
        <w:r w:rsidRPr="00874C90">
          <w:rPr>
            <w:rFonts w:ascii="Times New Roman" w:eastAsia="Arial Unicode MS" w:hAnsi="Times New Roman" w:cs="Times New Roman"/>
            <w:color w:val="000000"/>
            <w:kern w:val="0"/>
            <w:sz w:val="28"/>
            <w:szCs w:val="28"/>
            <w:lang w:eastAsia="ru-RU"/>
          </w:rPr>
          <w:tab/>
          <w:t>53</w:t>
        </w:r>
      </w:hyperlink>
    </w:p>
    <w:p w14:paraId="7BD5F138" w14:textId="77777777" w:rsidR="00874C90" w:rsidRPr="00874C90" w:rsidRDefault="00874C90" w:rsidP="00874C90">
      <w:pPr>
        <w:numPr>
          <w:ilvl w:val="0"/>
          <w:numId w:val="16"/>
        </w:numPr>
        <w:tabs>
          <w:tab w:val="clear" w:pos="709"/>
          <w:tab w:val="left" w:pos="2021"/>
          <w:tab w:val="left" w:leader="dot" w:pos="9558"/>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30" w:tooltip="Current Document" w:history="1">
        <w:r w:rsidRPr="00874C90">
          <w:rPr>
            <w:rFonts w:ascii="Times New Roman" w:eastAsia="Arial Unicode MS" w:hAnsi="Times New Roman" w:cs="Times New Roman"/>
            <w:color w:val="000000"/>
            <w:kern w:val="0"/>
            <w:sz w:val="28"/>
            <w:szCs w:val="28"/>
            <w:lang w:eastAsia="ru-RU"/>
          </w:rPr>
          <w:t>Методы определения электроизоляционных характеристик</w:t>
        </w:r>
        <w:r w:rsidRPr="00874C90">
          <w:rPr>
            <w:rFonts w:ascii="Times New Roman" w:eastAsia="Arial Unicode MS" w:hAnsi="Times New Roman" w:cs="Times New Roman"/>
            <w:color w:val="000000"/>
            <w:kern w:val="0"/>
            <w:sz w:val="28"/>
            <w:szCs w:val="28"/>
            <w:lang w:eastAsia="ru-RU"/>
          </w:rPr>
          <w:tab/>
          <w:t>54</w:t>
        </w:r>
      </w:hyperlink>
    </w:p>
    <w:p w14:paraId="5993EB7A" w14:textId="77777777" w:rsidR="00874C90" w:rsidRPr="00874C90" w:rsidRDefault="00874C90" w:rsidP="00874C90">
      <w:pPr>
        <w:numPr>
          <w:ilvl w:val="0"/>
          <w:numId w:val="16"/>
        </w:numPr>
        <w:tabs>
          <w:tab w:val="clear" w:pos="709"/>
          <w:tab w:val="left" w:pos="2021"/>
          <w:tab w:val="right" w:leader="dot" w:pos="9897"/>
        </w:tabs>
        <w:suppressAutoHyphens w:val="0"/>
        <w:spacing w:after="0" w:line="480" w:lineRule="exact"/>
        <w:ind w:left="1180" w:firstLine="0"/>
        <w:jc w:val="left"/>
        <w:rPr>
          <w:rFonts w:ascii="Times New Roman" w:eastAsia="Arial Unicode MS" w:hAnsi="Times New Roman" w:cs="Times New Roman"/>
          <w:kern w:val="0"/>
          <w:sz w:val="28"/>
          <w:szCs w:val="28"/>
          <w:lang w:eastAsia="ru-RU"/>
        </w:rPr>
      </w:pPr>
      <w:hyperlink w:anchor="bookmark31" w:tooltip="Current Document" w:history="1">
        <w:r w:rsidRPr="00874C90">
          <w:rPr>
            <w:rFonts w:ascii="Times New Roman" w:eastAsia="Arial Unicode MS" w:hAnsi="Times New Roman" w:cs="Times New Roman"/>
            <w:color w:val="000000"/>
            <w:kern w:val="0"/>
            <w:sz w:val="28"/>
            <w:szCs w:val="28"/>
            <w:lang w:eastAsia="ru-RU"/>
          </w:rPr>
          <w:t>Методы определения эксплуатационных характеристик</w:t>
        </w:r>
        <w:r w:rsidRPr="00874C90">
          <w:rPr>
            <w:rFonts w:ascii="Times New Roman" w:eastAsia="Arial Unicode MS" w:hAnsi="Times New Roman" w:cs="Times New Roman"/>
            <w:color w:val="000000"/>
            <w:kern w:val="0"/>
            <w:sz w:val="28"/>
            <w:szCs w:val="28"/>
            <w:lang w:eastAsia="ru-RU"/>
          </w:rPr>
          <w:tab/>
          <w:t>54</w:t>
        </w:r>
      </w:hyperlink>
    </w:p>
    <w:p w14:paraId="1ABD8429" w14:textId="77777777" w:rsidR="00874C90" w:rsidRPr="00874C90" w:rsidRDefault="00874C90" w:rsidP="00874C90">
      <w:pPr>
        <w:tabs>
          <w:tab w:val="clear" w:pos="709"/>
          <w:tab w:val="left" w:pos="1538"/>
          <w:tab w:val="right" w:leader="dot" w:pos="9897"/>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32" w:tooltip="Current Document" w:history="1">
        <w:r w:rsidRPr="00874C90">
          <w:rPr>
            <w:rFonts w:ascii="Times New Roman" w:eastAsia="Arial Unicode MS" w:hAnsi="Times New Roman" w:cs="Times New Roman"/>
            <w:color w:val="000000"/>
            <w:kern w:val="0"/>
            <w:sz w:val="28"/>
            <w:szCs w:val="28"/>
            <w:lang w:eastAsia="ru-RU"/>
          </w:rPr>
          <w:t>ЕЛАВ А 3.</w:t>
        </w:r>
        <w:r w:rsidRPr="00874C90">
          <w:rPr>
            <w:rFonts w:ascii="Times New Roman" w:eastAsia="Arial Unicode MS" w:hAnsi="Times New Roman" w:cs="Times New Roman"/>
            <w:color w:val="000000"/>
            <w:kern w:val="0"/>
            <w:sz w:val="28"/>
            <w:szCs w:val="28"/>
            <w:lang w:eastAsia="ru-RU"/>
          </w:rPr>
          <w:tab/>
          <w:t>ЭКСПЕРИМЕНТАЛЬНАЯ ЧАСТЬ</w:t>
        </w:r>
        <w:r w:rsidRPr="00874C90">
          <w:rPr>
            <w:rFonts w:ascii="Times New Roman" w:eastAsia="Arial Unicode MS" w:hAnsi="Times New Roman" w:cs="Times New Roman"/>
            <w:color w:val="000000"/>
            <w:kern w:val="0"/>
            <w:sz w:val="28"/>
            <w:szCs w:val="28"/>
            <w:lang w:eastAsia="ru-RU"/>
          </w:rPr>
          <w:tab/>
          <w:t>57</w:t>
        </w:r>
      </w:hyperlink>
    </w:p>
    <w:p w14:paraId="7383CE64" w14:textId="77777777" w:rsidR="00874C90" w:rsidRPr="00874C90" w:rsidRDefault="00874C90" w:rsidP="00874C90">
      <w:pPr>
        <w:numPr>
          <w:ilvl w:val="0"/>
          <w:numId w:val="17"/>
        </w:numPr>
        <w:tabs>
          <w:tab w:val="clear" w:pos="709"/>
          <w:tab w:val="left" w:pos="1538"/>
          <w:tab w:val="center" w:pos="7238"/>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Изучение свойств этиленвинилацетатных</w:t>
      </w:r>
      <w:r w:rsidRPr="00874C90">
        <w:rPr>
          <w:rFonts w:ascii="Times New Roman" w:eastAsia="Arial Unicode MS" w:hAnsi="Times New Roman" w:cs="Times New Roman"/>
          <w:color w:val="000000"/>
          <w:kern w:val="0"/>
          <w:sz w:val="28"/>
          <w:szCs w:val="28"/>
          <w:lang w:eastAsia="ru-RU"/>
        </w:rPr>
        <w:tab/>
        <w:t>каучуков и разработка</w:t>
      </w:r>
    </w:p>
    <w:p w14:paraId="2291C6B2" w14:textId="77777777" w:rsidR="00874C90" w:rsidRPr="00874C90" w:rsidRDefault="00874C90" w:rsidP="00874C90">
      <w:pPr>
        <w:tabs>
          <w:tab w:val="clear" w:pos="709"/>
          <w:tab w:val="right" w:leader="dot" w:pos="9897"/>
        </w:tabs>
        <w:suppressAutoHyphens w:val="0"/>
        <w:spacing w:after="0" w:line="480" w:lineRule="exact"/>
        <w:ind w:left="1660" w:firstLine="0"/>
        <w:rPr>
          <w:rFonts w:ascii="Times New Roman" w:eastAsia="Arial Unicode MS" w:hAnsi="Times New Roman" w:cs="Times New Roman"/>
          <w:kern w:val="0"/>
          <w:sz w:val="28"/>
          <w:szCs w:val="28"/>
          <w:lang w:eastAsia="ru-RU"/>
        </w:rPr>
      </w:pPr>
      <w:hyperlink w:anchor="bookmark34" w:tooltip="Current Document" w:history="1">
        <w:r w:rsidRPr="00874C90">
          <w:rPr>
            <w:rFonts w:ascii="Times New Roman" w:eastAsia="Arial Unicode MS" w:hAnsi="Times New Roman" w:cs="Times New Roman"/>
            <w:color w:val="000000"/>
            <w:kern w:val="0"/>
            <w:sz w:val="28"/>
            <w:szCs w:val="28"/>
            <w:lang w:eastAsia="ru-RU"/>
          </w:rPr>
          <w:t>рецептур резин на их основе</w:t>
        </w:r>
        <w:r w:rsidRPr="00874C90">
          <w:rPr>
            <w:rFonts w:ascii="Times New Roman" w:eastAsia="Arial Unicode MS" w:hAnsi="Times New Roman" w:cs="Times New Roman"/>
            <w:color w:val="000000"/>
            <w:kern w:val="0"/>
            <w:sz w:val="28"/>
            <w:szCs w:val="28"/>
            <w:lang w:eastAsia="ru-RU"/>
          </w:rPr>
          <w:tab/>
          <w:t>57</w:t>
        </w:r>
      </w:hyperlink>
    </w:p>
    <w:p w14:paraId="4D805196" w14:textId="77777777" w:rsidR="00874C90" w:rsidRPr="00874C90" w:rsidRDefault="00874C90" w:rsidP="00874C90">
      <w:pPr>
        <w:numPr>
          <w:ilvl w:val="0"/>
          <w:numId w:val="18"/>
        </w:numPr>
        <w:tabs>
          <w:tab w:val="clear" w:pos="709"/>
          <w:tab w:val="left" w:pos="2021"/>
          <w:tab w:val="right" w:leader="dot" w:pos="9897"/>
        </w:tabs>
        <w:suppressAutoHyphens w:val="0"/>
        <w:spacing w:after="0" w:line="480" w:lineRule="exact"/>
        <w:jc w:val="left"/>
        <w:rPr>
          <w:rFonts w:ascii="Times New Roman" w:eastAsia="Arial Unicode MS" w:hAnsi="Times New Roman" w:cs="Times New Roman"/>
          <w:kern w:val="0"/>
          <w:sz w:val="28"/>
          <w:szCs w:val="28"/>
          <w:lang w:eastAsia="ru-RU"/>
        </w:rPr>
      </w:pPr>
      <w:hyperlink w:anchor="bookmark36" w:tooltip="Current Document" w:history="1">
        <w:r w:rsidRPr="00874C90">
          <w:rPr>
            <w:rFonts w:ascii="Times New Roman" w:eastAsia="Arial Unicode MS" w:hAnsi="Times New Roman" w:cs="Times New Roman"/>
            <w:color w:val="000000"/>
            <w:kern w:val="0"/>
            <w:sz w:val="28"/>
            <w:szCs w:val="28"/>
            <w:lang w:eastAsia="ru-RU"/>
          </w:rPr>
          <w:t>Исследование влияния содержания звеньев винилацетата на свойства этиленвинилацетатных эластомеров</w:t>
        </w:r>
        <w:r w:rsidRPr="00874C90">
          <w:rPr>
            <w:rFonts w:ascii="Times New Roman" w:eastAsia="Arial Unicode MS" w:hAnsi="Times New Roman" w:cs="Times New Roman"/>
            <w:color w:val="000000"/>
            <w:kern w:val="0"/>
            <w:sz w:val="28"/>
            <w:szCs w:val="28"/>
            <w:lang w:eastAsia="ru-RU"/>
          </w:rPr>
          <w:tab/>
          <w:t>57</w:t>
        </w:r>
      </w:hyperlink>
    </w:p>
    <w:p w14:paraId="4EC6C6CD" w14:textId="77777777" w:rsidR="00874C90" w:rsidRPr="00874C90" w:rsidRDefault="00874C90" w:rsidP="00874C90">
      <w:pPr>
        <w:numPr>
          <w:ilvl w:val="0"/>
          <w:numId w:val="18"/>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kern w:val="0"/>
          <w:sz w:val="28"/>
          <w:szCs w:val="28"/>
          <w:lang w:eastAsia="ru-RU"/>
        </w:rPr>
        <w:fldChar w:fldCharType="end"/>
      </w:r>
      <w:r w:rsidRPr="00874C90">
        <w:rPr>
          <w:rFonts w:ascii="Times New Roman" w:eastAsia="Arial Unicode MS" w:hAnsi="Times New Roman" w:cs="Times New Roman"/>
          <w:color w:val="000000"/>
          <w:kern w:val="0"/>
          <w:sz w:val="28"/>
          <w:szCs w:val="28"/>
          <w:lang w:eastAsia="ru-RU"/>
        </w:rPr>
        <w:t>Исследование технологических свойств резиновых смесей на</w:t>
      </w:r>
    </w:p>
    <w:p w14:paraId="3AC5821C"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kern w:val="0"/>
          <w:sz w:val="28"/>
          <w:szCs w:val="28"/>
          <w:lang w:eastAsia="ru-RU"/>
        </w:rPr>
        <w:lastRenderedPageBreak/>
        <w:fldChar w:fldCharType="begin"/>
      </w:r>
      <w:r w:rsidRPr="00874C90">
        <w:rPr>
          <w:rFonts w:ascii="Times New Roman" w:eastAsia="Arial Unicode MS" w:hAnsi="Times New Roman" w:cs="Times New Roman"/>
          <w:kern w:val="0"/>
          <w:sz w:val="28"/>
          <w:szCs w:val="28"/>
          <w:lang w:eastAsia="ru-RU"/>
        </w:rPr>
        <w:instrText xml:space="preserve"> TOC \o "1-5" \h \z </w:instrText>
      </w:r>
      <w:r w:rsidRPr="00874C90">
        <w:rPr>
          <w:rFonts w:ascii="Times New Roman" w:eastAsia="Arial Unicode MS" w:hAnsi="Times New Roman" w:cs="Times New Roman"/>
          <w:kern w:val="0"/>
          <w:sz w:val="28"/>
          <w:szCs w:val="28"/>
          <w:lang w:eastAsia="ru-RU"/>
        </w:rPr>
        <w:fldChar w:fldCharType="separate"/>
      </w:r>
      <w:r w:rsidRPr="00874C90">
        <w:rPr>
          <w:rFonts w:ascii="Times New Roman" w:eastAsia="Arial Unicode MS" w:hAnsi="Times New Roman" w:cs="Times New Roman"/>
          <w:color w:val="000000"/>
          <w:kern w:val="0"/>
          <w:sz w:val="28"/>
          <w:szCs w:val="28"/>
          <w:lang w:eastAsia="ru-RU"/>
        </w:rPr>
        <w:t>основе ЭВА каучуков с различным содержанием винилацетатных звеньев</w:t>
      </w:r>
      <w:r w:rsidRPr="00874C90">
        <w:rPr>
          <w:rFonts w:ascii="Times New Roman" w:eastAsia="Arial Unicode MS" w:hAnsi="Times New Roman" w:cs="Times New Roman"/>
          <w:color w:val="000000"/>
          <w:kern w:val="0"/>
          <w:sz w:val="28"/>
          <w:szCs w:val="28"/>
          <w:lang w:eastAsia="ru-RU"/>
        </w:rPr>
        <w:tab/>
        <w:t>68</w:t>
      </w:r>
    </w:p>
    <w:p w14:paraId="461D4BA1" w14:textId="77777777" w:rsidR="00874C90" w:rsidRPr="00874C90" w:rsidRDefault="00874C90" w:rsidP="00874C90">
      <w:pPr>
        <w:numPr>
          <w:ilvl w:val="0"/>
          <w:numId w:val="18"/>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Исследование влияния содержания винилацетатных звеньев на</w:t>
      </w:r>
    </w:p>
    <w:p w14:paraId="6CEB490F"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свойства вулканизатов на основе ЭВА каучуков</w:t>
      </w:r>
      <w:r w:rsidRPr="00874C90">
        <w:rPr>
          <w:rFonts w:ascii="Times New Roman" w:eastAsia="Arial Unicode MS" w:hAnsi="Times New Roman" w:cs="Times New Roman"/>
          <w:color w:val="000000"/>
          <w:kern w:val="0"/>
          <w:sz w:val="28"/>
          <w:szCs w:val="28"/>
          <w:lang w:eastAsia="ru-RU"/>
        </w:rPr>
        <w:tab/>
        <w:t>72</w:t>
      </w:r>
    </w:p>
    <w:p w14:paraId="195EC208" w14:textId="77777777" w:rsidR="00874C90" w:rsidRPr="00874C90" w:rsidRDefault="00874C90" w:rsidP="00874C90">
      <w:pPr>
        <w:numPr>
          <w:ilvl w:val="0"/>
          <w:numId w:val="18"/>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Исследование вулканизационных характеристик резиновых</w:t>
      </w:r>
    </w:p>
    <w:p w14:paraId="634670DD"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смесей на основе ЭВА каучуков и выбор состава вулканизующей группы</w:t>
      </w:r>
      <w:r w:rsidRPr="00874C90">
        <w:rPr>
          <w:rFonts w:ascii="Times New Roman" w:eastAsia="Arial Unicode MS" w:hAnsi="Times New Roman" w:cs="Times New Roman"/>
          <w:color w:val="000000"/>
          <w:kern w:val="0"/>
          <w:sz w:val="28"/>
          <w:szCs w:val="28"/>
          <w:lang w:eastAsia="ru-RU"/>
        </w:rPr>
        <w:tab/>
        <w:t>77</w:t>
      </w:r>
    </w:p>
    <w:p w14:paraId="2064C4D3" w14:textId="77777777" w:rsidR="00874C90" w:rsidRPr="00874C90" w:rsidRDefault="00874C90" w:rsidP="00874C90">
      <w:pPr>
        <w:numPr>
          <w:ilvl w:val="0"/>
          <w:numId w:val="18"/>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Изучение влияния наполнителей и их комбинаций на свойства</w:t>
      </w:r>
    </w:p>
    <w:p w14:paraId="54DF93C4"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вулканизатов на основе ЭВА каучуков</w:t>
      </w:r>
      <w:r w:rsidRPr="00874C90">
        <w:rPr>
          <w:rFonts w:ascii="Times New Roman" w:eastAsia="Arial Unicode MS" w:hAnsi="Times New Roman" w:cs="Times New Roman"/>
          <w:color w:val="000000"/>
          <w:kern w:val="0"/>
          <w:sz w:val="28"/>
          <w:szCs w:val="28"/>
          <w:lang w:eastAsia="ru-RU"/>
        </w:rPr>
        <w:tab/>
        <w:t>87</w:t>
      </w:r>
    </w:p>
    <w:p w14:paraId="20349A20" w14:textId="77777777" w:rsidR="00874C90" w:rsidRPr="00874C90" w:rsidRDefault="00874C90" w:rsidP="00874C90">
      <w:pPr>
        <w:numPr>
          <w:ilvl w:val="0"/>
          <w:numId w:val="18"/>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Исследование влияния кремнийорганических добавок на свойства</w:t>
      </w:r>
    </w:p>
    <w:p w14:paraId="1D0981E3"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резин на основе ЭВА каучуков</w:t>
      </w:r>
      <w:r w:rsidRPr="00874C90">
        <w:rPr>
          <w:rFonts w:ascii="Times New Roman" w:eastAsia="Arial Unicode MS" w:hAnsi="Times New Roman" w:cs="Times New Roman"/>
          <w:color w:val="000000"/>
          <w:kern w:val="0"/>
          <w:sz w:val="28"/>
          <w:szCs w:val="28"/>
          <w:lang w:eastAsia="ru-RU"/>
        </w:rPr>
        <w:tab/>
        <w:t>96</w:t>
      </w:r>
    </w:p>
    <w:p w14:paraId="10C8A727" w14:textId="77777777" w:rsidR="00874C90" w:rsidRPr="00874C90" w:rsidRDefault="00874C90" w:rsidP="00874C90">
      <w:pPr>
        <w:numPr>
          <w:ilvl w:val="0"/>
          <w:numId w:val="17"/>
        </w:numPr>
        <w:tabs>
          <w:tab w:val="clear" w:pos="709"/>
          <w:tab w:val="left" w:pos="1491"/>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Совмещение этиленвинилацетатных каучуков с другими</w:t>
      </w:r>
    </w:p>
    <w:p w14:paraId="7CC133CB" w14:textId="77777777" w:rsidR="00874C90" w:rsidRPr="00874C90" w:rsidRDefault="00874C90" w:rsidP="00874C90">
      <w:pPr>
        <w:tabs>
          <w:tab w:val="clear" w:pos="709"/>
          <w:tab w:val="right" w:leader="dot" w:pos="9917"/>
        </w:tabs>
        <w:suppressAutoHyphens w:val="0"/>
        <w:spacing w:after="0" w:line="480" w:lineRule="exact"/>
        <w:ind w:left="166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эластомерами</w:t>
      </w:r>
      <w:r w:rsidRPr="00874C90">
        <w:rPr>
          <w:rFonts w:ascii="Times New Roman" w:eastAsia="Arial Unicode MS" w:hAnsi="Times New Roman" w:cs="Times New Roman"/>
          <w:color w:val="000000"/>
          <w:kern w:val="0"/>
          <w:sz w:val="28"/>
          <w:szCs w:val="28"/>
          <w:lang w:eastAsia="ru-RU"/>
        </w:rPr>
        <w:tab/>
        <w:t>98</w:t>
      </w:r>
    </w:p>
    <w:p w14:paraId="1AECEE88" w14:textId="77777777" w:rsidR="00874C90" w:rsidRPr="00874C90" w:rsidRDefault="00874C90" w:rsidP="00874C90">
      <w:pPr>
        <w:numPr>
          <w:ilvl w:val="0"/>
          <w:numId w:val="21"/>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Исследование эластомерных композиций на основе смеси</w:t>
      </w:r>
    </w:p>
    <w:p w14:paraId="0E878D95" w14:textId="77777777" w:rsidR="00874C90" w:rsidRPr="00874C90" w:rsidRDefault="00874C90" w:rsidP="00874C90">
      <w:pPr>
        <w:tabs>
          <w:tab w:val="clear" w:pos="709"/>
          <w:tab w:val="left" w:leader="dot" w:pos="9700"/>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этиленвинилацетатного и бутадиен-нитрильного каучуков</w:t>
      </w:r>
      <w:r w:rsidRPr="00874C90">
        <w:rPr>
          <w:rFonts w:ascii="Times New Roman" w:eastAsia="Arial Unicode MS" w:hAnsi="Times New Roman" w:cs="Times New Roman"/>
          <w:color w:val="000000"/>
          <w:kern w:val="0"/>
          <w:sz w:val="28"/>
          <w:szCs w:val="28"/>
          <w:lang w:eastAsia="ru-RU"/>
        </w:rPr>
        <w:tab/>
        <w:t>99</w:t>
      </w:r>
    </w:p>
    <w:p w14:paraId="014F4D1F" w14:textId="77777777" w:rsidR="00874C90" w:rsidRPr="00874C90" w:rsidRDefault="00874C90" w:rsidP="00874C90">
      <w:pPr>
        <w:numPr>
          <w:ilvl w:val="0"/>
          <w:numId w:val="21"/>
        </w:numPr>
        <w:tabs>
          <w:tab w:val="clear" w:pos="709"/>
          <w:tab w:val="left" w:pos="2005"/>
        </w:tabs>
        <w:suppressAutoHyphens w:val="0"/>
        <w:spacing w:after="0" w:line="480" w:lineRule="exact"/>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Исследование эластомерных композиций на основе</w:t>
      </w:r>
    </w:p>
    <w:p w14:paraId="5A4E5662" w14:textId="77777777" w:rsidR="00874C90" w:rsidRPr="00874C90" w:rsidRDefault="00874C90" w:rsidP="00874C90">
      <w:pPr>
        <w:tabs>
          <w:tab w:val="clear" w:pos="709"/>
          <w:tab w:val="right" w:pos="6254"/>
          <w:tab w:val="righ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lang w:eastAsia="ru-RU"/>
        </w:rPr>
        <w:t>этиленпропилендиенового</w:t>
      </w:r>
      <w:r w:rsidRPr="00874C90">
        <w:rPr>
          <w:rFonts w:ascii="Times New Roman" w:eastAsia="Arial Unicode MS" w:hAnsi="Times New Roman" w:cs="Times New Roman"/>
          <w:color w:val="000000"/>
          <w:kern w:val="0"/>
          <w:sz w:val="28"/>
          <w:szCs w:val="28"/>
          <w:lang w:eastAsia="ru-RU"/>
        </w:rPr>
        <w:tab/>
        <w:t>и</w:t>
      </w:r>
      <w:r w:rsidRPr="00874C90">
        <w:rPr>
          <w:rFonts w:ascii="Times New Roman" w:eastAsia="Arial Unicode MS" w:hAnsi="Times New Roman" w:cs="Times New Roman"/>
          <w:color w:val="000000"/>
          <w:kern w:val="0"/>
          <w:sz w:val="28"/>
          <w:szCs w:val="28"/>
          <w:lang w:eastAsia="ru-RU"/>
        </w:rPr>
        <w:tab/>
        <w:t>этиленвинилацетатного</w:t>
      </w:r>
    </w:p>
    <w:p w14:paraId="0A54C952" w14:textId="77777777" w:rsidR="00874C90" w:rsidRPr="00874C90" w:rsidRDefault="00874C90" w:rsidP="00874C90">
      <w:pPr>
        <w:tabs>
          <w:tab w:val="clear" w:pos="709"/>
          <w:tab w:val="right" w:leader="dot" w:pos="9917"/>
        </w:tabs>
        <w:suppressAutoHyphens w:val="0"/>
        <w:spacing w:after="0" w:line="480" w:lineRule="exact"/>
        <w:ind w:left="2020" w:firstLine="0"/>
        <w:rPr>
          <w:rFonts w:ascii="Times New Roman" w:eastAsia="Arial Unicode MS" w:hAnsi="Times New Roman" w:cs="Times New Roman"/>
          <w:kern w:val="0"/>
          <w:sz w:val="28"/>
          <w:szCs w:val="28"/>
          <w:lang w:eastAsia="ru-RU"/>
        </w:rPr>
      </w:pPr>
      <w:hyperlink w:anchor="bookmark16" w:tooltip="Current Document" w:history="1">
        <w:r w:rsidRPr="00874C90">
          <w:rPr>
            <w:rFonts w:ascii="Times New Roman" w:eastAsia="Arial Unicode MS" w:hAnsi="Times New Roman" w:cs="Times New Roman"/>
            <w:color w:val="000000"/>
            <w:kern w:val="0"/>
            <w:sz w:val="28"/>
            <w:szCs w:val="28"/>
            <w:lang w:eastAsia="ru-RU"/>
          </w:rPr>
          <w:t>каучуков</w:t>
        </w:r>
        <w:r w:rsidRPr="00874C90">
          <w:rPr>
            <w:rFonts w:ascii="Times New Roman" w:eastAsia="Arial Unicode MS" w:hAnsi="Times New Roman" w:cs="Times New Roman"/>
            <w:color w:val="000000"/>
            <w:kern w:val="0"/>
            <w:sz w:val="28"/>
            <w:szCs w:val="28"/>
            <w:lang w:eastAsia="ru-RU"/>
          </w:rPr>
          <w:tab/>
          <w:t>121</w:t>
        </w:r>
      </w:hyperlink>
    </w:p>
    <w:p w14:paraId="71BBF3F3" w14:textId="77777777" w:rsidR="00874C90" w:rsidRPr="00874C90" w:rsidRDefault="00874C90" w:rsidP="00874C90">
      <w:pPr>
        <w:numPr>
          <w:ilvl w:val="0"/>
          <w:numId w:val="17"/>
        </w:numPr>
        <w:tabs>
          <w:tab w:val="clear" w:pos="709"/>
          <w:tab w:val="left" w:pos="1491"/>
          <w:tab w:val="right" w:leader="dot" w:pos="9917"/>
        </w:tabs>
        <w:suppressAutoHyphens w:val="0"/>
        <w:spacing w:after="0" w:line="480" w:lineRule="exact"/>
        <w:jc w:val="left"/>
        <w:rPr>
          <w:rFonts w:ascii="Times New Roman" w:eastAsia="Arial Unicode MS" w:hAnsi="Times New Roman" w:cs="Times New Roman"/>
          <w:kern w:val="0"/>
          <w:sz w:val="28"/>
          <w:szCs w:val="28"/>
          <w:lang w:eastAsia="ru-RU"/>
        </w:rPr>
      </w:pPr>
      <w:hyperlink w:anchor="bookmark46" w:tooltip="Current Document" w:history="1">
        <w:r w:rsidRPr="00874C90">
          <w:rPr>
            <w:rFonts w:ascii="Times New Roman" w:eastAsia="Arial Unicode MS" w:hAnsi="Times New Roman" w:cs="Times New Roman"/>
            <w:color w:val="000000"/>
            <w:kern w:val="0"/>
            <w:sz w:val="28"/>
            <w:szCs w:val="28"/>
            <w:lang w:eastAsia="ru-RU"/>
          </w:rPr>
          <w:t>Практическая реализация результатов работы</w:t>
        </w:r>
        <w:r w:rsidRPr="00874C90">
          <w:rPr>
            <w:rFonts w:ascii="Times New Roman" w:eastAsia="Arial Unicode MS" w:hAnsi="Times New Roman" w:cs="Times New Roman"/>
            <w:color w:val="000000"/>
            <w:kern w:val="0"/>
            <w:sz w:val="28"/>
            <w:szCs w:val="28"/>
            <w:lang w:eastAsia="ru-RU"/>
          </w:rPr>
          <w:tab/>
          <w:t>128</w:t>
        </w:r>
      </w:hyperlink>
    </w:p>
    <w:p w14:paraId="528AB513" w14:textId="77777777" w:rsidR="00874C90" w:rsidRPr="00874C90" w:rsidRDefault="00874C90" w:rsidP="00874C90">
      <w:pPr>
        <w:tabs>
          <w:tab w:val="clear" w:pos="709"/>
          <w:tab w:val="right" w:leader="dot" w:pos="9917"/>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47" w:tooltip="Current Document" w:history="1">
        <w:r w:rsidRPr="00874C90">
          <w:rPr>
            <w:rFonts w:ascii="Times New Roman" w:eastAsia="Arial Unicode MS" w:hAnsi="Times New Roman" w:cs="Times New Roman"/>
            <w:color w:val="000000"/>
            <w:kern w:val="0"/>
            <w:sz w:val="28"/>
            <w:szCs w:val="28"/>
            <w:lang w:eastAsia="ru-RU"/>
          </w:rPr>
          <w:t>ВЫВОДЫ</w:t>
        </w:r>
        <w:r w:rsidRPr="00874C90">
          <w:rPr>
            <w:rFonts w:ascii="Times New Roman" w:eastAsia="Arial Unicode MS" w:hAnsi="Times New Roman" w:cs="Times New Roman"/>
            <w:color w:val="000000"/>
            <w:kern w:val="0"/>
            <w:sz w:val="28"/>
            <w:szCs w:val="28"/>
            <w:lang w:eastAsia="ru-RU"/>
          </w:rPr>
          <w:tab/>
          <w:t>134</w:t>
        </w:r>
      </w:hyperlink>
    </w:p>
    <w:p w14:paraId="2E518739" w14:textId="77777777" w:rsidR="00874C90" w:rsidRPr="00874C90" w:rsidRDefault="00874C90" w:rsidP="00874C90">
      <w:pPr>
        <w:tabs>
          <w:tab w:val="clear" w:pos="709"/>
          <w:tab w:val="right" w:leader="dot" w:pos="9917"/>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49" w:tooltip="Current Document" w:history="1">
        <w:r w:rsidRPr="00874C90">
          <w:rPr>
            <w:rFonts w:ascii="Times New Roman" w:eastAsia="Arial Unicode MS" w:hAnsi="Times New Roman" w:cs="Times New Roman"/>
            <w:color w:val="000000"/>
            <w:kern w:val="0"/>
            <w:sz w:val="28"/>
            <w:szCs w:val="28"/>
            <w:lang w:eastAsia="ru-RU"/>
          </w:rPr>
          <w:t>СПИСОК СОКРАЩЕНИЙ</w:t>
        </w:r>
        <w:r w:rsidRPr="00874C90">
          <w:rPr>
            <w:rFonts w:ascii="Times New Roman" w:eastAsia="Arial Unicode MS" w:hAnsi="Times New Roman" w:cs="Times New Roman"/>
            <w:color w:val="000000"/>
            <w:kern w:val="0"/>
            <w:sz w:val="28"/>
            <w:szCs w:val="28"/>
            <w:lang w:eastAsia="ru-RU"/>
          </w:rPr>
          <w:tab/>
          <w:t>137</w:t>
        </w:r>
      </w:hyperlink>
    </w:p>
    <w:p w14:paraId="08BD7013" w14:textId="77777777" w:rsidR="00874C90" w:rsidRPr="00874C90" w:rsidRDefault="00874C90" w:rsidP="00874C90">
      <w:pPr>
        <w:tabs>
          <w:tab w:val="clear" w:pos="709"/>
          <w:tab w:val="right" w:leader="dot" w:pos="9917"/>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50" w:tooltip="Current Document" w:history="1">
        <w:r w:rsidRPr="00874C90">
          <w:rPr>
            <w:rFonts w:ascii="Times New Roman" w:eastAsia="Arial Unicode MS" w:hAnsi="Times New Roman" w:cs="Times New Roman"/>
            <w:color w:val="000000"/>
            <w:kern w:val="0"/>
            <w:sz w:val="28"/>
            <w:szCs w:val="28"/>
            <w:lang w:eastAsia="ru-RU"/>
          </w:rPr>
          <w:t>СПИСОК ЛИТЕРАТУРЫ</w:t>
        </w:r>
        <w:r w:rsidRPr="00874C90">
          <w:rPr>
            <w:rFonts w:ascii="Times New Roman" w:eastAsia="Arial Unicode MS" w:hAnsi="Times New Roman" w:cs="Times New Roman"/>
            <w:color w:val="000000"/>
            <w:kern w:val="0"/>
            <w:sz w:val="28"/>
            <w:szCs w:val="28"/>
            <w:lang w:eastAsia="ru-RU"/>
          </w:rPr>
          <w:tab/>
          <w:t>138</w:t>
        </w:r>
      </w:hyperlink>
    </w:p>
    <w:p w14:paraId="66813EA0" w14:textId="77777777" w:rsidR="00874C90" w:rsidRPr="00874C90" w:rsidRDefault="00874C90" w:rsidP="00874C90">
      <w:pPr>
        <w:tabs>
          <w:tab w:val="clear" w:pos="709"/>
          <w:tab w:val="right" w:leader="dot" w:pos="9917"/>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51" w:tooltip="Current Document" w:history="1">
        <w:r w:rsidRPr="00874C90">
          <w:rPr>
            <w:rFonts w:ascii="Times New Roman" w:eastAsia="Arial Unicode MS" w:hAnsi="Times New Roman" w:cs="Times New Roman"/>
            <w:color w:val="000000"/>
            <w:kern w:val="0"/>
            <w:sz w:val="28"/>
            <w:szCs w:val="28"/>
            <w:lang w:eastAsia="ru-RU"/>
          </w:rPr>
          <w:t>ПРИЛОЖЕНИЯ</w:t>
        </w:r>
        <w:r w:rsidRPr="00874C90">
          <w:rPr>
            <w:rFonts w:ascii="Times New Roman" w:eastAsia="Arial Unicode MS" w:hAnsi="Times New Roman" w:cs="Times New Roman"/>
            <w:color w:val="000000"/>
            <w:kern w:val="0"/>
            <w:sz w:val="28"/>
            <w:szCs w:val="28"/>
            <w:lang w:eastAsia="ru-RU"/>
          </w:rPr>
          <w:tab/>
          <w:t>150</w:t>
        </w:r>
      </w:hyperlink>
    </w:p>
    <w:p w14:paraId="065F31C7" w14:textId="074C6309" w:rsidR="008E372F" w:rsidRDefault="00874C90" w:rsidP="00874C90">
      <w:pPr>
        <w:rPr>
          <w:rFonts w:ascii="Arial Unicode MS" w:eastAsia="Arial Unicode MS" w:hAnsi="Arial Unicode MS" w:cs="Arial Unicode MS"/>
          <w:color w:val="000000"/>
          <w:kern w:val="0"/>
          <w:sz w:val="24"/>
          <w:szCs w:val="24"/>
          <w:lang w:eastAsia="ru-RU"/>
        </w:rPr>
      </w:pPr>
      <w:r w:rsidRPr="00874C90">
        <w:rPr>
          <w:rFonts w:ascii="Arial Unicode MS" w:eastAsia="Arial Unicode MS" w:hAnsi="Arial Unicode MS" w:cs="Arial Unicode MS"/>
          <w:color w:val="000000"/>
          <w:kern w:val="0"/>
          <w:sz w:val="24"/>
          <w:szCs w:val="24"/>
          <w:lang w:eastAsia="ru-RU"/>
        </w:rPr>
        <w:fldChar w:fldCharType="end"/>
      </w:r>
    </w:p>
    <w:p w14:paraId="7349852B" w14:textId="77777777" w:rsidR="00874C90" w:rsidRDefault="00874C90" w:rsidP="00874C90">
      <w:pPr>
        <w:rPr>
          <w:rFonts w:ascii="Arial Unicode MS" w:eastAsia="Arial Unicode MS" w:hAnsi="Arial Unicode MS" w:cs="Arial Unicode MS"/>
          <w:color w:val="000000"/>
          <w:kern w:val="0"/>
          <w:sz w:val="24"/>
          <w:szCs w:val="24"/>
          <w:lang w:eastAsia="ru-RU"/>
        </w:rPr>
      </w:pPr>
    </w:p>
    <w:p w14:paraId="08E36EE2" w14:textId="77777777" w:rsidR="00874C90" w:rsidRPr="00874C90" w:rsidRDefault="00874C90" w:rsidP="00874C90">
      <w:pPr>
        <w:keepNext/>
        <w:keepLines/>
        <w:tabs>
          <w:tab w:val="clear" w:pos="709"/>
        </w:tabs>
        <w:suppressAutoHyphens w:val="0"/>
        <w:spacing w:after="352" w:line="280" w:lineRule="exact"/>
        <w:ind w:left="4600" w:firstLine="0"/>
        <w:jc w:val="left"/>
        <w:outlineLvl w:val="2"/>
        <w:rPr>
          <w:rFonts w:ascii="Times New Roman" w:eastAsia="Arial Unicode MS" w:hAnsi="Times New Roman" w:cs="Times New Roman"/>
          <w:b/>
          <w:bCs/>
          <w:kern w:val="0"/>
          <w:sz w:val="28"/>
          <w:szCs w:val="28"/>
          <w:lang w:eastAsia="ru-RU"/>
        </w:rPr>
      </w:pPr>
      <w:bookmarkStart w:id="1" w:name="bookmark47"/>
      <w:r w:rsidRPr="00874C90">
        <w:rPr>
          <w:rFonts w:ascii="Times New Roman" w:eastAsia="Arial Unicode MS" w:hAnsi="Times New Roman" w:cs="Times New Roman"/>
          <w:b/>
          <w:bCs/>
          <w:color w:val="000000"/>
          <w:kern w:val="0"/>
          <w:sz w:val="28"/>
          <w:szCs w:val="28"/>
          <w:shd w:val="clear" w:color="auto" w:fill="FFFFFF"/>
          <w:lang w:eastAsia="ru-RU"/>
        </w:rPr>
        <w:t>ВЫВОДЫ</w:t>
      </w:r>
      <w:bookmarkEnd w:id="1"/>
    </w:p>
    <w:p w14:paraId="18217FF0" w14:textId="77777777" w:rsidR="00874C90" w:rsidRPr="00874C90" w:rsidRDefault="00874C90" w:rsidP="00874C90">
      <w:pPr>
        <w:numPr>
          <w:ilvl w:val="0"/>
          <w:numId w:val="53"/>
        </w:numPr>
        <w:tabs>
          <w:tab w:val="clear" w:pos="420"/>
          <w:tab w:val="clear" w:pos="709"/>
          <w:tab w:val="left" w:pos="1033"/>
        </w:tabs>
        <w:suppressAutoHyphens w:val="0"/>
        <w:spacing w:after="0" w:line="480" w:lineRule="exact"/>
        <w:ind w:left="0" w:firstLine="740"/>
        <w:jc w:val="left"/>
        <w:rPr>
          <w:rFonts w:ascii="Times New Roman" w:eastAsia="Arial Unicode MS" w:hAnsi="Times New Roman" w:cs="Times New Roman"/>
          <w:kern w:val="0"/>
          <w:sz w:val="28"/>
          <w:szCs w:val="28"/>
          <w:lang w:eastAsia="ru-RU"/>
        </w:rPr>
      </w:pPr>
      <w:bookmarkStart w:id="2" w:name="bookmark48"/>
      <w:r w:rsidRPr="00874C90">
        <w:rPr>
          <w:rFonts w:ascii="Times New Roman" w:eastAsia="Arial Unicode MS" w:hAnsi="Times New Roman" w:cs="Times New Roman"/>
          <w:color w:val="000000"/>
          <w:kern w:val="0"/>
          <w:sz w:val="28"/>
          <w:szCs w:val="28"/>
          <w:shd w:val="clear" w:color="auto" w:fill="FFFFFF"/>
          <w:lang w:eastAsia="ru-RU"/>
        </w:rPr>
        <w:t xml:space="preserve">При изучении структуры этиленвинилацетатных каучуков и их свойств в зависимости от содержания винилацетатных звеньев в полимере установлено, что в ЭВА каучуках с содержанием ВА звеньев 40 - 45 % содержится кристаллическая </w:t>
      </w:r>
      <w:r w:rsidRPr="00874C90">
        <w:rPr>
          <w:rFonts w:ascii="Times New Roman" w:eastAsia="Arial Unicode MS" w:hAnsi="Times New Roman" w:cs="Times New Roman"/>
          <w:color w:val="000000"/>
          <w:kern w:val="0"/>
          <w:sz w:val="28"/>
          <w:szCs w:val="28"/>
          <w:shd w:val="clear" w:color="auto" w:fill="FFFFFF"/>
          <w:lang w:eastAsia="ru-RU"/>
        </w:rPr>
        <w:lastRenderedPageBreak/>
        <w:t>фаза с температурой плавления около 50°С, что придает этим типам каучуков термопластичность. Каучуки с содержанием ВА звеньев 60-70% являются полностью аморфными. Увеличение содержания винилацетатных звеньев в каучуке способствует повышению полярности каучука и снижению его когезионной прочности.</w:t>
      </w:r>
      <w:bookmarkEnd w:id="2"/>
    </w:p>
    <w:p w14:paraId="5835D7A1" w14:textId="77777777" w:rsidR="00874C90" w:rsidRPr="00874C90" w:rsidRDefault="00874C90" w:rsidP="00874C90">
      <w:pPr>
        <w:numPr>
          <w:ilvl w:val="0"/>
          <w:numId w:val="53"/>
        </w:numPr>
        <w:tabs>
          <w:tab w:val="clear" w:pos="420"/>
          <w:tab w:val="clear" w:pos="709"/>
          <w:tab w:val="left" w:pos="1033"/>
        </w:tabs>
        <w:suppressAutoHyphens w:val="0"/>
        <w:spacing w:after="0" w:line="480" w:lineRule="exact"/>
        <w:ind w:left="0" w:firstLine="74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shd w:val="clear" w:color="auto" w:fill="FFFFFF"/>
          <w:lang w:eastAsia="ru-RU"/>
        </w:rPr>
        <w:t>Исследование реологических свойств ЭВА каучуков выявило, что их отличительной особенностью является, нехарактерное для традиционно применяемых каучуков, резкое снижение вязкости (термопластичность) при температуре 50°С и выше, что позволяет сделать процесс переработки резиновых смесей на их основе менее энергозатратным, повысить скорость шприцевания резиновые смеси и получать экструдат с гладкой поверхностью.</w:t>
      </w:r>
    </w:p>
    <w:p w14:paraId="249E133B" w14:textId="77777777" w:rsidR="00874C90" w:rsidRPr="00874C90" w:rsidRDefault="00874C90" w:rsidP="00874C90">
      <w:pPr>
        <w:numPr>
          <w:ilvl w:val="0"/>
          <w:numId w:val="53"/>
        </w:numPr>
        <w:tabs>
          <w:tab w:val="clear" w:pos="420"/>
          <w:tab w:val="clear" w:pos="709"/>
          <w:tab w:val="left" w:pos="1033"/>
        </w:tabs>
        <w:suppressAutoHyphens w:val="0"/>
        <w:spacing w:after="0" w:line="480" w:lineRule="exact"/>
        <w:ind w:left="0" w:firstLine="74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shd w:val="clear" w:color="auto" w:fill="FFFFFF"/>
          <w:lang w:eastAsia="ru-RU"/>
        </w:rPr>
        <w:t>По результатам исследования свойств вулканизатов на основе ЭВА каучуков установлено, что с увеличением количества звеньев ВА в каучуке повышаются значения модуля упругости, условной прочности при растяжении, относительного удлинения при разрыве, а также снижаются сопротивление раздиру резин. Отмечено, что с увеличением содержания ВА звеньев в каучуке возрастает стойкость вулканизатов к жидким углеводородным средам и заметно снижается их влагостойкость.</w:t>
      </w:r>
    </w:p>
    <w:p w14:paraId="5F548CCF" w14:textId="77777777" w:rsidR="00874C90" w:rsidRPr="00874C90" w:rsidRDefault="00874C90" w:rsidP="00874C90">
      <w:pPr>
        <w:numPr>
          <w:ilvl w:val="0"/>
          <w:numId w:val="53"/>
        </w:numPr>
        <w:tabs>
          <w:tab w:val="clear" w:pos="420"/>
          <w:tab w:val="clear" w:pos="709"/>
          <w:tab w:val="left" w:pos="1028"/>
        </w:tabs>
        <w:suppressAutoHyphens w:val="0"/>
        <w:spacing w:after="0" w:line="480" w:lineRule="exact"/>
        <w:ind w:left="0" w:firstLine="74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shd w:val="clear" w:color="auto" w:fill="FFFFFF"/>
          <w:lang w:eastAsia="ru-RU"/>
        </w:rPr>
        <w:t>Исследование электроизоляционных свойств ЭВА каучуков выявило, что вулканизаты на основе каучуков с содержанием ВА 40 - 45% имеют достаточно высокие значения удельного объемного сопротивления и электрической прочности, поэтому наиболее эффективно их использование в при разработке изоляционных резин. Вулканизаты с содержанием винилацетатных звеньев 60 - 70 % обладают повышенной масло- и термостойкостью и могут найти применение в качестве основы резин для оболочек кабельных изделий.</w:t>
      </w:r>
    </w:p>
    <w:p w14:paraId="49AABAE3" w14:textId="77777777" w:rsidR="00874C90" w:rsidRPr="00874C90" w:rsidRDefault="00874C90" w:rsidP="00874C90">
      <w:pPr>
        <w:numPr>
          <w:ilvl w:val="0"/>
          <w:numId w:val="53"/>
        </w:numPr>
        <w:tabs>
          <w:tab w:val="clear" w:pos="420"/>
          <w:tab w:val="clear" w:pos="709"/>
          <w:tab w:val="left" w:pos="1033"/>
        </w:tabs>
        <w:suppressAutoHyphens w:val="0"/>
        <w:spacing w:after="0" w:line="480" w:lineRule="exact"/>
        <w:ind w:left="0" w:firstLine="740"/>
        <w:jc w:val="left"/>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shd w:val="clear" w:color="auto" w:fill="FFFFFF"/>
          <w:lang w:eastAsia="ru-RU"/>
        </w:rPr>
        <w:t xml:space="preserve">Впервые исследованы в широком температурном диапазоне вулканизационные свойства резиновых смесей на основе этиленвинилацетатных каучуков. Установлено, что процесс пероксидной вулканизации резиновых смесей протекает без реверсии, а наличие винилацетатных звеньев в ЭВА каучуках способствует повышению скорости вулканизации резиновых смесей по сравнению </w:t>
      </w:r>
      <w:r w:rsidRPr="00874C90">
        <w:rPr>
          <w:rFonts w:ascii="Times New Roman" w:eastAsia="Arial Unicode MS" w:hAnsi="Times New Roman" w:cs="Times New Roman"/>
          <w:color w:val="000000"/>
          <w:kern w:val="0"/>
          <w:sz w:val="28"/>
          <w:szCs w:val="28"/>
          <w:shd w:val="clear" w:color="auto" w:fill="FFFFFF"/>
          <w:lang w:eastAsia="ru-RU"/>
        </w:rPr>
        <w:lastRenderedPageBreak/>
        <w:t>с этиленпропиленовыми каучуками. При этом увеличение количества ВА звеньев в каучуке способствует повышению скорости вулканизации.</w:t>
      </w:r>
    </w:p>
    <w:p w14:paraId="35D08090" w14:textId="77777777" w:rsidR="00874C90" w:rsidRPr="00874C90" w:rsidRDefault="00874C90" w:rsidP="00874C90">
      <w:pPr>
        <w:tabs>
          <w:tab w:val="clear" w:pos="709"/>
        </w:tabs>
        <w:suppressAutoHyphens w:val="0"/>
        <w:spacing w:after="0" w:line="480" w:lineRule="exact"/>
        <w:ind w:firstLine="1020"/>
        <w:rPr>
          <w:rFonts w:ascii="Times New Roman" w:eastAsia="Arial Unicode MS" w:hAnsi="Times New Roman" w:cs="Times New Roman"/>
          <w:kern w:val="0"/>
          <w:sz w:val="28"/>
          <w:szCs w:val="28"/>
          <w:lang w:eastAsia="ru-RU"/>
        </w:rPr>
      </w:pPr>
      <w:r w:rsidRPr="00874C90">
        <w:rPr>
          <w:rFonts w:ascii="Times New Roman" w:eastAsia="Arial Unicode MS" w:hAnsi="Times New Roman" w:cs="Times New Roman"/>
          <w:color w:val="000000"/>
          <w:kern w:val="0"/>
          <w:sz w:val="28"/>
          <w:szCs w:val="28"/>
          <w:shd w:val="clear" w:color="auto" w:fill="FFFFFF"/>
          <w:lang w:eastAsia="ru-RU"/>
        </w:rPr>
        <w:t>Исследовано влияние типов перекиси БПИБ, ДБПЦ, ПДК на свойства резин на основе ЭВА каучуков выявило, что наиболее эффективным является пероксид БПИБ. Установлено, что применение соагента вулканизации ТАЦ способствует образованию наиболее густой вулканизационной сетки, сокращению времени вулканизации резиновых смесей и получению вулканизатов с наиболее высокими физико-механическими показателями.</w:t>
      </w:r>
    </w:p>
    <w:p w14:paraId="59773B36" w14:textId="77777777" w:rsidR="00874C90" w:rsidRPr="00874C90" w:rsidRDefault="00874C90" w:rsidP="00874C90"/>
    <w:sectPr w:rsidR="00874C90" w:rsidRPr="00874C90" w:rsidSect="00B85D82">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04B" w14:textId="77777777" w:rsidR="00B85D82" w:rsidRDefault="00B85D82">
      <w:pPr>
        <w:spacing w:after="0" w:line="240" w:lineRule="auto"/>
      </w:pPr>
      <w:r>
        <w:separator/>
      </w:r>
    </w:p>
  </w:endnote>
  <w:endnote w:type="continuationSeparator" w:id="0">
    <w:p w14:paraId="64800395" w14:textId="77777777" w:rsidR="00B85D82" w:rsidRDefault="00B8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8D94" w14:textId="77777777" w:rsidR="00B85D82" w:rsidRDefault="00B85D82"/>
    <w:p w14:paraId="12852FF9" w14:textId="77777777" w:rsidR="00B85D82" w:rsidRDefault="00B85D82"/>
    <w:p w14:paraId="1A8E28B2" w14:textId="77777777" w:rsidR="00B85D82" w:rsidRDefault="00B85D82"/>
    <w:p w14:paraId="5ABBE1D8" w14:textId="77777777" w:rsidR="00B85D82" w:rsidRDefault="00B85D82"/>
    <w:p w14:paraId="74D4099C" w14:textId="77777777" w:rsidR="00B85D82" w:rsidRDefault="00B85D82"/>
    <w:p w14:paraId="0581A654" w14:textId="77777777" w:rsidR="00B85D82" w:rsidRDefault="00B85D82"/>
    <w:p w14:paraId="59D69358" w14:textId="77777777" w:rsidR="00B85D82" w:rsidRDefault="00B85D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4EB271" wp14:editId="6C205C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04F2" w14:textId="77777777" w:rsidR="00B85D82" w:rsidRDefault="00B85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4EB2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E804F2" w14:textId="77777777" w:rsidR="00B85D82" w:rsidRDefault="00B85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F84F7" w14:textId="77777777" w:rsidR="00B85D82" w:rsidRDefault="00B85D82"/>
    <w:p w14:paraId="74FCC414" w14:textId="77777777" w:rsidR="00B85D82" w:rsidRDefault="00B85D82"/>
    <w:p w14:paraId="1FFB36FE" w14:textId="77777777" w:rsidR="00B85D82" w:rsidRDefault="00B85D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A8DD1" wp14:editId="689F5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AF21" w14:textId="77777777" w:rsidR="00B85D82" w:rsidRDefault="00B85D82"/>
                          <w:p w14:paraId="0DB93F23" w14:textId="77777777" w:rsidR="00B85D82" w:rsidRDefault="00B85D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A8D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46AF21" w14:textId="77777777" w:rsidR="00B85D82" w:rsidRDefault="00B85D82"/>
                    <w:p w14:paraId="0DB93F23" w14:textId="77777777" w:rsidR="00B85D82" w:rsidRDefault="00B85D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96E57" w14:textId="77777777" w:rsidR="00B85D82" w:rsidRDefault="00B85D82"/>
    <w:p w14:paraId="648ABEB1" w14:textId="77777777" w:rsidR="00B85D82" w:rsidRDefault="00B85D82">
      <w:pPr>
        <w:rPr>
          <w:sz w:val="2"/>
          <w:szCs w:val="2"/>
        </w:rPr>
      </w:pPr>
    </w:p>
    <w:p w14:paraId="39C28A42" w14:textId="77777777" w:rsidR="00B85D82" w:rsidRDefault="00B85D82"/>
    <w:p w14:paraId="773EC669" w14:textId="77777777" w:rsidR="00B85D82" w:rsidRDefault="00B85D82">
      <w:pPr>
        <w:spacing w:after="0" w:line="240" w:lineRule="auto"/>
      </w:pPr>
    </w:p>
  </w:footnote>
  <w:footnote w:type="continuationSeparator" w:id="0">
    <w:p w14:paraId="2118EA73" w14:textId="77777777" w:rsidR="00B85D82" w:rsidRDefault="00B8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3"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6"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4"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6"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8"/>
  </w:num>
  <w:num w:numId="10" w16cid:durableId="21903147">
    <w:abstractNumId w:val="110"/>
  </w:num>
  <w:num w:numId="11" w16cid:durableId="251744190">
    <w:abstractNumId w:val="129"/>
  </w:num>
  <w:num w:numId="12" w16cid:durableId="2126458907">
    <w:abstractNumId w:val="111"/>
  </w:num>
  <w:num w:numId="13" w16cid:durableId="862860886">
    <w:abstractNumId w:val="123"/>
  </w:num>
  <w:num w:numId="14" w16cid:durableId="428545077">
    <w:abstractNumId w:val="12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2"/>
  </w:num>
  <w:num w:numId="27" w16cid:durableId="1417482559">
    <w:abstractNumId w:val="114"/>
  </w:num>
  <w:num w:numId="28" w16cid:durableId="244609770">
    <w:abstractNumId w:val="130"/>
  </w:num>
  <w:num w:numId="29" w16cid:durableId="541749165">
    <w:abstractNumId w:val="113"/>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6"/>
  </w:num>
  <w:num w:numId="38" w16cid:durableId="29840146">
    <w:abstractNumId w:val="136"/>
  </w:num>
  <w:num w:numId="39" w16cid:durableId="688916116">
    <w:abstractNumId w:val="134"/>
  </w:num>
  <w:num w:numId="40" w16cid:durableId="710082588">
    <w:abstractNumId w:val="108"/>
  </w:num>
  <w:num w:numId="41" w16cid:durableId="843863495">
    <w:abstractNumId w:val="117"/>
  </w:num>
  <w:num w:numId="42" w16cid:durableId="1349285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7"/>
  </w:num>
  <w:num w:numId="49" w16cid:durableId="54360910">
    <w:abstractNumId w:val="131"/>
  </w:num>
  <w:num w:numId="50" w16cid:durableId="524945659">
    <w:abstractNumId w:val="28"/>
  </w:num>
  <w:num w:numId="51" w16cid:durableId="1883901091">
    <w:abstractNumId w:val="109"/>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28"/>
  </w:num>
  <w:num w:numId="66" w16cid:durableId="781076757">
    <w:abstractNumId w:val="121"/>
  </w:num>
  <w:num w:numId="67" w16cid:durableId="50269944">
    <w:abstractNumId w:val="120"/>
  </w:num>
  <w:num w:numId="68" w16cid:durableId="685179322">
    <w:abstractNumId w:val="107"/>
  </w:num>
  <w:num w:numId="69" w16cid:durableId="946080070">
    <w:abstractNumId w:val="124"/>
  </w:num>
  <w:num w:numId="70" w16cid:durableId="1852330753">
    <w:abstractNumId w:val="30"/>
  </w:num>
  <w:num w:numId="71" w16cid:durableId="1713916773">
    <w:abstractNumId w:val="60"/>
  </w:num>
  <w:num w:numId="72" w16cid:durableId="208958815">
    <w:abstractNumId w:val="8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82"/>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13749</TotalTime>
  <Pages>5</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cp:revision>
  <cp:lastPrinted>2009-02-06T05:36:00Z</cp:lastPrinted>
  <dcterms:created xsi:type="dcterms:W3CDTF">2023-09-07T12:38:00Z</dcterms:created>
  <dcterms:modified xsi:type="dcterms:W3CDTF">2024-01-06T11:08:00Z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