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712A0" w:rsidRDefault="00D712A0" w:rsidP="00D712A0">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Правовой механизм защиты основ конституционного строя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D712A0" w:rsidRDefault="00D712A0" w:rsidP="00D712A0">
      <w:pPr>
        <w:spacing w:line="270" w:lineRule="atLeast"/>
        <w:rPr>
          <w:rFonts w:ascii="Verdana" w:hAnsi="Verdana"/>
          <w:color w:val="000000"/>
          <w:sz w:val="18"/>
          <w:szCs w:val="18"/>
        </w:rPr>
      </w:pPr>
      <w:r>
        <w:rPr>
          <w:rFonts w:ascii="Verdana" w:hAnsi="Verdana"/>
          <w:color w:val="000000"/>
          <w:sz w:val="18"/>
          <w:szCs w:val="18"/>
        </w:rPr>
        <w:t>2013</w:t>
      </w:r>
    </w:p>
    <w:p w:rsidR="00D712A0" w:rsidRDefault="00D712A0" w:rsidP="00D712A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712A0" w:rsidRDefault="00D712A0" w:rsidP="00D712A0">
      <w:pPr>
        <w:spacing w:line="270" w:lineRule="atLeast"/>
        <w:rPr>
          <w:rFonts w:ascii="Verdana" w:hAnsi="Verdana"/>
          <w:color w:val="000000"/>
          <w:sz w:val="18"/>
          <w:szCs w:val="18"/>
        </w:rPr>
      </w:pPr>
      <w:r>
        <w:rPr>
          <w:rFonts w:ascii="Verdana" w:hAnsi="Verdana"/>
          <w:color w:val="000000"/>
          <w:sz w:val="18"/>
          <w:szCs w:val="18"/>
        </w:rPr>
        <w:t>Дурнова, Ирина Александровна</w:t>
      </w:r>
    </w:p>
    <w:p w:rsidR="00D712A0" w:rsidRDefault="00D712A0" w:rsidP="00D712A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712A0" w:rsidRDefault="00D712A0" w:rsidP="00D712A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712A0" w:rsidRDefault="00D712A0" w:rsidP="00D712A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712A0" w:rsidRDefault="00D712A0" w:rsidP="00D712A0">
      <w:pPr>
        <w:spacing w:line="270" w:lineRule="atLeast"/>
        <w:rPr>
          <w:rFonts w:ascii="Verdana" w:hAnsi="Verdana"/>
          <w:color w:val="000000"/>
          <w:sz w:val="18"/>
          <w:szCs w:val="18"/>
        </w:rPr>
      </w:pPr>
      <w:r>
        <w:rPr>
          <w:rFonts w:ascii="Verdana" w:hAnsi="Verdana"/>
          <w:color w:val="000000"/>
          <w:sz w:val="18"/>
          <w:szCs w:val="18"/>
        </w:rPr>
        <w:t>Саратов</w:t>
      </w:r>
    </w:p>
    <w:p w:rsidR="00D712A0" w:rsidRDefault="00D712A0" w:rsidP="00D712A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712A0" w:rsidRDefault="00D712A0" w:rsidP="00D712A0">
      <w:pPr>
        <w:spacing w:line="270" w:lineRule="atLeast"/>
        <w:rPr>
          <w:rFonts w:ascii="Verdana" w:hAnsi="Verdana"/>
          <w:color w:val="000000"/>
          <w:sz w:val="18"/>
          <w:szCs w:val="18"/>
        </w:rPr>
      </w:pPr>
      <w:r>
        <w:rPr>
          <w:rFonts w:ascii="Verdana" w:hAnsi="Verdana"/>
          <w:color w:val="000000"/>
          <w:sz w:val="18"/>
          <w:szCs w:val="18"/>
        </w:rPr>
        <w:t>12.00.02</w:t>
      </w:r>
    </w:p>
    <w:p w:rsidR="00D712A0" w:rsidRDefault="00D712A0" w:rsidP="00D712A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712A0" w:rsidRDefault="00D712A0" w:rsidP="00D712A0">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D712A0" w:rsidRDefault="00D712A0" w:rsidP="00D712A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712A0" w:rsidRDefault="00D712A0" w:rsidP="00D712A0">
      <w:pPr>
        <w:spacing w:line="270" w:lineRule="atLeast"/>
        <w:rPr>
          <w:rFonts w:ascii="Verdana" w:hAnsi="Verdana"/>
          <w:color w:val="000000"/>
          <w:sz w:val="18"/>
          <w:szCs w:val="18"/>
        </w:rPr>
      </w:pPr>
      <w:r>
        <w:rPr>
          <w:rFonts w:ascii="Verdana" w:hAnsi="Verdana"/>
          <w:color w:val="000000"/>
          <w:sz w:val="18"/>
          <w:szCs w:val="18"/>
        </w:rPr>
        <w:t>226</w:t>
      </w:r>
    </w:p>
    <w:p w:rsidR="00D712A0" w:rsidRDefault="00D712A0" w:rsidP="00D712A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Дурнова, Ирина Александровна</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ОСНОВЫ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РОССИЙСКОЙ ФЕДЕРАЦИИ.</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Становление конституционного</w:t>
      </w:r>
      <w:r>
        <w:rPr>
          <w:rStyle w:val="WW8Num3z0"/>
          <w:rFonts w:ascii="Verdana" w:hAnsi="Verdana"/>
          <w:color w:val="000000"/>
          <w:sz w:val="18"/>
          <w:szCs w:val="18"/>
        </w:rPr>
        <w:t> </w:t>
      </w:r>
      <w:r>
        <w:rPr>
          <w:rStyle w:val="WW8Num4z0"/>
          <w:rFonts w:ascii="Verdana" w:hAnsi="Verdana"/>
          <w:color w:val="4682B4"/>
          <w:sz w:val="18"/>
          <w:szCs w:val="18"/>
        </w:rPr>
        <w:t>строя</w:t>
      </w:r>
      <w:r>
        <w:rPr>
          <w:rStyle w:val="WW8Num3z0"/>
          <w:rFonts w:ascii="Verdana" w:hAnsi="Verdana"/>
          <w:color w:val="000000"/>
          <w:sz w:val="18"/>
          <w:szCs w:val="18"/>
        </w:rPr>
        <w:t> </w:t>
      </w:r>
      <w:r>
        <w:rPr>
          <w:rFonts w:ascii="Verdana" w:hAnsi="Verdana"/>
          <w:color w:val="000000"/>
          <w:sz w:val="18"/>
          <w:szCs w:val="18"/>
        </w:rPr>
        <w:t>в России.</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w:t>
      </w:r>
      <w:r>
        <w:rPr>
          <w:rStyle w:val="WW8Num3z0"/>
          <w:rFonts w:ascii="Verdana" w:hAnsi="Verdana"/>
          <w:color w:val="000000"/>
          <w:sz w:val="18"/>
          <w:szCs w:val="18"/>
        </w:rPr>
        <w:t> </w:t>
      </w:r>
      <w:r>
        <w:rPr>
          <w:rStyle w:val="WW8Num4z0"/>
          <w:rFonts w:ascii="Verdana" w:hAnsi="Verdana"/>
          <w:color w:val="4682B4"/>
          <w:sz w:val="18"/>
          <w:szCs w:val="18"/>
        </w:rPr>
        <w:t>основ</w:t>
      </w:r>
      <w:r>
        <w:rPr>
          <w:rStyle w:val="WW8Num3z0"/>
          <w:rFonts w:ascii="Verdana" w:hAnsi="Verdana"/>
          <w:color w:val="000000"/>
          <w:sz w:val="18"/>
          <w:szCs w:val="18"/>
        </w:rPr>
        <w:t> </w:t>
      </w:r>
      <w:r>
        <w:rPr>
          <w:rFonts w:ascii="Verdana" w:hAnsi="Verdana"/>
          <w:color w:val="000000"/>
          <w:sz w:val="18"/>
          <w:szCs w:val="18"/>
        </w:rPr>
        <w:t>конституционного строя как объекта</w:t>
      </w:r>
      <w:r>
        <w:rPr>
          <w:rStyle w:val="WW8Num3z0"/>
          <w:rFonts w:ascii="Verdana" w:hAnsi="Verdana"/>
          <w:color w:val="000000"/>
          <w:sz w:val="18"/>
          <w:szCs w:val="18"/>
        </w:rPr>
        <w:t> </w:t>
      </w:r>
      <w:r>
        <w:rPr>
          <w:rStyle w:val="WW8Num4z0"/>
          <w:rFonts w:ascii="Verdana" w:hAnsi="Verdana"/>
          <w:color w:val="4682B4"/>
          <w:sz w:val="18"/>
          <w:szCs w:val="18"/>
        </w:rPr>
        <w:t>защиты</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ПОНЯТИЕ И ОСНОВНЫЕ ЭЛЕМЕНТЫ МЕХАНИЗМА ЗАЩИТЫ ОСНОВ КОНСТИТУЦИОННОГО СТРОЯ.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защиты основ конституционного строя.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Правовой</w:t>
      </w:r>
      <w:r>
        <w:rPr>
          <w:rStyle w:val="WW8Num3z0"/>
          <w:rFonts w:ascii="Verdana" w:hAnsi="Verdana"/>
          <w:color w:val="000000"/>
          <w:sz w:val="18"/>
          <w:szCs w:val="18"/>
        </w:rPr>
        <w:t> </w:t>
      </w:r>
      <w:r>
        <w:rPr>
          <w:rFonts w:ascii="Verdana" w:hAnsi="Verdana"/>
          <w:color w:val="000000"/>
          <w:sz w:val="18"/>
          <w:szCs w:val="18"/>
        </w:rPr>
        <w:t>механизм защиты основ конституционного строя и его структурные элементы.</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ФОРМЫ ЗАЩИТЫ ОСНОВ КОНСТИТУЦИОННОГО СТРОЯ.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Возможности</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основ конституционного строя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Защита основ конституционного строя государством, его органами 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Роль Конституционного Суда</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в защите основ конституционного строя.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Защита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их объединениями.</w:t>
      </w:r>
    </w:p>
    <w:p w:rsidR="00D712A0" w:rsidRDefault="00D712A0" w:rsidP="00D712A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механизм защиты основ конституционного строя Российской Федерации"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Глава первая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1993 года</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исходные нормы и принципы, которые являются основополагающими для жизнедеятельность российского государства и общества, определяют сущность и политику российского государства, принципы экономических отношений, пользования землей и недрами, правовое положение личности, основы государственного механизма,</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и взаимоотношений государства и религиозных организаций. Положения первой главы занимают главное место в иерархии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и обладают особой правовой природой. Нормы остальных частей Конституции конкретизируют данные положения и, одновременно, эти принципы являются рамками, пределы которых определяют смысл и содержание всех иных правовых норм.</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Любая иная норма права должна рассматриваться через призму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и обязательно соответствовать им.</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В.В. Путин отмечает: «Могут меняться правящие партии, правительства,</w:t>
      </w:r>
      <w:r>
        <w:rPr>
          <w:rStyle w:val="WW8Num3z0"/>
          <w:rFonts w:ascii="Verdana" w:hAnsi="Verdana"/>
          <w:color w:val="000000"/>
          <w:sz w:val="18"/>
          <w:szCs w:val="18"/>
        </w:rPr>
        <w:t> </w:t>
      </w:r>
      <w:r>
        <w:rPr>
          <w:rStyle w:val="WW8Num4z0"/>
          <w:rFonts w:ascii="Verdana" w:hAnsi="Verdana"/>
          <w:color w:val="4682B4"/>
          <w:sz w:val="18"/>
          <w:szCs w:val="18"/>
        </w:rPr>
        <w:t>президенты</w:t>
      </w:r>
      <w:r>
        <w:rPr>
          <w:rFonts w:ascii="Verdana" w:hAnsi="Verdana"/>
          <w:color w:val="000000"/>
          <w:sz w:val="18"/>
          <w:szCs w:val="18"/>
        </w:rPr>
        <w:t>, но не должны затрагиваться основы государства и общества, прерываться преемственность национального развития, пересматриваться вопросы</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Fonts w:ascii="Verdana" w:hAnsi="Verdana"/>
          <w:color w:val="000000"/>
          <w:sz w:val="18"/>
          <w:szCs w:val="18"/>
        </w:rPr>
        <w:t>, обеспечения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»1. И именно основы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главе первой Конституции, призваны обеспечить устойчивость национального развития и незыблемость общечеловеческих ценностей. Принятие Конституции Российской Федерации 1993 г.,</w:t>
      </w:r>
      <w:r>
        <w:rPr>
          <w:rStyle w:val="WW8Num3z0"/>
          <w:rFonts w:ascii="Verdana" w:hAnsi="Verdana"/>
          <w:color w:val="000000"/>
          <w:sz w:val="18"/>
          <w:szCs w:val="18"/>
        </w:rPr>
        <w:t> </w:t>
      </w:r>
      <w:r>
        <w:rPr>
          <w:rStyle w:val="WW8Num4z0"/>
          <w:rFonts w:ascii="Verdana" w:hAnsi="Verdana"/>
          <w:color w:val="4682B4"/>
          <w:sz w:val="18"/>
          <w:szCs w:val="18"/>
        </w:rPr>
        <w:t>закрепившей</w:t>
      </w:r>
      <w:r>
        <w:rPr>
          <w:rFonts w:ascii="Verdana" w:hAnsi="Verdana"/>
          <w:color w:val="000000"/>
          <w:sz w:val="18"/>
          <w:szCs w:val="18"/>
        </w:rPr>
        <w:t>основополагающие начала жизнедеятельности российского государства и общества, стало важным шагом и фундаментальной основой становления в России подлинно демократического правового государства.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отчасти носит программный характер - «это своего рода идеал должного состояния государственности,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В.В. Путина Федеральному Собранию Российской Федерации от 12 декабря 2012 г. // РГ. 2012. 13 декабря. демократии, гражданского общества, идеал, постоянно устремленный в будущее»1, а подлинное</w:t>
      </w:r>
      <w:r>
        <w:rPr>
          <w:rStyle w:val="WW8Num3z0"/>
          <w:rFonts w:ascii="Verdana" w:hAnsi="Verdana"/>
          <w:color w:val="000000"/>
          <w:sz w:val="18"/>
          <w:szCs w:val="18"/>
        </w:rPr>
        <w:t> </w:t>
      </w:r>
      <w:r>
        <w:rPr>
          <w:rStyle w:val="WW8Num4z0"/>
          <w:rFonts w:ascii="Verdana" w:hAnsi="Verdana"/>
          <w:color w:val="4682B4"/>
          <w:sz w:val="18"/>
          <w:szCs w:val="18"/>
        </w:rPr>
        <w:t>народовластие</w:t>
      </w:r>
      <w:r>
        <w:rPr>
          <w:rFonts w:ascii="Verdana" w:hAnsi="Verdana"/>
          <w:color w:val="000000"/>
          <w:sz w:val="18"/>
          <w:szCs w:val="18"/>
        </w:rPr>
        <w:t>, федерализм, разделение властей, политическое многообразие - это принципы, в которых мы нуждаемся сейчас как никогда. Механизм политической системы должен быть настроен таким образом, чтобы он своевременно отражал интересы различных социальных групп, обеспечивал</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согласование этих интересов и позволял эффективно исполнять их.</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основ конституционного строя до настоящего времени не осуществлена на должном уровне, отдельные положения носят формальный характер и не находят своего достаточного отражения в действующем законодательстве и юридической практике. Если ранее считалось, что само по себе наличие демократической Конституции является достаточной</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закрепленных в ней норм, то сейчас очевидно, что это не так. Основы конституционного строя нуждаются в защите от различных внутренних и внешних угроз. Однако, необходимо не только направлять силы на противостояние возможным нарушениям основ конституционного строя, но и обеспечить их первоначальное воплощение в жизнь.</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защите основ конституционного строя традиционно возлагается на государство и его органы. Однако, как показывает практика,</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сами зачастую представляют непосредственную и реальную угрозу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строю. Отсутствие действенных норм и процедур, ограничивающих власть, и</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властью, привели к стремительному нарастанию недовольства рядовых граждан. Как правильно отмечает Б.С.</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 действительная гарантия институтов конституционного государства и Конституции России заключается в соответствующей организации общества, которая бы обеспечивала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Конституционная парадигма на рубеже тысячелетий // Журнал российского права. 2008. № 12. С. 51. противостояние любым</w:t>
      </w:r>
      <w:r>
        <w:rPr>
          <w:rStyle w:val="WW8Num3z0"/>
          <w:rFonts w:ascii="Verdana" w:hAnsi="Verdana"/>
          <w:color w:val="000000"/>
          <w:sz w:val="18"/>
          <w:szCs w:val="18"/>
        </w:rPr>
        <w:t> </w:t>
      </w:r>
      <w:r>
        <w:rPr>
          <w:rStyle w:val="WW8Num4z0"/>
          <w:rFonts w:ascii="Verdana" w:hAnsi="Verdana"/>
          <w:color w:val="4682B4"/>
          <w:sz w:val="18"/>
          <w:szCs w:val="18"/>
        </w:rPr>
        <w:t>покушениям</w:t>
      </w:r>
      <w:r>
        <w:rPr>
          <w:rStyle w:val="WW8Num3z0"/>
          <w:rFonts w:ascii="Verdana" w:hAnsi="Verdana"/>
          <w:color w:val="000000"/>
          <w:sz w:val="18"/>
          <w:szCs w:val="18"/>
        </w:rPr>
        <w:t> </w:t>
      </w:r>
      <w:r>
        <w:rPr>
          <w:rFonts w:ascii="Verdana" w:hAnsi="Verdana"/>
          <w:color w:val="000000"/>
          <w:sz w:val="18"/>
          <w:szCs w:val="18"/>
        </w:rPr>
        <w:t>на конституционный строй1. И нам есть к чему стремиться.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 и практике не сложилось единое представление о понятии и сущности основ конституционного строя, а тем более - о правовом механизме его защиты - соответствующие нормы содержатся в большом количестве нормативных актов, а в некоторых случаях правовое регулирование отдельных отношений отсутствует вовсе (например, Федеральный</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Конституционном Собрании Российской Федерации</w:t>
      </w:r>
      <w:r>
        <w:rPr>
          <w:rFonts w:ascii="Verdana" w:hAnsi="Verdana"/>
          <w:color w:val="000000"/>
          <w:sz w:val="18"/>
          <w:szCs w:val="18"/>
        </w:rPr>
        <w:t>» не принят до настоящего времени). Тем не менее, четкое представление о субъектах, объектах и способах защиты основ конституционного строя необходимо. Понимание роли государства и его органов, институтов гражданского общества и отдельной личности в этом процессе является отправной точкой успешности защиты основ конституционного строя.</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предпринята попытка определить систему правовых способов защиты и охраны основ конституционного строя, которые позволили бы российскому обществу и государству развиваться эволюционным путем, обеспечивая нормальную жизнь и свободное развитие человека.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Теоретическую и методологическую основу диссертационного исследования составили труды отечественных исследователей в области конституционного права, теории и истории государства и права. Среди них труды известных российских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дореволюционного периода: В.М. Гессена, Н.И.</w:t>
      </w:r>
      <w:r>
        <w:rPr>
          <w:rStyle w:val="WW8Num3z0"/>
          <w:rFonts w:ascii="Verdana" w:hAnsi="Verdana"/>
          <w:color w:val="000000"/>
          <w:sz w:val="18"/>
          <w:szCs w:val="18"/>
        </w:rPr>
        <w:t> </w:t>
      </w:r>
      <w:r>
        <w:rPr>
          <w:rStyle w:val="WW8Num4z0"/>
          <w:rFonts w:ascii="Verdana" w:hAnsi="Verdana"/>
          <w:color w:val="4682B4"/>
          <w:sz w:val="18"/>
          <w:szCs w:val="18"/>
        </w:rPr>
        <w:t>Кареева</w:t>
      </w:r>
      <w:r>
        <w:rPr>
          <w:rFonts w:ascii="Verdana" w:hAnsi="Verdana"/>
          <w:color w:val="000000"/>
          <w:sz w:val="18"/>
          <w:szCs w:val="18"/>
        </w:rPr>
        <w:t>, М.М. Ковалевского, Н.М. Коркунова, Н.С.</w:t>
      </w:r>
      <w:r>
        <w:rPr>
          <w:rStyle w:val="WW8Num3z0"/>
          <w:rFonts w:ascii="Verdana" w:hAnsi="Verdana"/>
          <w:color w:val="000000"/>
          <w:sz w:val="18"/>
          <w:szCs w:val="18"/>
        </w:rPr>
        <w:t> </w:t>
      </w:r>
      <w:r>
        <w:rPr>
          <w:rStyle w:val="WW8Num4z0"/>
          <w:rFonts w:ascii="Verdana" w:hAnsi="Verdana"/>
          <w:color w:val="4682B4"/>
          <w:sz w:val="18"/>
          <w:szCs w:val="18"/>
        </w:rPr>
        <w:t>Тимашева</w:t>
      </w:r>
      <w:r>
        <w:rPr>
          <w:rFonts w:ascii="Verdana" w:hAnsi="Verdana"/>
          <w:color w:val="000000"/>
          <w:sz w:val="18"/>
          <w:szCs w:val="18"/>
        </w:rPr>
        <w:t>, Б.Н. Чичерина и др., которые рассматривали государственный строй России и его будущее, а также признаки и характеристики конституционного государства, во многом опираясь на зарубежные исследования и практику в этой сфере.</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Правовое государство. Конституционный суд: Учебное пособие для вузов. М.: Закон и право, ЮНИТИ, 1996. С. 193.</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советской литературе значительное внимание уделялось изучению общественно-политического строя государства. В ходе исследования использовались труды советских ученых: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Г.В. Барабашева,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A.П.</w:t>
      </w:r>
      <w:r>
        <w:rPr>
          <w:rStyle w:val="WW8Num3z0"/>
          <w:rFonts w:ascii="Verdana" w:hAnsi="Verdana"/>
          <w:color w:val="000000"/>
          <w:sz w:val="18"/>
          <w:szCs w:val="18"/>
        </w:rPr>
        <w:t> </w:t>
      </w:r>
      <w:r>
        <w:rPr>
          <w:rStyle w:val="WW8Num4z0"/>
          <w:rFonts w:ascii="Verdana" w:hAnsi="Verdana"/>
          <w:color w:val="4682B4"/>
          <w:sz w:val="18"/>
          <w:szCs w:val="18"/>
        </w:rPr>
        <w:t>Бутенко</w:t>
      </w:r>
      <w:r>
        <w:rPr>
          <w:rFonts w:ascii="Verdana" w:hAnsi="Verdana"/>
          <w:color w:val="000000"/>
          <w:sz w:val="18"/>
          <w:szCs w:val="18"/>
        </w:rPr>
        <w:t>, А.И. Денисова, Ю.П. Еременко, Н.Я.</w:t>
      </w:r>
      <w:r>
        <w:rPr>
          <w:rStyle w:val="WW8Num3z0"/>
          <w:rFonts w:ascii="Verdana" w:hAnsi="Verdana"/>
          <w:color w:val="000000"/>
          <w:sz w:val="18"/>
          <w:szCs w:val="18"/>
        </w:rPr>
        <w:t> </w:t>
      </w:r>
      <w:r>
        <w:rPr>
          <w:rStyle w:val="WW8Num4z0"/>
          <w:rFonts w:ascii="Verdana" w:hAnsi="Verdana"/>
          <w:color w:val="4682B4"/>
          <w:sz w:val="18"/>
          <w:szCs w:val="18"/>
        </w:rPr>
        <w:t>Куприца</w:t>
      </w:r>
      <w:r>
        <w:rPr>
          <w:rFonts w:ascii="Verdana" w:hAnsi="Verdana"/>
          <w:color w:val="000000"/>
          <w:sz w:val="18"/>
          <w:szCs w:val="18"/>
        </w:rPr>
        <w:t>, O.E. Кутафина, А.Х. Махненко, М.А.</w:t>
      </w:r>
      <w:r>
        <w:rPr>
          <w:rStyle w:val="WW8Num3z0"/>
          <w:rFonts w:ascii="Verdana" w:hAnsi="Verdana"/>
          <w:color w:val="000000"/>
          <w:sz w:val="18"/>
          <w:szCs w:val="18"/>
        </w:rPr>
        <w:t> </w:t>
      </w:r>
      <w:r>
        <w:rPr>
          <w:rStyle w:val="WW8Num4z0"/>
          <w:rFonts w:ascii="Verdana" w:hAnsi="Verdana"/>
          <w:color w:val="4682B4"/>
          <w:sz w:val="18"/>
          <w:szCs w:val="18"/>
        </w:rPr>
        <w:t>Нудель</w:t>
      </w:r>
      <w:r>
        <w:rPr>
          <w:rFonts w:ascii="Verdana" w:hAnsi="Verdana"/>
          <w:color w:val="000000"/>
          <w:sz w:val="18"/>
          <w:szCs w:val="18"/>
        </w:rPr>
        <w:t>, В.П. Парфенова,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B.А.</w:t>
      </w:r>
      <w:r>
        <w:rPr>
          <w:rStyle w:val="WW8Num3z0"/>
          <w:rFonts w:ascii="Verdana" w:hAnsi="Verdana"/>
          <w:color w:val="000000"/>
          <w:sz w:val="18"/>
          <w:szCs w:val="18"/>
        </w:rPr>
        <w:t> </w:t>
      </w:r>
      <w:r>
        <w:rPr>
          <w:rStyle w:val="WW8Num4z0"/>
          <w:rFonts w:ascii="Verdana" w:hAnsi="Verdana"/>
          <w:color w:val="4682B4"/>
          <w:sz w:val="18"/>
          <w:szCs w:val="18"/>
        </w:rPr>
        <w:t>Ржевского</w:t>
      </w:r>
      <w:r>
        <w:rPr>
          <w:rFonts w:ascii="Verdana" w:hAnsi="Verdana"/>
          <w:color w:val="000000"/>
          <w:sz w:val="18"/>
          <w:szCs w:val="18"/>
        </w:rPr>
        <w:t>, И.М. Степанова, Б.Н. Топорнина, Я.Н.</w:t>
      </w:r>
      <w:r>
        <w:rPr>
          <w:rStyle w:val="WW8Num3z0"/>
          <w:rFonts w:ascii="Verdana" w:hAnsi="Verdana"/>
          <w:color w:val="000000"/>
          <w:sz w:val="18"/>
          <w:szCs w:val="18"/>
        </w:rPr>
        <w:t> </w:t>
      </w:r>
      <w:r>
        <w:rPr>
          <w:rStyle w:val="WW8Num4z0"/>
          <w:rFonts w:ascii="Verdana" w:hAnsi="Verdana"/>
          <w:color w:val="4682B4"/>
          <w:sz w:val="18"/>
          <w:szCs w:val="18"/>
        </w:rPr>
        <w:t>Уманского</w:t>
      </w:r>
      <w:r>
        <w:rPr>
          <w:rFonts w:ascii="Verdana" w:hAnsi="Verdana"/>
          <w:color w:val="000000"/>
          <w:sz w:val="18"/>
          <w:szCs w:val="18"/>
        </w:rPr>
        <w:t>, И.Е. Фарбера, Б.В. Щетинина и др., исследовавших вопросы, связанные с основами общественного строя и политики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защитой советских Конституций.</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развития российской юридической науки, после принятия Конституции 1993 года, осуществляются исследования института основ конституционного строя. Фундаментальные общетеоретические вопросы правового регулирования конституционного строя исследовались в трудах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H.A. Бобровой, H.A. Богдановой, Н.В.</w:t>
      </w:r>
      <w:r>
        <w:rPr>
          <w:rStyle w:val="WW8Num4z0"/>
          <w:rFonts w:ascii="Verdana" w:hAnsi="Verdana"/>
          <w:color w:val="4682B4"/>
          <w:sz w:val="18"/>
          <w:szCs w:val="18"/>
        </w:rPr>
        <w:t>Бутусовой</w:t>
      </w:r>
      <w:r>
        <w:rPr>
          <w:rFonts w:ascii="Verdana" w:hAnsi="Verdana"/>
          <w:color w:val="000000"/>
          <w:sz w:val="18"/>
          <w:szCs w:val="18"/>
        </w:rPr>
        <w:t>, В.В. Виноградова, В.Т. Кабышева, A.A.</w:t>
      </w:r>
      <w:r>
        <w:rPr>
          <w:rStyle w:val="WW8Num3z0"/>
          <w:rFonts w:ascii="Verdana" w:hAnsi="Verdana"/>
          <w:color w:val="000000"/>
          <w:sz w:val="18"/>
          <w:szCs w:val="18"/>
        </w:rPr>
        <w:t> </w:t>
      </w:r>
      <w:r>
        <w:rPr>
          <w:rStyle w:val="WW8Num4z0"/>
          <w:rFonts w:ascii="Verdana" w:hAnsi="Verdana"/>
          <w:color w:val="4682B4"/>
          <w:sz w:val="18"/>
          <w:szCs w:val="18"/>
        </w:rPr>
        <w:t>Кондрашева</w:t>
      </w:r>
      <w:r>
        <w:rPr>
          <w:rFonts w:ascii="Verdana" w:hAnsi="Verdana"/>
          <w:color w:val="000000"/>
          <w:sz w:val="18"/>
          <w:szCs w:val="18"/>
        </w:rPr>
        <w:t>, И.А. Конюховой (Умновой), В.О.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A.B. Мицкевича, О.О. Миронова, В.В.</w:t>
      </w:r>
      <w:r>
        <w:rPr>
          <w:rStyle w:val="WW8Num3z0"/>
          <w:rFonts w:ascii="Verdana" w:hAnsi="Verdana"/>
          <w:color w:val="000000"/>
          <w:sz w:val="18"/>
          <w:szCs w:val="18"/>
        </w:rPr>
        <w:t> </w:t>
      </w:r>
      <w:r>
        <w:rPr>
          <w:rStyle w:val="WW8Num4z0"/>
          <w:rFonts w:ascii="Verdana" w:hAnsi="Verdana"/>
          <w:color w:val="4682B4"/>
          <w:sz w:val="18"/>
          <w:szCs w:val="18"/>
        </w:rPr>
        <w:t>Невинского</w:t>
      </w:r>
      <w:r>
        <w:rPr>
          <w:rFonts w:ascii="Verdana" w:hAnsi="Verdana"/>
          <w:color w:val="000000"/>
          <w:sz w:val="18"/>
          <w:szCs w:val="18"/>
        </w:rPr>
        <w:t>, И.И. Пляхимовича, О.Г. Румянцева, С.М.</w:t>
      </w:r>
      <w:r>
        <w:rPr>
          <w:rStyle w:val="WW8Num3z0"/>
          <w:rFonts w:ascii="Verdana" w:hAnsi="Verdana"/>
          <w:color w:val="000000"/>
          <w:sz w:val="18"/>
          <w:szCs w:val="18"/>
        </w:rPr>
        <w:t> </w:t>
      </w:r>
      <w:r>
        <w:rPr>
          <w:rStyle w:val="WW8Num4z0"/>
          <w:rFonts w:ascii="Verdana" w:hAnsi="Verdana"/>
          <w:color w:val="4682B4"/>
          <w:sz w:val="18"/>
          <w:szCs w:val="18"/>
        </w:rPr>
        <w:t>Шахрая</w:t>
      </w:r>
      <w:r>
        <w:rPr>
          <w:rFonts w:ascii="Verdana" w:hAnsi="Verdana"/>
          <w:color w:val="000000"/>
          <w:sz w:val="18"/>
          <w:szCs w:val="18"/>
        </w:rPr>
        <w:t>, Б.С. Эбзеева и др. Правовые вопросы охраны и защиты Конституции рассматриваются в работах A.A.</w:t>
      </w:r>
      <w:r>
        <w:rPr>
          <w:rStyle w:val="WW8Num3z0"/>
          <w:rFonts w:ascii="Verdana" w:hAnsi="Verdana"/>
          <w:color w:val="000000"/>
          <w:sz w:val="18"/>
          <w:szCs w:val="18"/>
        </w:rPr>
        <w:t> </w:t>
      </w:r>
      <w:r>
        <w:rPr>
          <w:rStyle w:val="WW8Num4z0"/>
          <w:rFonts w:ascii="Verdana" w:hAnsi="Verdana"/>
          <w:color w:val="4682B4"/>
          <w:sz w:val="18"/>
          <w:szCs w:val="18"/>
        </w:rPr>
        <w:t>Белкина</w:t>
      </w:r>
      <w:r>
        <w:rPr>
          <w:rFonts w:ascii="Verdana" w:hAnsi="Verdana"/>
          <w:color w:val="000000"/>
          <w:sz w:val="18"/>
          <w:szCs w:val="18"/>
        </w:rPr>
        <w:t>, А.Д. Болехивской, A.B. Гошуляка, В.Н.</w:t>
      </w:r>
      <w:r>
        <w:rPr>
          <w:rStyle w:val="WW8Num3z0"/>
          <w:rFonts w:ascii="Verdana" w:hAnsi="Verdana"/>
          <w:color w:val="000000"/>
          <w:sz w:val="18"/>
          <w:szCs w:val="18"/>
        </w:rPr>
        <w:t> </w:t>
      </w:r>
      <w:r>
        <w:rPr>
          <w:rStyle w:val="WW8Num4z0"/>
          <w:rFonts w:ascii="Verdana" w:hAnsi="Verdana"/>
          <w:color w:val="4682B4"/>
          <w:sz w:val="18"/>
          <w:szCs w:val="18"/>
        </w:rPr>
        <w:t>Демидова</w:t>
      </w:r>
      <w:r>
        <w:rPr>
          <w:rFonts w:ascii="Verdana" w:hAnsi="Verdana"/>
          <w:color w:val="000000"/>
          <w:sz w:val="18"/>
          <w:szCs w:val="18"/>
        </w:rPr>
        <w:t>, В.В. Мамонова, А.Н. Межецкого, Ж.И.</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JI.H. Плехановой, Т.М. Пряхиной, H.A.</w:t>
      </w:r>
      <w:r>
        <w:rPr>
          <w:rStyle w:val="WW8Num3z0"/>
          <w:rFonts w:ascii="Verdana" w:hAnsi="Verdana"/>
          <w:color w:val="000000"/>
          <w:sz w:val="18"/>
          <w:szCs w:val="18"/>
        </w:rPr>
        <w:t> </w:t>
      </w:r>
      <w:r>
        <w:rPr>
          <w:rStyle w:val="WW8Num4z0"/>
          <w:rFonts w:ascii="Verdana" w:hAnsi="Verdana"/>
          <w:color w:val="4682B4"/>
          <w:sz w:val="18"/>
          <w:szCs w:val="18"/>
        </w:rPr>
        <w:t>Ткачевой</w:t>
      </w:r>
      <w:r>
        <w:rPr>
          <w:rFonts w:ascii="Verdana" w:hAnsi="Verdana"/>
          <w:color w:val="000000"/>
          <w:sz w:val="18"/>
          <w:szCs w:val="18"/>
        </w:rPr>
        <w:t>, Т.Я. Хабриевой, Ю.Л. Шульженко. Отдельным актуальным проблемам конституционного строя России посвящены работы Е.С.</w:t>
      </w:r>
      <w:r>
        <w:rPr>
          <w:rStyle w:val="WW8Num3z0"/>
          <w:rFonts w:ascii="Verdana" w:hAnsi="Verdana"/>
          <w:color w:val="000000"/>
          <w:sz w:val="18"/>
          <w:szCs w:val="18"/>
        </w:rPr>
        <w:t> </w:t>
      </w:r>
      <w:r>
        <w:rPr>
          <w:rStyle w:val="WW8Num4z0"/>
          <w:rFonts w:ascii="Verdana" w:hAnsi="Verdana"/>
          <w:color w:val="4682B4"/>
          <w:sz w:val="18"/>
          <w:szCs w:val="18"/>
        </w:rPr>
        <w:t>Аничкина</w:t>
      </w:r>
      <w:r>
        <w:rPr>
          <w:rFonts w:ascii="Verdana" w:hAnsi="Verdana"/>
          <w:color w:val="000000"/>
          <w:sz w:val="18"/>
          <w:szCs w:val="18"/>
        </w:rPr>
        <w:t>, А.Н. Беликова, Н.С. Бондаря, М.В. Глигич-Золотаревой, Н.М.</w:t>
      </w:r>
      <w:r>
        <w:rPr>
          <w:rStyle w:val="WW8Num3z0"/>
          <w:rFonts w:ascii="Verdana" w:hAnsi="Verdana"/>
          <w:color w:val="000000"/>
          <w:sz w:val="18"/>
          <w:szCs w:val="18"/>
        </w:rPr>
        <w:t> </w:t>
      </w:r>
      <w:r>
        <w:rPr>
          <w:rStyle w:val="WW8Num4z0"/>
          <w:rFonts w:ascii="Verdana" w:hAnsi="Verdana"/>
          <w:color w:val="4682B4"/>
          <w:sz w:val="18"/>
          <w:szCs w:val="18"/>
        </w:rPr>
        <w:t>Добрынина</w:t>
      </w:r>
      <w:r>
        <w:rPr>
          <w:rFonts w:ascii="Verdana" w:hAnsi="Verdana"/>
          <w:color w:val="000000"/>
          <w:sz w:val="18"/>
          <w:szCs w:val="18"/>
        </w:rPr>
        <w:t>, Т.В. Заметиной, В.В. Красинского,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A.B. Личковаха, В.Д. Мазаева, А.Н.</w:t>
      </w:r>
      <w:r>
        <w:rPr>
          <w:rStyle w:val="WW8Num3z0"/>
          <w:rFonts w:ascii="Verdana" w:hAnsi="Verdana"/>
          <w:color w:val="000000"/>
          <w:sz w:val="18"/>
          <w:szCs w:val="18"/>
        </w:rPr>
        <w:t> </w:t>
      </w:r>
      <w:r>
        <w:rPr>
          <w:rStyle w:val="WW8Num4z0"/>
          <w:rFonts w:ascii="Verdana" w:hAnsi="Verdana"/>
          <w:color w:val="4682B4"/>
          <w:sz w:val="18"/>
          <w:szCs w:val="18"/>
        </w:rPr>
        <w:t>Медушевского</w:t>
      </w:r>
      <w:r>
        <w:rPr>
          <w:rFonts w:ascii="Verdana" w:hAnsi="Verdana"/>
          <w:color w:val="000000"/>
          <w:sz w:val="18"/>
          <w:szCs w:val="18"/>
        </w:rPr>
        <w:t>, М.В. Преснякова и др.</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Особый интерес представляет кандидатская диссертация И.Н. Гальвиной «</w:t>
      </w:r>
      <w:r>
        <w:rPr>
          <w:rStyle w:val="WW8Num4z0"/>
          <w:rFonts w:ascii="Verdana" w:hAnsi="Verdana"/>
          <w:color w:val="4682B4"/>
          <w:sz w:val="18"/>
          <w:szCs w:val="18"/>
        </w:rPr>
        <w:t>Охрана и защита основ конституционного строя Российской Федерации</w:t>
      </w:r>
      <w:r>
        <w:rPr>
          <w:rFonts w:ascii="Verdana" w:hAnsi="Verdana"/>
          <w:color w:val="000000"/>
          <w:sz w:val="18"/>
          <w:szCs w:val="18"/>
        </w:rPr>
        <w:t>» (Челябинск, 2006). Однако, в ней автор рассматривает, в основном, порядок изменения главы первой Конституции и роль Конституционного Собрания, не уделяя достаточного внимания другим средствам защиты основ конституционного строя (таким как, участие общественных объединений, органов власти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в защите основ конституционного строя). В диссертации Н.А. Ткачевой на соискание ученой степени кандидата юридических наук «Проблемы</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основ конституционного строя» (Ставрополь, 2004) затрагиваются исторические и теоретические аспекты понятия «основы</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строя» и их гарантии, но не исследуется механизм их защиты.</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в науке конституционного права отсутствует комплексное исследование механизма защиты основ конституционного строя Российской Федерации, включающее в себя исследование роли самозащитных правовых норм, государства и его органов, а также граждан и их объединений в обеспечении реальности и</w:t>
      </w:r>
      <w:r>
        <w:rPr>
          <w:rStyle w:val="WW8Num3z0"/>
          <w:rFonts w:ascii="Verdana" w:hAnsi="Verdana"/>
          <w:color w:val="000000"/>
          <w:sz w:val="18"/>
          <w:szCs w:val="18"/>
        </w:rPr>
        <w:t> </w:t>
      </w:r>
      <w:r>
        <w:rPr>
          <w:rStyle w:val="WW8Num4z0"/>
          <w:rFonts w:ascii="Verdana" w:hAnsi="Verdana"/>
          <w:color w:val="4682B4"/>
          <w:sz w:val="18"/>
          <w:szCs w:val="18"/>
        </w:rPr>
        <w:t>исполнимости</w:t>
      </w:r>
      <w:r>
        <w:rPr>
          <w:rStyle w:val="WW8Num3z0"/>
          <w:rFonts w:ascii="Verdana" w:hAnsi="Verdana"/>
          <w:color w:val="000000"/>
          <w:sz w:val="18"/>
          <w:szCs w:val="18"/>
        </w:rPr>
        <w:t> </w:t>
      </w:r>
      <w:r>
        <w:rPr>
          <w:rFonts w:ascii="Verdana" w:hAnsi="Verdana"/>
          <w:color w:val="000000"/>
          <w:sz w:val="18"/>
          <w:szCs w:val="18"/>
        </w:rPr>
        <w:t>основных принципов, содержащихся в главе первой Конституции, что и определило выбор темы и актуальность настоящей диссертации.</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выступает совокупность общественных отношений в сфере правовой защиты и охраны основ конституционного строя Российской Федерации.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система норм Конституции Российской Федерации, федеральных конституционных законов и федеральных законов,</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и других нормативных актов, составляющих правовой механизм защиты основ конституционного строя Российской Федерации, а также практика их реализации.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комплексном анализе правового механизма защиты основ конституционного строя Российской Федерации с учетом исторических особенностей его развития в современных условиях, а также в разработке научно-практических рекомендаций по совершенствованию</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и российского законодательства.</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обусловило постановку и решение следующих задач:</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исторические предпосылки становления конституционного строя и</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в России;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дать определение и раскрыть содержание таких понятий, как «</w:t>
      </w:r>
      <w:r>
        <w:rPr>
          <w:rStyle w:val="WW8Num4z0"/>
          <w:rFonts w:ascii="Verdana" w:hAnsi="Verdana"/>
          <w:color w:val="4682B4"/>
          <w:sz w:val="18"/>
          <w:szCs w:val="18"/>
        </w:rPr>
        <w:t>конституционный строй</w:t>
      </w:r>
      <w:r>
        <w:rPr>
          <w:rFonts w:ascii="Verdana" w:hAnsi="Verdana"/>
          <w:color w:val="000000"/>
          <w:sz w:val="18"/>
          <w:szCs w:val="18"/>
        </w:rPr>
        <w:t>» ' и «</w:t>
      </w:r>
      <w:r>
        <w:rPr>
          <w:rStyle w:val="WW8Num4z0"/>
          <w:rFonts w:ascii="Verdana" w:hAnsi="Verdana"/>
          <w:color w:val="4682B4"/>
          <w:sz w:val="18"/>
          <w:szCs w:val="18"/>
        </w:rPr>
        <w:t>основы конституционного строя</w:t>
      </w:r>
      <w:r>
        <w:rPr>
          <w:rFonts w:ascii="Verdana" w:hAnsi="Verdana"/>
          <w:color w:val="000000"/>
          <w:sz w:val="18"/>
          <w:szCs w:val="18"/>
        </w:rPr>
        <w:t>», и определить их соотношение;</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понятия защиты и охраны основ конституционного строя и разграничить их;</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понятие, систему и элементы механизма правовой защиты основ конституционного строя, определить круг субъектов, объектов и средств (способов) защиты;</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основные аспекты механизма</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основ конституционного строя путем обеспечения их наивысшей юридической силы, а также особого порядка пересмотра главы первой Конституции Российской Федерации;</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определить место и роль государства, его органов и должностных лиц в механизме защиты основ конституционного строя Российской Федерации;</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роль народа России, отдельных граждан и их объединений (в том числе общественных организаций) по защите и охране основополагающих принципов российского общества и государства;</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пути и средства совершенствования правового механизма защиты основ конституционного строя.</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составила система современных методов познания, которые в совокупности позволили изучить объект и предмет исследования с разных сторон. Всеобщий диалектический метод познания позволил рассмотреть анализируемые явления в динамике их развития, взаимодействии и противоречии друг с другом.</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Широко использовались общенаучные методы: наблюдение, сравнение, описание, анализ и синтез, индукция и дедукция, аналогия, абстрагирование, обобщение, формализация, системный подход и др.</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Были также применены</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формально-юридический, сравнительный, исторический, социологический и статистический. Использование формально-юридического метода позволило сформулировать категории, определения и признаки изучаемых явлений, выявить структурные элементы правового механизма защиты основ конституционного строя. Сравнительный метод позволил выявить закономерности становления конституционного строя в России, а также его общие и отличительные черты по отношению к конституционному строю других развитых и развивающихся государств мира.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и нормативная база исследования основывается на совокупности положений Конституции Российской Федерации, федеральных конституционных законов, федеральных законов,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нормативно-правовых актов, практике Конституционного Суда и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связанных с реализацией основ конституционного строя и обеспечением их практической исполнимости.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эмпирического материала использовались, кроме того, материалы научно-практических конференций, проекты</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и законов, а также информация, содержащаяся в сети Интернет, в том числе на официальных сайтах государственных органов.</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отечественных и заграничных ученых-правоведов, политологов и философов, касающиеся различных аспектов обозначенной проблемы, и публикации в периодической печати и научных изданиях, освещающие современные проблемы в обеспечении защиты основ конституционного строя.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Значительную роль в разработке исторических аспектов диссертационного исследования сыграли документы и другие материалы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комиссии (1990-1993 гг.), а также Конституционного совещания (1993 г.).</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комплексном исследовании конституционно-правового механизма защиты основ конституционного строя Российской Федерации. Дана оценка его современного состояния.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диссертационное исследование является одной из первых монографических работ, в которой комплексно рассматриваются проблемы обеспечения фактической реализации положений главы первой Конституции Российской Федерации. Автором предпринята попытка разработки понятийного аппарата (проведено исследование понятий «</w:t>
      </w:r>
      <w:r>
        <w:rPr>
          <w:rStyle w:val="WW8Num4z0"/>
          <w:rFonts w:ascii="Verdana" w:hAnsi="Verdana"/>
          <w:color w:val="4682B4"/>
          <w:sz w:val="18"/>
          <w:szCs w:val="18"/>
        </w:rPr>
        <w:t>конституционный строй</w:t>
      </w:r>
      <w:r>
        <w:rPr>
          <w:rFonts w:ascii="Verdana" w:hAnsi="Verdana"/>
          <w:color w:val="000000"/>
          <w:sz w:val="18"/>
          <w:szCs w:val="18"/>
        </w:rPr>
        <w:t>», «</w:t>
      </w:r>
      <w:r>
        <w:rPr>
          <w:rStyle w:val="WW8Num4z0"/>
          <w:rFonts w:ascii="Verdana" w:hAnsi="Verdana"/>
          <w:color w:val="4682B4"/>
          <w:sz w:val="18"/>
          <w:szCs w:val="18"/>
        </w:rPr>
        <w:t>основы конституционного строя</w:t>
      </w:r>
      <w:r>
        <w:rPr>
          <w:rFonts w:ascii="Verdana" w:hAnsi="Verdana"/>
          <w:color w:val="000000"/>
          <w:sz w:val="18"/>
          <w:szCs w:val="18"/>
        </w:rPr>
        <w:t>», «</w:t>
      </w:r>
      <w:r>
        <w:rPr>
          <w:rStyle w:val="WW8Num4z0"/>
          <w:rFonts w:ascii="Verdana" w:hAnsi="Verdana"/>
          <w:color w:val="4682B4"/>
          <w:sz w:val="18"/>
          <w:szCs w:val="18"/>
        </w:rPr>
        <w:t>защита основ конституционного строя</w:t>
      </w:r>
      <w:r>
        <w:rPr>
          <w:rFonts w:ascii="Verdana" w:hAnsi="Verdana"/>
          <w:color w:val="000000"/>
          <w:sz w:val="18"/>
          <w:szCs w:val="18"/>
        </w:rPr>
        <w:t>»), выявления особенностей конституционно-правового регулирования института, предложены пути по совершенствованию нормативного регулирования защиты основ конституционного строя.</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Сделанные предложения и выводы направлены на оптимизацию дальнейшей научной разработки указанной проблемы, на совершенствование действующего законодательства и правоприменительной практики в сфере защиты и охраны основ конституционного строя Российской Федерации.</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Новизна работы выражается в следующих основных теоретических положениях, выносимых на защиту:</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Становление конституционного строя России происходило неравномерно. Этот процесс можно условно разделить на три периода: дореволюционный, советский и постсоветский. Дореволюционный период характеризуется постепенным движением к конституционному строю в виде конституционной монархии или республики. В советский период в науке государственного права активно исследовался институт общественного строя, однако, он был сильно идеологизирован в соответствии с марксистско-ленинским учением и</w:t>
      </w:r>
      <w:r>
        <w:rPr>
          <w:rStyle w:val="WW8Num3z0"/>
          <w:rFonts w:ascii="Verdana" w:hAnsi="Verdana"/>
          <w:color w:val="000000"/>
          <w:sz w:val="18"/>
          <w:szCs w:val="18"/>
        </w:rPr>
        <w:t> </w:t>
      </w:r>
      <w:r>
        <w:rPr>
          <w:rStyle w:val="WW8Num4z0"/>
          <w:rFonts w:ascii="Verdana" w:hAnsi="Verdana"/>
          <w:color w:val="4682B4"/>
          <w:sz w:val="18"/>
          <w:szCs w:val="18"/>
        </w:rPr>
        <w:t>закреплял</w:t>
      </w:r>
      <w:r>
        <w:rPr>
          <w:rStyle w:val="WW8Num3z0"/>
          <w:rFonts w:ascii="Verdana" w:hAnsi="Verdana"/>
          <w:color w:val="000000"/>
          <w:sz w:val="18"/>
          <w:szCs w:val="18"/>
        </w:rPr>
        <w:t> </w:t>
      </w:r>
      <w:r>
        <w:rPr>
          <w:rFonts w:ascii="Verdana" w:hAnsi="Verdana"/>
          <w:color w:val="000000"/>
          <w:sz w:val="18"/>
          <w:szCs w:val="18"/>
        </w:rPr>
        <w:t>ряд принципов (руководящая роль Коммунистической партии,</w:t>
      </w:r>
      <w:r>
        <w:rPr>
          <w:rStyle w:val="WW8Num3z0"/>
          <w:rFonts w:ascii="Verdana" w:hAnsi="Verdana"/>
          <w:color w:val="000000"/>
          <w:sz w:val="18"/>
          <w:szCs w:val="18"/>
        </w:rPr>
        <w:t> </w:t>
      </w:r>
      <w:r>
        <w:rPr>
          <w:rStyle w:val="WW8Num4z0"/>
          <w:rFonts w:ascii="Verdana" w:hAnsi="Verdana"/>
          <w:color w:val="4682B4"/>
          <w:sz w:val="18"/>
          <w:szCs w:val="18"/>
        </w:rPr>
        <w:t>полновластие</w:t>
      </w:r>
      <w:r>
        <w:rPr>
          <w:rStyle w:val="WW8Num3z0"/>
          <w:rFonts w:ascii="Verdana" w:hAnsi="Verdana"/>
          <w:color w:val="000000"/>
          <w:sz w:val="18"/>
          <w:szCs w:val="18"/>
        </w:rPr>
        <w:t> </w:t>
      </w:r>
      <w:r>
        <w:rPr>
          <w:rFonts w:ascii="Verdana" w:hAnsi="Verdana"/>
          <w:color w:val="000000"/>
          <w:sz w:val="18"/>
          <w:szCs w:val="18"/>
        </w:rPr>
        <w:t>Советов и др.), не соответствующих доктрине конституционализма. Постсоветский период развития российского государства знаменовал собой становление в России подлинно демократического конституционного строя. Действующая Конституция Российской</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1993 г. отразила достижения современной мировой конституционной мысли,</w:t>
      </w:r>
      <w:r>
        <w:rPr>
          <w:rStyle w:val="WW8Num3z0"/>
          <w:rFonts w:ascii="Verdana" w:hAnsi="Verdana"/>
          <w:color w:val="000000"/>
          <w:sz w:val="18"/>
          <w:szCs w:val="18"/>
        </w:rPr>
        <w:t> </w:t>
      </w:r>
      <w:r>
        <w:rPr>
          <w:rStyle w:val="WW8Num4z0"/>
          <w:rFonts w:ascii="Verdana" w:hAnsi="Verdana"/>
          <w:color w:val="4682B4"/>
          <w:sz w:val="18"/>
          <w:szCs w:val="18"/>
        </w:rPr>
        <w:t>закрепив</w:t>
      </w:r>
      <w:r>
        <w:rPr>
          <w:rStyle w:val="WW8Num3z0"/>
          <w:rFonts w:ascii="Verdana" w:hAnsi="Verdana"/>
          <w:color w:val="000000"/>
          <w:sz w:val="18"/>
          <w:szCs w:val="18"/>
        </w:rPr>
        <w:t> </w:t>
      </w:r>
      <w:r>
        <w:rPr>
          <w:rFonts w:ascii="Verdana" w:hAnsi="Verdana"/>
          <w:color w:val="000000"/>
          <w:sz w:val="18"/>
          <w:szCs w:val="18"/>
        </w:rPr>
        <w:t>в качестве основ конституционного строя: народовластие, приоритет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разделение властей, политическое и идеологическое многообразие,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рыночную экономику, социальное и светское государство,</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Fonts w:ascii="Verdana" w:hAnsi="Verdana"/>
          <w:color w:val="000000"/>
          <w:sz w:val="18"/>
          <w:szCs w:val="18"/>
        </w:rPr>
        <w:t>права, республиканскую форму правления и</w:t>
      </w:r>
      <w:r>
        <w:rPr>
          <w:rStyle w:val="WW8Num3z0"/>
          <w:rFonts w:ascii="Verdana" w:hAnsi="Verdana"/>
          <w:color w:val="000000"/>
          <w:sz w:val="18"/>
          <w:szCs w:val="18"/>
        </w:rPr>
        <w:t> </w:t>
      </w:r>
      <w:r>
        <w:rPr>
          <w:rStyle w:val="WW8Num4z0"/>
          <w:rFonts w:ascii="Verdana" w:hAnsi="Verdana"/>
          <w:color w:val="4682B4"/>
          <w:sz w:val="18"/>
          <w:szCs w:val="18"/>
        </w:rPr>
        <w:t>федеративную</w:t>
      </w:r>
      <w:r>
        <w:rPr>
          <w:rStyle w:val="WW8Num3z0"/>
          <w:rFonts w:ascii="Verdana" w:hAnsi="Verdana"/>
          <w:color w:val="000000"/>
          <w:sz w:val="18"/>
          <w:szCs w:val="18"/>
        </w:rPr>
        <w:t> </w:t>
      </w:r>
      <w:r>
        <w:rPr>
          <w:rFonts w:ascii="Verdana" w:hAnsi="Verdana"/>
          <w:color w:val="000000"/>
          <w:sz w:val="18"/>
          <w:szCs w:val="18"/>
        </w:rPr>
        <w:t>форму государственного устройства. Первые годы после принятия Конституции характеризовались проведением крупных либерально-демократических реформ, направленных на реализацию</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Конституции основных принципов; некоторые последующие реформы свидетельствуют о централизации власти в России и ограничении</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Соответствие фактического конституционного строя юридическому во многом определяется наличием и эффективностью функционирования в структуре конституционного строя специального обеспечивающего элемента, который можно определить как поведение упраеомоченных субъектов по фактической реализации юридического конституционного строя. Обеспечивающий элемент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строе России развит слабо, что объясняется тем, что поведение</w:t>
      </w:r>
      <w:r>
        <w:rPr>
          <w:rStyle w:val="WW8Num3z0"/>
          <w:rFonts w:ascii="Verdana" w:hAnsi="Verdana"/>
          <w:color w:val="000000"/>
          <w:sz w:val="18"/>
          <w:szCs w:val="18"/>
        </w:rPr>
        <w:t> </w:t>
      </w:r>
      <w:r>
        <w:rPr>
          <w:rStyle w:val="WW8Num4z0"/>
          <w:rFonts w:ascii="Verdana" w:hAnsi="Verdana"/>
          <w:color w:val="4682B4"/>
          <w:sz w:val="18"/>
          <w:szCs w:val="18"/>
        </w:rPr>
        <w:t>управомоченных</w:t>
      </w:r>
      <w:r>
        <w:rPr>
          <w:rStyle w:val="WW8Num3z0"/>
          <w:rFonts w:ascii="Verdana" w:hAnsi="Verdana"/>
          <w:color w:val="000000"/>
          <w:sz w:val="18"/>
          <w:szCs w:val="18"/>
        </w:rPr>
        <w:t> </w:t>
      </w:r>
      <w:r>
        <w:rPr>
          <w:rFonts w:ascii="Verdana" w:hAnsi="Verdana"/>
          <w:color w:val="000000"/>
          <w:sz w:val="18"/>
          <w:szCs w:val="18"/>
        </w:rPr>
        <w:t>лиц часто направлено на удовлетворение собственных интересов, а не на реализацию основ конституционного строя. Для исправления сложившейся ситуации необходимо повсеместное повышение уровня правовой культуры (в первую очередь, среди должностных лиц и государственных служащих), повышение качества российского законодательства, степени его фактической реализации, а также введение соответствующих организационных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Дано авторское определение основ конституционного строя - это закрепленные в Конституции основополагающие начала организации общества и государства, обладающие наивысшей юридической силой и определяющие содержание всей правовой системы государства. Обладая повышенной юридической силой, они являются главным объектом обеспечения безопасности государства.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Понятия «</w:t>
      </w:r>
      <w:r>
        <w:rPr>
          <w:rStyle w:val="WW8Num4z0"/>
          <w:rFonts w:ascii="Verdana" w:hAnsi="Verdana"/>
          <w:color w:val="4682B4"/>
          <w:sz w:val="18"/>
          <w:szCs w:val="18"/>
        </w:rPr>
        <w:t>защита</w:t>
      </w:r>
      <w:r>
        <w:rPr>
          <w:rFonts w:ascii="Verdana" w:hAnsi="Verdana"/>
          <w:color w:val="000000"/>
          <w:sz w:val="18"/>
          <w:szCs w:val="18"/>
        </w:rPr>
        <w:t>» и «</w:t>
      </w:r>
      <w:r>
        <w:rPr>
          <w:rStyle w:val="WW8Num4z0"/>
          <w:rFonts w:ascii="Verdana" w:hAnsi="Verdana"/>
          <w:color w:val="4682B4"/>
          <w:sz w:val="18"/>
          <w:szCs w:val="18"/>
        </w:rPr>
        <w:t>охрана</w:t>
      </w:r>
      <w:r>
        <w:rPr>
          <w:rFonts w:ascii="Verdana" w:hAnsi="Verdana"/>
          <w:color w:val="000000"/>
          <w:sz w:val="18"/>
          <w:szCs w:val="18"/>
        </w:rPr>
        <w:t>» основ конституционного строя не тождественны, они разграничиваются по признаку наличия</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на основы конституционного строя. При этом понятие «</w:t>
      </w:r>
      <w:r>
        <w:rPr>
          <w:rStyle w:val="WW8Num4z0"/>
          <w:rFonts w:ascii="Verdana" w:hAnsi="Verdana"/>
          <w:color w:val="4682B4"/>
          <w:sz w:val="18"/>
          <w:szCs w:val="18"/>
        </w:rPr>
        <w:t>защита основ конституционного строя</w:t>
      </w:r>
      <w:r>
        <w:rPr>
          <w:rFonts w:ascii="Verdana" w:hAnsi="Verdana"/>
          <w:color w:val="000000"/>
          <w:sz w:val="18"/>
          <w:szCs w:val="18"/>
        </w:rPr>
        <w:t>» является более широким. Под защитой понимается система способов (средств) нормальной реализации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пресечения и выявления их нарушений, а также восстановления их действия и привлечения</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к ответственности. Охрана основ конституционного строя является составной частью защиты и направлена на недопущение нарушений основ конституционного строя.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Правовой механизм защиты основ конституционного строя включает в себя три элемента: субъекты, объекты и средства защиты. Для целей защиты основ конституционного строя всех субъектов можно подразделить на две группы: первую группу составляют Российская Федерация, ее субъекты, муниципальные образования, государственные и муниципальные органы, должностные лица, а вторую -многонациональный народ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а также их группы и объединения. Объектами механизма защиты являются непосредственно основы конституционного строя. Под способом (средством) защиты понимается установленная</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 xml:space="preserve">правом мера, направленная на обеспечение нормальной реализации основ конституционного строя, </w:t>
      </w:r>
      <w:r>
        <w:rPr>
          <w:rFonts w:ascii="Verdana" w:hAnsi="Verdana"/>
          <w:color w:val="000000"/>
          <w:sz w:val="18"/>
          <w:szCs w:val="18"/>
        </w:rPr>
        <w:lastRenderedPageBreak/>
        <w:t>предупреждения,</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и выявления их нарушений, а также восстановления их действия и привлечения виновных к ответственности.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Под формой защиты основ конституционного строя следует понимать комплекс внутренне согласованных мер, направленных на защиту основ конституционного строя, реализуемый путем установления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правовых гарантий, деятельности уполномоченных органов и заинтересованных лиц. Все способы защиты можно объединить в три формы защиты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основ конституционного строя; защита основ конституционного строя государством и местным</w:t>
      </w:r>
      <w:r>
        <w:rPr>
          <w:rStyle w:val="WW8Num3z0"/>
          <w:rFonts w:ascii="Verdana" w:hAnsi="Verdana"/>
          <w:color w:val="000000"/>
          <w:sz w:val="18"/>
          <w:szCs w:val="18"/>
        </w:rPr>
        <w:t> </w:t>
      </w:r>
      <w:r>
        <w:rPr>
          <w:rStyle w:val="WW8Num4z0"/>
          <w:rFonts w:ascii="Verdana" w:hAnsi="Verdana"/>
          <w:color w:val="4682B4"/>
          <w:sz w:val="18"/>
          <w:szCs w:val="18"/>
        </w:rPr>
        <w:t>самоуправлением</w:t>
      </w:r>
      <w:r>
        <w:rPr>
          <w:rFonts w:ascii="Verdana" w:hAnsi="Verdana"/>
          <w:color w:val="000000"/>
          <w:sz w:val="18"/>
          <w:szCs w:val="18"/>
        </w:rPr>
        <w:t>, их органами и должностными лицами; защита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их объединениями.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Самозащита основ конституционного строя обусловлена положениями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16 Конституции Российской Федерации, и заключается в особом порядке пересмотра главы первой Конституции, а также в обеспечении непротиворечивости иных положений Конституции основам конституционного строя. Хотя Конституция</w:t>
      </w:r>
      <w:r>
        <w:rPr>
          <w:rStyle w:val="WW8Num3z0"/>
          <w:rFonts w:ascii="Verdana" w:hAnsi="Verdana"/>
          <w:color w:val="000000"/>
          <w:sz w:val="18"/>
          <w:szCs w:val="18"/>
        </w:rPr>
        <w:t> </w:t>
      </w:r>
      <w:r>
        <w:rPr>
          <w:rStyle w:val="WW8Num4z0"/>
          <w:rFonts w:ascii="Verdana" w:hAnsi="Verdana"/>
          <w:color w:val="4682B4"/>
          <w:sz w:val="18"/>
          <w:szCs w:val="18"/>
        </w:rPr>
        <w:t>закрепила</w:t>
      </w:r>
      <w:r>
        <w:rPr>
          <w:rStyle w:val="WW8Num3z0"/>
          <w:rFonts w:ascii="Verdana" w:hAnsi="Verdana"/>
          <w:color w:val="000000"/>
          <w:sz w:val="18"/>
          <w:szCs w:val="18"/>
        </w:rPr>
        <w:t> </w:t>
      </w:r>
      <w:r>
        <w:rPr>
          <w:rFonts w:ascii="Verdana" w:hAnsi="Verdana"/>
          <w:color w:val="000000"/>
          <w:sz w:val="18"/>
          <w:szCs w:val="18"/>
        </w:rPr>
        <w:t>специальный механизм пересмотра положений главы об основах конституционного строя, правовой статус Конституционного Собрания до настоящего времени законодательно не определен - поэтому поддерживаем предложения о необходимости принять Федеральный конституционный закон «</w:t>
      </w:r>
      <w:r>
        <w:rPr>
          <w:rStyle w:val="WW8Num4z0"/>
          <w:rFonts w:ascii="Verdana" w:hAnsi="Verdana"/>
          <w:color w:val="4682B4"/>
          <w:sz w:val="18"/>
          <w:szCs w:val="18"/>
        </w:rPr>
        <w:t>О Конституционном Собрании Российской Федерации</w:t>
      </w:r>
      <w:r>
        <w:rPr>
          <w:rFonts w:ascii="Verdana" w:hAnsi="Verdana"/>
          <w:color w:val="000000"/>
          <w:sz w:val="18"/>
          <w:szCs w:val="18"/>
        </w:rPr>
        <w:t>». В нем должен быть установлен ряд гарантий, обеспечивающих защиту основ конституционного строя (обеспечение высокого качества текста новой конституции, детальное регламентирование порядка работы Конституционного Собрания, финансовое обеспечение его деятельности,</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порядка проведения референдума по вопросу принятия конституции).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Наивысшая юридическая сила основ конституционного строя должна обеспечиваться безусловным соответствием остальных норм Конституции главе об основах конституционного строя. Необходимо исходить из непротиворечивости первоначального текста Конституции, и установить механизм, позволяющий обеспечить соответствие будущих конституционных поправок главе об основах конституционного строя, в виде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давать заключение о соответствии принятого Федеральным Собранием Российской Федерации закона Российской Федерации о поправке к Конституции Российской Федерации главе первой Конституции Российской Федерации.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Защита основ конституционного строя осуществляется также государством и местным самоуправлением, их органами 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Особую роль в этом процессе играет Конституционный Суд</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Свою роль он выполняет посредством реализации закрепленных за ним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осуществления конституционного контроля,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компетенции между органами государственной власти и</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конституционных норм. Помимо этого, Конституционный Суд способствует повышению уровня</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правовой культуры граждан Российской Федерации. В Федеральном конституционном законе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и регламенте Конституционного Суда целесообразно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норму об обязательном ежегодном направлении посланий Федеральному Собранию.</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Защита основ конституционного строя гражданами и их объединениями осуществляется на трех уровнях: общем, групповом и индивидуальном. На общем уровне народ в лице</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корпуса принимает участие в выборах и</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Fonts w:ascii="Verdana" w:hAnsi="Verdana"/>
          <w:color w:val="000000"/>
          <w:sz w:val="18"/>
          <w:szCs w:val="18"/>
        </w:rPr>
        <w:t>. На местном уровне в число участников механизма защиты включаются также постоянно проживающие на территории муниципального образования иностранцы и лица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и используется более широкий круг институтов прямой демократии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слушания, сход граждан, голосование по отзыву</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и т.д.). Системным участником</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по защите основ конституционного строя на групповом уровне являются общественные объединения, ставящие перед собой соответствующие цели. Неорганизованные (несистемные) группы граждан могут принимать участие 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мероприятиях (митингах, пикетированиях, шествиях и пр.), а также направлять коллективные обращения в органы государственной и муниципальной власти. На индивидуальном уровне граждане могут устраивать одиночные пикеты (которые не требуют согласования с органами власти), а также обращаться с индивидуальными</w:t>
      </w:r>
      <w:r>
        <w:rPr>
          <w:rStyle w:val="WW8Num3z0"/>
          <w:rFonts w:ascii="Verdana" w:hAnsi="Verdana"/>
          <w:color w:val="000000"/>
          <w:sz w:val="18"/>
          <w:szCs w:val="18"/>
        </w:rPr>
        <w:t> </w:t>
      </w:r>
      <w:r>
        <w:rPr>
          <w:rStyle w:val="WW8Num4z0"/>
          <w:rFonts w:ascii="Verdana" w:hAnsi="Verdana"/>
          <w:color w:val="4682B4"/>
          <w:sz w:val="18"/>
          <w:szCs w:val="18"/>
        </w:rPr>
        <w:t>жалобами</w:t>
      </w:r>
      <w:r>
        <w:rPr>
          <w:rFonts w:ascii="Verdana" w:hAnsi="Verdana"/>
          <w:color w:val="000000"/>
          <w:sz w:val="18"/>
          <w:szCs w:val="18"/>
        </w:rPr>
        <w:t>, заявлениями и предложениями в суды и другие органы власти.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работы заключается в развитии и совершенствовании научного понимания конституционно-правового механизма защиты и охраны основ конституционного строя Российской Федерации; дальнейшем развитии науки конституционного права на основе содержащихся в диссертации предложений и выводов; в предложениях по совершенствованию конституционного законодательства и правового регулирования отношений, возникающих по поводу защиты основополагающих конституционных принципов. Сформулированные выводы диссертационного исследования могут быть востребованы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а также в практической деятельности государственных органов, политических партий и общественных объединений по защите основ конституционного строя. В диссертации содержатся проекты закона о внесении изменений и дополнений в Федеральный конституционный закон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и закона о внесении изменений в Федеральный закон «О порядке принятия и вступления в силу поправок к Конституции Российской Федерации».</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выводы исследования могут быть также использованы в учебном процессе при преподавании и подготовке учебных материалов и учебно-методических пособий по курсам конституционного права России, конституционного права зарубежных стран, а также спецкурса по проблемам защиты Конституции.</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являются теоретической базой для дальнейшего изучения и совершенствования правовых механизмов защиты конституций и основ конституционного строя.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Практические и теоретические положения, рекомендации и выводы, изложенные в диссертации, обсуждены и одобрены на заседаниях кафедры конституционного и международного права Федерального государственного бюджетного учреждения высшего профессионального образования «</w:t>
      </w:r>
      <w:r>
        <w:rPr>
          <w:rStyle w:val="WW8Num4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и результаты исследования обсуждены в выступлениях на международных и всероссийских научно-практических конференциях: Международном Конституционном Форуме «Участие граждан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проблемы правового регулирования и реализации в условиях модернизации России» г. Саратов, Саратовская государственная академия права, 10 декабря 2010 г.); Международной конференции студентов, аспирантов и молодых ученых «Ломоносов - 2011» (г.Москва, Московский государственный университет им.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11-16 апреля 2011г.); Четвертой международной научно-практической конференции «</w:t>
      </w:r>
      <w:r>
        <w:rPr>
          <w:rStyle w:val="WW8Num4z0"/>
          <w:rFonts w:ascii="Verdana" w:hAnsi="Verdana"/>
          <w:color w:val="4682B4"/>
          <w:sz w:val="18"/>
          <w:szCs w:val="18"/>
        </w:rPr>
        <w:t>Развитие международного и национального права на современном этапе</w:t>
      </w:r>
      <w:r>
        <w:rPr>
          <w:rFonts w:ascii="Verdana" w:hAnsi="Verdana"/>
          <w:color w:val="000000"/>
          <w:sz w:val="18"/>
          <w:szCs w:val="18"/>
        </w:rPr>
        <w:t>» (г. Рига, Высшая школа социальных технологий, 15-16 апреля 2011г.); Всероссийской научной конференции студентов и аспирантов «</w:t>
      </w:r>
      <w:r>
        <w:rPr>
          <w:rStyle w:val="WW8Num4z0"/>
          <w:rFonts w:ascii="Verdana" w:hAnsi="Verdana"/>
          <w:color w:val="4682B4"/>
          <w:sz w:val="18"/>
          <w:szCs w:val="18"/>
        </w:rPr>
        <w:t>Вызовы третьего тысячелетия: прогнозы, оценки, практики</w:t>
      </w:r>
      <w:r>
        <w:rPr>
          <w:rFonts w:ascii="Verdana" w:hAnsi="Verdana"/>
          <w:color w:val="000000"/>
          <w:sz w:val="18"/>
          <w:szCs w:val="18"/>
        </w:rPr>
        <w:t>» (г. Саратов, Поволжская академия государственной службы имени П.А.</w:t>
      </w:r>
      <w:r>
        <w:rPr>
          <w:rStyle w:val="WW8Num3z0"/>
          <w:rFonts w:ascii="Verdana" w:hAnsi="Verdana"/>
          <w:color w:val="000000"/>
          <w:sz w:val="18"/>
          <w:szCs w:val="18"/>
        </w:rPr>
        <w:t> </w:t>
      </w:r>
      <w:r>
        <w:rPr>
          <w:rStyle w:val="WW8Num4z0"/>
          <w:rFonts w:ascii="Verdana" w:hAnsi="Verdana"/>
          <w:color w:val="4682B4"/>
          <w:sz w:val="18"/>
          <w:szCs w:val="18"/>
        </w:rPr>
        <w:t>Столыпина</w:t>
      </w:r>
      <w:r>
        <w:rPr>
          <w:rFonts w:ascii="Verdana" w:hAnsi="Verdana"/>
          <w:color w:val="000000"/>
          <w:sz w:val="18"/>
          <w:szCs w:val="18"/>
        </w:rPr>
        <w:t>, 27-28 апреля 2011 г.); Международной научно-практической конференции «Современная юридическая наука и</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(IV Саратовские правовые чтения) (г. Саратов, Саратовская государственная академия права, 3-4 июня 2011 г.); Международной научно-практической конференции, посвященной 80-летию Саратовской государственной академии права, «Право и его реализация в XXI веке» (г. Саратов, Саратовская государственная академия права, 29-30 сентября 2011г.); круглом столе, посвященном 80-летнему юбилею Саратовского государственного социально-экономического университета «</w:t>
      </w:r>
      <w:r>
        <w:rPr>
          <w:rStyle w:val="WW8Num4z0"/>
          <w:rFonts w:ascii="Verdana" w:hAnsi="Verdana"/>
          <w:color w:val="4682B4"/>
          <w:sz w:val="18"/>
          <w:szCs w:val="18"/>
        </w:rPr>
        <w:t>Правовое просвещение молодежи в России: проблемы и пути их преодоления</w:t>
      </w:r>
      <w:r>
        <w:rPr>
          <w:rFonts w:ascii="Verdana" w:hAnsi="Verdana"/>
          <w:color w:val="000000"/>
          <w:sz w:val="18"/>
          <w:szCs w:val="18"/>
        </w:rPr>
        <w:t>» (г. Саратов, Саратовский государственный социально-экономический университет, 29 сентября 2011 г.); Международной научной конференции студентов, магистрантов и аспирантов «</w:t>
      </w:r>
      <w:r>
        <w:rPr>
          <w:rStyle w:val="WW8Num4z0"/>
          <w:rFonts w:ascii="Verdana" w:hAnsi="Verdana"/>
          <w:color w:val="4682B4"/>
          <w:sz w:val="18"/>
          <w:szCs w:val="18"/>
        </w:rPr>
        <w:t>Актуальные проблемы современной правовой науки</w:t>
      </w:r>
      <w:r>
        <w:rPr>
          <w:rFonts w:ascii="Verdana" w:hAnsi="Verdana"/>
          <w:color w:val="000000"/>
          <w:sz w:val="18"/>
          <w:szCs w:val="18"/>
        </w:rPr>
        <w:t>» (г. Минск, Белорусский государственный университет, 4-5 ноября 2011г.); XI Международной межвузовской научно-практической конференции молодых ученых «</w:t>
      </w:r>
      <w:r>
        <w:rPr>
          <w:rStyle w:val="WW8Num4z0"/>
          <w:rFonts w:ascii="Verdana" w:hAnsi="Verdana"/>
          <w:color w:val="4682B4"/>
          <w:sz w:val="18"/>
          <w:szCs w:val="18"/>
        </w:rPr>
        <w:t>Традиции и новации в системе современного российского права</w:t>
      </w:r>
      <w:r>
        <w:rPr>
          <w:rFonts w:ascii="Verdana" w:hAnsi="Verdana"/>
          <w:color w:val="000000"/>
          <w:sz w:val="18"/>
          <w:szCs w:val="18"/>
        </w:rPr>
        <w:t>» (г. Москва, Московская государственная юридическая академия, 6-7 апреля 2012 г.); Всероссийской научно-практической конференции «</w:t>
      </w:r>
      <w:r>
        <w:rPr>
          <w:rStyle w:val="WW8Num4z0"/>
          <w:rFonts w:ascii="Verdana" w:hAnsi="Verdana"/>
          <w:color w:val="4682B4"/>
          <w:sz w:val="18"/>
          <w:szCs w:val="18"/>
        </w:rPr>
        <w:t>Юридическая наука и правоприменение</w:t>
      </w:r>
      <w:r>
        <w:rPr>
          <w:rFonts w:ascii="Verdana" w:hAnsi="Verdana"/>
          <w:color w:val="000000"/>
          <w:sz w:val="18"/>
          <w:szCs w:val="18"/>
        </w:rPr>
        <w:t>» (V Саратовские правовые чтения) (г. Саратов, Саратовская государственная юридическая академия, 1-2 июня 2012 г.).</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Материалы диссертационного исследования использовались автором в процессе преподавания дисциплин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w:t>
      </w:r>
      <w:r>
        <w:rPr>
          <w:rStyle w:val="WW8Num4z0"/>
          <w:rFonts w:ascii="Verdana" w:hAnsi="Verdana"/>
          <w:color w:val="4682B4"/>
          <w:sz w:val="18"/>
          <w:szCs w:val="18"/>
        </w:rPr>
        <w:t>Конституционное (государственное) право зарубежных стран</w:t>
      </w:r>
      <w:r>
        <w:rPr>
          <w:rFonts w:ascii="Verdana" w:hAnsi="Verdana"/>
          <w:color w:val="000000"/>
          <w:sz w:val="18"/>
          <w:szCs w:val="18"/>
        </w:rPr>
        <w:t>» в 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«Саратовский государственный социально-экономический университет» и Поволжском институте имени П.А. Столыпина ФГБОУ ВПО «Российская академия народного хозяйства и государственной службы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теме диссертационного исследования опубликовано 14 научных работ общим объемом 4,5 п.л., в том числе три статьи в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ведущих рецензируемых научных журналах.</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целями и задачами научного исследования. Работа включает в себя: введение, три главы, состоящие из восьми параграфов, заключение, два приложения и список использованной литературы.</w:t>
      </w:r>
    </w:p>
    <w:p w:rsidR="00D712A0" w:rsidRDefault="00D712A0" w:rsidP="00D712A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Дурнова, Ирина Александровна</w:t>
      </w:r>
    </w:p>
    <w:p w:rsidR="00D712A0" w:rsidRDefault="00D712A0" w:rsidP="00D712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предпринята попытка обосновать правовой механизм защиты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Российской Федерации. Несмотря на то, что основы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первой главе Конституции 1993 г., являются основополагающим конституционно-правовым институтом и нуждаются в особой защите - этот вопрос до настоящего времени не исследован комплексно.</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Становление основ конституционного строя в России началось в дореволюционный период, об этом можно говорить в связи с принятием Основных государственных законов в 1906 г., которые</w:t>
      </w:r>
      <w:r>
        <w:rPr>
          <w:rStyle w:val="WW8Num3z0"/>
          <w:rFonts w:ascii="Verdana" w:hAnsi="Verdana"/>
          <w:color w:val="000000"/>
          <w:sz w:val="18"/>
          <w:szCs w:val="18"/>
        </w:rPr>
        <w:t> </w:t>
      </w:r>
      <w:r>
        <w:rPr>
          <w:rStyle w:val="WW8Num4z0"/>
          <w:rFonts w:ascii="Verdana" w:hAnsi="Verdana"/>
          <w:color w:val="4682B4"/>
          <w:sz w:val="18"/>
          <w:szCs w:val="18"/>
        </w:rPr>
        <w:t>закрепляли</w:t>
      </w:r>
      <w:r>
        <w:rPr>
          <w:rStyle w:val="WW8Num3z0"/>
          <w:rFonts w:ascii="Verdana" w:hAnsi="Verdana"/>
          <w:color w:val="000000"/>
          <w:sz w:val="18"/>
          <w:szCs w:val="18"/>
        </w:rPr>
        <w:t> </w:t>
      </w:r>
      <w:r>
        <w:rPr>
          <w:rFonts w:ascii="Verdana" w:hAnsi="Verdana"/>
          <w:color w:val="000000"/>
          <w:sz w:val="18"/>
          <w:szCs w:val="18"/>
        </w:rPr>
        <w:t>основы политического устройства Российской Империи,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населения, порядок принятия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законодательных актов. Ученые-государствоведы, основываясь на зарубежных изысканиях в этой области, высказывали прогрессивные идеи, предлагали установление конституционного строя в виде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монархии или республики. В советский период в науке государственного права активно развивался институт общественного строя, однако, он был сильно идеологизирован в соответствии с марксистско-ленинским учением и</w:t>
      </w:r>
      <w:r>
        <w:rPr>
          <w:rStyle w:val="WW8Num3z0"/>
          <w:rFonts w:ascii="Verdana" w:hAnsi="Verdana"/>
          <w:color w:val="000000"/>
          <w:sz w:val="18"/>
          <w:szCs w:val="18"/>
        </w:rPr>
        <w:t> </w:t>
      </w:r>
      <w:r>
        <w:rPr>
          <w:rStyle w:val="WW8Num4z0"/>
          <w:rFonts w:ascii="Verdana" w:hAnsi="Verdana"/>
          <w:color w:val="4682B4"/>
          <w:sz w:val="18"/>
          <w:szCs w:val="18"/>
        </w:rPr>
        <w:t>закреплял</w:t>
      </w:r>
      <w:r>
        <w:rPr>
          <w:rStyle w:val="WW8Num3z0"/>
          <w:rFonts w:ascii="Verdana" w:hAnsi="Verdana"/>
          <w:color w:val="000000"/>
          <w:sz w:val="18"/>
          <w:szCs w:val="18"/>
        </w:rPr>
        <w:t> </w:t>
      </w:r>
      <w:r>
        <w:rPr>
          <w:rFonts w:ascii="Verdana" w:hAnsi="Verdana"/>
          <w:color w:val="000000"/>
          <w:sz w:val="18"/>
          <w:szCs w:val="18"/>
        </w:rPr>
        <w:t>ряд принципов (руководящая роль Коммунистической партии,</w:t>
      </w:r>
      <w:r>
        <w:rPr>
          <w:rStyle w:val="WW8Num3z0"/>
          <w:rFonts w:ascii="Verdana" w:hAnsi="Verdana"/>
          <w:color w:val="000000"/>
          <w:sz w:val="18"/>
          <w:szCs w:val="18"/>
        </w:rPr>
        <w:t> </w:t>
      </w:r>
      <w:r>
        <w:rPr>
          <w:rStyle w:val="WW8Num4z0"/>
          <w:rFonts w:ascii="Verdana" w:hAnsi="Verdana"/>
          <w:color w:val="4682B4"/>
          <w:sz w:val="18"/>
          <w:szCs w:val="18"/>
        </w:rPr>
        <w:t>полновластие</w:t>
      </w:r>
      <w:r>
        <w:rPr>
          <w:rStyle w:val="WW8Num3z0"/>
          <w:rFonts w:ascii="Verdana" w:hAnsi="Verdana"/>
          <w:color w:val="000000"/>
          <w:sz w:val="18"/>
          <w:szCs w:val="18"/>
        </w:rPr>
        <w:t> </w:t>
      </w:r>
      <w:r>
        <w:rPr>
          <w:rFonts w:ascii="Verdana" w:hAnsi="Verdana"/>
          <w:color w:val="000000"/>
          <w:sz w:val="18"/>
          <w:szCs w:val="18"/>
        </w:rPr>
        <w:t>Советов и др.), не соответствующих доктрине</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Постсоветский период развития российского государства знаменовал собой становление в России подлинно демократического конституционного строя. Огромную роль в этом процессе сыграла</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комиссия. Действующая Конституция Российской Федерации 1993 года отразила достижения современной мировой конституционной мысли. Однако процесс практической реализации основ конституционного строя сегодня сталкивается с определенными трудностями, связанными с нарушением основополагающих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принципов в России.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 конституционного права в настоящее время не сложилось единое четкое представление о понятиях конституционного строя и его основ. Проанализировав различные точки зрения, можно прийти к выводу о необходимости поддержать точку зрения В.Т.</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который различает конституционный строй в фактическом и юридическом смысле. Фактический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строй - это система существующих конституционных отношений, определяющих существующий общественный и политический строй, основанная на прогрессивных идеях конституционализма -</w:t>
      </w:r>
      <w:r>
        <w:rPr>
          <w:rStyle w:val="WW8Num3z0"/>
          <w:rFonts w:ascii="Verdana" w:hAnsi="Verdana"/>
          <w:color w:val="000000"/>
          <w:sz w:val="18"/>
          <w:szCs w:val="18"/>
        </w:rPr>
        <w:t> </w:t>
      </w:r>
      <w:r>
        <w:rPr>
          <w:rStyle w:val="WW8Num4z0"/>
          <w:rFonts w:ascii="Verdana" w:hAnsi="Verdana"/>
          <w:color w:val="4682B4"/>
          <w:sz w:val="18"/>
          <w:szCs w:val="18"/>
        </w:rPr>
        <w:t>верховенстве</w:t>
      </w:r>
      <w:r>
        <w:rPr>
          <w:rStyle w:val="WW8Num3z0"/>
          <w:rFonts w:ascii="Verdana" w:hAnsi="Verdana"/>
          <w:color w:val="000000"/>
          <w:sz w:val="18"/>
          <w:szCs w:val="18"/>
        </w:rPr>
        <w:t> </w:t>
      </w:r>
      <w:r>
        <w:rPr>
          <w:rFonts w:ascii="Verdana" w:hAnsi="Verdana"/>
          <w:color w:val="000000"/>
          <w:sz w:val="18"/>
          <w:szCs w:val="18"/>
        </w:rPr>
        <w:t>конституции, народовластии и приоритете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В то время как юридический конституционный строй - система конституционных норм и принципов,</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общественный и политический строй государства в соответствии с доктриной конституционализма.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Фактический и юридический конституционный строй могут иметь различное соотношение: они могут совпадать, частично совпадать или юридический строй может носить исключительно формальный характер, в связи с чем можно сделать предположение о наличии в структуре конституционного строя специального обеспечивающего элемента, который можно определить как поведение</w:t>
      </w:r>
      <w:r>
        <w:rPr>
          <w:rStyle w:val="WW8Num3z0"/>
          <w:rFonts w:ascii="Verdana" w:hAnsi="Verdana"/>
          <w:color w:val="000000"/>
          <w:sz w:val="18"/>
          <w:szCs w:val="18"/>
        </w:rPr>
        <w:t> </w:t>
      </w:r>
      <w:r>
        <w:rPr>
          <w:rStyle w:val="WW8Num4z0"/>
          <w:rFonts w:ascii="Verdana" w:hAnsi="Verdana"/>
          <w:color w:val="4682B4"/>
          <w:sz w:val="18"/>
          <w:szCs w:val="18"/>
        </w:rPr>
        <w:t>управомоченных</w:t>
      </w:r>
      <w:r>
        <w:rPr>
          <w:rStyle w:val="WW8Num3z0"/>
          <w:rFonts w:ascii="Verdana" w:hAnsi="Verdana"/>
          <w:color w:val="000000"/>
          <w:sz w:val="18"/>
          <w:szCs w:val="18"/>
        </w:rPr>
        <w:t> </w:t>
      </w:r>
      <w:r>
        <w:rPr>
          <w:rFonts w:ascii="Verdana" w:hAnsi="Verdana"/>
          <w:color w:val="000000"/>
          <w:sz w:val="18"/>
          <w:szCs w:val="18"/>
        </w:rPr>
        <w:t>субъектов по фактической реализации юридического конституционного строя. Обеспечивающий элемент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строе России развит слабо, поскольку поведение</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во многом диктуется собственными</w:t>
      </w:r>
      <w:r>
        <w:rPr>
          <w:rStyle w:val="WW8Num3z0"/>
          <w:rFonts w:ascii="Verdana" w:hAnsi="Verdana"/>
          <w:color w:val="000000"/>
          <w:sz w:val="18"/>
          <w:szCs w:val="18"/>
        </w:rPr>
        <w:t> </w:t>
      </w:r>
      <w:r>
        <w:rPr>
          <w:rStyle w:val="WW8Num4z0"/>
          <w:rFonts w:ascii="Verdana" w:hAnsi="Verdana"/>
          <w:color w:val="4682B4"/>
          <w:sz w:val="18"/>
          <w:szCs w:val="18"/>
        </w:rPr>
        <w:t>корыстными</w:t>
      </w:r>
      <w:r>
        <w:rPr>
          <w:rStyle w:val="WW8Num3z0"/>
          <w:rFonts w:ascii="Verdana" w:hAnsi="Verdana"/>
          <w:color w:val="000000"/>
          <w:sz w:val="18"/>
          <w:szCs w:val="18"/>
        </w:rPr>
        <w:t> </w:t>
      </w:r>
      <w:r>
        <w:rPr>
          <w:rFonts w:ascii="Verdana" w:hAnsi="Verdana"/>
          <w:color w:val="000000"/>
          <w:sz w:val="18"/>
          <w:szCs w:val="18"/>
        </w:rPr>
        <w:t>интересами, а не интересами государства - об этом свидетельствует высокий уровень</w:t>
      </w:r>
      <w:r>
        <w:rPr>
          <w:rStyle w:val="WW8Num3z0"/>
          <w:rFonts w:ascii="Verdana" w:hAnsi="Verdana"/>
          <w:color w:val="000000"/>
          <w:sz w:val="18"/>
          <w:szCs w:val="18"/>
        </w:rPr>
        <w:t> </w:t>
      </w:r>
      <w:r>
        <w:rPr>
          <w:rStyle w:val="WW8Num4z0"/>
          <w:rFonts w:ascii="Verdana" w:hAnsi="Verdana"/>
          <w:color w:val="4682B4"/>
          <w:sz w:val="18"/>
          <w:szCs w:val="18"/>
        </w:rPr>
        <w:t>коррупции</w:t>
      </w:r>
      <w:r>
        <w:rPr>
          <w:rFonts w:ascii="Verdana" w:hAnsi="Verdana"/>
          <w:color w:val="000000"/>
          <w:sz w:val="18"/>
          <w:szCs w:val="18"/>
        </w:rPr>
        <w:t xml:space="preserve">. Для исправления </w:t>
      </w:r>
      <w:r>
        <w:rPr>
          <w:rFonts w:ascii="Verdana" w:hAnsi="Verdana"/>
          <w:color w:val="000000"/>
          <w:sz w:val="18"/>
          <w:szCs w:val="18"/>
        </w:rPr>
        <w:lastRenderedPageBreak/>
        <w:t>сложившейся ситуации необходимо повсеместное повышение уровня правовой культуры, и, в первую очередь, среди должностных лиц и государственных служащих.</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Основы конституционного строя - это закрепленные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основополагающие начала организации общества и государства, обладающие наивысшей юридической силой и определяющие содержание всей правовой системы государства. Обладая повышенной юридической силой, они являются главным объектом обеспечения безопасности государства.</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нормы Конституции, а также различные точки зрения на понятия «</w:t>
      </w:r>
      <w:r>
        <w:rPr>
          <w:rStyle w:val="WW8Num4z0"/>
          <w:rFonts w:ascii="Verdana" w:hAnsi="Verdana"/>
          <w:color w:val="4682B4"/>
          <w:sz w:val="18"/>
          <w:szCs w:val="18"/>
        </w:rPr>
        <w:t>защита</w:t>
      </w:r>
      <w:r>
        <w:rPr>
          <w:rFonts w:ascii="Verdana" w:hAnsi="Verdana"/>
          <w:color w:val="000000"/>
          <w:sz w:val="18"/>
          <w:szCs w:val="18"/>
        </w:rPr>
        <w:t>» и «</w:t>
      </w:r>
      <w:r>
        <w:rPr>
          <w:rStyle w:val="WW8Num4z0"/>
          <w:rFonts w:ascii="Verdana" w:hAnsi="Verdana"/>
          <w:color w:val="4682B4"/>
          <w:sz w:val="18"/>
          <w:szCs w:val="18"/>
        </w:rPr>
        <w:t>охрана</w:t>
      </w:r>
      <w:r>
        <w:rPr>
          <w:rFonts w:ascii="Verdana" w:hAnsi="Verdana"/>
          <w:color w:val="000000"/>
          <w:sz w:val="18"/>
          <w:szCs w:val="18"/>
        </w:rPr>
        <w:t>», можно прийти к выводу, что они не являются тождественными и разграничиваются по признаку наличия</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на основы конституционного строя. При этом понятие «</w:t>
      </w:r>
      <w:r>
        <w:rPr>
          <w:rStyle w:val="WW8Num4z0"/>
          <w:rFonts w:ascii="Verdana" w:hAnsi="Verdana"/>
          <w:color w:val="4682B4"/>
          <w:sz w:val="18"/>
          <w:szCs w:val="18"/>
        </w:rPr>
        <w:t>защита основ конституционного строя</w:t>
      </w:r>
      <w:r>
        <w:rPr>
          <w:rFonts w:ascii="Verdana" w:hAnsi="Verdana"/>
          <w:color w:val="000000"/>
          <w:sz w:val="18"/>
          <w:szCs w:val="18"/>
        </w:rPr>
        <w:t>» является более широким. Под защитой понимается система способов (средств) нормальной реализации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пресечения и выявления их нарушений, а также восстановления их действия и привлечения</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к ответственности. Охрана основ конституционного строя является составной частью защиты и направлена на недопущение нарушений основ конституционного строя.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Вызывает обеспокоенность тот факт, что правовой механизм защиты основ конституционного строя, не смотря на его важность, в науке практически не исследован. В диссертации рассмотрены три элемента указанного механизма: субъекты, объекты и средства (способы) защиты. Участниками правового механизма защиты основ конституционного строя являются все без исключения субъекты конституционного права, однако роль их далеко не равнозначна. Объектами механизма защиты являются непосредственно сами основополагающие принципы:</w:t>
      </w:r>
      <w:r>
        <w:rPr>
          <w:rStyle w:val="WW8Num3z0"/>
          <w:rFonts w:ascii="Verdana" w:hAnsi="Verdana"/>
          <w:color w:val="000000"/>
          <w:sz w:val="18"/>
          <w:szCs w:val="18"/>
        </w:rPr>
        <w:t> </w:t>
      </w:r>
      <w:r>
        <w:rPr>
          <w:rStyle w:val="WW8Num4z0"/>
          <w:rFonts w:ascii="Verdana" w:hAnsi="Verdana"/>
          <w:color w:val="4682B4"/>
          <w:sz w:val="18"/>
          <w:szCs w:val="18"/>
        </w:rPr>
        <w:t>народовластие</w:t>
      </w:r>
      <w:r>
        <w:rPr>
          <w:rFonts w:ascii="Verdana" w:hAnsi="Verdana"/>
          <w:color w:val="000000"/>
          <w:sz w:val="18"/>
          <w:szCs w:val="18"/>
        </w:rPr>
        <w:t>, приоритет прав и свобод человека, разделение властей, идеологическое и политическое многообразие,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многообразие форм собственности, социальное и светское государство,</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права, форма правления и государственного устройства, а также государственный</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Fonts w:ascii="Verdana" w:hAnsi="Verdana"/>
          <w:color w:val="000000"/>
          <w:sz w:val="18"/>
          <w:szCs w:val="18"/>
        </w:rPr>
        <w:t>.</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способом (средством) защиты понимается установленная</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правом мера, направленная на обеспечение нормальной реализации основ конституционного строя, предупреждения,</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и выявления их нарушений, а также восстановления их действия и привлечения виновных к ответственности. Все способы защиты можно объединить в три более крупные группы - формы защиты основ конституционного строя. Под формой защиты следует понимать комплекс внутренне согласованных мер, направленных на защиту основ конституционного строя, реализуемый путем установления и исполнения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деятельности уполномоченных органов и заинтересованных лиц.</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Первая форма - это</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основ конституционного строя. Ее реализация обусловлена положениями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16 Конституции Российской Федерации об особом порядке пересмотра основ конституционного строя, а также непротиворечивости иных положений Конституции нормам главы первой.</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Главным участником процедуры пересмотра главы об основах конституционного строя является</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Собрание, правовой статус которого до настоящего времени законодательно не определен. В обществе созрела необходимость для принятия Федерального конституционного закона «</w:t>
      </w:r>
      <w:r>
        <w:rPr>
          <w:rStyle w:val="WW8Num4z0"/>
          <w:rFonts w:ascii="Verdana" w:hAnsi="Verdana"/>
          <w:color w:val="4682B4"/>
          <w:sz w:val="18"/>
          <w:szCs w:val="18"/>
        </w:rPr>
        <w:t>О Конституционном Собрании</w:t>
      </w:r>
      <w:r>
        <w:rPr>
          <w:rFonts w:ascii="Verdana" w:hAnsi="Verdana"/>
          <w:color w:val="000000"/>
          <w:sz w:val="18"/>
          <w:szCs w:val="18"/>
        </w:rPr>
        <w:t>», который должен установить ряд гарантий, обеспечивающих защиту основ конституционного строя (обеспечение легитимности и высокого качества текста новой конституции, детальное регламентирование порядка работы Конституционного Собрания, финансовое обеспечение его деятельности,</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порядка проведения референдума по вопросу принятия конституции).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наивысшей юридической силы главы первой Конституции России обеспечивается путем</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иных конституционных норм через призму основ конституционного строя. Кроме того, необходимо установить механизм, позволяющий обеспечить соответствие будущих конституционных поправок главе об основах конституционного строя. Таким механизмом может стать установление обязанности Конституционного Суда Российской Федерации по проверке соответствия принятого Федеральным Собранием Российской Федерации закона Российской Федерации о поправке к Конституции Российской Федерации главе первой Конституции Российской Федерации. В Приложении № 1 к настоящей диссертации содержится проект закона о внесении изменений и дополнений в Федеральный конституционный закон «</w:t>
      </w:r>
      <w:r>
        <w:rPr>
          <w:rStyle w:val="WW8Num4z0"/>
          <w:rFonts w:ascii="Verdana" w:hAnsi="Verdana"/>
          <w:color w:val="4682B4"/>
          <w:sz w:val="18"/>
          <w:szCs w:val="18"/>
        </w:rPr>
        <w:t xml:space="preserve">О Конституционном Суде </w:t>
      </w:r>
      <w:r>
        <w:rPr>
          <w:rStyle w:val="WW8Num4z0"/>
          <w:rFonts w:ascii="Verdana" w:hAnsi="Verdana"/>
          <w:color w:val="4682B4"/>
          <w:sz w:val="18"/>
          <w:szCs w:val="18"/>
        </w:rPr>
        <w:lastRenderedPageBreak/>
        <w:t>Российской Федерации</w:t>
      </w:r>
      <w:r>
        <w:rPr>
          <w:rFonts w:ascii="Verdana" w:hAnsi="Verdana"/>
          <w:color w:val="000000"/>
          <w:sz w:val="18"/>
          <w:szCs w:val="18"/>
        </w:rPr>
        <w:t>». В Приложении № 2 содержится проект закона о внесении изменений в Федеральный закон «О порядке принятия и вступления в силу поправок к Конституции Российской Федерации».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ни основы конституционного строя, ни вся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не могут заменить собой все остальные институты, гарантирующие защиту от</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властью, от превышения власти, от игнорирования конституционных установлений. Абсолютизировать юридические средства и механизмы не стоит, но и игнорировать их также не следует1 - вот почему важным является исследование механизмов реализации основ конституционного строя.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Вторая форма предполагает защиту основ конституционного строя государством и местным</w:t>
      </w:r>
      <w:r>
        <w:rPr>
          <w:rStyle w:val="WW8Num3z0"/>
          <w:rFonts w:ascii="Verdana" w:hAnsi="Verdana"/>
          <w:color w:val="000000"/>
          <w:sz w:val="18"/>
          <w:szCs w:val="18"/>
        </w:rPr>
        <w:t> </w:t>
      </w:r>
      <w:r>
        <w:rPr>
          <w:rStyle w:val="WW8Num4z0"/>
          <w:rFonts w:ascii="Verdana" w:hAnsi="Verdana"/>
          <w:color w:val="4682B4"/>
          <w:sz w:val="18"/>
          <w:szCs w:val="18"/>
        </w:rPr>
        <w:t>самоуправлением</w:t>
      </w:r>
      <w:r>
        <w:rPr>
          <w:rFonts w:ascii="Verdana" w:hAnsi="Verdana"/>
          <w:color w:val="000000"/>
          <w:sz w:val="18"/>
          <w:szCs w:val="18"/>
        </w:rPr>
        <w:t>, их органами и должностными лицами.</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является гарантом Конституции. Он обеспечивает защиту основополагающих принципов путем своего участия в</w:t>
      </w:r>
      <w:r>
        <w:rPr>
          <w:rStyle w:val="WW8Num3z0"/>
          <w:rFonts w:ascii="Verdana" w:hAnsi="Verdana"/>
          <w:color w:val="000000"/>
          <w:sz w:val="18"/>
          <w:szCs w:val="18"/>
        </w:rPr>
        <w:t> </w:t>
      </w:r>
      <w:r>
        <w:rPr>
          <w:rStyle w:val="WW8Num4z0"/>
          <w:rFonts w:ascii="Verdana" w:hAnsi="Verdana"/>
          <w:color w:val="4682B4"/>
          <w:sz w:val="18"/>
          <w:szCs w:val="18"/>
        </w:rPr>
        <w:t>правотворческом</w:t>
      </w:r>
      <w:r>
        <w:rPr>
          <w:rStyle w:val="WW8Num3z0"/>
          <w:rFonts w:ascii="Verdana" w:hAnsi="Verdana"/>
          <w:color w:val="000000"/>
          <w:sz w:val="18"/>
          <w:szCs w:val="18"/>
        </w:rPr>
        <w:t> </w:t>
      </w:r>
      <w:r>
        <w:rPr>
          <w:rFonts w:ascii="Verdana" w:hAnsi="Verdana"/>
          <w:color w:val="000000"/>
          <w:sz w:val="18"/>
          <w:szCs w:val="18"/>
        </w:rPr>
        <w:t>процессе (обладает правом законодательной инициативы, подписывает принятые законы, принимает</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и распоряжения), путем мирного разрешения конфликтов и разногласий между органами государственной власти разного уровня в качестве независимого</w:t>
      </w:r>
      <w:r>
        <w:rPr>
          <w:rStyle w:val="WW8Num3z0"/>
          <w:rFonts w:ascii="Verdana" w:hAnsi="Verdana"/>
          <w:color w:val="000000"/>
          <w:sz w:val="18"/>
          <w:szCs w:val="18"/>
        </w:rPr>
        <w:t> </w:t>
      </w:r>
      <w:r>
        <w:rPr>
          <w:rStyle w:val="WW8Num4z0"/>
          <w:rFonts w:ascii="Verdana" w:hAnsi="Verdana"/>
          <w:color w:val="4682B4"/>
          <w:sz w:val="18"/>
          <w:szCs w:val="18"/>
        </w:rPr>
        <w:t>арбитра</w:t>
      </w:r>
      <w:r>
        <w:rPr>
          <w:rFonts w:ascii="Verdana" w:hAnsi="Verdana"/>
          <w:color w:val="000000"/>
          <w:sz w:val="18"/>
          <w:szCs w:val="18"/>
        </w:rPr>
        <w:t>, а в необходимых случаях - путем введения чрезвычайного или военного положения (с дальнейшего одобрения Совета Федерации. Органы</w:t>
      </w:r>
      <w:r>
        <w:rPr>
          <w:rStyle w:val="WW8Num4z0"/>
          <w:rFonts w:ascii="Verdana" w:hAnsi="Verdana"/>
          <w:color w:val="4682B4"/>
          <w:sz w:val="18"/>
          <w:szCs w:val="18"/>
        </w:rPr>
        <w:t>законодательной</w:t>
      </w:r>
      <w:r>
        <w:rPr>
          <w:rFonts w:ascii="Verdana" w:hAnsi="Verdana"/>
          <w:color w:val="000000"/>
          <w:sz w:val="18"/>
          <w:szCs w:val="18"/>
        </w:rPr>
        <w:t>, исполнительной и судебной власти в рамках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также способствуют защите основ конституционного строя.</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подчеркнуть особую роль Конституционного Суда Российской Федерации в этом процессе. Именно он обладает обширными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позволяющими ему выступать независимым и справедливым</w:t>
      </w:r>
      <w:r>
        <w:rPr>
          <w:rStyle w:val="WW8Num3z0"/>
          <w:rFonts w:ascii="Verdana" w:hAnsi="Verdana"/>
          <w:color w:val="000000"/>
          <w:sz w:val="18"/>
          <w:szCs w:val="18"/>
        </w:rPr>
        <w:t> </w:t>
      </w:r>
      <w:r>
        <w:rPr>
          <w:rStyle w:val="WW8Num4z0"/>
          <w:rFonts w:ascii="Verdana" w:hAnsi="Verdana"/>
          <w:color w:val="4682B4"/>
          <w:sz w:val="18"/>
          <w:szCs w:val="18"/>
        </w:rPr>
        <w:t>защитником</w:t>
      </w:r>
      <w:r>
        <w:rPr>
          <w:rStyle w:val="WW8Num3z0"/>
          <w:rFonts w:ascii="Verdana" w:hAnsi="Verdana"/>
          <w:color w:val="000000"/>
          <w:sz w:val="18"/>
          <w:szCs w:val="18"/>
        </w:rPr>
        <w:t> </w:t>
      </w:r>
      <w:r>
        <w:rPr>
          <w:rFonts w:ascii="Verdana" w:hAnsi="Verdana"/>
          <w:color w:val="000000"/>
          <w:sz w:val="18"/>
          <w:szCs w:val="18"/>
        </w:rPr>
        <w:t>норм главы первой Конституции: право осуществления конституционного контроля,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Конституционная система власти в современной России //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1998. №3. С. 10. компетенции между органами государственной власти, толкования Конституции. Кроме того,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Конституционного Суда принимают самое непосредственное участие в повышении уровня</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правовой культуры граждан России.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в Федеральном конституционном законе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и регламенте Конституционного Суда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норму о ежегодном направлении посланий Федеральному Собранию, а также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этой обязанности.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Третья форма - это защита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их объединениями на трех уровнях: общем, групповом и индивидуальном.</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общем уровне народ в лице</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корпуса принимает участие в выборах и</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Fonts w:ascii="Verdana" w:hAnsi="Verdana"/>
          <w:color w:val="000000"/>
          <w:sz w:val="18"/>
          <w:szCs w:val="18"/>
        </w:rPr>
        <w:t>. На местном уровне в число участников механизма защиты включаются также постоянно проживающие на территории муниципального образования иностранцы и лица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Fonts w:ascii="Verdana" w:hAnsi="Verdana"/>
          <w:color w:val="000000"/>
          <w:sz w:val="18"/>
          <w:szCs w:val="18"/>
        </w:rPr>
        <w:t>, кроме того используется более широкий круг институтов прямой демократии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слушания, сходы граждан, голосование по отзыву</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и т.д.).</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Системными участниками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по защите основ конституционного строя на групповом уровне являются общественные объединения, ставящие перед собой соответствующие цели. Неорганизованные (несистемные) группы</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могут принимать участие 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мероприятиях (митингах, пикетированиях, шествиях и пр.), а также направлять коллективные обращения в органы государственной и муниципальной власти.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индивидуальном уровне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могут устраивать одиночные пикеты (которые не требуют согласования с органами власти), а также обращаться с индивидуальными</w:t>
      </w:r>
      <w:r>
        <w:rPr>
          <w:rStyle w:val="WW8Num3z0"/>
          <w:rFonts w:ascii="Verdana" w:hAnsi="Verdana"/>
          <w:color w:val="000000"/>
          <w:sz w:val="18"/>
          <w:szCs w:val="18"/>
        </w:rPr>
        <w:t> </w:t>
      </w:r>
      <w:r>
        <w:rPr>
          <w:rStyle w:val="WW8Num4z0"/>
          <w:rFonts w:ascii="Verdana" w:hAnsi="Verdana"/>
          <w:color w:val="4682B4"/>
          <w:sz w:val="18"/>
          <w:szCs w:val="18"/>
        </w:rPr>
        <w:t>жалобами</w:t>
      </w:r>
      <w:r>
        <w:rPr>
          <w:rFonts w:ascii="Verdana" w:hAnsi="Verdana"/>
          <w:color w:val="000000"/>
          <w:sz w:val="18"/>
          <w:szCs w:val="18"/>
        </w:rPr>
        <w:t>, заявлениями и предложениями в суды и другие органы власти.</w:t>
      </w:r>
    </w:p>
    <w:p w:rsidR="00D712A0" w:rsidRDefault="00D712A0" w:rsidP="00D712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защиты основ конституционного строя стоит сегодня перед нами очень остро, что обусловлено следующим: механизм</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проработан не до конца и имеет явные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государство и местное самоуправление в лице своих органов и должностных лиц не только не в полной мере выполняют свои обязанности по защите основ конституционного строя, но и своими действиями еще более отдаляют конституционный идеал, заложенный в главе первой Конституции Российской Федерации, от действительности; население России обладает низкой правовой культурой, уровень которой не позволяет в полной мере использовать предоставленные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 xml:space="preserve">и законами политические права для защиты основ конституционного </w:t>
      </w:r>
      <w:r>
        <w:rPr>
          <w:rFonts w:ascii="Verdana" w:hAnsi="Verdana"/>
          <w:color w:val="000000"/>
          <w:sz w:val="18"/>
          <w:szCs w:val="18"/>
        </w:rPr>
        <w:lastRenderedPageBreak/>
        <w:t>строя. Возможные пути решения этих проблем были обозначены в диссертации, однако, вопрос правового механизма защиты основ конституционного строя нуждается в дальнейшем теоретическом исследовании, и, самое главное -практическом воплощении.</w:t>
      </w:r>
    </w:p>
    <w:p w:rsidR="00D712A0" w:rsidRDefault="00D712A0" w:rsidP="00D712A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Дурнова, Ирина Александровна, 2013 год</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и официальные документы</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 СЗ РФ. 2009. № 4. Ст. 445.</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28 июня 2004 г. № 5-</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референдуме Российской Федерации</w:t>
      </w:r>
      <w:r>
        <w:rPr>
          <w:rFonts w:ascii="Verdana" w:hAnsi="Verdana"/>
          <w:color w:val="000000"/>
          <w:sz w:val="18"/>
          <w:szCs w:val="18"/>
        </w:rPr>
        <w:t>» (в ред. от 24 апреля 2008 г.) // СЗ РФ. 2004. № 27. Ст. 2710; СЗ РФ. 2008. № 17. Ст. 1754.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конституционный закон от 30 января 2002 г. № 1-ФКЗ «</w:t>
      </w:r>
      <w:r>
        <w:rPr>
          <w:rStyle w:val="WW8Num4z0"/>
          <w:rFonts w:ascii="Verdana" w:hAnsi="Verdana"/>
          <w:color w:val="4682B4"/>
          <w:sz w:val="18"/>
          <w:szCs w:val="18"/>
        </w:rPr>
        <w:t>О военном положении</w:t>
      </w:r>
      <w:r>
        <w:rPr>
          <w:rFonts w:ascii="Verdana" w:hAnsi="Verdana"/>
          <w:color w:val="000000"/>
          <w:sz w:val="18"/>
          <w:szCs w:val="18"/>
        </w:rPr>
        <w:t>» (в ред. от 28 декабря 2010 г.) // СЗ РФ. 2005. №5. Ст. 375; СЗ РФ. 2011.№ 1.Ст. 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конституционный закон от 30 мая 2001 № З-ФКЗ «</w:t>
      </w:r>
      <w:r>
        <w:rPr>
          <w:rStyle w:val="WW8Num4z0"/>
          <w:rFonts w:ascii="Verdana" w:hAnsi="Verdana"/>
          <w:color w:val="4682B4"/>
          <w:sz w:val="18"/>
          <w:szCs w:val="18"/>
        </w:rPr>
        <w:t>О чрезвычайном положении</w:t>
      </w:r>
      <w:r>
        <w:rPr>
          <w:rFonts w:ascii="Verdana" w:hAnsi="Verdana"/>
          <w:color w:val="000000"/>
          <w:sz w:val="18"/>
          <w:szCs w:val="18"/>
        </w:rPr>
        <w:t>» (в ред. от 7 марта 2005 г.) // СЗ РФ. 2001. № 23. Ст. 2277; СЗ РФ. 2005. № 10. Ст. 753.</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конституционный закон от 31 декабря 1996 г.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(в ред. от 25 декабря 2012 г.) // СЗ РФ. 1997. № 1. Ст. 1; СЗ РФ. 2012. № 53 (ч. 1). Ст. 7572.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28 декабря 2010 № 390-Ф3 «</w:t>
      </w:r>
      <w:r>
        <w:rPr>
          <w:rStyle w:val="WW8Num4z0"/>
          <w:rFonts w:ascii="Verdana" w:hAnsi="Verdana"/>
          <w:color w:val="4682B4"/>
          <w:sz w:val="18"/>
          <w:szCs w:val="18"/>
        </w:rPr>
        <w:t>О безопасности</w:t>
      </w:r>
      <w:r>
        <w:rPr>
          <w:rFonts w:ascii="Verdana" w:hAnsi="Verdana"/>
          <w:color w:val="000000"/>
          <w:sz w:val="18"/>
          <w:szCs w:val="18"/>
        </w:rPr>
        <w:t>» // СЗ РФ. 2011. № 1. Ст. 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19 июня 2004 г. № 54-ФЗ «О собраниях, митингах, демонстрациях, шествиях и</w:t>
      </w:r>
      <w:r>
        <w:rPr>
          <w:rStyle w:val="WW8Num3z0"/>
          <w:rFonts w:ascii="Verdana" w:hAnsi="Verdana"/>
          <w:color w:val="000000"/>
          <w:sz w:val="18"/>
          <w:szCs w:val="18"/>
        </w:rPr>
        <w:t> </w:t>
      </w:r>
      <w:r>
        <w:rPr>
          <w:rStyle w:val="WW8Num4z0"/>
          <w:rFonts w:ascii="Verdana" w:hAnsi="Verdana"/>
          <w:color w:val="4682B4"/>
          <w:sz w:val="18"/>
          <w:szCs w:val="18"/>
        </w:rPr>
        <w:t>пикетированиях</w:t>
      </w:r>
      <w:r>
        <w:rPr>
          <w:rFonts w:ascii="Verdana" w:hAnsi="Verdana"/>
          <w:color w:val="000000"/>
          <w:sz w:val="18"/>
          <w:szCs w:val="18"/>
        </w:rPr>
        <w:t>» (в ред. от 8 июня 2012 г.) // СЗ РФ. 2004. № 25. Ст. 2485; СЗ РФ. 2012. № 24. Ст. 3082.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6 октября 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(в ред. от 25 декабря 2012 г.) // СЗ РФ. 2003. № 40. Ст. 3822; СЗ РФ. 2012. № 53 (ч. 1). Ст. 7596.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25 июля 2002 г. № 115-ФЗ «О правовом положении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(в ред. от 31 декабря 2012 г.) // СЗ РФ. 2002. № 30. Ст. 3032; СЗ РФ. 2012. № 53 (ч. 1). Ст. 7645.</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12 июня 2002 г.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(в ред. от 3 декабря 2012 г.) // СЗ РФ. 2002. № 24. Ст. 2253; СЗ РФ. 2012. № 50 (ч. 5). Ст. 6961.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27 декабря 2005 г. № 196-ФЗ «О парламентском</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(в ред. от 28 декабря 2010 г.) // СЗ РФ. 2006. № 1. Ст. 7; СЗ РФ. 2011. № 1. Ст. 16.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11 июля 2001 г. № 95-ФЗ «</w:t>
      </w:r>
      <w:r>
        <w:rPr>
          <w:rStyle w:val="WW8Num4z0"/>
          <w:rFonts w:ascii="Verdana" w:hAnsi="Verdana"/>
          <w:color w:val="4682B4"/>
          <w:sz w:val="18"/>
          <w:szCs w:val="18"/>
        </w:rPr>
        <w:t>О политических партиях</w:t>
      </w:r>
      <w:r>
        <w:rPr>
          <w:rFonts w:ascii="Verdana" w:hAnsi="Verdana"/>
          <w:color w:val="000000"/>
          <w:sz w:val="18"/>
          <w:szCs w:val="18"/>
        </w:rPr>
        <w:t>» (в ред. от 1 декабря 2012 г.) // СЗ РФ. 2001. № 29. Ст. 2950; СЗ РФ. 2012. № 49. Ст. 6756.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4 марта 1998 г. № 33-ФЗ «О порядке принятия и вступления в силу поправок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СЗ РФ. 1998. № 10. Ст. 1146.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12 мая 2009 г. № 537 «О Стратегии национальной безопасности Российской Федерации до 2020 года» // СЗ РФ. 2009. № 20. Ст. 2444.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01 сентября 2000 г. № 1602 «</w:t>
      </w:r>
      <w:r>
        <w:rPr>
          <w:rStyle w:val="WW8Num4z0"/>
          <w:rFonts w:ascii="Verdana" w:hAnsi="Verdana"/>
          <w:color w:val="4682B4"/>
          <w:sz w:val="18"/>
          <w:szCs w:val="18"/>
        </w:rPr>
        <w:t>О Государственном совете Российской Федерации</w:t>
      </w:r>
      <w:r>
        <w:rPr>
          <w:rFonts w:ascii="Verdana" w:hAnsi="Verdana"/>
          <w:color w:val="000000"/>
          <w:sz w:val="18"/>
          <w:szCs w:val="18"/>
        </w:rPr>
        <w:t>» (в ред. от 10 августа 2012 г.) // СЗ РФ. 2000. № 36. Ст. 3633; СЗ РФ. 2012. № 33. Ст. 4632.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Саратовской области от 17 ноября 1997 г. № 57-ЗСО «</w:t>
      </w:r>
      <w:r>
        <w:rPr>
          <w:rStyle w:val="WW8Num4z0"/>
          <w:rFonts w:ascii="Verdana" w:hAnsi="Verdana"/>
          <w:color w:val="4682B4"/>
          <w:sz w:val="18"/>
          <w:szCs w:val="18"/>
        </w:rPr>
        <w:t>О земле</w:t>
      </w:r>
      <w:r>
        <w:rPr>
          <w:rFonts w:ascii="Verdana" w:hAnsi="Verdana"/>
          <w:color w:val="000000"/>
          <w:sz w:val="18"/>
          <w:szCs w:val="18"/>
        </w:rPr>
        <w:t>»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Саратовской областной Думы. 1998. № 17. С. 26.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Уголовное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(издание 1909 года). Свод законов российской империи. СПб., 1912.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Основы государственной политики Российской Федерации в сфере развития правовой грамотности и</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граждан (утв. Президентом РФ 28 апреля 2011 г. № Пр-1168) // РГ. 2011. 14 июля.1.. Монографии и учебные издания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2-е изд. М.:</w:t>
      </w:r>
      <w:r>
        <w:rPr>
          <w:rStyle w:val="WW8Num3z0"/>
          <w:rFonts w:ascii="Verdana" w:hAnsi="Verdana"/>
          <w:color w:val="000000"/>
          <w:sz w:val="18"/>
          <w:szCs w:val="18"/>
        </w:rPr>
        <w:t> </w:t>
      </w:r>
      <w:r>
        <w:rPr>
          <w:rStyle w:val="WW8Num4z0"/>
          <w:rFonts w:ascii="Verdana" w:hAnsi="Verdana"/>
          <w:color w:val="4682B4"/>
          <w:sz w:val="18"/>
          <w:szCs w:val="18"/>
        </w:rPr>
        <w:t>РЮИД</w:t>
      </w:r>
      <w:r>
        <w:rPr>
          <w:rFonts w:ascii="Verdana" w:hAnsi="Verdana"/>
          <w:color w:val="000000"/>
          <w:sz w:val="18"/>
          <w:szCs w:val="18"/>
        </w:rPr>
        <w:t>, «</w:t>
      </w:r>
      <w:r>
        <w:rPr>
          <w:rStyle w:val="WW8Num4z0"/>
          <w:rFonts w:ascii="Verdana" w:hAnsi="Verdana"/>
          <w:color w:val="4682B4"/>
          <w:sz w:val="18"/>
          <w:szCs w:val="18"/>
        </w:rPr>
        <w:t>Сашко</w:t>
      </w:r>
      <w:r>
        <w:rPr>
          <w:rFonts w:ascii="Verdana" w:hAnsi="Verdana"/>
          <w:color w:val="000000"/>
          <w:sz w:val="18"/>
          <w:szCs w:val="18"/>
        </w:rPr>
        <w:t>», 2000. 426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Бузин А.Ю., Иванченко A.B. и др. Российские выборы в контексте международных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стандартов. М.: Аспект-Пресс, 2006. 348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Философия. Опыт комплексного исследования. М.: Издательская группа НОРМА ИНФРА-М, 1998. 712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М.Б. Конституционное право Российской Федерации: учебник. 8-е изд., изм. и доп. М.: Норма, 2009. 800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Солдатов С.А. Конституционное право России: В 2 т. М.: Профобразование, 2002.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A.A. Конституционная охрана: три направления российской идеологии и практики. СПб.:</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ТК «</w:t>
      </w:r>
      <w:r>
        <w:rPr>
          <w:rStyle w:val="WW8Num4z0"/>
          <w:rFonts w:ascii="Verdana" w:hAnsi="Verdana"/>
          <w:color w:val="4682B4"/>
          <w:sz w:val="18"/>
          <w:szCs w:val="18"/>
        </w:rPr>
        <w:t>Петрополис</w:t>
      </w:r>
      <w:r>
        <w:rPr>
          <w:rFonts w:ascii="Verdana" w:hAnsi="Verdana"/>
          <w:color w:val="000000"/>
          <w:sz w:val="18"/>
          <w:szCs w:val="18"/>
        </w:rPr>
        <w:t>», 1995. 144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Берман Г.Дж. Западная традиция права: эпоха формирования. Пер. с англ.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1994. 624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Конституционный строй и</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Style w:val="WW8Num3z0"/>
          <w:rFonts w:ascii="Verdana" w:hAnsi="Verdana"/>
          <w:color w:val="000000"/>
          <w:sz w:val="18"/>
          <w:szCs w:val="18"/>
        </w:rPr>
        <w:t> </w:t>
      </w:r>
      <w:r>
        <w:rPr>
          <w:rFonts w:ascii="Verdana" w:hAnsi="Verdana"/>
          <w:color w:val="000000"/>
          <w:sz w:val="18"/>
          <w:szCs w:val="18"/>
        </w:rPr>
        <w:t>в России. М.: Юнити-Диана, 2003. 264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Зражевская Т.Д. Ответственность в системе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конституционных норм (государственно-правовые аспекты). Воронеж: Издательство Воронежского университета, 1985. 153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 256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Булаков</w:t>
      </w:r>
      <w:r>
        <w:rPr>
          <w:rStyle w:val="WW8Num3z0"/>
          <w:rFonts w:ascii="Verdana" w:hAnsi="Verdana"/>
          <w:color w:val="000000"/>
          <w:sz w:val="18"/>
          <w:szCs w:val="18"/>
        </w:rPr>
        <w:t> </w:t>
      </w:r>
      <w:r>
        <w:rPr>
          <w:rFonts w:ascii="Verdana" w:hAnsi="Verdana"/>
          <w:color w:val="000000"/>
          <w:sz w:val="18"/>
          <w:szCs w:val="18"/>
        </w:rPr>
        <w:t>О.Н., Рязанцев И.Н. Парламентское право России: Курс лекций / под ред. О.Н.</w:t>
      </w:r>
      <w:r>
        <w:rPr>
          <w:rStyle w:val="WW8Num3z0"/>
          <w:rFonts w:ascii="Verdana" w:hAnsi="Verdana"/>
          <w:color w:val="000000"/>
          <w:sz w:val="18"/>
          <w:szCs w:val="18"/>
        </w:rPr>
        <w:t> </w:t>
      </w:r>
      <w:r>
        <w:rPr>
          <w:rStyle w:val="WW8Num4z0"/>
          <w:rFonts w:ascii="Verdana" w:hAnsi="Verdana"/>
          <w:color w:val="4682B4"/>
          <w:sz w:val="18"/>
          <w:szCs w:val="18"/>
        </w:rPr>
        <w:t>Булакова</w:t>
      </w:r>
      <w:r>
        <w:rPr>
          <w:rFonts w:ascii="Verdana" w:hAnsi="Verdana"/>
          <w:color w:val="000000"/>
          <w:sz w:val="18"/>
          <w:szCs w:val="18"/>
        </w:rPr>
        <w:t>. М.: Юстицинформ, 2007. 296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Бутеттко А.П. Социализм как общественный строй. М.: Политиздат, 1974. 287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Бутусова</w:t>
      </w:r>
      <w:r>
        <w:rPr>
          <w:rStyle w:val="WW8Num3z0"/>
          <w:rFonts w:ascii="Verdana" w:hAnsi="Verdana"/>
          <w:color w:val="000000"/>
          <w:sz w:val="18"/>
          <w:szCs w:val="18"/>
        </w:rPr>
        <w:t> </w:t>
      </w:r>
      <w:r>
        <w:rPr>
          <w:rFonts w:ascii="Verdana" w:hAnsi="Verdana"/>
          <w:color w:val="000000"/>
          <w:sz w:val="18"/>
          <w:szCs w:val="18"/>
        </w:rPr>
        <w:t>Н.В. Конституционно-правовой статус российского государства. М.: Изд-во Моск. гос. ун-та; Воронеж: Изд-во Воронеж, гос. ун-та, 2006. 376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ВитрукН.В.</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правосудие. Судебно-конституционное право и процесс: Учеб. пособие. 2-е изд., перераб. и доп. М.:Юристъ, 2005. 527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Несудебные формы разрешения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Свердловск: Сред.-Урал. кн. изд-во, 1974. 204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Гессет-тВ.М. Основы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(издание 2-е). Петроград: издание юридического книжного склада «</w:t>
      </w:r>
      <w:r>
        <w:rPr>
          <w:rStyle w:val="WW8Num4z0"/>
          <w:rFonts w:ascii="Verdana" w:hAnsi="Verdana"/>
          <w:color w:val="4682B4"/>
          <w:sz w:val="18"/>
          <w:szCs w:val="18"/>
        </w:rPr>
        <w:t>Право</w:t>
      </w:r>
      <w:r>
        <w:rPr>
          <w:rFonts w:ascii="Verdana" w:hAnsi="Verdana"/>
          <w:color w:val="000000"/>
          <w:sz w:val="18"/>
          <w:szCs w:val="18"/>
        </w:rPr>
        <w:t>», типолитография товарищества А. Ф.</w:t>
      </w:r>
      <w:r>
        <w:rPr>
          <w:rStyle w:val="WW8Num3z0"/>
          <w:rFonts w:ascii="Verdana" w:hAnsi="Verdana"/>
          <w:color w:val="000000"/>
          <w:sz w:val="18"/>
          <w:szCs w:val="18"/>
        </w:rPr>
        <w:t> </w:t>
      </w:r>
      <w:r>
        <w:rPr>
          <w:rStyle w:val="WW8Num4z0"/>
          <w:rFonts w:ascii="Verdana" w:hAnsi="Verdana"/>
          <w:color w:val="4682B4"/>
          <w:sz w:val="18"/>
          <w:szCs w:val="18"/>
        </w:rPr>
        <w:t>Маркс</w:t>
      </w:r>
      <w:r>
        <w:rPr>
          <w:rFonts w:ascii="Verdana" w:hAnsi="Verdana"/>
          <w:color w:val="000000"/>
          <w:sz w:val="18"/>
          <w:szCs w:val="18"/>
        </w:rPr>
        <w:t>, 1918. 445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Гортненев В.М. Способы и организационные формы правового регулирования в социалистическом обществе. М.: Юридическая литература, 1972. 258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Гражданское право. Часть 1: Учебник / Под ред.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A.И.</w:t>
      </w:r>
      <w:r>
        <w:rPr>
          <w:rStyle w:val="WW8Num3z0"/>
          <w:rFonts w:ascii="Verdana" w:hAnsi="Verdana"/>
          <w:color w:val="000000"/>
          <w:sz w:val="18"/>
          <w:szCs w:val="18"/>
        </w:rPr>
        <w:t> </w:t>
      </w:r>
      <w:r>
        <w:rPr>
          <w:rStyle w:val="WW8Num4z0"/>
          <w:rFonts w:ascii="Verdana" w:hAnsi="Verdana"/>
          <w:color w:val="4682B4"/>
          <w:sz w:val="18"/>
          <w:szCs w:val="18"/>
        </w:rPr>
        <w:t>Масляева</w:t>
      </w:r>
      <w:r>
        <w:rPr>
          <w:rFonts w:ascii="Verdana" w:hAnsi="Verdana"/>
          <w:color w:val="000000"/>
          <w:sz w:val="18"/>
          <w:szCs w:val="18"/>
        </w:rPr>
        <w:t>. М.: Юристъ, 2005. 719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Н.И., Гаджи-Заде Э.А. Формы правления и институт президентства 15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Волгоград: Волгоградская академия МВД России, 2005. 168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Государственное право Германии. Сокращенный перевод с немецкого семи ! о много издания /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Б.М. Лазарева, Ю.П. Урьяса. В 2-х томах.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Государственное право</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Авт. кол.: Г.В.</w:t>
      </w:r>
      <w:r>
        <w:rPr>
          <w:rStyle w:val="WW8Num3z0"/>
          <w:rFonts w:ascii="Verdana" w:hAnsi="Verdana"/>
          <w:color w:val="000000"/>
          <w:sz w:val="18"/>
          <w:szCs w:val="18"/>
        </w:rPr>
        <w:t> </w:t>
      </w:r>
      <w:r>
        <w:rPr>
          <w:rStyle w:val="WW8Num4z0"/>
          <w:rFonts w:ascii="Verdana" w:hAnsi="Verdana"/>
          <w:color w:val="4682B4"/>
          <w:sz w:val="18"/>
          <w:szCs w:val="18"/>
        </w:rPr>
        <w:t>Барабашев</w:t>
      </w:r>
      <w:r>
        <w:rPr>
          <w:rFonts w:ascii="Verdana" w:hAnsi="Verdana"/>
          <w:color w:val="000000"/>
          <w:sz w:val="18"/>
          <w:szCs w:val="18"/>
        </w:rPr>
        <w:t>, П.Т. Василенков. Л Д.</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и др. М.: Юрид. лит., 1967. 552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Денисов \ И. Советское государственное право.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1947. 367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Исраелян В.Б. Избирательное право и процесс в Российской Федерации. Серия «</w:t>
      </w:r>
      <w:r>
        <w:rPr>
          <w:rStyle w:val="WW8Num4z0"/>
          <w:rFonts w:ascii="Verdana" w:hAnsi="Verdana"/>
          <w:color w:val="4682B4"/>
          <w:sz w:val="18"/>
          <w:szCs w:val="18"/>
        </w:rPr>
        <w:t>Высшее образование</w:t>
      </w:r>
      <w:r>
        <w:rPr>
          <w:rFonts w:ascii="Verdana" w:hAnsi="Verdana"/>
          <w:color w:val="000000"/>
          <w:sz w:val="18"/>
          <w:szCs w:val="18"/>
        </w:rPr>
        <w:t>». Р-н-Д: Феникс, 2004. 864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Дубровина N4.А. Защита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мысли и слова в современной России / М.А. Дубровина; под ред.</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B.Т.</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О У 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Саратов: Изд-во '.\)У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«Саратовская государственная академия права, 2011.244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Енгибарян</w:t>
      </w:r>
      <w:r>
        <w:rPr>
          <w:rStyle w:val="WW8Num3z0"/>
          <w:rFonts w:ascii="Verdana" w:hAnsi="Verdana"/>
          <w:color w:val="000000"/>
          <w:sz w:val="18"/>
          <w:szCs w:val="18"/>
        </w:rPr>
        <w:t> </w:t>
      </w:r>
      <w:r>
        <w:rPr>
          <w:rFonts w:ascii="Verdana" w:hAnsi="Verdana"/>
          <w:color w:val="000000"/>
          <w:sz w:val="18"/>
          <w:szCs w:val="18"/>
        </w:rPr>
        <w:t>Р.В., Тадевосян Э.В. Конституционное право: Учебник. М.: Юристъ, 2000. 492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Еременко 10.ГГ. Советская конституция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 Науч. ред. В.А. Ржевский. Саратов: Изд-во Сарат. ун-та, 1982. 164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История буржуазного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XIX в. / Грацианский П.Г.,</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С.А., Кизяковский В.В., Козлова Н.Ю. и др.; Редкол.: Графски и П.Г.,</w:t>
      </w:r>
      <w:r>
        <w:rPr>
          <w:rStyle w:val="WW8Num3z0"/>
          <w:rFonts w:ascii="Verdana" w:hAnsi="Verdana"/>
          <w:color w:val="000000"/>
          <w:sz w:val="18"/>
          <w:szCs w:val="18"/>
        </w:rPr>
        <w:t> </w:t>
      </w:r>
      <w:r>
        <w:rPr>
          <w:rStyle w:val="WW8Num4z0"/>
          <w:rFonts w:ascii="Verdana" w:hAnsi="Verdana"/>
          <w:color w:val="4682B4"/>
          <w:sz w:val="18"/>
          <w:szCs w:val="18"/>
        </w:rPr>
        <w:t>Мамут</w:t>
      </w:r>
      <w:r>
        <w:rPr>
          <w:rStyle w:val="WW8Num3z0"/>
          <w:rFonts w:ascii="Verdana" w:hAnsi="Verdana"/>
          <w:color w:val="000000"/>
          <w:sz w:val="18"/>
          <w:szCs w:val="18"/>
        </w:rPr>
        <w:t> </w:t>
      </w:r>
      <w:r>
        <w:rPr>
          <w:rFonts w:ascii="Verdana" w:hAnsi="Verdana"/>
          <w:color w:val="000000"/>
          <w:sz w:val="18"/>
          <w:szCs w:val="18"/>
        </w:rPr>
        <w:t>JI.C., Нерсесянц B.C. (Отв. ред.) М.: Наука, 1986. 279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Кабыгиев ИТ.</w:t>
      </w:r>
      <w:r>
        <w:rPr>
          <w:rStyle w:val="WW8Num3z0"/>
          <w:rFonts w:ascii="Verdana" w:hAnsi="Verdana"/>
          <w:color w:val="000000"/>
          <w:sz w:val="18"/>
          <w:szCs w:val="18"/>
        </w:rPr>
        <w:t> </w:t>
      </w:r>
      <w:r>
        <w:rPr>
          <w:rStyle w:val="WW8Num4z0"/>
          <w:rFonts w:ascii="Verdana" w:hAnsi="Verdana"/>
          <w:color w:val="4682B4"/>
          <w:sz w:val="18"/>
          <w:szCs w:val="18"/>
        </w:rPr>
        <w:t>Народовластие</w:t>
      </w:r>
      <w:r>
        <w:rPr>
          <w:rStyle w:val="WW8Num3z0"/>
          <w:rFonts w:ascii="Verdana" w:hAnsi="Verdana"/>
          <w:color w:val="000000"/>
          <w:sz w:val="18"/>
          <w:szCs w:val="18"/>
        </w:rPr>
        <w:t> </w:t>
      </w:r>
      <w:r>
        <w:rPr>
          <w:rFonts w:ascii="Verdana" w:hAnsi="Verdana"/>
          <w:color w:val="000000"/>
          <w:sz w:val="18"/>
          <w:szCs w:val="18"/>
        </w:rPr>
        <w:t>развитого социализма. Конституционные вопросы. Саратов: Издательство Саратовского университета, 1(,7"). Ы4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Кабышен I :.Т. Прямое народовластие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Саратов: Издате/п ство Сара товского университета, 1974. 149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Капицып В.М. Права человека и механизмы их защиты: Учебное пособие. М.: ИК ЖМОС», 2003. 288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52. М'.М. Конституционное право. СПб., 1909. 386 с. ччная экономика / Ответственный редактор </w:t>
      </w:r>
      <w:r>
        <w:rPr>
          <w:rFonts w:ascii="Arial" w:hAnsi="Arial" w:cs="Arial"/>
          <w:color w:val="000000"/>
          <w:sz w:val="18"/>
          <w:szCs w:val="18"/>
        </w:rPr>
        <w:t>■</w:t>
      </w:r>
      <w:r>
        <w:rPr>
          <w:rFonts w:ascii="Verdana" w:hAnsi="Verdana" w:cs="Verdana"/>
          <w:color w:val="000000"/>
          <w:sz w:val="18"/>
          <w:szCs w:val="18"/>
        </w:rPr>
        <w:t>стицииформ</w:t>
      </w:r>
      <w:r>
        <w:rPr>
          <w:rFonts w:ascii="Verdana" w:hAnsi="Verdana"/>
          <w:color w:val="000000"/>
          <w:sz w:val="18"/>
          <w:szCs w:val="18"/>
        </w:rPr>
        <w:t xml:space="preserve">, 2010. 256 </w:t>
      </w:r>
      <w:r>
        <w:rPr>
          <w:rFonts w:ascii="Verdana" w:hAnsi="Verdana" w:cs="Verdana"/>
          <w:color w:val="000000"/>
          <w:sz w:val="18"/>
          <w:szCs w:val="18"/>
        </w:rPr>
        <w:t>с</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мое</w:t>
      </w:r>
      <w:r>
        <w:rPr>
          <w:rFonts w:ascii="Verdana" w:hAnsi="Verdana"/>
          <w:color w:val="000000"/>
          <w:sz w:val="18"/>
          <w:szCs w:val="18"/>
        </w:rPr>
        <w:t xml:space="preserve"> </w:t>
      </w:r>
      <w:r>
        <w:rPr>
          <w:rFonts w:ascii="Verdana" w:hAnsi="Verdana" w:cs="Verdana"/>
          <w:color w:val="000000"/>
          <w:sz w:val="18"/>
          <w:szCs w:val="18"/>
        </w:rPr>
        <w:t>право</w:t>
      </w:r>
      <w:r>
        <w:rPr>
          <w:rFonts w:ascii="Verdana" w:hAnsi="Verdana"/>
          <w:color w:val="000000"/>
          <w:sz w:val="18"/>
          <w:szCs w:val="18"/>
        </w:rPr>
        <w:t xml:space="preserve"> </w:t>
      </w:r>
      <w:r>
        <w:rPr>
          <w:rFonts w:ascii="Verdana" w:hAnsi="Verdana" w:cs="Verdana"/>
          <w:color w:val="000000"/>
          <w:sz w:val="18"/>
          <w:szCs w:val="18"/>
        </w:rPr>
        <w:t>России</w:t>
      </w:r>
      <w:r>
        <w:rPr>
          <w:rFonts w:ascii="Verdana" w:hAnsi="Verdana"/>
          <w:color w:val="000000"/>
          <w:sz w:val="18"/>
          <w:szCs w:val="18"/>
        </w:rPr>
        <w:t xml:space="preserve">: </w:t>
      </w:r>
      <w:r>
        <w:rPr>
          <w:rFonts w:ascii="Verdana" w:hAnsi="Verdana" w:cs="Verdana"/>
          <w:color w:val="000000"/>
          <w:sz w:val="18"/>
          <w:szCs w:val="18"/>
        </w:rPr>
        <w:t>Учебник</w:t>
      </w:r>
      <w:r>
        <w:rPr>
          <w:rFonts w:ascii="Verdana" w:hAnsi="Verdana"/>
          <w:color w:val="000000"/>
          <w:sz w:val="18"/>
          <w:szCs w:val="18"/>
        </w:rPr>
        <w:t xml:space="preserve"> / </w:t>
      </w:r>
      <w:r>
        <w:rPr>
          <w:rFonts w:ascii="Verdana" w:hAnsi="Verdana" w:cs="Verdana"/>
          <w:color w:val="000000"/>
          <w:sz w:val="18"/>
          <w:szCs w:val="18"/>
        </w:rPr>
        <w:t>Отв</w:t>
      </w:r>
      <w:r>
        <w:rPr>
          <w:rFonts w:ascii="Verdana" w:hAnsi="Verdana"/>
          <w:color w:val="000000"/>
          <w:sz w:val="18"/>
          <w:szCs w:val="18"/>
        </w:rPr>
        <w:t xml:space="preserve">. </w:t>
      </w:r>
      <w:r>
        <w:rPr>
          <w:rFonts w:ascii="Verdana" w:hAnsi="Verdana" w:cs="Verdana"/>
          <w:color w:val="000000"/>
          <w:sz w:val="18"/>
          <w:szCs w:val="18"/>
        </w:rPr>
        <w:t>ред</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.Н.</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 Юристъ, 2003. 536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 Конституционное право Российской Федерации, •кпи П. М.: Городец, 2006. 592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Русское государственное право / Под редакцией и с орсснберга (издание шестое). СПб., 1909. 748 с. . Из истории науки советского государственного права.59. Ковалев«</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Коистит; Г.А. Гаджи ев. IV</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Комстит и М.И. К у ! "у I ц К :62. Конюхо: Общая часты К;63. Ко оку не дополнениями I64. Курии М., 1971. 247 с.65. КутлфИ ! ' политики ' CCI66. К у : ifbl 1 ; 444 с.67. Кутафи:: 544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общественного строя ид-во МГУ, 1985. 288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Предмет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 Россинекий конституционализм. М.: НОРМА, 2008.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Учебник. 3-е изд. М., 2003. 585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Конституционное законодательство России. М.: Изд. группа «</w:t>
      </w:r>
      <w:r>
        <w:rPr>
          <w:rStyle w:val="WW8Num4z0"/>
          <w:rFonts w:ascii="Verdana" w:hAnsi="Verdana"/>
          <w:color w:val="4682B4"/>
          <w:sz w:val="18"/>
          <w:szCs w:val="18"/>
        </w:rPr>
        <w:t>Городец Формула права</w:t>
      </w:r>
      <w:r>
        <w:rPr>
          <w:rFonts w:ascii="Verdana" w:hAnsi="Verdana"/>
          <w:color w:val="000000"/>
          <w:sz w:val="18"/>
          <w:szCs w:val="18"/>
        </w:rPr>
        <w:t>», 1999. 382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Теория конституционного правопользования. М.: Норма, 2007. 489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 Н. Свобода слова / В.Н.Кудрявцев; Рос. академия наук. М., 2006.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В.А. Конституционно-правовая охрана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России (теория и практика современности). М.: Изд-во Моск. ун-та, 2005. 272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И.Д. Суверенитет. М.: Юриздат, 1948.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Леонтович</w:t>
      </w:r>
      <w:r>
        <w:rPr>
          <w:rStyle w:val="WW8Num3z0"/>
          <w:rFonts w:ascii="Verdana" w:hAnsi="Verdana"/>
          <w:color w:val="000000"/>
          <w:sz w:val="18"/>
          <w:szCs w:val="18"/>
        </w:rPr>
        <w:t> </w:t>
      </w:r>
      <w:r>
        <w:rPr>
          <w:rFonts w:ascii="Verdana" w:hAnsi="Verdana"/>
          <w:color w:val="000000"/>
          <w:sz w:val="18"/>
          <w:szCs w:val="18"/>
        </w:rPr>
        <w:t>В.В. История либерализма в России. 1762-1914. М., 1995. 445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2002. 687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Теоретические проблемы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М., 1993. 185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Понятие и конституционные принципы</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Учебное пособие. М.: Институт права и публичной политики, 2004. 123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Мамонов</w:t>
      </w:r>
      <w:r>
        <w:rPr>
          <w:rStyle w:val="WW8Num3z0"/>
          <w:rFonts w:ascii="Verdana" w:hAnsi="Verdana"/>
          <w:color w:val="000000"/>
          <w:sz w:val="18"/>
          <w:szCs w:val="18"/>
        </w:rPr>
        <w:t> </w:t>
      </w:r>
      <w:r>
        <w:rPr>
          <w:rFonts w:ascii="Verdana" w:hAnsi="Verdana"/>
          <w:color w:val="000000"/>
          <w:sz w:val="18"/>
          <w:szCs w:val="18"/>
        </w:rPr>
        <w:t>В.В. Конституционные гарантии национальной безопасности России / Под ред. В.Т. Кабышева.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2004. 528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Мархгейм</w:t>
      </w:r>
      <w:r>
        <w:rPr>
          <w:rStyle w:val="WW8Num3z0"/>
          <w:rFonts w:ascii="Verdana" w:hAnsi="Verdana"/>
          <w:color w:val="000000"/>
          <w:sz w:val="18"/>
          <w:szCs w:val="18"/>
        </w:rPr>
        <w:t> </w:t>
      </w:r>
      <w:r>
        <w:rPr>
          <w:rFonts w:ascii="Verdana" w:hAnsi="Verdana"/>
          <w:color w:val="000000"/>
          <w:sz w:val="18"/>
          <w:szCs w:val="18"/>
        </w:rPr>
        <w:t>М.В. Защита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современной России: системная</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проблемы ее функционирования и совершенствования. Р-н-Д: Ростиздат, 2005. 89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1987. 312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Учебник. М.: Юристъ, 2004. 245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Махненко</w:t>
      </w:r>
      <w:r>
        <w:rPr>
          <w:rStyle w:val="WW8Num3z0"/>
          <w:rFonts w:ascii="Verdana" w:hAnsi="Verdana"/>
          <w:color w:val="000000"/>
          <w:sz w:val="18"/>
          <w:szCs w:val="18"/>
        </w:rPr>
        <w:t> </w:t>
      </w:r>
      <w:r>
        <w:rPr>
          <w:rFonts w:ascii="Verdana" w:hAnsi="Verdana"/>
          <w:color w:val="000000"/>
          <w:sz w:val="18"/>
          <w:szCs w:val="18"/>
        </w:rPr>
        <w:t>А.Х. Государственное право зарубежных социалистических стран. М., 1970. 368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Style w:val="WW8Num3z0"/>
          <w:rFonts w:ascii="Verdana" w:hAnsi="Verdana"/>
          <w:color w:val="000000"/>
          <w:sz w:val="18"/>
          <w:szCs w:val="18"/>
        </w:rPr>
        <w:t> </w:t>
      </w:r>
      <w:r>
        <w:rPr>
          <w:rFonts w:ascii="Verdana" w:hAnsi="Verdana"/>
          <w:color w:val="000000"/>
          <w:sz w:val="18"/>
          <w:szCs w:val="18"/>
        </w:rPr>
        <w:t>А.Н. Теория конституционных циклов. М.: Изд. дом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2005.574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Парфенов В.П. Право на защиту. Саратов, 1988. 78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 О духе законов // Ш. Монтескье. Избранные произведения. М.: ГосПолитиздат, 1955.</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А.В. Обращения граждан. Воронеж: Издательство Воронежского государственного университета, 2007. 216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Нудель</w:t>
      </w:r>
      <w:r>
        <w:rPr>
          <w:rStyle w:val="WW8Num3z0"/>
          <w:rFonts w:ascii="Verdana" w:hAnsi="Verdana"/>
          <w:color w:val="000000"/>
          <w:sz w:val="18"/>
          <w:szCs w:val="18"/>
        </w:rPr>
        <w:t> </w:t>
      </w:r>
      <w:r>
        <w:rPr>
          <w:rFonts w:ascii="Verdana" w:hAnsi="Verdana"/>
          <w:color w:val="000000"/>
          <w:sz w:val="18"/>
          <w:szCs w:val="18"/>
        </w:rPr>
        <w:t>М.А. Конституционный контроль в капиталистических странах. М., 1968. 223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Овсепян</w:t>
      </w:r>
      <w:r>
        <w:rPr>
          <w:rStyle w:val="WW8Num3z0"/>
          <w:rFonts w:ascii="Verdana" w:hAnsi="Verdana"/>
          <w:color w:val="000000"/>
          <w:sz w:val="18"/>
          <w:szCs w:val="18"/>
        </w:rPr>
        <w:t> </w:t>
      </w:r>
      <w:r>
        <w:rPr>
          <w:rFonts w:ascii="Verdana" w:hAnsi="Verdana"/>
          <w:color w:val="000000"/>
          <w:sz w:val="18"/>
          <w:szCs w:val="18"/>
        </w:rPr>
        <w:t>Ж.И. Судебный конституционный контроль в зарубежных странах. Правовая защита</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Fonts w:ascii="Verdana" w:hAnsi="Verdana"/>
          <w:color w:val="000000"/>
          <w:sz w:val="18"/>
          <w:szCs w:val="18"/>
        </w:rPr>
        <w:t>. Р-н-Д: Издательство «Литера-Д», 1992.318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Конституционная концепция принципа справедливости / под ред. 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М.: ДМК Пресс, 2009. 384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Радченко</w:t>
      </w:r>
      <w:r>
        <w:rPr>
          <w:rStyle w:val="WW8Num3z0"/>
          <w:rFonts w:ascii="Verdana" w:hAnsi="Verdana"/>
          <w:color w:val="000000"/>
          <w:sz w:val="18"/>
          <w:szCs w:val="18"/>
        </w:rPr>
        <w:t> </w:t>
      </w:r>
      <w:r>
        <w:rPr>
          <w:rFonts w:ascii="Verdana" w:hAnsi="Verdana"/>
          <w:color w:val="000000"/>
          <w:sz w:val="18"/>
          <w:szCs w:val="18"/>
        </w:rPr>
        <w:t>В.И. Президент в конституционном строе Российской Федерации.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2000. 184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В.А. Общественно-политический строй СССР как воплощение</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советского народа. Р-на-Д, 1974. 133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В.А. Общественный строй развитого социализма. Конституционное содержание, структура, регулирование. М.: «</w:t>
      </w:r>
      <w:r>
        <w:rPr>
          <w:rStyle w:val="WW8Num4z0"/>
          <w:rFonts w:ascii="Verdana" w:hAnsi="Verdana"/>
          <w:color w:val="4682B4"/>
          <w:sz w:val="18"/>
          <w:szCs w:val="18"/>
        </w:rPr>
        <w:t>Юридическая литература</w:t>
      </w:r>
      <w:r>
        <w:rPr>
          <w:rFonts w:ascii="Verdana" w:hAnsi="Verdana"/>
          <w:color w:val="000000"/>
          <w:sz w:val="18"/>
          <w:szCs w:val="18"/>
        </w:rPr>
        <w:t>». 1983. 247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В.Н. Прямая демократия: модели правления, конституционно-правовые институты. Екатеринбург, 2003. 132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Основы конституционного строя России (понятие, содержание, вопросы становления). М., 1994. 285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И.М. Конституция и политика / Отв. ред. Ю.А. Тихомиров. М.: Наука, 1984. 173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Страшун</w:t>
      </w:r>
      <w:r>
        <w:rPr>
          <w:rStyle w:val="WW8Num3z0"/>
          <w:rFonts w:ascii="Verdana" w:hAnsi="Verdana"/>
          <w:color w:val="000000"/>
          <w:sz w:val="18"/>
          <w:szCs w:val="18"/>
        </w:rPr>
        <w:t> </w:t>
      </w:r>
      <w:r>
        <w:rPr>
          <w:rFonts w:ascii="Verdana" w:hAnsi="Verdana"/>
          <w:color w:val="000000"/>
          <w:sz w:val="18"/>
          <w:szCs w:val="18"/>
        </w:rPr>
        <w:t>Б.А. Конституционное (государственное) право зарубежных стран. Т. 1-2. М., 2000. 784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Стремоухов</w:t>
      </w:r>
      <w:r>
        <w:rPr>
          <w:rStyle w:val="WW8Num3z0"/>
          <w:rFonts w:ascii="Verdana" w:hAnsi="Verdana"/>
          <w:color w:val="000000"/>
          <w:sz w:val="18"/>
          <w:szCs w:val="18"/>
        </w:rPr>
        <w:t> </w:t>
      </w:r>
      <w:r>
        <w:rPr>
          <w:rFonts w:ascii="Verdana" w:hAnsi="Verdana"/>
          <w:color w:val="000000"/>
          <w:sz w:val="18"/>
          <w:szCs w:val="18"/>
        </w:rPr>
        <w:t>А.В. Правовая защита человека: монография. СПб: Ленинградский гос. ун-т им. А.С.</w:t>
      </w:r>
      <w:r>
        <w:rPr>
          <w:rStyle w:val="WW8Num3z0"/>
          <w:rFonts w:ascii="Verdana" w:hAnsi="Verdana"/>
          <w:color w:val="000000"/>
          <w:sz w:val="18"/>
          <w:szCs w:val="18"/>
        </w:rPr>
        <w:t> </w:t>
      </w:r>
      <w:r>
        <w:rPr>
          <w:rStyle w:val="WW8Num4z0"/>
          <w:rFonts w:ascii="Verdana" w:hAnsi="Verdana"/>
          <w:color w:val="4682B4"/>
          <w:sz w:val="18"/>
          <w:szCs w:val="18"/>
        </w:rPr>
        <w:t>Пушкина</w:t>
      </w:r>
      <w:r>
        <w:rPr>
          <w:rFonts w:ascii="Verdana" w:hAnsi="Verdana"/>
          <w:color w:val="000000"/>
          <w:sz w:val="18"/>
          <w:szCs w:val="18"/>
        </w:rPr>
        <w:t>, 2006. 265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Теоретические основы советской конституции / отв. ред.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1981. 207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Уманский</w:t>
      </w:r>
      <w:r>
        <w:rPr>
          <w:rStyle w:val="WW8Num3z0"/>
          <w:rFonts w:ascii="Verdana" w:hAnsi="Verdana"/>
          <w:color w:val="000000"/>
          <w:sz w:val="18"/>
          <w:szCs w:val="18"/>
        </w:rPr>
        <w:t> </w:t>
      </w:r>
      <w:r>
        <w:rPr>
          <w:rFonts w:ascii="Verdana" w:hAnsi="Verdana"/>
          <w:color w:val="000000"/>
          <w:sz w:val="18"/>
          <w:szCs w:val="18"/>
        </w:rPr>
        <w:t>Я.Н. Советское государственное право. М., 1960. 435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Правовая охрана конституции. Казань: Изд-во Казанского ун-та, 1995. 220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Учебник для высших учебных заведений / Под ред. проф. В.Г.</w:t>
      </w:r>
      <w:r>
        <w:rPr>
          <w:rStyle w:val="WW8Num3z0"/>
          <w:rFonts w:ascii="Verdana" w:hAnsi="Verdana"/>
          <w:color w:val="000000"/>
          <w:sz w:val="18"/>
          <w:szCs w:val="18"/>
        </w:rPr>
        <w:t> </w:t>
      </w:r>
      <w:r>
        <w:rPr>
          <w:rStyle w:val="WW8Num4z0"/>
          <w:rFonts w:ascii="Verdana" w:hAnsi="Verdana"/>
          <w:color w:val="4682B4"/>
          <w:sz w:val="18"/>
          <w:szCs w:val="18"/>
        </w:rPr>
        <w:t>Стрекозова</w:t>
      </w:r>
      <w:r>
        <w:rPr>
          <w:rFonts w:ascii="Verdana" w:hAnsi="Verdana"/>
          <w:color w:val="000000"/>
          <w:sz w:val="18"/>
          <w:szCs w:val="18"/>
        </w:rPr>
        <w:t>. М.: Изд-во «</w:t>
      </w:r>
      <w:r>
        <w:rPr>
          <w:rStyle w:val="WW8Num4z0"/>
          <w:rFonts w:ascii="Verdana" w:hAnsi="Verdana"/>
          <w:color w:val="4682B4"/>
          <w:sz w:val="18"/>
          <w:szCs w:val="18"/>
        </w:rPr>
        <w:t>Интерстиль</w:t>
      </w:r>
      <w:r>
        <w:rPr>
          <w:rFonts w:ascii="Verdana" w:hAnsi="Verdana"/>
          <w:color w:val="000000"/>
          <w:sz w:val="18"/>
          <w:szCs w:val="18"/>
        </w:rPr>
        <w:t>», «Омега-JI», 2008. 384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Червонюк</w:t>
      </w:r>
      <w:r>
        <w:rPr>
          <w:rStyle w:val="WW8Num3z0"/>
          <w:rFonts w:ascii="Verdana" w:hAnsi="Verdana"/>
          <w:color w:val="000000"/>
          <w:sz w:val="18"/>
          <w:szCs w:val="18"/>
        </w:rPr>
        <w:t> </w:t>
      </w:r>
      <w:r>
        <w:rPr>
          <w:rFonts w:ascii="Verdana" w:hAnsi="Verdana"/>
          <w:color w:val="000000"/>
          <w:sz w:val="18"/>
          <w:szCs w:val="18"/>
        </w:rPr>
        <w:t>В.И. Конституционное право России: Учебник. М.: Термика, Инфра-М, 2004. 432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О.И. Конституция РСФСР 1918 года. Изд. 2-е, перераб.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2003.</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Учебник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2002. 429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Курс государственной науки: Общее государственное право. М., 1894. Ч. 1.492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Самоохрана Конституции Российской Федерации.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1997. 62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Щетинин</w:t>
      </w:r>
      <w:r>
        <w:rPr>
          <w:rStyle w:val="WW8Num3z0"/>
          <w:rFonts w:ascii="Verdana" w:hAnsi="Verdana"/>
          <w:color w:val="000000"/>
          <w:sz w:val="18"/>
          <w:szCs w:val="18"/>
        </w:rPr>
        <w:t> </w:t>
      </w:r>
      <w:r>
        <w:rPr>
          <w:rFonts w:ascii="Verdana" w:hAnsi="Verdana"/>
          <w:color w:val="000000"/>
          <w:sz w:val="18"/>
          <w:szCs w:val="18"/>
        </w:rPr>
        <w:t>Б.В. Проблема теории советского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1969. 199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Правовое государство. Конституционный суд: Учебное пособие для вузов. М.: Закон и право, ЮНИТИ, 1996. 349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Человек, народ, государство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строе Российской Федерации. М., 2005. 576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ШайоА. Самоограничение власти (краткий курс конституционализма) / Перевод с венгерского. М.: Юристъ, 2001. 292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Dicey A.V. Introduction to the Law of the Constitution. Liberty Classics, Indianapolis, 1982.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Henderson J. The Constitution of the Russian Federation. A Contextual Analysis. Oxford and Portland, Oregon: Hart Publishing, 2011. 278 p.</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Jos Verhulst, Arjen Nijeboer. Direct Democracy. Facts and Arguments about the Introduction of Initiative and Referendum. Brussels: Democracy International, 2007. 96 p.</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Larry D., Kramer. The People Themselves: Popular Constitutionalism and Judicial Reviews 3-6, 73-91 (2004).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I. Диссертации и авторефераты</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Аничкин</w:t>
      </w:r>
      <w:r>
        <w:rPr>
          <w:rStyle w:val="WW8Num3z0"/>
          <w:rFonts w:ascii="Verdana" w:hAnsi="Verdana"/>
          <w:color w:val="000000"/>
          <w:sz w:val="18"/>
          <w:szCs w:val="18"/>
        </w:rPr>
        <w:t> </w:t>
      </w:r>
      <w:r>
        <w:rPr>
          <w:rFonts w:ascii="Verdana" w:hAnsi="Verdana"/>
          <w:color w:val="000000"/>
          <w:sz w:val="18"/>
          <w:szCs w:val="18"/>
        </w:rPr>
        <w:t>E.С. «</w:t>
      </w:r>
      <w:r>
        <w:rPr>
          <w:rStyle w:val="WW8Num4z0"/>
          <w:rFonts w:ascii="Verdana" w:hAnsi="Verdana"/>
          <w:color w:val="4682B4"/>
          <w:sz w:val="18"/>
          <w:szCs w:val="18"/>
        </w:rPr>
        <w:t>Преобразование</w:t>
      </w:r>
      <w:r>
        <w:rPr>
          <w:rFonts w:ascii="Verdana" w:hAnsi="Verdana"/>
          <w:color w:val="000000"/>
          <w:sz w:val="18"/>
          <w:szCs w:val="18"/>
        </w:rPr>
        <w:t>» Конституции Российской Федерации и развитие конституционного законодательства в конце 20 -начале 21 вв. Автореф. дисс. докт. юрид. наук. Тюмень, 2010. 43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Беликов</w:t>
      </w:r>
      <w:r>
        <w:rPr>
          <w:rStyle w:val="WW8Num3z0"/>
          <w:rFonts w:ascii="Verdana" w:hAnsi="Verdana"/>
          <w:color w:val="000000"/>
          <w:sz w:val="18"/>
          <w:szCs w:val="18"/>
        </w:rPr>
        <w:t> </w:t>
      </w:r>
      <w:r>
        <w:rPr>
          <w:rFonts w:ascii="Verdana" w:hAnsi="Verdana"/>
          <w:color w:val="000000"/>
          <w:sz w:val="18"/>
          <w:szCs w:val="18"/>
        </w:rPr>
        <w:t>А.Н. Современные проблемы реализации конституционных норм в Российской Федерации. Автореф. дисс. канд. юрид. наук. М., 2008. 22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Проблемы конституционного строя и конституционализма в России. Методология, теория, практика. Дисс.докт. юрид. наук. Самара, 2003. 330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Болехивская</w:t>
      </w:r>
      <w:r>
        <w:rPr>
          <w:rStyle w:val="WW8Num3z0"/>
          <w:rFonts w:ascii="Verdana" w:hAnsi="Verdana"/>
          <w:color w:val="000000"/>
          <w:sz w:val="18"/>
          <w:szCs w:val="18"/>
        </w:rPr>
        <w:t> </w:t>
      </w:r>
      <w:r>
        <w:rPr>
          <w:rFonts w:ascii="Verdana" w:hAnsi="Verdana"/>
          <w:color w:val="000000"/>
          <w:sz w:val="18"/>
          <w:szCs w:val="18"/>
        </w:rPr>
        <w:t>А.Д. Правовая охрана Конституции Российской Федерации. Автореф. дисс. канд. юрид. наук. Волгоград, 2006. 25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Способы защиты гражданских прав в суде. Дисс. на соиск. уч. ст. доктора юрид. наук. СПб., 1998.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В.В. Становление конституционализма в монархической России. Автореф. дисс. канд. юрид. наук. Волгоград, 2002. С. 17.</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Гальвина И.Н. Охрана и защита основ конституционного строя Российской Федерации. Автореф. дисс. канд. юрид. наук. Челябинск, 2006. 26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114.</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A.B. Правовая охрана конституций (</w:t>
      </w:r>
      <w:r>
        <w:rPr>
          <w:rStyle w:val="WW8Num4z0"/>
          <w:rFonts w:ascii="Verdana" w:hAnsi="Verdana"/>
          <w:color w:val="4682B4"/>
          <w:sz w:val="18"/>
          <w:szCs w:val="18"/>
        </w:rPr>
        <w:t>уставов</w:t>
      </w:r>
      <w:r>
        <w:rPr>
          <w:rFonts w:ascii="Verdana" w:hAnsi="Verdana"/>
          <w:color w:val="000000"/>
          <w:sz w:val="18"/>
          <w:szCs w:val="18"/>
        </w:rPr>
        <w:t>) субъектов Российской Федерации. Автореф. дисс. канд. юрид. наук. Саратов, 2010. 27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А.Д. Политические партии институт конституционного строя Российской Федерации. Автореф. дисс. канд. юрид. наук. Саратов, 2004. 26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Заметина</w:t>
      </w:r>
      <w:r>
        <w:rPr>
          <w:rStyle w:val="WW8Num3z0"/>
          <w:rFonts w:ascii="Verdana" w:hAnsi="Verdana"/>
          <w:color w:val="000000"/>
          <w:sz w:val="18"/>
          <w:szCs w:val="18"/>
        </w:rPr>
        <w:t> </w:t>
      </w:r>
      <w:r>
        <w:rPr>
          <w:rFonts w:ascii="Verdana" w:hAnsi="Verdana"/>
          <w:color w:val="000000"/>
          <w:sz w:val="18"/>
          <w:szCs w:val="18"/>
        </w:rPr>
        <w:t>T.B. Федерализм в системе конституционного строя России. Автореф. дисс. докт. юрид. наук. Саратов, 2010. 60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Референдум в системе</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Style w:val="WW8Num3z0"/>
          <w:rFonts w:ascii="Verdana" w:hAnsi="Verdana"/>
          <w:color w:val="000000"/>
          <w:sz w:val="18"/>
          <w:szCs w:val="18"/>
        </w:rPr>
        <w:t> </w:t>
      </w:r>
      <w:r>
        <w:rPr>
          <w:rFonts w:ascii="Verdana" w:hAnsi="Verdana"/>
          <w:color w:val="000000"/>
          <w:sz w:val="18"/>
          <w:szCs w:val="18"/>
        </w:rPr>
        <w:t>в Российской Федерации. Автореф. дисс. канд. юрид. наук. М.,1995. 22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Красинский</w:t>
      </w:r>
      <w:r>
        <w:rPr>
          <w:rStyle w:val="WW8Num3z0"/>
          <w:rFonts w:ascii="Verdana" w:hAnsi="Verdana"/>
          <w:color w:val="000000"/>
          <w:sz w:val="18"/>
          <w:szCs w:val="18"/>
        </w:rPr>
        <w:t> </w:t>
      </w:r>
      <w:r>
        <w:rPr>
          <w:rFonts w:ascii="Verdana" w:hAnsi="Verdana"/>
          <w:color w:val="000000"/>
          <w:sz w:val="18"/>
          <w:szCs w:val="18"/>
        </w:rPr>
        <w:t>В.В. Правовое обеспечение защиты конституционного строя России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Автореф. дисс. докт. юрид. наук. М., 2011.49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Липчанская</w:t>
      </w:r>
      <w:r>
        <w:rPr>
          <w:rStyle w:val="WW8Num3z0"/>
          <w:rFonts w:ascii="Verdana" w:hAnsi="Verdana"/>
          <w:color w:val="000000"/>
          <w:sz w:val="18"/>
          <w:szCs w:val="18"/>
        </w:rPr>
        <w:t> </w:t>
      </w:r>
      <w:r>
        <w:rPr>
          <w:rFonts w:ascii="Verdana" w:hAnsi="Verdana"/>
          <w:color w:val="000000"/>
          <w:sz w:val="18"/>
          <w:szCs w:val="18"/>
        </w:rPr>
        <w:t>М.А. Участие граждан Российской Федерации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конституционно-правовое исследование. Автореф. дисс. докт. юрид. наук. Саратов, 2012. 57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Личковаха</w:t>
      </w:r>
      <w:r>
        <w:rPr>
          <w:rStyle w:val="WW8Num3z0"/>
          <w:rFonts w:ascii="Verdana" w:hAnsi="Verdana"/>
          <w:color w:val="000000"/>
          <w:sz w:val="18"/>
          <w:szCs w:val="18"/>
        </w:rPr>
        <w:t> </w:t>
      </w:r>
      <w:r>
        <w:rPr>
          <w:rFonts w:ascii="Verdana" w:hAnsi="Verdana"/>
          <w:color w:val="000000"/>
          <w:sz w:val="18"/>
          <w:szCs w:val="18"/>
        </w:rPr>
        <w:t>A.B. Эволюция формы правления и политического режима в постсоветской России: конституционно-правовые и институциональные аспекты. Автореф. дисс. канд. юрид. наук. Хабаровск, 2011. 24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Теоретические проблемы реализации конституционных норм. Дисс. докт. юрид. наук в форме научного доклада. М., 1993. 83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Межецкий</w:t>
      </w:r>
      <w:r>
        <w:rPr>
          <w:rStyle w:val="WW8Num3z0"/>
          <w:rFonts w:ascii="Verdana" w:hAnsi="Verdana"/>
          <w:color w:val="000000"/>
          <w:sz w:val="18"/>
          <w:szCs w:val="18"/>
        </w:rPr>
        <w:t> </w:t>
      </w:r>
      <w:r>
        <w:rPr>
          <w:rFonts w:ascii="Verdana" w:hAnsi="Verdana"/>
          <w:color w:val="000000"/>
          <w:sz w:val="18"/>
          <w:szCs w:val="18"/>
        </w:rPr>
        <w:t>А.Н. Правовые основы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по охране Конституции Российской Федерации. Автореф. дисс. канд. юрид. наук. Тюмень, 2007. 27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НосковаГ.Н. Конституционно-правовые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народовластия в современной России. Автореф. дисс. канд. юрид. наук. Саратов, 2007. 31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Отставнова</w:t>
      </w:r>
      <w:r>
        <w:rPr>
          <w:rStyle w:val="WW8Num3z0"/>
          <w:rFonts w:ascii="Verdana" w:hAnsi="Verdana"/>
          <w:color w:val="000000"/>
          <w:sz w:val="18"/>
          <w:szCs w:val="18"/>
        </w:rPr>
        <w:t> </w:t>
      </w:r>
      <w:r>
        <w:rPr>
          <w:rFonts w:ascii="Verdana" w:hAnsi="Verdana"/>
          <w:color w:val="000000"/>
          <w:sz w:val="18"/>
          <w:szCs w:val="18"/>
        </w:rPr>
        <w:t>Е.А. Конституционные основы защиты прав человека и гражданина на охрану здоровья и медицинскую помощь в современной России. Автореф. дисс. канд. юрид. наук. Саратов, 2011. 34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Палеха</w:t>
      </w:r>
      <w:r>
        <w:rPr>
          <w:rStyle w:val="WW8Num3z0"/>
          <w:rFonts w:ascii="Verdana" w:hAnsi="Verdana"/>
          <w:color w:val="000000"/>
          <w:sz w:val="18"/>
          <w:szCs w:val="18"/>
        </w:rPr>
        <w:t> </w:t>
      </w:r>
      <w:r>
        <w:rPr>
          <w:rFonts w:ascii="Verdana" w:hAnsi="Verdana"/>
          <w:color w:val="000000"/>
          <w:sz w:val="18"/>
          <w:szCs w:val="18"/>
        </w:rPr>
        <w:t>P.P. Природа правоприменения как особой формы реализация права. Автореф. дисс. канд. юрид. наук. Елец, 2006. 19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Панченко</w:t>
      </w:r>
      <w:r>
        <w:rPr>
          <w:rStyle w:val="WW8Num3z0"/>
          <w:rFonts w:ascii="Verdana" w:hAnsi="Verdana"/>
          <w:color w:val="000000"/>
          <w:sz w:val="18"/>
          <w:szCs w:val="18"/>
        </w:rPr>
        <w:t> </w:t>
      </w:r>
      <w:r>
        <w:rPr>
          <w:rFonts w:ascii="Verdana" w:hAnsi="Verdana"/>
          <w:color w:val="000000"/>
          <w:sz w:val="18"/>
          <w:szCs w:val="18"/>
        </w:rPr>
        <w:t>A.B. Личная безопасность человека и гражданина и конституционно-правовой механизм ее обеспечения в Российской Федерации. Автореф. дисс. канд. юрид. наук. Челябинск, 2010. 26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Плеханова JI.H.</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в системе органов правовой охраны Конституции Российской Федерации. Автореф. дисс. канд. юрид. наук. Томск, 2004. 26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Постников</w:t>
      </w:r>
      <w:r>
        <w:rPr>
          <w:rStyle w:val="WW8Num3z0"/>
          <w:rFonts w:ascii="Verdana" w:hAnsi="Verdana"/>
          <w:color w:val="000000"/>
          <w:sz w:val="18"/>
          <w:szCs w:val="18"/>
        </w:rPr>
        <w:t> </w:t>
      </w:r>
      <w:r>
        <w:rPr>
          <w:rFonts w:ascii="Verdana" w:hAnsi="Verdana"/>
          <w:color w:val="000000"/>
          <w:sz w:val="18"/>
          <w:szCs w:val="18"/>
        </w:rPr>
        <w:t>А.Е. Система избирательного законодательства в Российской Федерации: Диссертация в форме научного доклада на соискание ученой степени доктора юридических наук. М., 1997. 49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СтаршоваУ.А. Конституционные основы социального государства в Российской Федерации. Автореферат дис. . канд. юрид. наук. Саратов, 2004. 30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Тесленко</w:t>
      </w:r>
      <w:r>
        <w:rPr>
          <w:rStyle w:val="WW8Num3z0"/>
          <w:rFonts w:ascii="Verdana" w:hAnsi="Verdana"/>
          <w:color w:val="000000"/>
          <w:sz w:val="18"/>
          <w:szCs w:val="18"/>
        </w:rPr>
        <w:t> </w:t>
      </w:r>
      <w:r>
        <w:rPr>
          <w:rFonts w:ascii="Verdana" w:hAnsi="Verdana"/>
          <w:color w:val="000000"/>
          <w:sz w:val="18"/>
          <w:szCs w:val="18"/>
        </w:rPr>
        <w:t>М.В. Правовая охрана Конституции Украины. Автореф. дисс. докт. юрид. наук. М., 2009. 50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Ткачева</w:t>
      </w:r>
      <w:r>
        <w:rPr>
          <w:rStyle w:val="WW8Num3z0"/>
          <w:rFonts w:ascii="Verdana" w:hAnsi="Verdana"/>
          <w:color w:val="000000"/>
          <w:sz w:val="18"/>
          <w:szCs w:val="18"/>
        </w:rPr>
        <w:t> </w:t>
      </w:r>
      <w:r>
        <w:rPr>
          <w:rFonts w:ascii="Verdana" w:hAnsi="Verdana"/>
          <w:color w:val="000000"/>
          <w:sz w:val="18"/>
          <w:szCs w:val="18"/>
        </w:rPr>
        <w:t>H.A. Проблемы гарантированности основ конституционного строя. Дисс.канд. юрид. наук. Ставрополь, 2004. 179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Ткачева</w:t>
      </w:r>
      <w:r>
        <w:rPr>
          <w:rStyle w:val="WW8Num3z0"/>
          <w:rFonts w:ascii="Verdana" w:hAnsi="Verdana"/>
          <w:color w:val="000000"/>
          <w:sz w:val="18"/>
          <w:szCs w:val="18"/>
        </w:rPr>
        <w:t> </w:t>
      </w:r>
      <w:r>
        <w:rPr>
          <w:rFonts w:ascii="Verdana" w:hAnsi="Verdana"/>
          <w:color w:val="000000"/>
          <w:sz w:val="18"/>
          <w:szCs w:val="18"/>
        </w:rPr>
        <w:t>H.A. Проблемы гарантированности основ конституционного строя. Автореф. дисс. канд. юрид. наук. Ставрополь, 2004. 29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Хижняк</w:t>
      </w:r>
      <w:r>
        <w:rPr>
          <w:rStyle w:val="WW8Num3z0"/>
          <w:rFonts w:ascii="Verdana" w:hAnsi="Verdana"/>
          <w:color w:val="000000"/>
          <w:sz w:val="18"/>
          <w:szCs w:val="18"/>
        </w:rPr>
        <w:t> </w:t>
      </w:r>
      <w:r>
        <w:rPr>
          <w:rFonts w:ascii="Verdana" w:hAnsi="Verdana"/>
          <w:color w:val="000000"/>
          <w:sz w:val="18"/>
          <w:szCs w:val="18"/>
        </w:rPr>
        <w:t>B.C. Конституционно-правой механизм взаимодействия</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Российской Федерации и международного права. Автореф. дисс. докт. юрид. наук. Саратов, 2008. 56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Чванов</w:t>
      </w:r>
      <w:r>
        <w:rPr>
          <w:rStyle w:val="WW8Num3z0"/>
          <w:rFonts w:ascii="Verdana" w:hAnsi="Verdana"/>
          <w:color w:val="000000"/>
          <w:sz w:val="18"/>
          <w:szCs w:val="18"/>
        </w:rPr>
        <w:t> </w:t>
      </w:r>
      <w:r>
        <w:rPr>
          <w:rFonts w:ascii="Verdana" w:hAnsi="Verdana"/>
          <w:color w:val="000000"/>
          <w:sz w:val="18"/>
          <w:szCs w:val="18"/>
        </w:rPr>
        <w:t>O.A. Механизм правоприменения. Автореф. дисс.канд. юрид. наук. Саратов, 1995. 19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Шаймарданов</w:t>
      </w:r>
      <w:r>
        <w:rPr>
          <w:rStyle w:val="WW8Num3z0"/>
          <w:rFonts w:ascii="Verdana" w:hAnsi="Verdana"/>
          <w:color w:val="000000"/>
          <w:sz w:val="18"/>
          <w:szCs w:val="18"/>
        </w:rPr>
        <w:t> </w:t>
      </w:r>
      <w:r>
        <w:rPr>
          <w:rFonts w:ascii="Verdana" w:hAnsi="Verdana"/>
          <w:color w:val="000000"/>
          <w:sz w:val="18"/>
          <w:szCs w:val="18"/>
        </w:rPr>
        <w:t>К.Д. Конституционно-правовой механизм защиты основных прав человека и гражданина в Российской Федерации и ее субъектах (На примере Республики Татарстан). Дисс. канд. юрид. наук. Казань, 2003. 171 с.1..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тезисы выступлений</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Гарантированное народовластие // Независимая газета. 2012. 16 октября.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Проблемы реформы Конституции // Конституционно-правовая реформа в Российской Федерации: Сборник статей. М., 2000. С. 72-76.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138.</w:t>
      </w:r>
      <w:r>
        <w:rPr>
          <w:rStyle w:val="WW8Num3z0"/>
          <w:rFonts w:ascii="Verdana" w:hAnsi="Verdana"/>
          <w:color w:val="000000"/>
          <w:sz w:val="18"/>
          <w:szCs w:val="18"/>
        </w:rPr>
        <w:t> </w:t>
      </w:r>
      <w:r>
        <w:rPr>
          <w:rStyle w:val="WW8Num4z0"/>
          <w:rFonts w:ascii="Verdana" w:hAnsi="Verdana"/>
          <w:color w:val="4682B4"/>
          <w:sz w:val="18"/>
          <w:szCs w:val="18"/>
        </w:rPr>
        <w:t>Баев</w:t>
      </w:r>
      <w:r>
        <w:rPr>
          <w:rStyle w:val="WW8Num3z0"/>
          <w:rFonts w:ascii="Verdana" w:hAnsi="Verdana"/>
          <w:color w:val="000000"/>
          <w:sz w:val="18"/>
          <w:szCs w:val="18"/>
        </w:rPr>
        <w:t> </w:t>
      </w:r>
      <w:r>
        <w:rPr>
          <w:rFonts w:ascii="Verdana" w:hAnsi="Verdana"/>
          <w:color w:val="000000"/>
          <w:sz w:val="18"/>
          <w:szCs w:val="18"/>
        </w:rPr>
        <w:t>В.Г., КовальскиЕ. Конституционализм: история и теория вопроса //</w:t>
      </w:r>
      <w:r>
        <w:rPr>
          <w:rStyle w:val="WW8Num3z0"/>
          <w:rFonts w:ascii="Verdana" w:hAnsi="Verdana"/>
          <w:color w:val="000000"/>
          <w:sz w:val="18"/>
          <w:szCs w:val="18"/>
        </w:rPr>
        <w:t> </w:t>
      </w:r>
      <w:r>
        <w:rPr>
          <w:rStyle w:val="WW8Num4z0"/>
          <w:rFonts w:ascii="Verdana" w:hAnsi="Verdana"/>
          <w:color w:val="4682B4"/>
          <w:sz w:val="18"/>
          <w:szCs w:val="18"/>
        </w:rPr>
        <w:t>Представительная</w:t>
      </w:r>
      <w:r>
        <w:rPr>
          <w:rStyle w:val="WW8Num3z0"/>
          <w:rFonts w:ascii="Verdana" w:hAnsi="Verdana"/>
          <w:color w:val="000000"/>
          <w:sz w:val="18"/>
          <w:szCs w:val="18"/>
        </w:rPr>
        <w:t> </w:t>
      </w:r>
      <w:r>
        <w:rPr>
          <w:rFonts w:ascii="Verdana" w:hAnsi="Verdana"/>
          <w:color w:val="000000"/>
          <w:sz w:val="18"/>
          <w:szCs w:val="18"/>
        </w:rPr>
        <w:t>власть XXI век: законодательство,</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проблемы. 2008. № 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Механизм современного Российского государства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1996. №3. С. 7-9.</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Категория «</w:t>
      </w:r>
      <w:r>
        <w:rPr>
          <w:rStyle w:val="WW8Num4z0"/>
          <w:rFonts w:ascii="Verdana" w:hAnsi="Verdana"/>
          <w:color w:val="4682B4"/>
          <w:sz w:val="18"/>
          <w:szCs w:val="18"/>
        </w:rPr>
        <w:t>конституционализма</w:t>
      </w:r>
      <w:r>
        <w:rPr>
          <w:rFonts w:ascii="Verdana" w:hAnsi="Verdana"/>
          <w:color w:val="000000"/>
          <w:sz w:val="18"/>
          <w:szCs w:val="18"/>
        </w:rPr>
        <w:t>» в науке конституционного права // Российский конституционализм: проблемы и решения (материалы международной конференции). М., 1999. С. 135-140.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Конституция, конституционный контроль и социальные противоречия современного общества // Журнал российского права. 2003. № 11. С. 56-61.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Конституционное правосудие и развитие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юриспруденции в России // Журнал российского права. 2011. № 10.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К понятию механизма защиты субъективных прав // Субъективное право: проблемы осуществления и защиты. Владивосток, 1989. С. 10-18.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Актуальные проблемы модернизации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России // Журнал российского права. 2011. № 10.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Гавриленко</w:t>
      </w:r>
      <w:r>
        <w:rPr>
          <w:rStyle w:val="WW8Num3z0"/>
          <w:rFonts w:ascii="Verdana" w:hAnsi="Verdana"/>
          <w:color w:val="000000"/>
          <w:sz w:val="18"/>
          <w:szCs w:val="18"/>
        </w:rPr>
        <w:t> </w:t>
      </w:r>
      <w:r>
        <w:rPr>
          <w:rFonts w:ascii="Verdana" w:hAnsi="Verdana"/>
          <w:color w:val="000000"/>
          <w:sz w:val="18"/>
          <w:szCs w:val="18"/>
        </w:rPr>
        <w:t>В.И. Конституционные принципы гражданского общества в Российской Федерации // Вестник СГАП. 1998. № 3. С. 11-18.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Экономическая эффективность, правовая этика и доверие к государству // Журнал российского права. 2012. № 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М.И. Конституционный строй: понятие и сущность // Конституционное и муниципальное право. 2011. № 8. С. 3-7.</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Г.С. Некоторые вопросы советского государственного права // Советское государство и право. 1957. № 12. С. 108-111.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С.А. Исследование перехода от государственного</w:t>
      </w:r>
      <w:r>
        <w:rPr>
          <w:rStyle w:val="WW8Num3z0"/>
          <w:rFonts w:ascii="Verdana" w:hAnsi="Verdana"/>
          <w:color w:val="000000"/>
          <w:sz w:val="18"/>
          <w:szCs w:val="18"/>
        </w:rPr>
        <w:t> </w:t>
      </w:r>
      <w:r>
        <w:rPr>
          <w:rStyle w:val="WW8Num4z0"/>
          <w:rFonts w:ascii="Verdana" w:hAnsi="Verdana"/>
          <w:color w:val="4682B4"/>
          <w:sz w:val="18"/>
          <w:szCs w:val="18"/>
        </w:rPr>
        <w:t>доконституционного</w:t>
      </w:r>
      <w:r>
        <w:rPr>
          <w:rStyle w:val="WW8Num3z0"/>
          <w:rFonts w:ascii="Verdana" w:hAnsi="Verdana"/>
          <w:color w:val="000000"/>
          <w:sz w:val="18"/>
          <w:szCs w:val="18"/>
        </w:rPr>
        <w:t> </w:t>
      </w:r>
      <w:r>
        <w:rPr>
          <w:rFonts w:ascii="Verdana" w:hAnsi="Verdana"/>
          <w:color w:val="000000"/>
          <w:sz w:val="18"/>
          <w:szCs w:val="18"/>
        </w:rPr>
        <w:t>права к конституционному праву // Конституционное и муниципальное право. 2011. № 11. С. 2-8.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С.А. Неконституционные нормы конституционных актов // Конституционное и муниципальное право. 2010. № 4. С. 5-7.</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Демидов</w:t>
      </w:r>
      <w:r>
        <w:rPr>
          <w:rStyle w:val="WW8Num3z0"/>
          <w:rFonts w:ascii="Verdana" w:hAnsi="Verdana"/>
          <w:color w:val="000000"/>
          <w:sz w:val="18"/>
          <w:szCs w:val="18"/>
        </w:rPr>
        <w:t> </w:t>
      </w:r>
      <w:r>
        <w:rPr>
          <w:rFonts w:ascii="Verdana" w:hAnsi="Verdana"/>
          <w:color w:val="000000"/>
          <w:sz w:val="18"/>
          <w:szCs w:val="18"/>
        </w:rPr>
        <w:t>В.Н. Конституционное правосудие на защите основ конституционного строя // Право и жизнь. 2006. № 5/40. С. 19-22.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Дзидзоев</w:t>
      </w:r>
      <w:r>
        <w:rPr>
          <w:rStyle w:val="WW8Num3z0"/>
          <w:rFonts w:ascii="Verdana" w:hAnsi="Verdana"/>
          <w:color w:val="000000"/>
          <w:sz w:val="18"/>
          <w:szCs w:val="18"/>
        </w:rPr>
        <w:t> </w:t>
      </w:r>
      <w:r>
        <w:rPr>
          <w:rFonts w:ascii="Verdana" w:hAnsi="Verdana"/>
          <w:color w:val="000000"/>
          <w:sz w:val="18"/>
          <w:szCs w:val="18"/>
        </w:rPr>
        <w:t>P.M. Институт ежегодных отчетов Правительства РФ о результатах своей деятельности и вопросы парламентской ответственности Правительства // Конституционное и муниципальное право. 2009. № 21. С. 23-25.</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Добрынин</w:t>
      </w:r>
      <w:r>
        <w:rPr>
          <w:rStyle w:val="WW8Num3z0"/>
          <w:rFonts w:ascii="Verdana" w:hAnsi="Verdana"/>
          <w:color w:val="000000"/>
          <w:sz w:val="18"/>
          <w:szCs w:val="18"/>
        </w:rPr>
        <w:t> </w:t>
      </w:r>
      <w:r>
        <w:rPr>
          <w:rFonts w:ascii="Verdana" w:hAnsi="Verdana"/>
          <w:color w:val="000000"/>
          <w:sz w:val="18"/>
          <w:szCs w:val="18"/>
        </w:rPr>
        <w:t>Н.М. Деконституционализация ожидаемое или норма жизни? // Государство и право. 2010. № 5. С. 5-14.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О.Н., Коровинских Д.С. Система правовой охраны Конституции Российской Федерации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2005. №5. С. 3-6.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Миронов О.О. Категория «</w:t>
      </w:r>
      <w:r>
        <w:rPr>
          <w:rStyle w:val="WW8Num4z0"/>
          <w:rFonts w:ascii="Verdana" w:hAnsi="Verdana"/>
          <w:color w:val="4682B4"/>
          <w:sz w:val="18"/>
          <w:szCs w:val="18"/>
        </w:rPr>
        <w:t>народ</w:t>
      </w:r>
      <w:r>
        <w:rPr>
          <w:rFonts w:ascii="Verdana" w:hAnsi="Verdana"/>
          <w:color w:val="000000"/>
          <w:sz w:val="18"/>
          <w:szCs w:val="18"/>
        </w:rPr>
        <w:t>» в советском конституционном законодательстве // Правоведение. 1996. № 4. С. 36-41.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Защита прав человека главное направление правовой политики России//Правоведение. 1998. № 1. С. 124-125.</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К вопросу об истории науки конституционного права постсоветской России. Часть 2 // Конституционное развитие России: межвузовский сборник научных статей. Саратов, 2005. Вып. 6. С. 6-24.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Конституционная парадигма на рубеже тысячелетий //Журнал российского права. 2008. № 12. С. 43-51.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Конституционная система власти в современной России // Вестник СГАП. 1998. № 3. С. 3-11.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Конституционный строй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развития российского государства // Конституционные чтения: межвузовский сборник научных трудов. Саратов: Поволжская академия государственной службы им. П.А.</w:t>
      </w:r>
      <w:r>
        <w:rPr>
          <w:rStyle w:val="WW8Num3z0"/>
          <w:rFonts w:ascii="Verdana" w:hAnsi="Verdana"/>
          <w:color w:val="000000"/>
          <w:sz w:val="18"/>
          <w:szCs w:val="18"/>
        </w:rPr>
        <w:t> </w:t>
      </w:r>
      <w:r>
        <w:rPr>
          <w:rStyle w:val="WW8Num4z0"/>
          <w:rFonts w:ascii="Verdana" w:hAnsi="Verdana"/>
          <w:color w:val="4682B4"/>
          <w:sz w:val="18"/>
          <w:szCs w:val="18"/>
        </w:rPr>
        <w:t>Столыпина</w:t>
      </w:r>
      <w:r>
        <w:rPr>
          <w:rFonts w:ascii="Verdana" w:hAnsi="Verdana"/>
          <w:color w:val="000000"/>
          <w:sz w:val="18"/>
          <w:szCs w:val="18"/>
        </w:rPr>
        <w:t>, 2009. Вып. 10, ч. 1. С. 13-16.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Конституционный Суд. Размышления современников//История. Право. Политика. 2012. № 1. С. 12-13.</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162.</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Становление конституционного строя России // Конституционное развитие России: Межвуз. науч. сб. Саратов, 1993. С. 314.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В.А., Страшун Б.А. О статусе Конституционного Собрания // Журнал российского права. 1998. № 2. С. 3-20.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Принципы российского избирательного права // Правоведение. 1998. № 2. С. 22-29.</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Демократия конституционный императив // Конституционное и муниципальное право. 2009. № 22.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Коровинских</w:t>
      </w:r>
      <w:r>
        <w:rPr>
          <w:rStyle w:val="WW8Num3z0"/>
          <w:rFonts w:ascii="Verdana" w:hAnsi="Verdana"/>
          <w:color w:val="000000"/>
          <w:sz w:val="18"/>
          <w:szCs w:val="18"/>
        </w:rPr>
        <w:t> </w:t>
      </w:r>
      <w:r>
        <w:rPr>
          <w:rFonts w:ascii="Verdana" w:hAnsi="Verdana"/>
          <w:color w:val="000000"/>
          <w:sz w:val="18"/>
          <w:szCs w:val="18"/>
        </w:rPr>
        <w:t>Д.С., Доронина О .Я. Система правовой охраны Конституции Российской Федерации // Государственная власть и местное самоуправление. 2005. № 5. С. 3-6.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Красинский</w:t>
      </w:r>
      <w:r>
        <w:rPr>
          <w:rStyle w:val="WW8Num3z0"/>
          <w:rFonts w:ascii="Verdana" w:hAnsi="Verdana"/>
          <w:color w:val="000000"/>
          <w:sz w:val="18"/>
          <w:szCs w:val="18"/>
        </w:rPr>
        <w:t> </w:t>
      </w:r>
      <w:r>
        <w:rPr>
          <w:rFonts w:ascii="Verdana" w:hAnsi="Verdana"/>
          <w:color w:val="000000"/>
          <w:sz w:val="18"/>
          <w:szCs w:val="18"/>
        </w:rPr>
        <w:t>В.В. Конституционно-правовой механизм защиты конституционного строя в избирательном процессе // Право и образование. 2010. С. 81-88.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Красинский</w:t>
      </w:r>
      <w:r>
        <w:rPr>
          <w:rStyle w:val="WW8Num3z0"/>
          <w:rFonts w:ascii="Verdana" w:hAnsi="Verdana"/>
          <w:color w:val="000000"/>
          <w:sz w:val="18"/>
          <w:szCs w:val="18"/>
        </w:rPr>
        <w:t> </w:t>
      </w:r>
      <w:r>
        <w:rPr>
          <w:rFonts w:ascii="Verdana" w:hAnsi="Verdana"/>
          <w:color w:val="000000"/>
          <w:sz w:val="18"/>
          <w:szCs w:val="18"/>
        </w:rPr>
        <w:t>В.В. Теоретико-правовые аспекты защиты конституционного строя России в избирательном процессе // Журнал «</w:t>
      </w:r>
      <w:r>
        <w:rPr>
          <w:rStyle w:val="WW8Num4z0"/>
          <w:rFonts w:ascii="Verdana" w:hAnsi="Verdana"/>
          <w:color w:val="4682B4"/>
          <w:sz w:val="18"/>
          <w:szCs w:val="18"/>
        </w:rPr>
        <w:t>Национальные интересы</w:t>
      </w:r>
      <w:r>
        <w:rPr>
          <w:rFonts w:ascii="Verdana" w:hAnsi="Verdana"/>
          <w:color w:val="000000"/>
          <w:sz w:val="18"/>
          <w:szCs w:val="18"/>
        </w:rPr>
        <w:t>». 2010. № 4-5. С. 25-30.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 А. Законодательная модернизация статуса Конституционного Суда Российской Федерации // Конституционное и муниципальное право. 2011. № 10.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Конституционная модель российской экономической системы // Журнал российского права. 2008. № 12. С. 52-60.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Б.А. Прозрачные технологии тайного</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избирательными бюллетенями // Политический маркетинг. 2002. №1. С. 720.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Мамонов</w:t>
      </w:r>
      <w:r>
        <w:rPr>
          <w:rStyle w:val="WW8Num3z0"/>
          <w:rFonts w:ascii="Verdana" w:hAnsi="Verdana"/>
          <w:color w:val="000000"/>
          <w:sz w:val="18"/>
          <w:szCs w:val="18"/>
        </w:rPr>
        <w:t> </w:t>
      </w:r>
      <w:r>
        <w:rPr>
          <w:rFonts w:ascii="Verdana" w:hAnsi="Verdana"/>
          <w:color w:val="000000"/>
          <w:sz w:val="18"/>
          <w:szCs w:val="18"/>
        </w:rPr>
        <w:t>В.В. Конституционный строй Российской Федерации: понятие, основы, гарантии // Государство и право. 2004. № 10. С. 42-50.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З.В. Защита в российском уголовном процессе: понятие, виды, предмет и пределы // Правоведение. 2000. №3. С. 217-231.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Медушевский А. Конституция России: пределы гибкости и возможные интерпретации в будущем // Сравнительное конституционное обозрение. 2008. № 2. С. 11-21.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Style w:val="WW8Num3z0"/>
          <w:rFonts w:ascii="Verdana" w:hAnsi="Verdana"/>
          <w:color w:val="000000"/>
          <w:sz w:val="18"/>
          <w:szCs w:val="18"/>
        </w:rPr>
        <w:t> </w:t>
      </w:r>
      <w:r>
        <w:rPr>
          <w:rFonts w:ascii="Verdana" w:hAnsi="Verdana"/>
          <w:color w:val="000000"/>
          <w:sz w:val="18"/>
          <w:szCs w:val="18"/>
        </w:rPr>
        <w:t>А.Н. Российская модель конституционных преобразований в сравнительной перспективе // Конституционное право: восточноевропейское обозрение. 2003. № 2 (43). С. 148-166.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Административно-территориальные единицы — субъекты советского конституционного права // Проблемы конституционного права. Саратов, 1969. С. 47-58.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Становление основ нового конституционного строя в Российской Федерации // Государство и право. 1992. № 8. С. 11-17.</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Морозова JI.А. Некоторые проблемы правовой ответственности государства // Проблемы правовой ответственности государства, его органов и служащих: Материалы круглого стола (25-26 мая 1999 г.). Белгород: Белгородский юридический институт, 2000.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Окулич</w:t>
      </w:r>
      <w:r>
        <w:rPr>
          <w:rStyle w:val="WW8Num3z0"/>
          <w:rFonts w:ascii="Verdana" w:hAnsi="Verdana"/>
          <w:color w:val="000000"/>
          <w:sz w:val="18"/>
          <w:szCs w:val="18"/>
        </w:rPr>
        <w:t> </w:t>
      </w:r>
      <w:r>
        <w:rPr>
          <w:rFonts w:ascii="Verdana" w:hAnsi="Verdana"/>
          <w:color w:val="000000"/>
          <w:sz w:val="18"/>
          <w:szCs w:val="18"/>
        </w:rPr>
        <w:t>И.П., Конева Н.С. Актуальные вопросы повышения уровня культуры публично-властных субъектов в современных общественно-политических условиях Российской Федерации // Конституционное и муниципальное право. 2011.№8.С. 11-14.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П.Н. Земельно-правовая проблема и развитие земельного законодательства в Российской Федерации // Недвижимость и инвестиции. Правовое регулирование. 2002. № 1. С. 52-66.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Пастухов В. Второе дыхание русского конституционализма // Сравнительное конституционное обозрение. 2008. № 2. С. 4-10.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Першин</w:t>
      </w:r>
      <w:r>
        <w:rPr>
          <w:rStyle w:val="WW8Num3z0"/>
          <w:rFonts w:ascii="Verdana" w:hAnsi="Verdana"/>
          <w:color w:val="000000"/>
          <w:sz w:val="18"/>
          <w:szCs w:val="18"/>
        </w:rPr>
        <w:t> </w:t>
      </w:r>
      <w:r>
        <w:rPr>
          <w:rFonts w:ascii="Verdana" w:hAnsi="Verdana"/>
          <w:color w:val="000000"/>
          <w:sz w:val="18"/>
          <w:szCs w:val="18"/>
        </w:rPr>
        <w:t>Е.В. История и современное состояние дискуссии о принятии Федерального конституционного закона «</w:t>
      </w:r>
      <w:r>
        <w:rPr>
          <w:rStyle w:val="WW8Num4z0"/>
          <w:rFonts w:ascii="Verdana" w:hAnsi="Verdana"/>
          <w:color w:val="4682B4"/>
          <w:sz w:val="18"/>
          <w:szCs w:val="18"/>
        </w:rPr>
        <w:t>О Конституционном Собрании</w:t>
      </w:r>
      <w:r>
        <w:rPr>
          <w:rFonts w:ascii="Verdana" w:hAnsi="Verdana"/>
          <w:color w:val="000000"/>
          <w:sz w:val="18"/>
          <w:szCs w:val="18"/>
        </w:rPr>
        <w:t>» // Проблемы государственного строительства / Аналитический вестник Совета Федерации ФС РФ. 2002. № 12 (168) . С. 43-59.</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Постников</w:t>
      </w:r>
      <w:r>
        <w:rPr>
          <w:rStyle w:val="WW8Num3z0"/>
          <w:rFonts w:ascii="Verdana" w:hAnsi="Verdana"/>
          <w:color w:val="000000"/>
          <w:sz w:val="18"/>
          <w:szCs w:val="18"/>
        </w:rPr>
        <w:t> </w:t>
      </w:r>
      <w:r>
        <w:rPr>
          <w:rFonts w:ascii="Verdana" w:hAnsi="Verdana"/>
          <w:color w:val="000000"/>
          <w:sz w:val="18"/>
          <w:szCs w:val="18"/>
        </w:rPr>
        <w:t>А.Е. Конституционные принципы и конституционная практика // Журнал российского права. 2008. № 12.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Демократия и качество государства // Газета «</w:t>
      </w:r>
      <w:r>
        <w:rPr>
          <w:rStyle w:val="WW8Num4z0"/>
          <w:rFonts w:ascii="Verdana" w:hAnsi="Verdana"/>
          <w:color w:val="4682B4"/>
          <w:sz w:val="18"/>
          <w:szCs w:val="18"/>
        </w:rPr>
        <w:t>Коммерсантъ</w:t>
      </w:r>
      <w:r>
        <w:rPr>
          <w:rFonts w:ascii="Verdana" w:hAnsi="Verdana"/>
          <w:color w:val="000000"/>
          <w:sz w:val="18"/>
          <w:szCs w:val="18"/>
        </w:rPr>
        <w:t>». 2012. 6 февраля.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Г.С. Защита (охрана) Конституции Российской Федерации 1993 года // Норма. Закон. Законодательство. Право: Тезисы докладов межвузовской научно-практической конференции. Пермь: изд-во Перм. гос. ун-та, 2006. Ч. 2. С. 27-29.</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 Родин И. Основный закон снова</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государством. Госдума отказалась рассматривать</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Style w:val="WW8Num3z0"/>
          <w:rFonts w:ascii="Verdana" w:hAnsi="Verdana"/>
          <w:color w:val="000000"/>
          <w:sz w:val="18"/>
          <w:szCs w:val="18"/>
        </w:rPr>
        <w:t> </w:t>
      </w:r>
      <w:r>
        <w:rPr>
          <w:rFonts w:ascii="Verdana" w:hAnsi="Verdana"/>
          <w:color w:val="000000"/>
          <w:sz w:val="18"/>
          <w:szCs w:val="18"/>
        </w:rPr>
        <w:t>о Конституционном собрании // Независимая газета. URL: http://www.ng.ru/politics/2012-05-18/3 konstitucia.html (дата обращения: 16 октября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Из истории создания Конституции Российской Федерации. О работе Конституционной комиссии (1990-1993 гг.). (В 4-х ч.). Предисловие и часть первая: 1990 год // Государство и право. 2008. №9. С. 5-12.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Новая Конституция для России: наши подходы. (Конституционные записки) // Конституционный вестник. 1990. № 2. С. 419.</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Сапаргалиев</w:t>
      </w:r>
      <w:r>
        <w:rPr>
          <w:rStyle w:val="WW8Num3z0"/>
          <w:rFonts w:ascii="Verdana" w:hAnsi="Verdana"/>
          <w:color w:val="000000"/>
          <w:sz w:val="18"/>
          <w:szCs w:val="18"/>
        </w:rPr>
        <w:t> </w:t>
      </w:r>
      <w:r>
        <w:rPr>
          <w:rFonts w:ascii="Verdana" w:hAnsi="Verdana"/>
          <w:color w:val="000000"/>
          <w:sz w:val="18"/>
          <w:szCs w:val="18"/>
        </w:rPr>
        <w:t>Г. Конституция Республики Казахстан 1995 года -правовая основа демократии в Республике // Становление конституционного строя Республики Казахстан. 1990-1996: Сб. стат. Алматы, 1997. С. 137-145.</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Селиванов</w:t>
      </w:r>
      <w:r>
        <w:rPr>
          <w:rStyle w:val="WW8Num3z0"/>
          <w:rFonts w:ascii="Verdana" w:hAnsi="Verdana"/>
          <w:color w:val="000000"/>
          <w:sz w:val="18"/>
          <w:szCs w:val="18"/>
        </w:rPr>
        <w:t> </w:t>
      </w:r>
      <w:r>
        <w:rPr>
          <w:rFonts w:ascii="Verdana" w:hAnsi="Verdana"/>
          <w:color w:val="000000"/>
          <w:sz w:val="18"/>
          <w:szCs w:val="18"/>
        </w:rPr>
        <w:t>A.A. Конституционная безопасность в обеспечении суверенитета народа // Конституционно-правовые основы народовластия в России и Украине: сб. науч. трудов. X.: Право, 2012. С. 79-94.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Тимашев</w:t>
      </w:r>
      <w:r>
        <w:rPr>
          <w:rStyle w:val="WW8Num3z0"/>
          <w:rFonts w:ascii="Verdana" w:hAnsi="Verdana"/>
          <w:color w:val="000000"/>
          <w:sz w:val="18"/>
          <w:szCs w:val="18"/>
        </w:rPr>
        <w:t> </w:t>
      </w:r>
      <w:r>
        <w:rPr>
          <w:rFonts w:ascii="Verdana" w:hAnsi="Verdana"/>
          <w:color w:val="000000"/>
          <w:sz w:val="18"/>
          <w:szCs w:val="18"/>
        </w:rPr>
        <w:t>Н.С. Мысли о демократическом будущем России // Российский военный сборник. Вып. IV: Русское зарубежье. Государственно-патриотическая и военная мысль. М., 1994. С. 86-93.</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Общественно-политический строй категория государственного права // Правоведение. 1975. № 4. С. 7-14.</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Социализм и народный</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Style w:val="WW8Num3z0"/>
          <w:rFonts w:ascii="Verdana" w:hAnsi="Verdana"/>
          <w:color w:val="000000"/>
          <w:sz w:val="18"/>
          <w:szCs w:val="18"/>
        </w:rPr>
        <w:t> </w:t>
      </w:r>
      <w:r>
        <w:rPr>
          <w:rFonts w:ascii="Verdana" w:hAnsi="Verdana"/>
          <w:color w:val="000000"/>
          <w:sz w:val="18"/>
          <w:szCs w:val="18"/>
        </w:rPr>
        <w:t>// Проблемы Советского государства и права. Вып. 1 и 2. Иркутск, 1972.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Ханин</w:t>
      </w:r>
      <w:r>
        <w:rPr>
          <w:rStyle w:val="WW8Num3z0"/>
          <w:rFonts w:ascii="Verdana" w:hAnsi="Verdana"/>
          <w:color w:val="000000"/>
          <w:sz w:val="18"/>
          <w:szCs w:val="18"/>
        </w:rPr>
        <w:t> </w:t>
      </w:r>
      <w:r>
        <w:rPr>
          <w:rFonts w:ascii="Verdana" w:hAnsi="Verdana"/>
          <w:color w:val="000000"/>
          <w:sz w:val="18"/>
          <w:szCs w:val="18"/>
        </w:rPr>
        <w:t>Д.И. Феномен политической коррупции в России // Государственная власть и местное самоуправление. 2011. № 9. С. 38-41.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Чурилов</w:t>
      </w:r>
      <w:r>
        <w:rPr>
          <w:rStyle w:val="WW8Num3z0"/>
          <w:rFonts w:ascii="Verdana" w:hAnsi="Verdana"/>
          <w:color w:val="000000"/>
          <w:sz w:val="18"/>
          <w:szCs w:val="18"/>
        </w:rPr>
        <w:t> </w:t>
      </w:r>
      <w:r>
        <w:rPr>
          <w:rFonts w:ascii="Verdana" w:hAnsi="Verdana"/>
          <w:color w:val="000000"/>
          <w:sz w:val="18"/>
          <w:szCs w:val="18"/>
        </w:rPr>
        <w:t>A.B., Гущин В.З. Правозащитные функции прокуратуры в постсоциалистическом государстве // Государство и право. 1998. № 5. С. 59-67.</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Шаблинский И. Мы к этому пришли. // Независимая газета. 2012. 22 мая.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ШайоА.</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конституционного государства // Конституционное право: восточноевропейское обозрение. 2004. № 2. С. 310.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Шафир</w:t>
      </w:r>
      <w:r>
        <w:rPr>
          <w:rStyle w:val="WW8Num3z0"/>
          <w:rFonts w:ascii="Verdana" w:hAnsi="Verdana"/>
          <w:color w:val="000000"/>
          <w:sz w:val="18"/>
          <w:szCs w:val="18"/>
        </w:rPr>
        <w:t> </w:t>
      </w:r>
      <w:r>
        <w:rPr>
          <w:rFonts w:ascii="Verdana" w:hAnsi="Verdana"/>
          <w:color w:val="000000"/>
          <w:sz w:val="18"/>
          <w:szCs w:val="18"/>
        </w:rPr>
        <w:t>М.А. О правовой охране Конституции // Теоретические вопросы реализации Конституции СССР. М., 1982. С 58-60.</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Шахрай</w:t>
      </w:r>
      <w:r>
        <w:rPr>
          <w:rStyle w:val="WW8Num3z0"/>
          <w:rFonts w:ascii="Verdana" w:hAnsi="Verdana"/>
          <w:color w:val="000000"/>
          <w:sz w:val="18"/>
          <w:szCs w:val="18"/>
        </w:rPr>
        <w:t> </w:t>
      </w:r>
      <w:r>
        <w:rPr>
          <w:rFonts w:ascii="Verdana" w:hAnsi="Verdana"/>
          <w:color w:val="000000"/>
          <w:sz w:val="18"/>
          <w:szCs w:val="18"/>
        </w:rPr>
        <w:t>С.М. Идеальная модель и ее воплощение // Стратегия. 2009. № 9.</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О понятии «</w:t>
      </w:r>
      <w:r>
        <w:rPr>
          <w:rStyle w:val="WW8Num4z0"/>
          <w:rFonts w:ascii="Verdana" w:hAnsi="Verdana"/>
          <w:color w:val="4682B4"/>
          <w:sz w:val="18"/>
          <w:szCs w:val="18"/>
        </w:rPr>
        <w:t>правовая охрана Конституции</w:t>
      </w:r>
      <w:r>
        <w:rPr>
          <w:rFonts w:ascii="Verdana" w:hAnsi="Verdana"/>
          <w:color w:val="000000"/>
          <w:sz w:val="18"/>
          <w:szCs w:val="18"/>
        </w:rPr>
        <w:t>» // Государство и право. 2002. № 7. С. 5-12.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Greg Russel. Constitutionalism: America &amp; Beyond // U.S. Government: Democracy Papers. URL: http://infousa.state.gov/government/overview/dmpaper2.html (дата обращения: 7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Qianfan Zhang. A constitution without constitutionalism? The paths of constitutional development in China // International Journal of Constitutional Law. 2010. № 8(4). P. 950-976.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V. Справочники и дополнительные материалы</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Бузин</w:t>
      </w:r>
      <w:r>
        <w:rPr>
          <w:rStyle w:val="WW8Num3z0"/>
          <w:rFonts w:ascii="Verdana" w:hAnsi="Verdana"/>
          <w:color w:val="000000"/>
          <w:sz w:val="18"/>
          <w:szCs w:val="18"/>
        </w:rPr>
        <w:t> </w:t>
      </w:r>
      <w:r>
        <w:rPr>
          <w:rFonts w:ascii="Verdana" w:hAnsi="Verdana"/>
          <w:color w:val="000000"/>
          <w:sz w:val="18"/>
          <w:szCs w:val="18"/>
        </w:rPr>
        <w:t>А.Ю. Обеспечение избирательных прав при внедрении технических средств голосования и подсчета голосов // Межрегиональное объединение избирателей. URL: http://www.votas.ru/techn.html (дата обращения: 22 января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Вологодский суд: листовки партии «ВОЛЯ» не содержат</w:t>
      </w:r>
      <w:r>
        <w:rPr>
          <w:rStyle w:val="WW8Num3z0"/>
          <w:rFonts w:ascii="Verdana" w:hAnsi="Verdana"/>
          <w:color w:val="000000"/>
          <w:sz w:val="18"/>
          <w:szCs w:val="18"/>
        </w:rPr>
        <w:t> </w:t>
      </w:r>
      <w:r>
        <w:rPr>
          <w:rStyle w:val="WW8Num4z0"/>
          <w:rFonts w:ascii="Verdana" w:hAnsi="Verdana"/>
          <w:color w:val="4682B4"/>
          <w:sz w:val="18"/>
          <w:szCs w:val="18"/>
        </w:rPr>
        <w:t>экстремистских</w:t>
      </w:r>
      <w:r>
        <w:rPr>
          <w:rStyle w:val="WW8Num3z0"/>
          <w:rFonts w:ascii="Verdana" w:hAnsi="Verdana"/>
          <w:color w:val="000000"/>
          <w:sz w:val="18"/>
          <w:szCs w:val="18"/>
        </w:rPr>
        <w:t> </w:t>
      </w:r>
      <w:r>
        <w:rPr>
          <w:rFonts w:ascii="Verdana" w:hAnsi="Verdana"/>
          <w:color w:val="000000"/>
          <w:sz w:val="18"/>
          <w:szCs w:val="18"/>
        </w:rPr>
        <w:t>материалов // Официальный сайт общероссийской политической партии «ВОЛЯ»: Новости. URL: http://www.volya-naroda.ru/ne ws/read/?id=259 (дата обращения: 13 ноября 2011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Всеразрушающая</w:t>
      </w:r>
      <w:r>
        <w:rPr>
          <w:rStyle w:val="WW8Num3z0"/>
          <w:rFonts w:ascii="Verdana" w:hAnsi="Verdana"/>
          <w:color w:val="000000"/>
          <w:sz w:val="18"/>
          <w:szCs w:val="18"/>
        </w:rPr>
        <w:t> </w:t>
      </w:r>
      <w:r>
        <w:rPr>
          <w:rStyle w:val="WW8Num4z0"/>
          <w:rFonts w:ascii="Verdana" w:hAnsi="Verdana"/>
          <w:color w:val="4682B4"/>
          <w:sz w:val="18"/>
          <w:szCs w:val="18"/>
        </w:rPr>
        <w:t>коррупция</w:t>
      </w:r>
      <w:r>
        <w:rPr>
          <w:rStyle w:val="WW8Num3z0"/>
          <w:rFonts w:ascii="Verdana" w:hAnsi="Verdana"/>
          <w:color w:val="000000"/>
          <w:sz w:val="18"/>
          <w:szCs w:val="18"/>
        </w:rPr>
        <w:t> </w:t>
      </w:r>
      <w:r>
        <w:rPr>
          <w:rFonts w:ascii="Verdana" w:hAnsi="Verdana"/>
          <w:color w:val="000000"/>
          <w:sz w:val="18"/>
          <w:szCs w:val="18"/>
        </w:rPr>
        <w:t>// Газета.Ру : Политика. URL: http://www.gazeta.ru/politics/2011/11/03 а 3822770.shtml (дата обращения: 23 января 2011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Геннадий Зюганов: Мои обязательства перед</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России. Программа кандидата в</w:t>
      </w:r>
      <w:r>
        <w:rPr>
          <w:rStyle w:val="WW8Num3z0"/>
          <w:rFonts w:ascii="Verdana" w:hAnsi="Verdana"/>
          <w:color w:val="000000"/>
          <w:sz w:val="18"/>
          <w:szCs w:val="18"/>
        </w:rPr>
        <w:t> </w:t>
      </w:r>
      <w:r>
        <w:rPr>
          <w:rStyle w:val="WW8Num4z0"/>
          <w:rFonts w:ascii="Verdana" w:hAnsi="Verdana"/>
          <w:color w:val="4682B4"/>
          <w:sz w:val="18"/>
          <w:szCs w:val="18"/>
        </w:rPr>
        <w:t>президенты</w:t>
      </w:r>
      <w:r>
        <w:rPr>
          <w:rStyle w:val="WW8Num3z0"/>
          <w:rFonts w:ascii="Verdana" w:hAnsi="Verdana"/>
          <w:color w:val="000000"/>
          <w:sz w:val="18"/>
          <w:szCs w:val="18"/>
        </w:rPr>
        <w:t> </w:t>
      </w:r>
      <w:r>
        <w:rPr>
          <w:rFonts w:ascii="Verdana" w:hAnsi="Verdana"/>
          <w:color w:val="000000"/>
          <w:sz w:val="18"/>
          <w:szCs w:val="18"/>
        </w:rPr>
        <w:t>// Коммунистическая партия Российской Федерации. URL: http://kprf.ru/russoc/1013 73 .html (дата обращения: 24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Гольцблат</w:t>
      </w:r>
      <w:r>
        <w:rPr>
          <w:rStyle w:val="WW8Num3z0"/>
          <w:rFonts w:ascii="Verdana" w:hAnsi="Verdana"/>
          <w:color w:val="000000"/>
          <w:sz w:val="18"/>
          <w:szCs w:val="18"/>
        </w:rPr>
        <w:t> </w:t>
      </w:r>
      <w:r>
        <w:rPr>
          <w:rFonts w:ascii="Verdana" w:hAnsi="Verdana"/>
          <w:color w:val="000000"/>
          <w:sz w:val="18"/>
          <w:szCs w:val="18"/>
        </w:rPr>
        <w:t>A.A. Чтобы принять новый Основной Закон // Независимая газета. 1992, 29 дек.</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независимости 4 июля 1776 г. Соединенных Штатов Америки // Соединенные Штаты Америки: Конституция и законодательство. Под ред. O.A. Жидкова. Перевод O.A. Жидкова. М.: Прогресс, Универс, 1993.</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210.</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Style w:val="WW8Num3z0"/>
          <w:rFonts w:ascii="Verdana" w:hAnsi="Verdana"/>
          <w:color w:val="000000"/>
          <w:sz w:val="18"/>
          <w:szCs w:val="18"/>
        </w:rPr>
        <w:t> </w:t>
      </w:r>
      <w:r>
        <w:rPr>
          <w:rFonts w:ascii="Verdana" w:hAnsi="Verdana"/>
          <w:color w:val="000000"/>
          <w:sz w:val="18"/>
          <w:szCs w:val="18"/>
        </w:rPr>
        <w:t>№ 98052983-2 «</w:t>
      </w:r>
      <w:r>
        <w:rPr>
          <w:rStyle w:val="WW8Num4z0"/>
          <w:rFonts w:ascii="Verdana" w:hAnsi="Verdana"/>
          <w:color w:val="4682B4"/>
          <w:sz w:val="18"/>
          <w:szCs w:val="18"/>
        </w:rPr>
        <w:t>О Конституционном Собрании Российской Федерации</w:t>
      </w:r>
      <w:r>
        <w:rPr>
          <w:rFonts w:ascii="Verdana" w:hAnsi="Verdana"/>
          <w:color w:val="000000"/>
          <w:sz w:val="18"/>
          <w:szCs w:val="18"/>
        </w:rPr>
        <w:t>» // Государственная Дума. Официальный сайт. URL:http://asozd2.duma.gov.ru/arhiv/а dz.nsf/ByID/3E85D876E4CAC2B143256EF 300440337?OpenDocument (дата обращения: 22 января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Законопроект № 90056938-3 «</w:t>
      </w:r>
      <w:r>
        <w:rPr>
          <w:rStyle w:val="WW8Num4z0"/>
          <w:rFonts w:ascii="Verdana" w:hAnsi="Verdana"/>
          <w:color w:val="4682B4"/>
          <w:sz w:val="18"/>
          <w:szCs w:val="18"/>
        </w:rPr>
        <w:t>О Конституционном Собрании</w:t>
      </w:r>
      <w:r>
        <w:rPr>
          <w:rFonts w:ascii="Verdana" w:hAnsi="Verdana"/>
          <w:color w:val="000000"/>
          <w:sz w:val="18"/>
          <w:szCs w:val="18"/>
        </w:rPr>
        <w:t>» // Государственная Дума. Официальный сайт. URL: http://asozd2.duma.gov.ru/work/dz.nsf/ByID/E7F83CDF8EE610B0432571BB0 05732A2?OpenDocument (дата обращения: 22 января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Законопроект № 4800-3 «</w:t>
      </w:r>
      <w:r>
        <w:rPr>
          <w:rStyle w:val="WW8Num4z0"/>
          <w:rFonts w:ascii="Verdana" w:hAnsi="Verdana"/>
          <w:color w:val="4682B4"/>
          <w:sz w:val="18"/>
          <w:szCs w:val="18"/>
        </w:rPr>
        <w:t>О Конституционном Собрании</w:t>
      </w:r>
      <w:r>
        <w:rPr>
          <w:rFonts w:ascii="Verdana" w:hAnsi="Verdana"/>
          <w:color w:val="000000"/>
          <w:sz w:val="18"/>
          <w:szCs w:val="18"/>
        </w:rPr>
        <w:t>» // Государственная Дума. Официальный сайт. URL: http://asozd2.duma.gov.ru/work/dz.nsf/ByID/8555689A6CBC79BE432571BB0 056A2AÖ?QpenDocument (дата обращения: 22 января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Из истории создания Конституции Российской Федерации. Конституционная комиссия: стенограммы, материалы, документы (19901993 гг.). В 6 томах.</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Казанцев М. Паранойя побеждает? // Независимая газета Республики Коми «</w:t>
      </w:r>
      <w:r>
        <w:rPr>
          <w:rStyle w:val="WW8Num4z0"/>
          <w:rFonts w:ascii="Verdana" w:hAnsi="Verdana"/>
          <w:color w:val="4682B4"/>
          <w:sz w:val="18"/>
          <w:szCs w:val="18"/>
        </w:rPr>
        <w:t>Красное знамя</w:t>
      </w:r>
      <w:r>
        <w:rPr>
          <w:rFonts w:ascii="Verdana" w:hAnsi="Verdana"/>
          <w:color w:val="000000"/>
          <w:sz w:val="18"/>
          <w:szCs w:val="18"/>
        </w:rPr>
        <w:t>». 2012. 18 янв.</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 (под общ. ред. J1.B. Лазарева).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Новая правовая культура</w:t>
      </w:r>
      <w:r>
        <w:rPr>
          <w:rFonts w:ascii="Verdana" w:hAnsi="Verdana"/>
          <w:color w:val="000000"/>
          <w:sz w:val="18"/>
          <w:szCs w:val="18"/>
        </w:rPr>
        <w:t>», 2009. 593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Комментарий к Конституции Российской Федерации / Под ред. Л.А.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2-е изд., дополненное и переработанное). М.: Издательство БЕК, 1996. 644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В.М. Лебедева. 5-е издание, переработанное и дополненное. «</w:t>
      </w:r>
      <w:r>
        <w:rPr>
          <w:rStyle w:val="WW8Num4z0"/>
          <w:rFonts w:ascii="Verdana" w:hAnsi="Verdana"/>
          <w:color w:val="4682B4"/>
          <w:sz w:val="18"/>
          <w:szCs w:val="18"/>
        </w:rPr>
        <w:t>Норма</w:t>
      </w:r>
      <w:r>
        <w:rPr>
          <w:rFonts w:ascii="Verdana" w:hAnsi="Verdana"/>
          <w:color w:val="000000"/>
          <w:sz w:val="18"/>
          <w:szCs w:val="18"/>
        </w:rPr>
        <w:t>», 2007. 921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Конституция Азербайджанской Республики от 12 ноября 1995 г. // Собрание законодательства Азербайджанской Республики. 1997. № 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Конституция</w:t>
      </w:r>
      <w:r>
        <w:rPr>
          <w:rStyle w:val="WW8Num3z0"/>
          <w:rFonts w:ascii="Verdana" w:hAnsi="Verdana"/>
          <w:color w:val="000000"/>
          <w:sz w:val="18"/>
          <w:szCs w:val="18"/>
        </w:rPr>
        <w:t> </w:t>
      </w:r>
      <w:r>
        <w:rPr>
          <w:rStyle w:val="WW8Num4z0"/>
          <w:rFonts w:ascii="Verdana" w:hAnsi="Verdana"/>
          <w:color w:val="4682B4"/>
          <w:sz w:val="18"/>
          <w:szCs w:val="18"/>
        </w:rPr>
        <w:t>Кыргызской</w:t>
      </w:r>
      <w:r>
        <w:rPr>
          <w:rStyle w:val="WW8Num3z0"/>
          <w:rFonts w:ascii="Verdana" w:hAnsi="Verdana"/>
          <w:color w:val="000000"/>
          <w:sz w:val="18"/>
          <w:szCs w:val="18"/>
        </w:rPr>
        <w:t> </w:t>
      </w:r>
      <w:r>
        <w:rPr>
          <w:rFonts w:ascii="Verdana" w:hAnsi="Verdana"/>
          <w:color w:val="000000"/>
          <w:sz w:val="18"/>
          <w:szCs w:val="18"/>
        </w:rPr>
        <w:t>Республики. Принята референдумом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Fonts w:ascii="Verdana" w:hAnsi="Verdana"/>
          <w:color w:val="000000"/>
          <w:sz w:val="18"/>
          <w:szCs w:val="18"/>
        </w:rPr>
        <w:t>) 27 июня 2010 г. // Правительство</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Кыргызской Республики. URL: http://www.gov.kg/7page id=263 (дата обращения: 11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Конституция Латвийской Республики, принятая в пленарном заседании Латвийского</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Собрания 15 февраля 1992 г. Рига: Фирма «AFS», 2008.</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Конституция Литовской Республики. Принята гражданами Литовской Республики на референдуме 25 октября 1992 г. // Сейм Литовской Республики. URL: http://www3.lrs.lt/home/Konstitucija/Konstitucija RU.htm (дата обращения: 11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Конституция Республики Армения // Официальный сайт Президента Республики Армения. URL: http ://www.president. am/library/constitution/rus/?chapter= 1 &amp;pn= 1 (дата обращения: 11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Конституция Республики Беларусь 1994 г. (с изм. и доп., принятыми на республиканских</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24 ноября 1996 г. и 17 октября 2004 г.). Минск, 2009.</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Конституция на Республика България от 12 июля 1991 г. с изм. и доп. // Народно събрание на Республика България. URL: http://www.parliament.bg/bg/const/ (дата обращения: 14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доктринальный</w:t>
      </w:r>
      <w:r>
        <w:rPr>
          <w:rStyle w:val="WW8Num3z0"/>
          <w:rFonts w:ascii="Verdana" w:hAnsi="Verdana"/>
          <w:color w:val="000000"/>
          <w:sz w:val="18"/>
          <w:szCs w:val="18"/>
        </w:rPr>
        <w:t> </w:t>
      </w:r>
      <w:r>
        <w:rPr>
          <w:rFonts w:ascii="Verdana" w:hAnsi="Verdana"/>
          <w:color w:val="000000"/>
          <w:sz w:val="18"/>
          <w:szCs w:val="18"/>
        </w:rPr>
        <w:t>комментарий (постатейный) / Под ред. Ю.А. Дмитриева. М., 2009. 600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Конституция Российской Федерации: проблемный комментарий / Под ред. В.А. Четвернина. М., 1997. 702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Конституция Украины. Принята на пятой сессии</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Рады Украины 28 июня 1996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Верховной Рады Украины. 1996. №30. Ст. 141.</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Майорова Т.</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Башкирии признал право отца-одиночки на материнский капитал // Российская газета М., 2010. URL: http://www.rg.ru/2010/09/24/reg-bashkortostan/otec-anons.html (дата обращения: 17.09.2011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Научно-практический комментарий к Конституции Российской Федерации / Отв. ред. В.В. Лазарев. М., 1997. 600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Неправомерный</w:t>
      </w:r>
      <w:r>
        <w:rPr>
          <w:rStyle w:val="WW8Num3z0"/>
          <w:rFonts w:ascii="Verdana" w:hAnsi="Verdana"/>
          <w:color w:val="000000"/>
          <w:sz w:val="18"/>
          <w:szCs w:val="18"/>
        </w:rPr>
        <w:t> </w:t>
      </w:r>
      <w:r>
        <w:rPr>
          <w:rFonts w:ascii="Verdana" w:hAnsi="Verdana"/>
          <w:color w:val="000000"/>
          <w:sz w:val="18"/>
          <w:szCs w:val="18"/>
        </w:rPr>
        <w:t>антиэкстремизм // Информационно-аналитический центр «СОВА». URL: http://www.sova-center.ru/misuse/ (дата обращения: 13 ноября 2011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Пояснительная записка к проекту Конституции Российской Федерации от 11 октября 1991 г. //РГ. 1991, 11 октября.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233. Предвыборная программа Всероссийской политической партии «</w:t>
      </w:r>
      <w:r>
        <w:rPr>
          <w:rStyle w:val="WW8Num4z0"/>
          <w:rFonts w:ascii="Verdana" w:hAnsi="Verdana"/>
          <w:color w:val="4682B4"/>
          <w:sz w:val="18"/>
          <w:szCs w:val="18"/>
        </w:rPr>
        <w:t>Единая Россия</w:t>
      </w:r>
      <w:r>
        <w:rPr>
          <w:rFonts w:ascii="Verdana" w:hAnsi="Verdana"/>
          <w:color w:val="000000"/>
          <w:sz w:val="18"/>
          <w:szCs w:val="18"/>
        </w:rPr>
        <w:t>» (на выборах Президента России 4 марта 2012 г.) // Владимир Путин. 2012. URL: http ://putin2012 .ru/program/4 (дата обращения: 23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Проект Конституции Российской Федерации // Газета «</w:t>
      </w:r>
      <w:r>
        <w:rPr>
          <w:rStyle w:val="WW8Num4z0"/>
          <w:rFonts w:ascii="Verdana" w:hAnsi="Verdana"/>
          <w:color w:val="4682B4"/>
          <w:sz w:val="18"/>
          <w:szCs w:val="18"/>
        </w:rPr>
        <w:t>Федерация</w:t>
      </w:r>
      <w:r>
        <w:rPr>
          <w:rFonts w:ascii="Verdana" w:hAnsi="Verdana"/>
          <w:color w:val="000000"/>
          <w:sz w:val="18"/>
          <w:szCs w:val="18"/>
        </w:rPr>
        <w:t>». 1992. № 16.</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Проект Конституции Российской Федерации / Подготовлен по решению Политсовета Российского Движения демократических реформ. М., 1992.</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Проект Конституции Российской Советской Федерации // РГ. 1993, 24 июня.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Проект Федерального закона «</w:t>
      </w:r>
      <w:r>
        <w:rPr>
          <w:rStyle w:val="WW8Num4z0"/>
          <w:rFonts w:ascii="Verdana" w:hAnsi="Verdana"/>
          <w:color w:val="4682B4"/>
          <w:sz w:val="18"/>
          <w:szCs w:val="18"/>
        </w:rPr>
        <w:t>О парламентском контроле в Российской Федерации</w:t>
      </w:r>
      <w:r>
        <w:rPr>
          <w:rFonts w:ascii="Verdana" w:hAnsi="Verdana"/>
          <w:color w:val="000000"/>
          <w:sz w:val="18"/>
          <w:szCs w:val="18"/>
        </w:rPr>
        <w:t>» // Российская газета. 2012. 28 апреля.</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М.Д. Программа кандидата в Президенты «</w:t>
      </w:r>
      <w:r>
        <w:rPr>
          <w:rStyle w:val="WW8Num4z0"/>
          <w:rFonts w:ascii="Verdana" w:hAnsi="Verdana"/>
          <w:color w:val="4682B4"/>
          <w:sz w:val="18"/>
          <w:szCs w:val="18"/>
        </w:rPr>
        <w:t>Михаил Прохоров: настоящее будущее</w:t>
      </w:r>
      <w:r>
        <w:rPr>
          <w:rFonts w:ascii="Verdana" w:hAnsi="Verdana"/>
          <w:color w:val="000000"/>
          <w:sz w:val="18"/>
          <w:szCs w:val="18"/>
        </w:rPr>
        <w:t>». Политика // Михаил Прохоров. Кандидат в президенты Российской Федерации 2012. URL: http://mdp2012.ru/program/politics.html (дата обращения 17 марта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С.Н. Бабурин на радио «</w:t>
      </w:r>
      <w:r>
        <w:rPr>
          <w:rStyle w:val="WW8Num4z0"/>
          <w:rFonts w:ascii="Verdana" w:hAnsi="Verdana"/>
          <w:color w:val="4682B4"/>
          <w:sz w:val="18"/>
          <w:szCs w:val="18"/>
        </w:rPr>
        <w:t>Свобода</w:t>
      </w:r>
      <w:r>
        <w:rPr>
          <w:rFonts w:ascii="Verdana" w:hAnsi="Verdana"/>
          <w:color w:val="000000"/>
          <w:sz w:val="18"/>
          <w:szCs w:val="18"/>
        </w:rPr>
        <w:t>»: об изменении конституции и предвыборной кампании в России // Российский Общенародный Союз. URL: http://www.partia-nv.ru/articles/2007/al01107.html (дата обращения: 7 октября 2012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Сапронова</w:t>
      </w:r>
      <w:r>
        <w:rPr>
          <w:rStyle w:val="WW8Num3z0"/>
          <w:rFonts w:ascii="Verdana" w:hAnsi="Verdana"/>
          <w:color w:val="000000"/>
          <w:sz w:val="18"/>
          <w:szCs w:val="18"/>
        </w:rPr>
        <w:t> </w:t>
      </w:r>
      <w:r>
        <w:rPr>
          <w:rFonts w:ascii="Verdana" w:hAnsi="Verdana"/>
          <w:color w:val="000000"/>
          <w:sz w:val="18"/>
          <w:szCs w:val="18"/>
        </w:rPr>
        <w:t>М.А. Конституция Ирака одобренная на всеобщем референдуме 15 октября 2005 года: структура, основные положения, особенности // Институт Ближнего Востока. URL: http://www.iimes.ru/rus/stat/2005/30-10-05.htm (дата обращения: 23 марта 2011 г.)</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Саратовский проект Конституции России / Предисл. В.Т. Кабышева. М., 2006. 256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Страшун</w:t>
      </w:r>
      <w:r>
        <w:rPr>
          <w:rStyle w:val="WW8Num3z0"/>
          <w:rFonts w:ascii="Verdana" w:hAnsi="Verdana"/>
          <w:color w:val="000000"/>
          <w:sz w:val="18"/>
          <w:szCs w:val="18"/>
        </w:rPr>
        <w:t> </w:t>
      </w:r>
      <w:r>
        <w:rPr>
          <w:rFonts w:ascii="Verdana" w:hAnsi="Verdana"/>
          <w:color w:val="000000"/>
          <w:sz w:val="18"/>
          <w:szCs w:val="18"/>
        </w:rPr>
        <w:t>Б.А. Историко-правовой комментарий к Конституции РФ 12 декабря 1993 г. М.: Издат. группа «ИНФРА-М», 1996. 144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Халипов</w:t>
      </w:r>
      <w:r>
        <w:rPr>
          <w:rStyle w:val="WW8Num3z0"/>
          <w:rFonts w:ascii="Verdana" w:hAnsi="Verdana"/>
          <w:color w:val="000000"/>
          <w:sz w:val="18"/>
          <w:szCs w:val="18"/>
        </w:rPr>
        <w:t> </w:t>
      </w:r>
      <w:r>
        <w:rPr>
          <w:rFonts w:ascii="Verdana" w:hAnsi="Verdana"/>
          <w:color w:val="000000"/>
          <w:sz w:val="18"/>
          <w:szCs w:val="18"/>
        </w:rPr>
        <w:t>В.Ф., ХалиповаЕ.В. Власть. Политика. Государственная служба. Словарь. М.: Луч, 1996. 271 с.</w:t>
      </w:r>
    </w:p>
    <w:p w:rsidR="00D712A0" w:rsidRDefault="00D712A0" w:rsidP="00D712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Чиновника оштрафовали на 5 тысяч за «</w:t>
      </w:r>
      <w:r>
        <w:rPr>
          <w:rStyle w:val="WW8Num4z0"/>
          <w:rFonts w:ascii="Verdana" w:hAnsi="Verdana"/>
          <w:color w:val="4682B4"/>
          <w:sz w:val="18"/>
          <w:szCs w:val="18"/>
        </w:rPr>
        <w:t>отписку</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НГС</w:t>
      </w:r>
      <w:r>
        <w:rPr>
          <w:rFonts w:ascii="Verdana" w:hAnsi="Verdana"/>
          <w:color w:val="000000"/>
          <w:sz w:val="18"/>
          <w:szCs w:val="18"/>
        </w:rPr>
        <w:t>. Красноярск: Новости. URL: http://ngs24.ru/news/186765/view/ (дата обращения: 13 ноября 2011 г.)</w:t>
      </w:r>
    </w:p>
    <w:p w:rsidR="00D712A0" w:rsidRPr="00D712A0" w:rsidRDefault="00D712A0" w:rsidP="00D712A0">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245. Экспериментальный электронный опрос избирателей с использованием сети Интернет в единые дни голосования 12 октября 2008 г. и 1 марта 2009 г. М.:</w:t>
      </w:r>
      <w:r>
        <w:rPr>
          <w:rStyle w:val="WW8Num3z0"/>
          <w:rFonts w:ascii="Verdana" w:hAnsi="Verdana"/>
          <w:color w:val="000000"/>
          <w:sz w:val="18"/>
          <w:szCs w:val="18"/>
        </w:rPr>
        <w:t> </w:t>
      </w:r>
      <w:r>
        <w:rPr>
          <w:rStyle w:val="WW8Num4z0"/>
          <w:rFonts w:ascii="Verdana" w:hAnsi="Verdana"/>
          <w:color w:val="4682B4"/>
          <w:sz w:val="18"/>
          <w:szCs w:val="18"/>
        </w:rPr>
        <w:t>РЦОИТ</w:t>
      </w:r>
      <w:r>
        <w:rPr>
          <w:rStyle w:val="WW8Num3z0"/>
          <w:rFonts w:ascii="Verdana" w:hAnsi="Verdana"/>
          <w:color w:val="000000"/>
          <w:sz w:val="18"/>
          <w:szCs w:val="18"/>
        </w:rPr>
        <w:t> </w:t>
      </w:r>
      <w:r>
        <w:rPr>
          <w:rFonts w:ascii="Verdana" w:hAnsi="Verdana"/>
          <w:color w:val="000000"/>
          <w:sz w:val="18"/>
          <w:szCs w:val="18"/>
        </w:rPr>
        <w:t xml:space="preserve">при ЦИК России, 2009. </w:t>
      </w:r>
      <w:r w:rsidRPr="00D712A0">
        <w:rPr>
          <w:rFonts w:ascii="Verdana" w:hAnsi="Verdana"/>
          <w:color w:val="000000"/>
          <w:sz w:val="18"/>
          <w:szCs w:val="18"/>
          <w:lang w:val="en-US"/>
        </w:rPr>
        <w:t xml:space="preserve">96 </w:t>
      </w:r>
      <w:r>
        <w:rPr>
          <w:rFonts w:ascii="Verdana" w:hAnsi="Verdana"/>
          <w:color w:val="000000"/>
          <w:sz w:val="18"/>
          <w:szCs w:val="18"/>
        </w:rPr>
        <w:t>с</w:t>
      </w:r>
      <w:r w:rsidRPr="00D712A0">
        <w:rPr>
          <w:rFonts w:ascii="Verdana" w:hAnsi="Verdana"/>
          <w:color w:val="000000"/>
          <w:sz w:val="18"/>
          <w:szCs w:val="18"/>
          <w:lang w:val="en-US"/>
        </w:rPr>
        <w:t>.</w:t>
      </w:r>
    </w:p>
    <w:p w:rsidR="00D712A0" w:rsidRPr="00D712A0" w:rsidRDefault="00D712A0" w:rsidP="00D712A0">
      <w:pPr>
        <w:pStyle w:val="WW8Num2z0"/>
        <w:shd w:val="clear" w:color="auto" w:fill="F7F7F7"/>
        <w:spacing w:line="270" w:lineRule="atLeast"/>
        <w:jc w:val="both"/>
        <w:rPr>
          <w:rFonts w:ascii="Verdana" w:hAnsi="Verdana"/>
          <w:color w:val="000000"/>
          <w:sz w:val="18"/>
          <w:szCs w:val="18"/>
          <w:lang w:val="en-US"/>
        </w:rPr>
      </w:pPr>
      <w:r w:rsidRPr="00D712A0">
        <w:rPr>
          <w:rFonts w:ascii="Verdana" w:hAnsi="Verdana"/>
          <w:color w:val="000000"/>
          <w:sz w:val="18"/>
          <w:szCs w:val="18"/>
          <w:lang w:val="en-US"/>
        </w:rPr>
        <w:t>246. Constitucion Espanola / 15</w:t>
      </w:r>
      <w:r>
        <w:rPr>
          <w:rFonts w:ascii="Verdana" w:hAnsi="Verdana"/>
          <w:color w:val="000000"/>
          <w:sz w:val="18"/>
          <w:szCs w:val="18"/>
        </w:rPr>
        <w:t>а</w:t>
      </w:r>
      <w:r w:rsidRPr="00D712A0">
        <w:rPr>
          <w:rFonts w:ascii="Verdana" w:hAnsi="Verdana"/>
          <w:color w:val="000000"/>
          <w:sz w:val="18"/>
          <w:szCs w:val="18"/>
          <w:lang w:val="en-US"/>
        </w:rPr>
        <w:t xml:space="preserve"> édition. Ministerio de Justicia. Boletin Oficial del Estado. Madrid, 2010.</w:t>
      </w:r>
    </w:p>
    <w:p w:rsidR="00D712A0" w:rsidRDefault="00D712A0" w:rsidP="00D712A0">
      <w:pPr>
        <w:pStyle w:val="WW8Num2z0"/>
        <w:shd w:val="clear" w:color="auto" w:fill="F7F7F7"/>
        <w:spacing w:line="270" w:lineRule="atLeast"/>
        <w:jc w:val="both"/>
        <w:rPr>
          <w:rFonts w:ascii="Verdana" w:hAnsi="Verdana"/>
          <w:color w:val="000000"/>
          <w:sz w:val="18"/>
          <w:szCs w:val="18"/>
        </w:rPr>
      </w:pPr>
      <w:r w:rsidRPr="00D712A0">
        <w:rPr>
          <w:rFonts w:ascii="Verdana" w:hAnsi="Verdana"/>
          <w:color w:val="000000"/>
          <w:sz w:val="18"/>
          <w:szCs w:val="18"/>
          <w:lang w:val="en-US"/>
        </w:rPr>
        <w:t xml:space="preserve">247. The Fundamental Law of Hungary (25 April 2011) // Website of The Hungarian Government. </w:t>
      </w:r>
      <w:r>
        <w:rPr>
          <w:rFonts w:ascii="Verdana" w:hAnsi="Verdana"/>
          <w:color w:val="000000"/>
          <w:sz w:val="18"/>
          <w:szCs w:val="18"/>
        </w:rPr>
        <w:t>URL:http://www.kormany.hU/download/4/c3/30000/THE%20FUNDAMENTAL%20 LAW%20QF%20HUNGARY.pdf (дата обращения: 11 марта 2012 г.)</w:t>
      </w:r>
    </w:p>
    <w:p w:rsidR="00CA4862" w:rsidRDefault="00D712A0" w:rsidP="00D712A0">
      <w:pPr>
        <w:jc w:val="both"/>
        <w:rPr>
          <w:rFonts w:ascii="Verdana" w:hAnsi="Verdana"/>
          <w:color w:val="000000"/>
          <w:sz w:val="18"/>
          <w:szCs w:val="18"/>
        </w:rPr>
      </w:pPr>
      <w:r>
        <w:rPr>
          <w:rFonts w:ascii="Verdana" w:hAnsi="Verdana"/>
          <w:color w:val="000000"/>
          <w:sz w:val="18"/>
          <w:szCs w:val="18"/>
        </w:rPr>
        <w:br/>
      </w:r>
      <w:bookmarkStart w:id="0" w:name="_GoBack"/>
      <w:bookmarkEnd w:id="0"/>
    </w:p>
    <w:p w:rsidR="00D712A0" w:rsidRDefault="00D712A0" w:rsidP="00E75153">
      <w:pPr>
        <w:jc w:val="both"/>
        <w:rPr>
          <w:rFonts w:ascii="Verdana" w:hAnsi="Verdana"/>
          <w:color w:val="000000"/>
          <w:sz w:val="18"/>
          <w:szCs w:val="18"/>
        </w:rPr>
      </w:pPr>
    </w:p>
    <w:p w:rsidR="00D712A0" w:rsidRDefault="00D712A0" w:rsidP="00E75153">
      <w:pPr>
        <w:jc w:val="both"/>
        <w:rPr>
          <w:rFonts w:ascii="Verdana" w:hAnsi="Verdana"/>
          <w:color w:val="000000"/>
          <w:sz w:val="18"/>
          <w:szCs w:val="18"/>
        </w:rPr>
      </w:pPr>
    </w:p>
    <w:p w:rsidR="00D712A0" w:rsidRDefault="00D712A0" w:rsidP="00E75153">
      <w:pPr>
        <w:jc w:val="both"/>
        <w:rPr>
          <w:rFonts w:ascii="Verdana" w:hAnsi="Verdana"/>
          <w:color w:val="000000"/>
          <w:sz w:val="18"/>
          <w:szCs w:val="18"/>
        </w:rPr>
      </w:pPr>
    </w:p>
    <w:p w:rsidR="0068362D" w:rsidRPr="00031E5A" w:rsidRDefault="00ED1762" w:rsidP="00E75153">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D0" w:rsidRDefault="00342AD0">
      <w:r>
        <w:separator/>
      </w:r>
    </w:p>
  </w:endnote>
  <w:endnote w:type="continuationSeparator" w:id="0">
    <w:p w:rsidR="00342AD0" w:rsidRDefault="0034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D0" w:rsidRDefault="00342AD0">
      <w:r>
        <w:separator/>
      </w:r>
    </w:p>
  </w:footnote>
  <w:footnote w:type="continuationSeparator" w:id="0">
    <w:p w:rsidR="00342AD0" w:rsidRDefault="00342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AD0"/>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E91EB-95EF-49D1-B566-FC4AE25E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11625</TotalTime>
  <Pages>20</Pages>
  <Words>11388</Words>
  <Characters>64916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76152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2009-02-06T08:36:00Z</cp:lastPrinted>
  <dcterms:created xsi:type="dcterms:W3CDTF">2015-03-22T11:10:00Z</dcterms:created>
  <dcterms:modified xsi:type="dcterms:W3CDTF">2015-10-07T09:32:00Z</dcterms:modified>
</cp:coreProperties>
</file>