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8"/>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6C4955" w:rsidRPr="00557F12" w:rsidRDefault="006C4955" w:rsidP="006C4955">
      <w:pPr>
        <w:spacing w:line="360" w:lineRule="auto"/>
        <w:jc w:val="center"/>
        <w:rPr>
          <w:sz w:val="28"/>
          <w:szCs w:val="28"/>
        </w:rPr>
      </w:pPr>
      <w:r w:rsidRPr="00557F12">
        <w:rPr>
          <w:sz w:val="28"/>
          <w:szCs w:val="28"/>
        </w:rPr>
        <w:t>МІНІСТЕРСТВО  ОХОРОНИ ЗДОРОВ</w:t>
      </w:r>
      <w:r w:rsidRPr="00557F12">
        <w:rPr>
          <w:sz w:val="28"/>
          <w:szCs w:val="28"/>
        </w:rPr>
        <w:sym w:font="Symbol" w:char="F0A2"/>
      </w:r>
      <w:r w:rsidRPr="00557F12">
        <w:rPr>
          <w:sz w:val="28"/>
          <w:szCs w:val="28"/>
        </w:rPr>
        <w:t>Я УКРАЇНИ</w:t>
      </w:r>
    </w:p>
    <w:p w:rsidR="006C4955" w:rsidRPr="00ED101C" w:rsidRDefault="006C4955" w:rsidP="006C4955">
      <w:pPr>
        <w:spacing w:line="360" w:lineRule="auto"/>
        <w:jc w:val="center"/>
        <w:rPr>
          <w:sz w:val="28"/>
          <w:szCs w:val="28"/>
          <w:lang w:val="uk-UA"/>
        </w:rPr>
      </w:pPr>
      <w:r w:rsidRPr="00557F12">
        <w:rPr>
          <w:sz w:val="28"/>
          <w:szCs w:val="28"/>
        </w:rPr>
        <w:t>НАЦІОНАЛЬН</w:t>
      </w:r>
      <w:r>
        <w:rPr>
          <w:sz w:val="28"/>
          <w:szCs w:val="28"/>
          <w:lang w:val="uk-UA"/>
        </w:rPr>
        <w:t>ИЙ</w:t>
      </w:r>
      <w:r w:rsidRPr="00557F12">
        <w:rPr>
          <w:sz w:val="28"/>
          <w:szCs w:val="28"/>
        </w:rPr>
        <w:t xml:space="preserve"> </w:t>
      </w:r>
      <w:r>
        <w:rPr>
          <w:sz w:val="28"/>
          <w:szCs w:val="28"/>
        </w:rPr>
        <w:t>ФАРМАЦЕВТИЧН</w:t>
      </w:r>
      <w:r>
        <w:rPr>
          <w:sz w:val="28"/>
          <w:szCs w:val="28"/>
          <w:lang w:val="uk-UA"/>
        </w:rPr>
        <w:t>ИЙ</w:t>
      </w:r>
      <w:r>
        <w:rPr>
          <w:sz w:val="28"/>
          <w:szCs w:val="28"/>
        </w:rPr>
        <w:t xml:space="preserve"> </w:t>
      </w:r>
      <w:r>
        <w:rPr>
          <w:sz w:val="28"/>
          <w:szCs w:val="28"/>
          <w:lang w:val="uk-UA"/>
        </w:rPr>
        <w:t>УНІВЕРСИТЕТ</w:t>
      </w:r>
    </w:p>
    <w:p w:rsidR="006C4955" w:rsidRPr="00557F12" w:rsidRDefault="006C4955" w:rsidP="006C4955">
      <w:pPr>
        <w:spacing w:line="360" w:lineRule="auto"/>
        <w:jc w:val="center"/>
        <w:rPr>
          <w:sz w:val="28"/>
          <w:szCs w:val="28"/>
        </w:rPr>
      </w:pPr>
    </w:p>
    <w:p w:rsidR="006C4955" w:rsidRPr="00557F12" w:rsidRDefault="006C4955" w:rsidP="006C4955">
      <w:pPr>
        <w:spacing w:line="360" w:lineRule="auto"/>
        <w:rPr>
          <w:sz w:val="28"/>
          <w:szCs w:val="28"/>
          <w:lang w:val="uk-UA"/>
        </w:rPr>
      </w:pPr>
    </w:p>
    <w:p w:rsidR="006C4955" w:rsidRPr="00557F12" w:rsidRDefault="006C4955" w:rsidP="006C4955">
      <w:pPr>
        <w:spacing w:line="360" w:lineRule="auto"/>
        <w:jc w:val="right"/>
        <w:rPr>
          <w:sz w:val="28"/>
          <w:szCs w:val="28"/>
          <w:lang w:val="uk-UA"/>
        </w:rPr>
      </w:pPr>
      <w:r w:rsidRPr="00557F12">
        <w:rPr>
          <w:sz w:val="28"/>
          <w:szCs w:val="28"/>
          <w:lang w:val="uk-UA"/>
        </w:rPr>
        <w:t>На правах рукопису</w:t>
      </w:r>
    </w:p>
    <w:p w:rsidR="006C4955" w:rsidRPr="00557F12" w:rsidRDefault="006C4955" w:rsidP="006C4955">
      <w:pPr>
        <w:spacing w:line="360" w:lineRule="auto"/>
        <w:jc w:val="right"/>
        <w:rPr>
          <w:sz w:val="28"/>
          <w:szCs w:val="28"/>
          <w:lang w:val="uk-UA"/>
        </w:rPr>
      </w:pPr>
    </w:p>
    <w:p w:rsidR="006C4955" w:rsidRPr="00ED101C" w:rsidRDefault="006C4955" w:rsidP="006C4955">
      <w:pPr>
        <w:spacing w:line="360" w:lineRule="auto"/>
        <w:jc w:val="center"/>
        <w:rPr>
          <w:b/>
          <w:sz w:val="28"/>
          <w:szCs w:val="28"/>
        </w:rPr>
      </w:pPr>
    </w:p>
    <w:p w:rsidR="006C4955" w:rsidRPr="00ED101C" w:rsidRDefault="006C4955" w:rsidP="006C4955">
      <w:pPr>
        <w:jc w:val="center"/>
        <w:rPr>
          <w:b/>
          <w:sz w:val="28"/>
          <w:szCs w:val="28"/>
          <w:lang w:val="uk-UA"/>
        </w:rPr>
      </w:pPr>
      <w:r w:rsidRPr="00ED101C">
        <w:rPr>
          <w:b/>
          <w:sz w:val="28"/>
          <w:szCs w:val="28"/>
          <w:lang w:val="uk-UA"/>
        </w:rPr>
        <w:t>ГРУБНИК ІГОР МИХАЙЛОВИЧ</w:t>
      </w:r>
    </w:p>
    <w:p w:rsidR="006C4955" w:rsidRPr="00557F12" w:rsidRDefault="006C4955" w:rsidP="006C4955">
      <w:pPr>
        <w:pStyle w:val="afffffff7"/>
        <w:rPr>
          <w:szCs w:val="28"/>
        </w:rPr>
      </w:pPr>
    </w:p>
    <w:p w:rsidR="006C4955" w:rsidRPr="006C4955" w:rsidRDefault="006C4955" w:rsidP="006C4955">
      <w:pPr>
        <w:spacing w:line="360" w:lineRule="auto"/>
        <w:jc w:val="right"/>
        <w:rPr>
          <w:sz w:val="28"/>
          <w:szCs w:val="28"/>
        </w:rPr>
      </w:pPr>
      <w:r w:rsidRPr="007D7A0E">
        <w:rPr>
          <w:sz w:val="28"/>
          <w:szCs w:val="28"/>
        </w:rPr>
        <w:t>УДК</w:t>
      </w:r>
      <w:r w:rsidRPr="007D7A0E">
        <w:rPr>
          <w:sz w:val="28"/>
          <w:szCs w:val="28"/>
          <w:lang w:val="uk-UA"/>
        </w:rPr>
        <w:t>:</w:t>
      </w:r>
      <w:r w:rsidRPr="007D7A0E">
        <w:rPr>
          <w:sz w:val="28"/>
          <w:szCs w:val="28"/>
        </w:rPr>
        <w:t xml:space="preserve"> 615.453.6:615.</w:t>
      </w:r>
      <w:r>
        <w:rPr>
          <w:sz w:val="28"/>
          <w:szCs w:val="28"/>
          <w:lang w:val="uk-UA"/>
        </w:rPr>
        <w:t>252.349.</w:t>
      </w:r>
      <w:r w:rsidRPr="007D7A0E">
        <w:rPr>
          <w:sz w:val="28"/>
          <w:szCs w:val="28"/>
        </w:rPr>
        <w:t>7</w:t>
      </w:r>
      <w:r w:rsidRPr="006C4955">
        <w:rPr>
          <w:sz w:val="28"/>
          <w:szCs w:val="28"/>
        </w:rPr>
        <w:t>].012</w:t>
      </w:r>
    </w:p>
    <w:p w:rsidR="006C4955" w:rsidRPr="00557F12" w:rsidRDefault="006C4955" w:rsidP="006C4955">
      <w:pPr>
        <w:spacing w:line="360" w:lineRule="auto"/>
        <w:rPr>
          <w:sz w:val="28"/>
          <w:szCs w:val="28"/>
        </w:rPr>
      </w:pPr>
    </w:p>
    <w:p w:rsidR="006C4955" w:rsidRPr="00557F12" w:rsidRDefault="006C4955" w:rsidP="006C4955">
      <w:pPr>
        <w:spacing w:line="360" w:lineRule="auto"/>
        <w:rPr>
          <w:sz w:val="28"/>
          <w:szCs w:val="28"/>
        </w:rPr>
      </w:pPr>
    </w:p>
    <w:p w:rsidR="006C4955" w:rsidRPr="00557F12" w:rsidRDefault="006C4955" w:rsidP="006C4955">
      <w:pPr>
        <w:pStyle w:val="afffffff4"/>
        <w:rPr>
          <w:szCs w:val="28"/>
        </w:rPr>
      </w:pPr>
      <w:bookmarkStart w:id="0" w:name="_GoBack"/>
      <w:r>
        <w:rPr>
          <w:szCs w:val="28"/>
        </w:rPr>
        <w:t xml:space="preserve">УДОСКОНАЛЕННЯ </w:t>
      </w:r>
      <w:r w:rsidRPr="00557F12">
        <w:rPr>
          <w:szCs w:val="28"/>
        </w:rPr>
        <w:t xml:space="preserve"> </w:t>
      </w:r>
      <w:r>
        <w:rPr>
          <w:szCs w:val="28"/>
        </w:rPr>
        <w:t xml:space="preserve">СКЛАДУ  ТА  </w:t>
      </w:r>
      <w:r w:rsidRPr="00557F12">
        <w:rPr>
          <w:szCs w:val="28"/>
        </w:rPr>
        <w:t>ТЕХНОЛОГІ</w:t>
      </w:r>
      <w:r>
        <w:rPr>
          <w:szCs w:val="28"/>
          <w:lang w:val="uk-UA"/>
        </w:rPr>
        <w:t xml:space="preserve">Ї </w:t>
      </w:r>
      <w:r w:rsidRPr="00557F12">
        <w:rPr>
          <w:szCs w:val="28"/>
        </w:rPr>
        <w:t xml:space="preserve"> ВИРОБНИЦТВА </w:t>
      </w:r>
    </w:p>
    <w:p w:rsidR="006C4955" w:rsidRPr="00ED101C" w:rsidRDefault="006C4955" w:rsidP="006C4955">
      <w:pPr>
        <w:pStyle w:val="afffffff4"/>
        <w:rPr>
          <w:szCs w:val="28"/>
          <w:lang w:val="uk-UA"/>
        </w:rPr>
      </w:pPr>
      <w:r w:rsidRPr="00557F12">
        <w:rPr>
          <w:szCs w:val="28"/>
        </w:rPr>
        <w:t xml:space="preserve">ТАБЛЕТОК </w:t>
      </w:r>
      <w:r>
        <w:rPr>
          <w:szCs w:val="28"/>
        </w:rPr>
        <w:t xml:space="preserve"> </w:t>
      </w:r>
      <w:r>
        <w:rPr>
          <w:szCs w:val="28"/>
          <w:lang w:val="uk-UA"/>
        </w:rPr>
        <w:t>АНТИДІАБЕТИЧНОЇ  ДІЇ</w:t>
      </w:r>
    </w:p>
    <w:bookmarkEnd w:id="0"/>
    <w:p w:rsidR="006C4955" w:rsidRPr="00ED101C" w:rsidRDefault="006C4955" w:rsidP="006C4955">
      <w:pPr>
        <w:spacing w:line="360" w:lineRule="auto"/>
        <w:jc w:val="center"/>
        <w:rPr>
          <w:b/>
          <w:sz w:val="28"/>
          <w:szCs w:val="28"/>
          <w:lang w:val="uk-UA"/>
        </w:rPr>
      </w:pPr>
    </w:p>
    <w:p w:rsidR="006C4955" w:rsidRPr="00557F12" w:rsidRDefault="006C4955" w:rsidP="006C4955">
      <w:pPr>
        <w:spacing w:line="360" w:lineRule="auto"/>
        <w:jc w:val="center"/>
        <w:rPr>
          <w:b/>
          <w:sz w:val="28"/>
          <w:szCs w:val="28"/>
        </w:rPr>
      </w:pPr>
    </w:p>
    <w:p w:rsidR="006C4955" w:rsidRPr="00557F12" w:rsidRDefault="006C4955" w:rsidP="006C4955">
      <w:pPr>
        <w:spacing w:line="360" w:lineRule="auto"/>
        <w:jc w:val="center"/>
        <w:rPr>
          <w:sz w:val="28"/>
          <w:szCs w:val="28"/>
        </w:rPr>
      </w:pPr>
      <w:r w:rsidRPr="00557F12">
        <w:rPr>
          <w:sz w:val="28"/>
          <w:szCs w:val="28"/>
        </w:rPr>
        <w:t>15.00.0</w:t>
      </w:r>
      <w:r>
        <w:rPr>
          <w:sz w:val="28"/>
          <w:szCs w:val="28"/>
          <w:lang w:val="uk-UA"/>
        </w:rPr>
        <w:t>1</w:t>
      </w:r>
      <w:r w:rsidRPr="00557F12">
        <w:rPr>
          <w:sz w:val="28"/>
          <w:szCs w:val="28"/>
        </w:rPr>
        <w:t xml:space="preserve"> –</w:t>
      </w:r>
      <w:r>
        <w:rPr>
          <w:sz w:val="28"/>
          <w:szCs w:val="28"/>
          <w:lang w:val="uk-UA"/>
        </w:rPr>
        <w:t xml:space="preserve">   технологія ліків та організація фармацевтичної справи</w:t>
      </w:r>
    </w:p>
    <w:p w:rsidR="006C4955" w:rsidRPr="00557F12" w:rsidRDefault="006C4955" w:rsidP="006C4955">
      <w:pPr>
        <w:spacing w:line="360" w:lineRule="auto"/>
        <w:jc w:val="center"/>
        <w:rPr>
          <w:b/>
          <w:sz w:val="28"/>
          <w:szCs w:val="28"/>
        </w:rPr>
      </w:pPr>
    </w:p>
    <w:p w:rsidR="006C4955" w:rsidRPr="00557F12" w:rsidRDefault="006C4955" w:rsidP="006C4955">
      <w:pPr>
        <w:spacing w:line="360" w:lineRule="auto"/>
        <w:jc w:val="center"/>
        <w:rPr>
          <w:sz w:val="28"/>
          <w:szCs w:val="28"/>
        </w:rPr>
      </w:pPr>
      <w:r w:rsidRPr="00557F12">
        <w:rPr>
          <w:sz w:val="28"/>
          <w:szCs w:val="28"/>
        </w:rPr>
        <w:t>Дисертація на здобуття наукового ступеня кандидата</w:t>
      </w:r>
    </w:p>
    <w:p w:rsidR="006C4955" w:rsidRPr="00557F12" w:rsidRDefault="006C4955" w:rsidP="006C4955">
      <w:pPr>
        <w:spacing w:line="360" w:lineRule="auto"/>
        <w:jc w:val="center"/>
        <w:rPr>
          <w:sz w:val="28"/>
          <w:szCs w:val="28"/>
        </w:rPr>
      </w:pPr>
      <w:r w:rsidRPr="00557F12">
        <w:rPr>
          <w:sz w:val="28"/>
          <w:szCs w:val="28"/>
        </w:rPr>
        <w:t xml:space="preserve"> фармацевтичних наук</w:t>
      </w:r>
    </w:p>
    <w:p w:rsidR="006C4955" w:rsidRDefault="006C4955" w:rsidP="006C4955">
      <w:pPr>
        <w:spacing w:line="360" w:lineRule="auto"/>
        <w:jc w:val="center"/>
        <w:rPr>
          <w:b/>
          <w:sz w:val="28"/>
          <w:szCs w:val="28"/>
        </w:rPr>
      </w:pPr>
    </w:p>
    <w:p w:rsidR="006C4955" w:rsidRPr="00557F12" w:rsidRDefault="006C4955" w:rsidP="006C4955">
      <w:pPr>
        <w:spacing w:line="360" w:lineRule="auto"/>
        <w:jc w:val="center"/>
        <w:rPr>
          <w:b/>
          <w:sz w:val="28"/>
          <w:szCs w:val="28"/>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sz w:val="28"/>
          <w:szCs w:val="28"/>
          <w:lang w:val="uk-UA"/>
        </w:rPr>
      </w:pPr>
      <w:r w:rsidRPr="00557F12">
        <w:rPr>
          <w:sz w:val="28"/>
          <w:szCs w:val="28"/>
        </w:rPr>
        <w:t xml:space="preserve">                                               Науковий керівник</w:t>
      </w:r>
      <w:r>
        <w:rPr>
          <w:sz w:val="28"/>
          <w:szCs w:val="28"/>
        </w:rPr>
        <w:t>:</w:t>
      </w:r>
      <w:r w:rsidRPr="00557F12">
        <w:rPr>
          <w:sz w:val="28"/>
          <w:szCs w:val="28"/>
        </w:rPr>
        <w:t xml:space="preserve"> </w:t>
      </w:r>
    </w:p>
    <w:p w:rsidR="006C4955" w:rsidRPr="00557F12" w:rsidRDefault="006C4955" w:rsidP="006C4955">
      <w:pPr>
        <w:spacing w:line="360" w:lineRule="auto"/>
        <w:jc w:val="right"/>
        <w:rPr>
          <w:sz w:val="28"/>
          <w:szCs w:val="28"/>
        </w:rPr>
      </w:pPr>
      <w:r>
        <w:rPr>
          <w:sz w:val="28"/>
          <w:szCs w:val="28"/>
          <w:lang w:val="uk-UA"/>
        </w:rPr>
        <w:t xml:space="preserve"> ПАШНЄВ ПЕТРО ДМИТР</w:t>
      </w:r>
      <w:r w:rsidRPr="00557F12">
        <w:rPr>
          <w:sz w:val="28"/>
          <w:szCs w:val="28"/>
        </w:rPr>
        <w:t>ОВИЧ,</w:t>
      </w:r>
    </w:p>
    <w:p w:rsidR="006C4955" w:rsidRPr="00557F12" w:rsidRDefault="006C4955" w:rsidP="006C4955">
      <w:pPr>
        <w:spacing w:line="360" w:lineRule="auto"/>
        <w:jc w:val="center"/>
        <w:rPr>
          <w:sz w:val="28"/>
          <w:szCs w:val="28"/>
        </w:rPr>
      </w:pPr>
      <w:r w:rsidRPr="00557F12">
        <w:rPr>
          <w:sz w:val="28"/>
          <w:szCs w:val="28"/>
        </w:rPr>
        <w:t xml:space="preserve">                                                       </w:t>
      </w:r>
      <w:r>
        <w:rPr>
          <w:sz w:val="28"/>
          <w:szCs w:val="28"/>
        </w:rPr>
        <w:t xml:space="preserve">          д</w:t>
      </w:r>
      <w:r w:rsidRPr="00557F12">
        <w:rPr>
          <w:sz w:val="28"/>
          <w:szCs w:val="28"/>
        </w:rPr>
        <w:t>октор фармацевтичних наук,</w:t>
      </w:r>
    </w:p>
    <w:p w:rsidR="006C4955" w:rsidRPr="00557F12" w:rsidRDefault="006C4955" w:rsidP="006C4955">
      <w:pPr>
        <w:spacing w:line="360" w:lineRule="auto"/>
        <w:jc w:val="center"/>
        <w:rPr>
          <w:sz w:val="28"/>
          <w:szCs w:val="28"/>
        </w:rPr>
      </w:pPr>
      <w:r w:rsidRPr="00557F12">
        <w:rPr>
          <w:sz w:val="28"/>
          <w:szCs w:val="28"/>
        </w:rPr>
        <w:t xml:space="preserve">                    </w:t>
      </w:r>
      <w:r>
        <w:rPr>
          <w:sz w:val="28"/>
          <w:szCs w:val="28"/>
        </w:rPr>
        <w:t xml:space="preserve">           </w:t>
      </w:r>
      <w:r w:rsidRPr="00557F12">
        <w:rPr>
          <w:sz w:val="28"/>
          <w:szCs w:val="28"/>
        </w:rPr>
        <w:t>професор</w:t>
      </w:r>
    </w:p>
    <w:p w:rsidR="006C4955" w:rsidRDefault="006C4955" w:rsidP="006C4955">
      <w:pPr>
        <w:spacing w:line="360" w:lineRule="auto"/>
        <w:jc w:val="center"/>
        <w:rPr>
          <w:sz w:val="28"/>
          <w:szCs w:val="28"/>
          <w:lang w:val="uk-UA"/>
        </w:rPr>
      </w:pPr>
    </w:p>
    <w:p w:rsidR="006C4955" w:rsidRDefault="006C4955" w:rsidP="006C4955">
      <w:pPr>
        <w:spacing w:line="360" w:lineRule="auto"/>
        <w:jc w:val="center"/>
        <w:rPr>
          <w:sz w:val="28"/>
          <w:szCs w:val="28"/>
          <w:lang w:val="uk-UA"/>
        </w:rPr>
      </w:pPr>
    </w:p>
    <w:p w:rsidR="006C4955" w:rsidRPr="00557F12" w:rsidRDefault="006C4955" w:rsidP="006C4955">
      <w:pPr>
        <w:spacing w:line="360" w:lineRule="auto"/>
        <w:jc w:val="center"/>
        <w:rPr>
          <w:sz w:val="28"/>
          <w:szCs w:val="28"/>
        </w:rPr>
      </w:pPr>
      <w:r w:rsidRPr="00557F12">
        <w:rPr>
          <w:sz w:val="28"/>
          <w:szCs w:val="28"/>
        </w:rPr>
        <w:t>Харків – 200</w:t>
      </w:r>
      <w:r>
        <w:rPr>
          <w:sz w:val="28"/>
          <w:szCs w:val="28"/>
        </w:rPr>
        <w:t>7</w:t>
      </w:r>
      <w:r w:rsidRPr="00557F12">
        <w:rPr>
          <w:sz w:val="28"/>
          <w:szCs w:val="28"/>
        </w:rPr>
        <w:t xml:space="preserve"> </w:t>
      </w:r>
    </w:p>
    <w:p w:rsidR="006C4955" w:rsidRPr="004F1647" w:rsidRDefault="006C4955" w:rsidP="006C4955">
      <w:pPr>
        <w:spacing w:line="360" w:lineRule="auto"/>
        <w:jc w:val="center"/>
        <w:rPr>
          <w:b/>
          <w:sz w:val="28"/>
          <w:szCs w:val="28"/>
          <w:lang w:val="uk-UA"/>
        </w:rPr>
      </w:pPr>
      <w:r w:rsidRPr="004F1647">
        <w:rPr>
          <w:b/>
          <w:sz w:val="28"/>
          <w:szCs w:val="28"/>
          <w:lang w:val="uk-UA"/>
        </w:rPr>
        <w:t>З М І С Т</w:t>
      </w:r>
    </w:p>
    <w:tbl>
      <w:tblPr>
        <w:tblW w:w="9564" w:type="dxa"/>
        <w:tblInd w:w="288" w:type="dxa"/>
        <w:tblLayout w:type="fixed"/>
        <w:tblLook w:val="0000" w:firstRow="0" w:lastRow="0" w:firstColumn="0" w:lastColumn="0" w:noHBand="0" w:noVBand="0"/>
      </w:tblPr>
      <w:tblGrid>
        <w:gridCol w:w="8609"/>
        <w:gridCol w:w="955"/>
      </w:tblGrid>
      <w:tr w:rsidR="006C4955" w:rsidRPr="00557F12" w:rsidTr="00AE562D">
        <w:tblPrEx>
          <w:tblCellMar>
            <w:top w:w="0" w:type="dxa"/>
            <w:bottom w:w="0" w:type="dxa"/>
          </w:tblCellMar>
        </w:tblPrEx>
        <w:tc>
          <w:tcPr>
            <w:tcW w:w="8609" w:type="dxa"/>
          </w:tcPr>
          <w:p w:rsidR="006C4955" w:rsidRPr="00557F12" w:rsidRDefault="006C4955" w:rsidP="00AE562D">
            <w:pPr>
              <w:pStyle w:val="afffffff7"/>
              <w:spacing w:line="360" w:lineRule="auto"/>
              <w:rPr>
                <w:szCs w:val="28"/>
                <w:lang w:val="uk-UA"/>
              </w:rPr>
            </w:pPr>
          </w:p>
        </w:tc>
        <w:tc>
          <w:tcPr>
            <w:tcW w:w="955" w:type="dxa"/>
          </w:tcPr>
          <w:p w:rsidR="006C4955" w:rsidRPr="00557F12" w:rsidRDefault="006C4955" w:rsidP="00AE562D">
            <w:pPr>
              <w:spacing w:line="360" w:lineRule="auto"/>
              <w:jc w:val="right"/>
              <w:rPr>
                <w:sz w:val="28"/>
                <w:szCs w:val="28"/>
                <w:lang w:val="uk-UA"/>
              </w:rPr>
            </w:pPr>
            <w:r w:rsidRPr="00557F12">
              <w:rPr>
                <w:sz w:val="28"/>
                <w:szCs w:val="28"/>
                <w:lang w:val="uk-UA"/>
              </w:rPr>
              <w:t>стор</w:t>
            </w:r>
          </w:p>
          <w:p w:rsidR="006C4955" w:rsidRPr="00557F12" w:rsidRDefault="006C4955" w:rsidP="00AE562D">
            <w:pPr>
              <w:spacing w:line="360" w:lineRule="auto"/>
              <w:rPr>
                <w:sz w:val="28"/>
                <w:szCs w:val="28"/>
                <w:lang w:val="uk-UA"/>
              </w:rPr>
            </w:pPr>
          </w:p>
        </w:tc>
      </w:tr>
      <w:tr w:rsidR="006C4955" w:rsidRPr="00557F12" w:rsidTr="00AE562D">
        <w:tblPrEx>
          <w:tblCellMar>
            <w:top w:w="0" w:type="dxa"/>
            <w:bottom w:w="0" w:type="dxa"/>
          </w:tblCellMar>
        </w:tblPrEx>
        <w:tc>
          <w:tcPr>
            <w:tcW w:w="8609" w:type="dxa"/>
          </w:tcPr>
          <w:p w:rsidR="006C4955" w:rsidRPr="00557F12" w:rsidRDefault="006C4955" w:rsidP="00AE562D">
            <w:pPr>
              <w:pStyle w:val="afffffff7"/>
              <w:spacing w:line="360" w:lineRule="auto"/>
              <w:rPr>
                <w:szCs w:val="28"/>
                <w:lang w:val="uk-UA"/>
              </w:rPr>
            </w:pPr>
            <w:r w:rsidRPr="00557F12">
              <w:rPr>
                <w:szCs w:val="28"/>
                <w:lang w:val="uk-UA"/>
              </w:rPr>
              <w:t>ВСТУП</w:t>
            </w:r>
            <w:r>
              <w:rPr>
                <w:szCs w:val="28"/>
                <w:lang w:val="uk-UA"/>
              </w:rPr>
              <w:t xml:space="preserve"> . . . . . . . . . . . . .  . . . . . . . . . . . . . .  . . . . . . . . . . . . . . . . . . . . . . . . . </w:t>
            </w:r>
          </w:p>
        </w:tc>
        <w:tc>
          <w:tcPr>
            <w:tcW w:w="955" w:type="dxa"/>
          </w:tcPr>
          <w:p w:rsidR="006C4955" w:rsidRPr="00557F12" w:rsidRDefault="006C4955" w:rsidP="00AE562D">
            <w:pPr>
              <w:spacing w:line="360" w:lineRule="auto"/>
              <w:jc w:val="center"/>
              <w:rPr>
                <w:sz w:val="28"/>
                <w:szCs w:val="28"/>
                <w:lang w:val="uk-UA"/>
              </w:rPr>
            </w:pPr>
            <w:r>
              <w:rPr>
                <w:sz w:val="28"/>
                <w:szCs w:val="28"/>
                <w:lang w:val="uk-UA"/>
              </w:rPr>
              <w:t>5</w:t>
            </w:r>
          </w:p>
        </w:tc>
      </w:tr>
      <w:tr w:rsidR="006C4955" w:rsidRPr="00557F12" w:rsidTr="00AE562D">
        <w:tblPrEx>
          <w:tblCellMar>
            <w:top w:w="0" w:type="dxa"/>
            <w:bottom w:w="0" w:type="dxa"/>
          </w:tblCellMar>
        </w:tblPrEx>
        <w:tc>
          <w:tcPr>
            <w:tcW w:w="8609" w:type="dxa"/>
          </w:tcPr>
          <w:p w:rsidR="006C4955" w:rsidRDefault="006C4955" w:rsidP="00AE562D">
            <w:pPr>
              <w:pStyle w:val="afffffff7"/>
              <w:spacing w:line="360" w:lineRule="auto"/>
              <w:rPr>
                <w:lang w:val="uk-UA"/>
              </w:rPr>
            </w:pPr>
            <w:r>
              <w:rPr>
                <w:lang w:val="uk-UA"/>
              </w:rPr>
              <w:t xml:space="preserve">РОЗДІЛ 1. ЦУКРОВИЙ ДІАБЕТ І СТВОРЕННЯ ТВЕРДИХ ЛІКАРСЬКИХ ФОРМ ДЛЯ ЙОГО ЛІКУВАННЯ (Огляд літератури) . </w:t>
            </w:r>
          </w:p>
          <w:p w:rsidR="006C4955" w:rsidRPr="00DF3F98" w:rsidRDefault="006C4955" w:rsidP="00AE562D">
            <w:pPr>
              <w:pStyle w:val="afffffff7"/>
              <w:spacing w:line="360" w:lineRule="auto"/>
              <w:rPr>
                <w:lang w:val="uk-UA"/>
              </w:rPr>
            </w:pPr>
            <w:r w:rsidRPr="00DF3F98">
              <w:rPr>
                <w:lang w:val="uk-UA"/>
              </w:rPr>
              <w:t xml:space="preserve">1.1. Цукровий діабет і методи його лікування . . . . . . . . . . . . . . . . . . </w:t>
            </w:r>
          </w:p>
          <w:p w:rsidR="006C4955" w:rsidRPr="00DF3F98" w:rsidRDefault="006C4955" w:rsidP="00AE562D">
            <w:pPr>
              <w:pStyle w:val="afffffff4"/>
              <w:rPr>
                <w:b/>
                <w:lang w:val="uk-UA"/>
              </w:rPr>
            </w:pPr>
            <w:r w:rsidRPr="00DF3F98">
              <w:rPr>
                <w:lang w:val="uk-UA"/>
              </w:rPr>
              <w:t xml:space="preserve">    </w:t>
            </w:r>
            <w:r w:rsidRPr="00DF3F98">
              <w:rPr>
                <w:b/>
                <w:lang w:val="uk-UA"/>
              </w:rPr>
              <w:t xml:space="preserve">1.1.1. Методи лікування цукрового діабету . . . . . . . . . . . . . . .  . . </w:t>
            </w:r>
          </w:p>
          <w:p w:rsidR="006C4955" w:rsidRPr="00DF3F98" w:rsidRDefault="006C4955" w:rsidP="00AE562D">
            <w:pPr>
              <w:pStyle w:val="afffffff4"/>
              <w:rPr>
                <w:b/>
                <w:szCs w:val="28"/>
                <w:lang w:val="uk-UA"/>
              </w:rPr>
            </w:pPr>
            <w:r w:rsidRPr="00DF3F98">
              <w:rPr>
                <w:b/>
                <w:szCs w:val="28"/>
                <w:lang w:val="uk-UA"/>
              </w:rPr>
              <w:t xml:space="preserve">       1.1.1.1. Пероральні цукрознижуючі засоби...................................</w:t>
            </w:r>
          </w:p>
          <w:p w:rsidR="006C4955" w:rsidRPr="00DF3F98" w:rsidRDefault="006C4955" w:rsidP="00AE562D">
            <w:pPr>
              <w:pStyle w:val="afffffff4"/>
              <w:rPr>
                <w:b/>
                <w:lang w:val="uk-UA"/>
              </w:rPr>
            </w:pPr>
            <w:r w:rsidRPr="00DF3F98">
              <w:rPr>
                <w:b/>
                <w:lang w:val="uk-UA"/>
              </w:rPr>
              <w:t xml:space="preserve">       1.1.1.2. Фітотерапія при цукровому діабеті................................</w:t>
            </w:r>
          </w:p>
          <w:p w:rsidR="006C4955" w:rsidRDefault="006C4955" w:rsidP="00AE562D">
            <w:pPr>
              <w:pStyle w:val="2ffffb"/>
            </w:pPr>
            <w:r w:rsidRPr="005C6870">
              <w:rPr>
                <w:lang w:val="uk-UA"/>
              </w:rPr>
              <w:t xml:space="preserve">1.2. </w:t>
            </w:r>
            <w:r>
              <w:rPr>
                <w:lang w:val="uk-UA"/>
              </w:rPr>
              <w:t xml:space="preserve"> </w:t>
            </w:r>
            <w:r>
              <w:t>C</w:t>
            </w:r>
            <w:r w:rsidRPr="005C6870">
              <w:rPr>
                <w:lang w:val="uk-UA"/>
              </w:rPr>
              <w:t>учасн</w:t>
            </w:r>
            <w:r w:rsidRPr="00684754">
              <w:rPr>
                <w:lang w:val="uk-UA"/>
              </w:rPr>
              <w:t>ий стан технологі</w:t>
            </w:r>
            <w:r>
              <w:t>ї виробництва таблетованих</w:t>
            </w:r>
          </w:p>
          <w:p w:rsidR="006C4955" w:rsidRDefault="006C4955" w:rsidP="00AE562D">
            <w:pPr>
              <w:pStyle w:val="2ffffb"/>
              <w:spacing w:line="360" w:lineRule="auto"/>
              <w:rPr>
                <w:lang w:val="uk-UA"/>
              </w:rPr>
            </w:pPr>
            <w:r>
              <w:t xml:space="preserve">         лікарських препар</w:t>
            </w:r>
            <w:r>
              <w:rPr>
                <w:lang w:val="uk-UA"/>
              </w:rPr>
              <w:t>а</w:t>
            </w:r>
            <w:r>
              <w:t>тів . . . . . . . . . . . . . . . . . . . . . . . . . . . . . . . . . .</w:t>
            </w:r>
          </w:p>
          <w:p w:rsidR="006C4955" w:rsidRDefault="006C4955" w:rsidP="00AE562D">
            <w:pPr>
              <w:pStyle w:val="2ffffb"/>
              <w:spacing w:line="360" w:lineRule="auto"/>
            </w:pPr>
            <w:r>
              <w:t xml:space="preserve">    </w:t>
            </w:r>
            <w:r>
              <w:rPr>
                <w:lang w:val="uk-UA"/>
              </w:rPr>
              <w:t>1</w:t>
            </w:r>
            <w:r>
              <w:t>.2</w:t>
            </w:r>
            <w:r>
              <w:rPr>
                <w:lang w:val="uk-UA"/>
              </w:rPr>
              <w:t>.1.</w:t>
            </w:r>
            <w:r>
              <w:t xml:space="preserve">Методи отримання таблеток та їх залежність від фізико- </w:t>
            </w:r>
          </w:p>
          <w:p w:rsidR="006C4955" w:rsidRDefault="006C4955" w:rsidP="00AE562D">
            <w:pPr>
              <w:pStyle w:val="afffffffb"/>
              <w:spacing w:line="360" w:lineRule="auto"/>
            </w:pPr>
            <w:r>
              <w:t xml:space="preserve">   х</w:t>
            </w:r>
            <w:r>
              <w:rPr>
                <w:lang w:val="uk-UA"/>
              </w:rPr>
              <w:t>імічних</w:t>
            </w:r>
            <w:r>
              <w:t xml:space="preserve"> та </w:t>
            </w:r>
            <w:r>
              <w:rPr>
                <w:lang w:val="uk-UA"/>
              </w:rPr>
              <w:t>фармако-</w:t>
            </w:r>
            <w:r>
              <w:t xml:space="preserve">технологічних властивостей </w:t>
            </w:r>
          </w:p>
          <w:p w:rsidR="006C4955" w:rsidRPr="00684754" w:rsidRDefault="006C4955" w:rsidP="00AE562D">
            <w:pPr>
              <w:pStyle w:val="afffffffb"/>
              <w:spacing w:line="360" w:lineRule="auto"/>
              <w:rPr>
                <w:lang w:val="uk-UA"/>
              </w:rPr>
            </w:pPr>
            <w:r>
              <w:rPr>
                <w:lang w:val="uk-UA"/>
              </w:rPr>
              <w:t xml:space="preserve">   </w:t>
            </w:r>
            <w:r>
              <w:t>лікарських</w:t>
            </w:r>
            <w:r>
              <w:rPr>
                <w:lang w:val="uk-UA"/>
              </w:rPr>
              <w:t xml:space="preserve"> р</w:t>
            </w:r>
            <w:r>
              <w:t>ечовин</w:t>
            </w:r>
            <w:r>
              <w:rPr>
                <w:lang w:val="uk-UA"/>
              </w:rPr>
              <w:t>.......................................................................</w:t>
            </w:r>
          </w:p>
          <w:p w:rsidR="006C4955" w:rsidRPr="009A4DDA" w:rsidRDefault="006C4955" w:rsidP="00AE562D">
            <w:pPr>
              <w:spacing w:line="360" w:lineRule="auto"/>
              <w:rPr>
                <w:sz w:val="28"/>
                <w:lang w:val="uk-UA"/>
              </w:rPr>
            </w:pPr>
            <w:r>
              <w:rPr>
                <w:sz w:val="28"/>
                <w:lang w:val="uk-UA"/>
              </w:rPr>
              <w:t xml:space="preserve">     </w:t>
            </w:r>
            <w:r w:rsidRPr="009A4DDA">
              <w:rPr>
                <w:sz w:val="28"/>
                <w:lang w:val="uk-UA"/>
              </w:rPr>
              <w:t>1.2.2. Допоміжні речовини у  виробництві таблеток</w:t>
            </w:r>
            <w:r>
              <w:rPr>
                <w:sz w:val="28"/>
                <w:lang w:val="uk-UA"/>
              </w:rPr>
              <w:t>.........................</w:t>
            </w:r>
          </w:p>
          <w:p w:rsidR="006C4955" w:rsidRDefault="006C4955" w:rsidP="00AE562D">
            <w:pPr>
              <w:spacing w:line="360" w:lineRule="auto"/>
              <w:rPr>
                <w:sz w:val="28"/>
                <w:lang w:val="uk-UA"/>
              </w:rPr>
            </w:pPr>
            <w:r>
              <w:rPr>
                <w:sz w:val="28"/>
                <w:lang w:val="uk-UA"/>
              </w:rPr>
              <w:t xml:space="preserve">     </w:t>
            </w:r>
            <w:r w:rsidRPr="009A4DDA">
              <w:rPr>
                <w:sz w:val="28"/>
                <w:lang w:val="uk-UA"/>
              </w:rPr>
              <w:t xml:space="preserve">1.2.3. Стадії виробництва таблетованих лікарських форм та </w:t>
            </w:r>
          </w:p>
          <w:p w:rsidR="006C4955" w:rsidRPr="009A4DDA" w:rsidRDefault="006C4955" w:rsidP="00AE562D">
            <w:pPr>
              <w:spacing w:line="360" w:lineRule="auto"/>
              <w:rPr>
                <w:sz w:val="28"/>
                <w:lang w:val="uk-UA"/>
              </w:rPr>
            </w:pPr>
            <w:r>
              <w:rPr>
                <w:sz w:val="28"/>
                <w:lang w:val="uk-UA"/>
              </w:rPr>
              <w:t xml:space="preserve">                </w:t>
            </w:r>
            <w:r w:rsidRPr="009A4DDA">
              <w:rPr>
                <w:sz w:val="28"/>
                <w:lang w:val="uk-UA"/>
              </w:rPr>
              <w:t>обладнання, що застосовується</w:t>
            </w:r>
            <w:r>
              <w:rPr>
                <w:sz w:val="28"/>
                <w:lang w:val="uk-UA"/>
              </w:rPr>
              <w:t>................................................</w:t>
            </w:r>
          </w:p>
          <w:p w:rsidR="006C4955" w:rsidRDefault="006C4955" w:rsidP="00AE562D">
            <w:pPr>
              <w:spacing w:line="360" w:lineRule="auto"/>
              <w:ind w:left="360" w:hanging="76"/>
              <w:rPr>
                <w:sz w:val="28"/>
                <w:szCs w:val="28"/>
              </w:rPr>
            </w:pPr>
            <w:r>
              <w:rPr>
                <w:sz w:val="28"/>
                <w:szCs w:val="28"/>
              </w:rPr>
              <w:t xml:space="preserve">  </w:t>
            </w:r>
            <w:r w:rsidRPr="009A4DDA">
              <w:rPr>
                <w:sz w:val="28"/>
                <w:szCs w:val="28"/>
              </w:rPr>
              <w:t>1.2.4. Матеріали для захисного та кишковорозчинного плівкового</w:t>
            </w:r>
          </w:p>
          <w:p w:rsidR="006C4955" w:rsidRPr="00684754" w:rsidRDefault="006C4955" w:rsidP="00AE562D">
            <w:pPr>
              <w:spacing w:line="360" w:lineRule="auto"/>
              <w:ind w:left="360" w:hanging="76"/>
              <w:rPr>
                <w:sz w:val="28"/>
                <w:szCs w:val="28"/>
                <w:lang w:val="uk-UA"/>
              </w:rPr>
            </w:pPr>
            <w:r>
              <w:rPr>
                <w:sz w:val="28"/>
                <w:szCs w:val="28"/>
              </w:rPr>
              <w:t xml:space="preserve">            </w:t>
            </w:r>
            <w:r w:rsidRPr="009A4DDA">
              <w:rPr>
                <w:sz w:val="28"/>
                <w:szCs w:val="28"/>
              </w:rPr>
              <w:t>покриття таблеток та методи їх нанесення</w:t>
            </w:r>
            <w:r>
              <w:rPr>
                <w:sz w:val="28"/>
                <w:szCs w:val="28"/>
                <w:lang w:val="uk-UA"/>
              </w:rPr>
              <w:t>...............................</w:t>
            </w:r>
          </w:p>
          <w:p w:rsidR="006C4955" w:rsidRPr="00684754" w:rsidRDefault="006C4955" w:rsidP="00AE562D">
            <w:pPr>
              <w:pStyle w:val="afffffff7"/>
              <w:spacing w:line="360" w:lineRule="auto"/>
              <w:rPr>
                <w:szCs w:val="28"/>
                <w:lang w:val="uk-UA"/>
              </w:rPr>
            </w:pPr>
            <w:r>
              <w:rPr>
                <w:szCs w:val="28"/>
              </w:rPr>
              <w:t xml:space="preserve">  Висновки</w:t>
            </w:r>
            <w:r>
              <w:rPr>
                <w:szCs w:val="28"/>
                <w:lang w:val="uk-UA"/>
              </w:rPr>
              <w:t>....................................................................................................</w:t>
            </w:r>
          </w:p>
        </w:tc>
        <w:tc>
          <w:tcPr>
            <w:tcW w:w="955" w:type="dxa"/>
          </w:tcPr>
          <w:p w:rsidR="006C4955" w:rsidRDefault="006C4955" w:rsidP="00AE562D">
            <w:pPr>
              <w:spacing w:line="360" w:lineRule="auto"/>
              <w:jc w:val="center"/>
              <w:rPr>
                <w:sz w:val="28"/>
                <w:szCs w:val="28"/>
                <w:lang w:val="uk-UA"/>
              </w:rPr>
            </w:pPr>
          </w:p>
          <w:p w:rsidR="006C4955" w:rsidRDefault="006C4955" w:rsidP="00AE562D">
            <w:pPr>
              <w:spacing w:line="360" w:lineRule="auto"/>
              <w:jc w:val="center"/>
              <w:rPr>
                <w:sz w:val="28"/>
                <w:szCs w:val="28"/>
                <w:lang w:val="uk-UA"/>
              </w:rPr>
            </w:pPr>
            <w:r>
              <w:rPr>
                <w:sz w:val="28"/>
                <w:szCs w:val="28"/>
                <w:lang w:val="uk-UA"/>
              </w:rPr>
              <w:t>10</w:t>
            </w:r>
          </w:p>
          <w:p w:rsidR="006C4955" w:rsidRDefault="006C4955" w:rsidP="00AE562D">
            <w:pPr>
              <w:spacing w:line="360" w:lineRule="auto"/>
              <w:jc w:val="center"/>
              <w:rPr>
                <w:sz w:val="28"/>
                <w:szCs w:val="28"/>
                <w:lang w:val="uk-UA"/>
              </w:rPr>
            </w:pPr>
            <w:r>
              <w:rPr>
                <w:sz w:val="28"/>
                <w:szCs w:val="28"/>
                <w:lang w:val="uk-UA"/>
              </w:rPr>
              <w:t>10</w:t>
            </w:r>
          </w:p>
          <w:p w:rsidR="006C4955" w:rsidRDefault="006C4955" w:rsidP="00AE562D">
            <w:pPr>
              <w:spacing w:line="360" w:lineRule="auto"/>
              <w:jc w:val="center"/>
              <w:rPr>
                <w:sz w:val="28"/>
                <w:szCs w:val="28"/>
                <w:lang w:val="uk-UA"/>
              </w:rPr>
            </w:pPr>
            <w:r>
              <w:rPr>
                <w:sz w:val="28"/>
                <w:szCs w:val="28"/>
                <w:lang w:val="uk-UA"/>
              </w:rPr>
              <w:t>12</w:t>
            </w:r>
          </w:p>
          <w:p w:rsidR="006C4955" w:rsidRDefault="006C4955" w:rsidP="00AE562D">
            <w:pPr>
              <w:spacing w:line="360" w:lineRule="auto"/>
              <w:jc w:val="center"/>
              <w:rPr>
                <w:sz w:val="28"/>
                <w:szCs w:val="28"/>
                <w:lang w:val="uk-UA"/>
              </w:rPr>
            </w:pPr>
            <w:r>
              <w:rPr>
                <w:sz w:val="28"/>
                <w:szCs w:val="28"/>
                <w:lang w:val="uk-UA"/>
              </w:rPr>
              <w:t>14</w:t>
            </w:r>
          </w:p>
          <w:p w:rsidR="006C4955" w:rsidRDefault="006C4955" w:rsidP="00AE562D">
            <w:pPr>
              <w:spacing w:line="360" w:lineRule="auto"/>
              <w:jc w:val="center"/>
              <w:rPr>
                <w:sz w:val="28"/>
                <w:szCs w:val="28"/>
                <w:lang w:val="uk-UA"/>
              </w:rPr>
            </w:pPr>
            <w:r>
              <w:rPr>
                <w:sz w:val="28"/>
                <w:szCs w:val="28"/>
                <w:lang w:val="uk-UA"/>
              </w:rPr>
              <w:t>19</w:t>
            </w:r>
          </w:p>
          <w:p w:rsidR="006C4955" w:rsidRPr="000E1D02" w:rsidRDefault="006C4955" w:rsidP="00AE562D">
            <w:pPr>
              <w:spacing w:line="360" w:lineRule="auto"/>
              <w:jc w:val="center"/>
              <w:rPr>
                <w:sz w:val="28"/>
                <w:szCs w:val="28"/>
                <w:lang w:val="uk-UA"/>
              </w:rPr>
            </w:pPr>
          </w:p>
          <w:p w:rsidR="006C4955" w:rsidRDefault="006C4955" w:rsidP="00AE562D">
            <w:pPr>
              <w:spacing w:line="360" w:lineRule="auto"/>
              <w:jc w:val="center"/>
              <w:rPr>
                <w:sz w:val="28"/>
                <w:szCs w:val="28"/>
                <w:lang w:val="uk-UA"/>
              </w:rPr>
            </w:pPr>
            <w:r>
              <w:rPr>
                <w:sz w:val="28"/>
                <w:szCs w:val="28"/>
                <w:lang w:val="uk-UA"/>
              </w:rPr>
              <w:t>20</w:t>
            </w:r>
          </w:p>
          <w:p w:rsidR="006C4955" w:rsidRDefault="006C4955" w:rsidP="00AE562D">
            <w:pPr>
              <w:spacing w:line="360" w:lineRule="auto"/>
              <w:jc w:val="center"/>
              <w:rPr>
                <w:sz w:val="28"/>
                <w:szCs w:val="28"/>
                <w:lang w:val="uk-UA"/>
              </w:rPr>
            </w:pPr>
          </w:p>
          <w:p w:rsidR="006C4955" w:rsidRDefault="006C4955" w:rsidP="00AE562D">
            <w:pPr>
              <w:spacing w:line="360" w:lineRule="auto"/>
              <w:jc w:val="center"/>
              <w:rPr>
                <w:sz w:val="28"/>
                <w:szCs w:val="28"/>
                <w:lang w:val="uk-UA"/>
              </w:rPr>
            </w:pPr>
          </w:p>
          <w:p w:rsidR="006C4955" w:rsidRDefault="006C4955" w:rsidP="00AE562D">
            <w:pPr>
              <w:spacing w:line="360" w:lineRule="auto"/>
              <w:jc w:val="center"/>
              <w:rPr>
                <w:sz w:val="28"/>
                <w:szCs w:val="28"/>
                <w:lang w:val="uk-UA"/>
              </w:rPr>
            </w:pPr>
            <w:r>
              <w:rPr>
                <w:sz w:val="28"/>
                <w:szCs w:val="28"/>
                <w:lang w:val="uk-UA"/>
              </w:rPr>
              <w:t>21</w:t>
            </w:r>
          </w:p>
          <w:p w:rsidR="006C4955" w:rsidRDefault="006C4955" w:rsidP="00AE562D">
            <w:pPr>
              <w:spacing w:line="360" w:lineRule="auto"/>
              <w:jc w:val="center"/>
              <w:rPr>
                <w:sz w:val="28"/>
                <w:szCs w:val="28"/>
                <w:lang w:val="uk-UA"/>
              </w:rPr>
            </w:pPr>
            <w:r>
              <w:rPr>
                <w:sz w:val="28"/>
                <w:szCs w:val="28"/>
                <w:lang w:val="uk-UA"/>
              </w:rPr>
              <w:t>23</w:t>
            </w:r>
          </w:p>
          <w:p w:rsidR="006C4955" w:rsidRDefault="006C4955" w:rsidP="00AE562D">
            <w:pPr>
              <w:spacing w:line="360" w:lineRule="auto"/>
              <w:jc w:val="center"/>
              <w:rPr>
                <w:sz w:val="28"/>
                <w:szCs w:val="28"/>
                <w:lang w:val="uk-UA"/>
              </w:rPr>
            </w:pPr>
          </w:p>
          <w:p w:rsidR="006C4955" w:rsidRDefault="006C4955" w:rsidP="00AE562D">
            <w:pPr>
              <w:spacing w:line="360" w:lineRule="auto"/>
              <w:jc w:val="center"/>
              <w:rPr>
                <w:sz w:val="28"/>
                <w:szCs w:val="28"/>
                <w:lang w:val="uk-UA"/>
              </w:rPr>
            </w:pPr>
            <w:r>
              <w:rPr>
                <w:sz w:val="28"/>
                <w:szCs w:val="28"/>
                <w:lang w:val="uk-UA"/>
              </w:rPr>
              <w:t>27</w:t>
            </w:r>
          </w:p>
          <w:p w:rsidR="006C4955" w:rsidRDefault="006C4955" w:rsidP="00AE562D">
            <w:pPr>
              <w:spacing w:line="360" w:lineRule="auto"/>
              <w:jc w:val="center"/>
              <w:rPr>
                <w:sz w:val="28"/>
                <w:szCs w:val="28"/>
                <w:lang w:val="uk-UA"/>
              </w:rPr>
            </w:pPr>
          </w:p>
          <w:p w:rsidR="006C4955" w:rsidRPr="007E05AA" w:rsidRDefault="006C4955" w:rsidP="00AE562D">
            <w:pPr>
              <w:spacing w:line="360" w:lineRule="auto"/>
              <w:jc w:val="center"/>
              <w:rPr>
                <w:sz w:val="28"/>
                <w:szCs w:val="28"/>
                <w:lang w:val="uk-UA"/>
              </w:rPr>
            </w:pPr>
            <w:r>
              <w:rPr>
                <w:sz w:val="28"/>
                <w:szCs w:val="28"/>
                <w:lang w:val="uk-UA"/>
              </w:rPr>
              <w:t>29</w:t>
            </w:r>
          </w:p>
          <w:p w:rsidR="006C4955" w:rsidRPr="00557F12" w:rsidRDefault="006C4955" w:rsidP="00AE562D">
            <w:pPr>
              <w:spacing w:line="360" w:lineRule="auto"/>
              <w:jc w:val="center"/>
              <w:rPr>
                <w:sz w:val="28"/>
                <w:szCs w:val="28"/>
                <w:lang w:val="uk-UA"/>
              </w:rPr>
            </w:pPr>
            <w:r>
              <w:rPr>
                <w:sz w:val="28"/>
                <w:szCs w:val="28"/>
                <w:lang w:val="uk-UA"/>
              </w:rPr>
              <w:t>32</w:t>
            </w:r>
          </w:p>
        </w:tc>
      </w:tr>
      <w:tr w:rsidR="006C4955" w:rsidRPr="00557F12" w:rsidTr="00AE562D">
        <w:tblPrEx>
          <w:tblCellMar>
            <w:top w:w="0" w:type="dxa"/>
            <w:bottom w:w="0" w:type="dxa"/>
          </w:tblCellMar>
        </w:tblPrEx>
        <w:trPr>
          <w:trHeight w:val="719"/>
        </w:trPr>
        <w:tc>
          <w:tcPr>
            <w:tcW w:w="8609" w:type="dxa"/>
          </w:tcPr>
          <w:p w:rsidR="006C4955" w:rsidRDefault="006C4955" w:rsidP="00AE562D">
            <w:pPr>
              <w:pStyle w:val="afffffffb"/>
              <w:spacing w:line="360" w:lineRule="auto"/>
              <w:jc w:val="both"/>
              <w:rPr>
                <w:szCs w:val="28"/>
                <w:lang w:val="uk-UA"/>
              </w:rPr>
            </w:pPr>
            <w:r w:rsidRPr="00557F12">
              <w:rPr>
                <w:szCs w:val="28"/>
                <w:lang w:val="uk-UA"/>
              </w:rPr>
              <w:t>РОЗДІЛ  2. ОБ</w:t>
            </w:r>
            <w:r w:rsidRPr="00557F12">
              <w:rPr>
                <w:szCs w:val="28"/>
              </w:rPr>
              <w:t>`</w:t>
            </w:r>
            <w:r w:rsidRPr="00557F12">
              <w:rPr>
                <w:szCs w:val="28"/>
                <w:lang w:val="uk-UA"/>
              </w:rPr>
              <w:t>ЄКТИ ТА МЕТОДИ ДОСЛІДЖЕН</w:t>
            </w:r>
            <w:r>
              <w:rPr>
                <w:szCs w:val="28"/>
                <w:lang w:val="uk-UA"/>
              </w:rPr>
              <w:t>Ь...............................</w:t>
            </w:r>
          </w:p>
          <w:p w:rsidR="006C4955" w:rsidRPr="004B049B" w:rsidRDefault="006C4955" w:rsidP="00AE562D">
            <w:pPr>
              <w:pStyle w:val="afffffffb"/>
              <w:spacing w:line="360" w:lineRule="auto"/>
              <w:jc w:val="both"/>
              <w:rPr>
                <w:szCs w:val="28"/>
                <w:lang w:val="uk-UA"/>
              </w:rPr>
            </w:pPr>
            <w:r w:rsidRPr="00557F12">
              <w:rPr>
                <w:szCs w:val="28"/>
              </w:rPr>
              <w:t>2.1. Характеристика лікарськ</w:t>
            </w:r>
            <w:r>
              <w:rPr>
                <w:szCs w:val="28"/>
              </w:rPr>
              <w:t>о</w:t>
            </w:r>
            <w:r>
              <w:rPr>
                <w:szCs w:val="28"/>
                <w:lang w:val="uk-UA"/>
              </w:rPr>
              <w:t>ї</w:t>
            </w:r>
            <w:r w:rsidRPr="00557F12">
              <w:rPr>
                <w:szCs w:val="28"/>
              </w:rPr>
              <w:t xml:space="preserve"> та допоміжних речовин</w:t>
            </w:r>
            <w:r>
              <w:rPr>
                <w:szCs w:val="28"/>
                <w:lang w:val="uk-UA"/>
              </w:rPr>
              <w:t>........................</w:t>
            </w:r>
          </w:p>
          <w:p w:rsidR="006C4955" w:rsidRDefault="006C4955" w:rsidP="00AE562D">
            <w:pPr>
              <w:pStyle w:val="afffffffb"/>
              <w:spacing w:line="360" w:lineRule="auto"/>
              <w:jc w:val="both"/>
              <w:rPr>
                <w:szCs w:val="28"/>
                <w:lang w:val="uk-UA"/>
              </w:rPr>
            </w:pPr>
            <w:r w:rsidRPr="00557F12">
              <w:rPr>
                <w:szCs w:val="28"/>
              </w:rPr>
              <w:t>2.2. Методи оцінки фізи</w:t>
            </w:r>
            <w:r>
              <w:rPr>
                <w:szCs w:val="28"/>
                <w:lang w:val="uk-UA"/>
              </w:rPr>
              <w:t>ко-</w:t>
            </w:r>
            <w:r w:rsidRPr="00557F12">
              <w:rPr>
                <w:szCs w:val="28"/>
              </w:rPr>
              <w:t>хімічних та фармако-тех</w:t>
            </w:r>
            <w:r>
              <w:rPr>
                <w:szCs w:val="28"/>
                <w:lang w:val="uk-UA"/>
              </w:rPr>
              <w:t>нологічних</w:t>
            </w:r>
          </w:p>
          <w:p w:rsidR="006C4955" w:rsidRPr="000B42B5" w:rsidRDefault="006C4955" w:rsidP="00AE562D">
            <w:pPr>
              <w:pStyle w:val="afffffffb"/>
              <w:spacing w:line="360" w:lineRule="auto"/>
              <w:jc w:val="both"/>
              <w:rPr>
                <w:lang w:val="uk-UA"/>
              </w:rPr>
            </w:pPr>
            <w:r>
              <w:rPr>
                <w:szCs w:val="28"/>
                <w:lang w:val="uk-UA"/>
              </w:rPr>
              <w:lastRenderedPageBreak/>
              <w:t xml:space="preserve">       </w:t>
            </w:r>
            <w:r w:rsidRPr="00557F12">
              <w:rPr>
                <w:szCs w:val="28"/>
              </w:rPr>
              <w:t>характеристик досліджуваних порошків</w:t>
            </w:r>
            <w:r>
              <w:rPr>
                <w:szCs w:val="28"/>
                <w:lang w:val="uk-UA"/>
              </w:rPr>
              <w:t xml:space="preserve"> та таблеток................</w:t>
            </w:r>
          </w:p>
          <w:p w:rsidR="006C4955" w:rsidRDefault="006C4955" w:rsidP="00AE562D">
            <w:pPr>
              <w:pStyle w:val="afffffffb"/>
              <w:spacing w:line="360" w:lineRule="auto"/>
              <w:jc w:val="both"/>
              <w:rPr>
                <w:lang w:val="uk-UA"/>
              </w:rPr>
            </w:pPr>
            <w:r w:rsidRPr="004D5363">
              <w:t>2</w:t>
            </w:r>
            <w:r w:rsidRPr="004D5363">
              <w:rPr>
                <w:lang w:val="uk-UA"/>
              </w:rPr>
              <w:t>.</w:t>
            </w:r>
            <w:r w:rsidRPr="004D5363">
              <w:t>3</w:t>
            </w:r>
            <w:r w:rsidRPr="004D5363">
              <w:rPr>
                <w:lang w:val="uk-UA"/>
              </w:rPr>
              <w:t>.</w:t>
            </w:r>
            <w:r w:rsidRPr="004D5363">
              <w:t xml:space="preserve"> </w:t>
            </w:r>
            <w:r w:rsidRPr="004D5363">
              <w:rPr>
                <w:lang w:val="uk-UA"/>
              </w:rPr>
              <w:t>Методи визначення специфічної фармакологічної активності та</w:t>
            </w:r>
          </w:p>
          <w:p w:rsidR="006C4955" w:rsidRDefault="006C4955" w:rsidP="00AE562D">
            <w:pPr>
              <w:pStyle w:val="afffffffb"/>
              <w:spacing w:line="360" w:lineRule="auto"/>
              <w:jc w:val="both"/>
              <w:rPr>
                <w:lang w:val="uk-UA"/>
              </w:rPr>
            </w:pPr>
            <w:r>
              <w:rPr>
                <w:lang w:val="uk-UA"/>
              </w:rPr>
              <w:t xml:space="preserve">       </w:t>
            </w:r>
            <w:r w:rsidRPr="004D5363">
              <w:rPr>
                <w:lang w:val="uk-UA"/>
              </w:rPr>
              <w:t xml:space="preserve"> токсичності препарату </w:t>
            </w:r>
            <w:r>
              <w:rPr>
                <w:lang w:val="uk-UA"/>
              </w:rPr>
              <w:t>.......................................................................</w:t>
            </w:r>
          </w:p>
          <w:p w:rsidR="006C4955" w:rsidRDefault="006C4955" w:rsidP="00AE562D">
            <w:pPr>
              <w:pStyle w:val="afffffffb"/>
              <w:spacing w:line="360" w:lineRule="auto"/>
              <w:jc w:val="both"/>
              <w:rPr>
                <w:lang w:val="uk-UA"/>
              </w:rPr>
            </w:pPr>
            <w:r w:rsidRPr="00A53223">
              <w:rPr>
                <w:lang w:val="uk-UA"/>
              </w:rPr>
              <w:t>2.4. Методи оцінки показників якості препарату</w:t>
            </w:r>
            <w:r>
              <w:rPr>
                <w:lang w:val="uk-UA"/>
              </w:rPr>
              <w:t>....................................</w:t>
            </w:r>
          </w:p>
          <w:p w:rsidR="006C4955" w:rsidRPr="00557F12" w:rsidRDefault="006C4955" w:rsidP="00AE562D">
            <w:pPr>
              <w:pStyle w:val="afffffff4"/>
              <w:rPr>
                <w:b/>
                <w:szCs w:val="28"/>
                <w:lang w:val="uk-UA"/>
              </w:rPr>
            </w:pPr>
            <w:r>
              <w:rPr>
                <w:b/>
                <w:szCs w:val="28"/>
                <w:lang w:val="uk-UA"/>
              </w:rPr>
              <w:t xml:space="preserve"> </w:t>
            </w:r>
            <w:r w:rsidRPr="00557F12">
              <w:rPr>
                <w:b/>
                <w:szCs w:val="28"/>
                <w:lang w:val="uk-UA"/>
              </w:rPr>
              <w:t xml:space="preserve"> 2.</w:t>
            </w:r>
            <w:r>
              <w:rPr>
                <w:b/>
                <w:szCs w:val="28"/>
                <w:lang w:val="uk-UA"/>
              </w:rPr>
              <w:t>4</w:t>
            </w:r>
            <w:r w:rsidRPr="00557F12">
              <w:rPr>
                <w:b/>
                <w:szCs w:val="28"/>
                <w:lang w:val="uk-UA"/>
              </w:rPr>
              <w:t xml:space="preserve">.1.Методи якісного та кількісного визначення лікарських </w:t>
            </w:r>
          </w:p>
          <w:p w:rsidR="006C4955" w:rsidRPr="004D5363" w:rsidRDefault="006C4955" w:rsidP="00AE562D">
            <w:pPr>
              <w:pStyle w:val="afffffffb"/>
              <w:spacing w:line="360" w:lineRule="auto"/>
              <w:jc w:val="both"/>
              <w:rPr>
                <w:szCs w:val="28"/>
                <w:lang w:val="uk-UA"/>
              </w:rPr>
            </w:pPr>
            <w:r w:rsidRPr="00557F12">
              <w:rPr>
                <w:b/>
                <w:szCs w:val="28"/>
                <w:lang w:val="uk-UA"/>
              </w:rPr>
              <w:t xml:space="preserve">        </w:t>
            </w:r>
            <w:r>
              <w:rPr>
                <w:b/>
                <w:szCs w:val="28"/>
                <w:lang w:val="uk-UA"/>
              </w:rPr>
              <w:t xml:space="preserve">   </w:t>
            </w:r>
            <w:r w:rsidRPr="0044770C">
              <w:rPr>
                <w:szCs w:val="28"/>
                <w:lang w:val="uk-UA"/>
              </w:rPr>
              <w:t>речовин у препараті</w:t>
            </w:r>
            <w:r>
              <w:rPr>
                <w:szCs w:val="28"/>
                <w:lang w:val="uk-UA"/>
              </w:rPr>
              <w:t>.........................................................................</w:t>
            </w:r>
          </w:p>
        </w:tc>
        <w:tc>
          <w:tcPr>
            <w:tcW w:w="955" w:type="dxa"/>
          </w:tcPr>
          <w:p w:rsidR="006C4955" w:rsidRPr="00E35BEE" w:rsidRDefault="006C4955" w:rsidP="00AE562D">
            <w:pPr>
              <w:spacing w:line="360" w:lineRule="auto"/>
              <w:jc w:val="center"/>
              <w:rPr>
                <w:sz w:val="28"/>
                <w:szCs w:val="28"/>
              </w:rPr>
            </w:pPr>
            <w:r>
              <w:rPr>
                <w:sz w:val="28"/>
                <w:szCs w:val="28"/>
                <w:lang w:val="en-US"/>
              </w:rPr>
              <w:lastRenderedPageBreak/>
              <w:t>3</w:t>
            </w:r>
            <w:r>
              <w:rPr>
                <w:sz w:val="28"/>
                <w:szCs w:val="28"/>
              </w:rPr>
              <w:t>4</w:t>
            </w:r>
          </w:p>
          <w:p w:rsidR="006C4955" w:rsidRPr="00E35BEE" w:rsidRDefault="006C4955" w:rsidP="00AE562D">
            <w:pPr>
              <w:spacing w:line="360" w:lineRule="auto"/>
              <w:jc w:val="center"/>
              <w:rPr>
                <w:sz w:val="28"/>
                <w:szCs w:val="28"/>
              </w:rPr>
            </w:pPr>
            <w:r>
              <w:rPr>
                <w:sz w:val="28"/>
                <w:szCs w:val="28"/>
                <w:lang w:val="en-US"/>
              </w:rPr>
              <w:t>3</w:t>
            </w:r>
            <w:r>
              <w:rPr>
                <w:sz w:val="28"/>
                <w:szCs w:val="28"/>
              </w:rPr>
              <w:t>4</w:t>
            </w:r>
          </w:p>
          <w:p w:rsidR="006C4955" w:rsidRDefault="006C4955" w:rsidP="00AE562D">
            <w:pPr>
              <w:spacing w:line="360" w:lineRule="auto"/>
              <w:jc w:val="center"/>
              <w:rPr>
                <w:sz w:val="28"/>
                <w:szCs w:val="28"/>
                <w:lang w:val="en-US"/>
              </w:rPr>
            </w:pPr>
          </w:p>
          <w:p w:rsidR="006C4955" w:rsidRPr="00E35BEE" w:rsidRDefault="006C4955" w:rsidP="00AE562D">
            <w:pPr>
              <w:spacing w:line="360" w:lineRule="auto"/>
              <w:jc w:val="center"/>
              <w:rPr>
                <w:sz w:val="28"/>
                <w:szCs w:val="28"/>
              </w:rPr>
            </w:pPr>
            <w:r>
              <w:rPr>
                <w:sz w:val="28"/>
                <w:szCs w:val="28"/>
                <w:lang w:val="en-US"/>
              </w:rPr>
              <w:t>3</w:t>
            </w:r>
            <w:r>
              <w:rPr>
                <w:sz w:val="28"/>
                <w:szCs w:val="28"/>
              </w:rPr>
              <w:t>6</w:t>
            </w:r>
          </w:p>
          <w:p w:rsidR="006C4955" w:rsidRDefault="006C4955" w:rsidP="00AE562D">
            <w:pPr>
              <w:spacing w:line="360" w:lineRule="auto"/>
              <w:jc w:val="center"/>
              <w:rPr>
                <w:sz w:val="28"/>
                <w:szCs w:val="28"/>
                <w:lang w:val="en-US"/>
              </w:rPr>
            </w:pPr>
          </w:p>
          <w:p w:rsidR="006C4955" w:rsidRDefault="006C4955" w:rsidP="00AE562D">
            <w:pPr>
              <w:spacing w:line="360" w:lineRule="auto"/>
              <w:jc w:val="center"/>
              <w:rPr>
                <w:sz w:val="28"/>
                <w:szCs w:val="28"/>
                <w:lang w:val="en-US"/>
              </w:rPr>
            </w:pPr>
            <w:r>
              <w:rPr>
                <w:sz w:val="28"/>
                <w:szCs w:val="28"/>
                <w:lang w:val="en-US"/>
              </w:rPr>
              <w:t>40</w:t>
            </w:r>
          </w:p>
          <w:p w:rsidR="006C4955" w:rsidRPr="00E35BEE" w:rsidRDefault="006C4955" w:rsidP="00AE562D">
            <w:pPr>
              <w:spacing w:line="360" w:lineRule="auto"/>
              <w:jc w:val="center"/>
              <w:rPr>
                <w:sz w:val="28"/>
                <w:szCs w:val="28"/>
              </w:rPr>
            </w:pPr>
            <w:r>
              <w:rPr>
                <w:sz w:val="28"/>
                <w:szCs w:val="28"/>
                <w:lang w:val="en-US"/>
              </w:rPr>
              <w:t>4</w:t>
            </w:r>
            <w:r>
              <w:rPr>
                <w:sz w:val="28"/>
                <w:szCs w:val="28"/>
              </w:rPr>
              <w:t>2</w:t>
            </w:r>
          </w:p>
          <w:p w:rsidR="006C4955" w:rsidRDefault="006C4955" w:rsidP="00AE562D">
            <w:pPr>
              <w:spacing w:line="360" w:lineRule="auto"/>
              <w:jc w:val="center"/>
              <w:rPr>
                <w:sz w:val="28"/>
                <w:szCs w:val="28"/>
              </w:rPr>
            </w:pPr>
          </w:p>
          <w:p w:rsidR="006C4955" w:rsidRPr="00E35BEE" w:rsidRDefault="006C4955" w:rsidP="00AE562D">
            <w:pPr>
              <w:spacing w:line="360" w:lineRule="auto"/>
              <w:jc w:val="center"/>
              <w:rPr>
                <w:sz w:val="28"/>
                <w:szCs w:val="28"/>
              </w:rPr>
            </w:pPr>
            <w:r>
              <w:rPr>
                <w:sz w:val="28"/>
                <w:szCs w:val="28"/>
                <w:lang w:val="en-US"/>
              </w:rPr>
              <w:t>4</w:t>
            </w:r>
            <w:r>
              <w:rPr>
                <w:sz w:val="28"/>
                <w:szCs w:val="28"/>
              </w:rPr>
              <w:t>4</w:t>
            </w:r>
          </w:p>
        </w:tc>
      </w:tr>
      <w:tr w:rsidR="006C4955" w:rsidRPr="00557F12" w:rsidTr="00AE562D">
        <w:tblPrEx>
          <w:tblCellMar>
            <w:top w:w="0" w:type="dxa"/>
            <w:bottom w:w="0" w:type="dxa"/>
          </w:tblCellMar>
        </w:tblPrEx>
        <w:trPr>
          <w:trHeight w:val="1186"/>
        </w:trPr>
        <w:tc>
          <w:tcPr>
            <w:tcW w:w="8609" w:type="dxa"/>
          </w:tcPr>
          <w:p w:rsidR="006C4955" w:rsidRDefault="006C4955" w:rsidP="00AE562D">
            <w:pPr>
              <w:pStyle w:val="afffffff4"/>
              <w:rPr>
                <w:b/>
                <w:szCs w:val="28"/>
                <w:lang w:val="uk-UA"/>
              </w:rPr>
            </w:pPr>
            <w:r w:rsidRPr="00557F12">
              <w:rPr>
                <w:b/>
                <w:szCs w:val="28"/>
                <w:lang w:val="uk-UA"/>
              </w:rPr>
              <w:lastRenderedPageBreak/>
              <w:t>В и с н о в к и</w:t>
            </w:r>
            <w:r>
              <w:rPr>
                <w:b/>
                <w:szCs w:val="28"/>
                <w:lang w:val="uk-UA"/>
              </w:rPr>
              <w:t>..............................................................................................</w:t>
            </w:r>
          </w:p>
          <w:p w:rsidR="006C4955" w:rsidRDefault="006C4955" w:rsidP="00AE562D">
            <w:pPr>
              <w:spacing w:line="360" w:lineRule="auto"/>
              <w:rPr>
                <w:sz w:val="28"/>
                <w:szCs w:val="28"/>
                <w:lang w:val="uk-UA"/>
              </w:rPr>
            </w:pPr>
            <w:r w:rsidRPr="0044770C">
              <w:rPr>
                <w:sz w:val="28"/>
                <w:szCs w:val="28"/>
                <w:lang w:val="uk-UA"/>
              </w:rPr>
              <w:t>РОЗДІЛ 3. О</w:t>
            </w:r>
            <w:r>
              <w:rPr>
                <w:sz w:val="28"/>
                <w:szCs w:val="28"/>
                <w:lang w:val="uk-UA"/>
              </w:rPr>
              <w:t>ПТИМІЗАЦІЯ</w:t>
            </w:r>
            <w:r w:rsidRPr="0044770C">
              <w:rPr>
                <w:sz w:val="28"/>
                <w:szCs w:val="28"/>
                <w:lang w:val="uk-UA"/>
              </w:rPr>
              <w:t xml:space="preserve"> СКЛАДУ ТА ТЕХНОЛОГІЇ ВИРОБНИЦТВА ТАБЛЕТОК ГЛІСУЛЬФАЗИД, ВКРИТИХ КИШКОВОРОЗЧИННОЮ ОБОЛОНКОЮ</w:t>
            </w:r>
            <w:r>
              <w:rPr>
                <w:sz w:val="28"/>
                <w:szCs w:val="28"/>
                <w:lang w:val="uk-UA"/>
              </w:rPr>
              <w:t>.............................................</w:t>
            </w:r>
          </w:p>
          <w:p w:rsidR="006C4955" w:rsidRDefault="006C4955" w:rsidP="00AE562D">
            <w:pPr>
              <w:spacing w:line="360" w:lineRule="auto"/>
              <w:rPr>
                <w:sz w:val="28"/>
                <w:szCs w:val="28"/>
                <w:lang w:val="uk-UA"/>
              </w:rPr>
            </w:pPr>
            <w:r w:rsidRPr="0044770C">
              <w:rPr>
                <w:sz w:val="28"/>
                <w:szCs w:val="28"/>
                <w:lang w:val="uk-UA"/>
              </w:rPr>
              <w:t xml:space="preserve">3.1. Вивчення фізико-хімічних та фармако-технологічних </w:t>
            </w:r>
          </w:p>
          <w:p w:rsidR="006C4955" w:rsidRPr="0044770C" w:rsidRDefault="006C4955" w:rsidP="00AE562D">
            <w:pPr>
              <w:spacing w:line="360" w:lineRule="auto"/>
              <w:rPr>
                <w:sz w:val="28"/>
                <w:szCs w:val="28"/>
                <w:lang w:val="uk-UA"/>
              </w:rPr>
            </w:pPr>
            <w:r>
              <w:rPr>
                <w:sz w:val="28"/>
                <w:szCs w:val="28"/>
                <w:lang w:val="uk-UA"/>
              </w:rPr>
              <w:t xml:space="preserve">        </w:t>
            </w:r>
            <w:r w:rsidRPr="0044770C">
              <w:rPr>
                <w:sz w:val="28"/>
                <w:szCs w:val="28"/>
                <w:lang w:val="uk-UA"/>
              </w:rPr>
              <w:t>властивостей субстанції - порошку глісульфазиду</w:t>
            </w:r>
            <w:r>
              <w:rPr>
                <w:sz w:val="28"/>
                <w:szCs w:val="28"/>
                <w:lang w:val="uk-UA"/>
              </w:rPr>
              <w:t>..........................</w:t>
            </w:r>
          </w:p>
          <w:p w:rsidR="006C4955" w:rsidRDefault="006C4955" w:rsidP="00AE562D">
            <w:pPr>
              <w:spacing w:line="360" w:lineRule="auto"/>
              <w:rPr>
                <w:sz w:val="28"/>
                <w:szCs w:val="28"/>
                <w:lang w:val="uk-UA"/>
              </w:rPr>
            </w:pPr>
            <w:r w:rsidRPr="0044770C">
              <w:rPr>
                <w:sz w:val="28"/>
                <w:szCs w:val="28"/>
                <w:lang w:val="uk-UA"/>
              </w:rPr>
              <w:t xml:space="preserve">3.2. Розробка технології одержання таблеток Глісульфазид методом </w:t>
            </w:r>
          </w:p>
          <w:p w:rsidR="006C4955" w:rsidRPr="0044770C" w:rsidRDefault="006C4955" w:rsidP="00AE562D">
            <w:pPr>
              <w:spacing w:line="360" w:lineRule="auto"/>
              <w:rPr>
                <w:sz w:val="28"/>
                <w:szCs w:val="28"/>
                <w:lang w:val="uk-UA"/>
              </w:rPr>
            </w:pPr>
            <w:r>
              <w:rPr>
                <w:sz w:val="28"/>
                <w:szCs w:val="28"/>
                <w:lang w:val="uk-UA"/>
              </w:rPr>
              <w:t xml:space="preserve">       </w:t>
            </w:r>
            <w:r w:rsidRPr="0044770C">
              <w:rPr>
                <w:sz w:val="28"/>
                <w:szCs w:val="28"/>
                <w:lang w:val="uk-UA"/>
              </w:rPr>
              <w:t>прямого пресування</w:t>
            </w:r>
            <w:r>
              <w:rPr>
                <w:sz w:val="28"/>
                <w:szCs w:val="28"/>
                <w:lang w:val="uk-UA"/>
              </w:rPr>
              <w:t>.............................................................................</w:t>
            </w:r>
          </w:p>
          <w:p w:rsidR="006C4955" w:rsidRDefault="006C4955" w:rsidP="00AE562D">
            <w:pPr>
              <w:spacing w:line="360" w:lineRule="auto"/>
              <w:rPr>
                <w:sz w:val="28"/>
                <w:szCs w:val="28"/>
                <w:lang w:val="uk-UA"/>
              </w:rPr>
            </w:pPr>
            <w:r w:rsidRPr="0044770C">
              <w:rPr>
                <w:sz w:val="28"/>
                <w:szCs w:val="28"/>
                <w:lang w:val="uk-UA"/>
              </w:rPr>
              <w:t xml:space="preserve">3.3. Переваги методу вологого гранулювання в технології одержання </w:t>
            </w:r>
          </w:p>
          <w:p w:rsidR="006C4955" w:rsidRPr="0044770C" w:rsidRDefault="006C4955" w:rsidP="00AE562D">
            <w:pPr>
              <w:spacing w:line="360" w:lineRule="auto"/>
              <w:rPr>
                <w:sz w:val="28"/>
                <w:szCs w:val="28"/>
                <w:lang w:val="uk-UA"/>
              </w:rPr>
            </w:pPr>
            <w:r>
              <w:rPr>
                <w:sz w:val="28"/>
                <w:szCs w:val="28"/>
                <w:lang w:val="uk-UA"/>
              </w:rPr>
              <w:t xml:space="preserve">       </w:t>
            </w:r>
            <w:r w:rsidRPr="0044770C">
              <w:rPr>
                <w:sz w:val="28"/>
                <w:szCs w:val="28"/>
                <w:lang w:val="uk-UA"/>
              </w:rPr>
              <w:t>таблеток Глісульфазид</w:t>
            </w:r>
            <w:r>
              <w:rPr>
                <w:sz w:val="28"/>
                <w:szCs w:val="28"/>
                <w:lang w:val="uk-UA"/>
              </w:rPr>
              <w:t>........................................................................</w:t>
            </w:r>
          </w:p>
          <w:p w:rsidR="006C4955" w:rsidRPr="0044770C" w:rsidRDefault="006C4955" w:rsidP="00AE562D">
            <w:pPr>
              <w:spacing w:line="360" w:lineRule="auto"/>
              <w:rPr>
                <w:sz w:val="28"/>
                <w:szCs w:val="28"/>
                <w:lang w:val="uk-UA"/>
              </w:rPr>
            </w:pPr>
            <w:r w:rsidRPr="0044770C">
              <w:rPr>
                <w:sz w:val="28"/>
                <w:szCs w:val="28"/>
                <w:lang w:val="uk-UA"/>
              </w:rPr>
              <w:t>3.4. Вивчення параметрів сушіння грануляту</w:t>
            </w:r>
            <w:r>
              <w:rPr>
                <w:sz w:val="28"/>
                <w:szCs w:val="28"/>
                <w:lang w:val="uk-UA"/>
              </w:rPr>
              <w:t>..........................................</w:t>
            </w:r>
          </w:p>
          <w:p w:rsidR="006C4955" w:rsidRDefault="006C4955" w:rsidP="00AE562D">
            <w:pPr>
              <w:spacing w:line="360" w:lineRule="auto"/>
              <w:rPr>
                <w:sz w:val="28"/>
                <w:szCs w:val="28"/>
                <w:lang w:val="uk-UA"/>
              </w:rPr>
            </w:pPr>
            <w:r w:rsidRPr="000B42B5">
              <w:rPr>
                <w:sz w:val="28"/>
                <w:szCs w:val="28"/>
                <w:lang w:val="uk-UA"/>
              </w:rPr>
              <w:t>3.5. Дослідження впливу залишкової вологості таблеткової маси на</w:t>
            </w:r>
          </w:p>
          <w:p w:rsidR="006C4955" w:rsidRPr="000B42B5" w:rsidRDefault="006C4955" w:rsidP="00AE562D">
            <w:pPr>
              <w:spacing w:line="360" w:lineRule="auto"/>
              <w:rPr>
                <w:sz w:val="28"/>
                <w:szCs w:val="28"/>
                <w:lang w:val="uk-UA"/>
              </w:rPr>
            </w:pPr>
            <w:r>
              <w:rPr>
                <w:sz w:val="28"/>
                <w:szCs w:val="28"/>
                <w:lang w:val="uk-UA"/>
              </w:rPr>
              <w:t xml:space="preserve">      </w:t>
            </w:r>
            <w:r w:rsidRPr="000B42B5">
              <w:rPr>
                <w:sz w:val="28"/>
                <w:szCs w:val="28"/>
                <w:lang w:val="uk-UA"/>
              </w:rPr>
              <w:t xml:space="preserve"> показники якості таблеток Глісульфазид</w:t>
            </w:r>
            <w:r>
              <w:rPr>
                <w:sz w:val="28"/>
                <w:szCs w:val="28"/>
                <w:lang w:val="uk-UA"/>
              </w:rPr>
              <w:t>..........................................</w:t>
            </w:r>
          </w:p>
          <w:p w:rsidR="006C4955" w:rsidRDefault="006C4955" w:rsidP="00B52A9E">
            <w:pPr>
              <w:numPr>
                <w:ilvl w:val="1"/>
                <w:numId w:val="46"/>
              </w:numPr>
              <w:suppressAutoHyphens w:val="0"/>
              <w:spacing w:line="360" w:lineRule="auto"/>
              <w:rPr>
                <w:sz w:val="28"/>
                <w:szCs w:val="28"/>
                <w:lang w:val="uk-UA"/>
              </w:rPr>
            </w:pPr>
            <w:r>
              <w:rPr>
                <w:sz w:val="28"/>
                <w:szCs w:val="28"/>
                <w:lang w:val="uk-UA"/>
              </w:rPr>
              <w:t>Оптимізація</w:t>
            </w:r>
            <w:r w:rsidRPr="000B42B5">
              <w:rPr>
                <w:sz w:val="28"/>
                <w:szCs w:val="28"/>
              </w:rPr>
              <w:t xml:space="preserve"> складу та технології нанесення</w:t>
            </w:r>
          </w:p>
          <w:p w:rsidR="006C4955" w:rsidRPr="00B12791" w:rsidRDefault="006C4955" w:rsidP="00AE562D">
            <w:pPr>
              <w:spacing w:line="360" w:lineRule="auto"/>
              <w:rPr>
                <w:sz w:val="28"/>
                <w:szCs w:val="28"/>
                <w:lang w:val="uk-UA"/>
              </w:rPr>
            </w:pPr>
            <w:r w:rsidRPr="00B12791">
              <w:rPr>
                <w:sz w:val="28"/>
                <w:szCs w:val="28"/>
                <w:lang w:val="uk-UA"/>
              </w:rPr>
              <w:t xml:space="preserve">         </w:t>
            </w:r>
            <w:r w:rsidRPr="00B12791">
              <w:rPr>
                <w:sz w:val="28"/>
                <w:szCs w:val="28"/>
              </w:rPr>
              <w:t xml:space="preserve"> плівкового покриття на таблетки </w:t>
            </w:r>
            <w:r w:rsidRPr="00B12791">
              <w:rPr>
                <w:sz w:val="28"/>
                <w:szCs w:val="28"/>
                <w:lang w:val="uk-UA"/>
              </w:rPr>
              <w:t>Глісульфазид</w:t>
            </w:r>
            <w:r>
              <w:rPr>
                <w:sz w:val="28"/>
                <w:szCs w:val="28"/>
                <w:lang w:val="uk-UA"/>
              </w:rPr>
              <w:t>............................</w:t>
            </w:r>
          </w:p>
        </w:tc>
        <w:tc>
          <w:tcPr>
            <w:tcW w:w="955" w:type="dxa"/>
          </w:tcPr>
          <w:p w:rsidR="006C4955" w:rsidRPr="00E35BEE" w:rsidRDefault="006C4955" w:rsidP="00AE562D">
            <w:pPr>
              <w:spacing w:line="360" w:lineRule="auto"/>
              <w:jc w:val="center"/>
              <w:rPr>
                <w:sz w:val="28"/>
                <w:szCs w:val="28"/>
              </w:rPr>
            </w:pPr>
            <w:r>
              <w:rPr>
                <w:sz w:val="28"/>
                <w:szCs w:val="28"/>
                <w:lang w:val="en-US"/>
              </w:rPr>
              <w:t>4</w:t>
            </w:r>
            <w:r>
              <w:rPr>
                <w:sz w:val="28"/>
                <w:szCs w:val="28"/>
              </w:rPr>
              <w:t>5</w:t>
            </w:r>
          </w:p>
          <w:p w:rsidR="006C4955" w:rsidRDefault="006C4955" w:rsidP="00AE562D">
            <w:pPr>
              <w:spacing w:line="360" w:lineRule="auto"/>
              <w:jc w:val="center"/>
              <w:rPr>
                <w:sz w:val="28"/>
                <w:szCs w:val="28"/>
                <w:lang w:val="en-US"/>
              </w:rPr>
            </w:pPr>
          </w:p>
          <w:p w:rsidR="006C4955" w:rsidRDefault="006C4955" w:rsidP="00AE562D">
            <w:pPr>
              <w:spacing w:line="360" w:lineRule="auto"/>
              <w:jc w:val="center"/>
              <w:rPr>
                <w:sz w:val="28"/>
                <w:szCs w:val="28"/>
                <w:lang w:val="en-US"/>
              </w:rPr>
            </w:pPr>
          </w:p>
          <w:p w:rsidR="006C4955" w:rsidRPr="00E35BEE" w:rsidRDefault="006C4955" w:rsidP="00AE562D">
            <w:pPr>
              <w:spacing w:line="360" w:lineRule="auto"/>
              <w:jc w:val="center"/>
              <w:rPr>
                <w:sz w:val="28"/>
                <w:szCs w:val="28"/>
              </w:rPr>
            </w:pPr>
            <w:r>
              <w:rPr>
                <w:sz w:val="28"/>
                <w:szCs w:val="28"/>
                <w:lang w:val="en-US"/>
              </w:rPr>
              <w:t>4</w:t>
            </w:r>
            <w:r>
              <w:rPr>
                <w:sz w:val="28"/>
                <w:szCs w:val="28"/>
              </w:rPr>
              <w:t>7</w:t>
            </w:r>
          </w:p>
          <w:p w:rsidR="006C4955" w:rsidRDefault="006C4955" w:rsidP="00AE562D">
            <w:pPr>
              <w:spacing w:line="360" w:lineRule="auto"/>
              <w:jc w:val="center"/>
              <w:rPr>
                <w:sz w:val="28"/>
                <w:szCs w:val="28"/>
                <w:lang w:val="en-US"/>
              </w:rPr>
            </w:pPr>
          </w:p>
          <w:p w:rsidR="006C4955" w:rsidRPr="00E35BEE" w:rsidRDefault="006C4955" w:rsidP="00AE562D">
            <w:pPr>
              <w:spacing w:line="360" w:lineRule="auto"/>
              <w:jc w:val="center"/>
              <w:rPr>
                <w:sz w:val="28"/>
                <w:szCs w:val="28"/>
              </w:rPr>
            </w:pPr>
            <w:r>
              <w:rPr>
                <w:sz w:val="28"/>
                <w:szCs w:val="28"/>
                <w:lang w:val="en-US"/>
              </w:rPr>
              <w:t>4</w:t>
            </w:r>
            <w:r>
              <w:rPr>
                <w:sz w:val="28"/>
                <w:szCs w:val="28"/>
              </w:rPr>
              <w:t>7</w:t>
            </w:r>
          </w:p>
          <w:p w:rsidR="006C4955" w:rsidRDefault="006C4955" w:rsidP="00AE562D">
            <w:pPr>
              <w:spacing w:line="360" w:lineRule="auto"/>
              <w:jc w:val="center"/>
              <w:rPr>
                <w:sz w:val="28"/>
                <w:szCs w:val="28"/>
                <w:lang w:val="en-US"/>
              </w:rPr>
            </w:pPr>
          </w:p>
          <w:p w:rsidR="006C4955" w:rsidRPr="00E35BEE" w:rsidRDefault="006C4955" w:rsidP="00AE562D">
            <w:pPr>
              <w:spacing w:line="360" w:lineRule="auto"/>
              <w:jc w:val="center"/>
              <w:rPr>
                <w:sz w:val="28"/>
                <w:szCs w:val="28"/>
              </w:rPr>
            </w:pPr>
            <w:r>
              <w:rPr>
                <w:sz w:val="28"/>
                <w:szCs w:val="28"/>
                <w:lang w:val="en-US"/>
              </w:rPr>
              <w:t>5</w:t>
            </w:r>
            <w:r>
              <w:rPr>
                <w:sz w:val="28"/>
                <w:szCs w:val="28"/>
              </w:rPr>
              <w:t>1</w:t>
            </w:r>
          </w:p>
          <w:p w:rsidR="006C4955" w:rsidRDefault="006C4955" w:rsidP="00AE562D">
            <w:pPr>
              <w:spacing w:line="360" w:lineRule="auto"/>
              <w:jc w:val="center"/>
              <w:rPr>
                <w:sz w:val="28"/>
                <w:szCs w:val="28"/>
                <w:lang w:val="en-US"/>
              </w:rPr>
            </w:pPr>
          </w:p>
          <w:p w:rsidR="006C4955" w:rsidRPr="00E35BEE" w:rsidRDefault="006C4955" w:rsidP="00AE562D">
            <w:pPr>
              <w:spacing w:line="360" w:lineRule="auto"/>
              <w:jc w:val="center"/>
              <w:rPr>
                <w:sz w:val="28"/>
                <w:szCs w:val="28"/>
              </w:rPr>
            </w:pPr>
            <w:r>
              <w:rPr>
                <w:sz w:val="28"/>
                <w:szCs w:val="28"/>
                <w:lang w:val="en-US"/>
              </w:rPr>
              <w:t>5</w:t>
            </w:r>
            <w:r>
              <w:rPr>
                <w:sz w:val="28"/>
                <w:szCs w:val="28"/>
              </w:rPr>
              <w:t>5</w:t>
            </w:r>
          </w:p>
          <w:p w:rsidR="006C4955" w:rsidRPr="00E35BEE" w:rsidRDefault="006C4955" w:rsidP="00AE562D">
            <w:pPr>
              <w:spacing w:line="360" w:lineRule="auto"/>
              <w:jc w:val="center"/>
              <w:rPr>
                <w:sz w:val="28"/>
                <w:szCs w:val="28"/>
              </w:rPr>
            </w:pPr>
            <w:r>
              <w:rPr>
                <w:sz w:val="28"/>
                <w:szCs w:val="28"/>
              </w:rPr>
              <w:t>60</w:t>
            </w:r>
          </w:p>
          <w:p w:rsidR="006C4955" w:rsidRDefault="006C4955" w:rsidP="00AE562D">
            <w:pPr>
              <w:spacing w:line="360" w:lineRule="auto"/>
              <w:jc w:val="center"/>
              <w:rPr>
                <w:sz w:val="28"/>
                <w:szCs w:val="28"/>
                <w:lang w:val="en-US"/>
              </w:rPr>
            </w:pPr>
          </w:p>
          <w:p w:rsidR="006C4955" w:rsidRPr="00E35BEE" w:rsidRDefault="006C4955" w:rsidP="00AE562D">
            <w:pPr>
              <w:spacing w:line="360" w:lineRule="auto"/>
              <w:jc w:val="center"/>
              <w:rPr>
                <w:sz w:val="28"/>
                <w:szCs w:val="28"/>
              </w:rPr>
            </w:pPr>
            <w:r>
              <w:rPr>
                <w:sz w:val="28"/>
                <w:szCs w:val="28"/>
                <w:lang w:val="en-US"/>
              </w:rPr>
              <w:t>6</w:t>
            </w:r>
            <w:r>
              <w:rPr>
                <w:sz w:val="28"/>
                <w:szCs w:val="28"/>
              </w:rPr>
              <w:t>3</w:t>
            </w:r>
          </w:p>
          <w:p w:rsidR="006C4955" w:rsidRDefault="006C4955" w:rsidP="00AE562D">
            <w:pPr>
              <w:spacing w:line="360" w:lineRule="auto"/>
              <w:jc w:val="center"/>
              <w:rPr>
                <w:sz w:val="28"/>
                <w:szCs w:val="28"/>
                <w:lang w:val="en-US"/>
              </w:rPr>
            </w:pPr>
          </w:p>
          <w:p w:rsidR="006C4955" w:rsidRPr="00E35BEE" w:rsidRDefault="006C4955" w:rsidP="00AE562D">
            <w:pPr>
              <w:spacing w:line="360" w:lineRule="auto"/>
              <w:jc w:val="center"/>
              <w:rPr>
                <w:sz w:val="28"/>
                <w:szCs w:val="28"/>
              </w:rPr>
            </w:pPr>
            <w:r>
              <w:rPr>
                <w:sz w:val="28"/>
                <w:szCs w:val="28"/>
                <w:lang w:val="en-US"/>
              </w:rPr>
              <w:t>6</w:t>
            </w:r>
            <w:r>
              <w:rPr>
                <w:sz w:val="28"/>
                <w:szCs w:val="28"/>
              </w:rPr>
              <w:t>5</w:t>
            </w:r>
          </w:p>
        </w:tc>
      </w:tr>
      <w:tr w:rsidR="006C4955" w:rsidRPr="00557F12" w:rsidTr="00AE562D">
        <w:tblPrEx>
          <w:tblCellMar>
            <w:top w:w="0" w:type="dxa"/>
            <w:bottom w:w="0" w:type="dxa"/>
          </w:tblCellMar>
        </w:tblPrEx>
        <w:trPr>
          <w:trHeight w:val="1012"/>
        </w:trPr>
        <w:tc>
          <w:tcPr>
            <w:tcW w:w="8609" w:type="dxa"/>
          </w:tcPr>
          <w:p w:rsidR="006C4955" w:rsidRDefault="006C4955" w:rsidP="00AE562D">
            <w:pPr>
              <w:pStyle w:val="afffffff4"/>
              <w:rPr>
                <w:b/>
                <w:szCs w:val="28"/>
                <w:lang w:val="uk-UA"/>
              </w:rPr>
            </w:pPr>
            <w:r>
              <w:rPr>
                <w:b/>
                <w:szCs w:val="28"/>
                <w:lang w:val="uk-UA"/>
              </w:rPr>
              <w:t xml:space="preserve">    </w:t>
            </w:r>
            <w:r>
              <w:rPr>
                <w:b/>
                <w:szCs w:val="28"/>
              </w:rPr>
              <w:t>3.</w:t>
            </w:r>
            <w:r>
              <w:rPr>
                <w:b/>
                <w:szCs w:val="28"/>
                <w:lang w:val="uk-UA"/>
              </w:rPr>
              <w:t>6</w:t>
            </w:r>
            <w:r>
              <w:rPr>
                <w:b/>
                <w:szCs w:val="28"/>
              </w:rPr>
              <w:t xml:space="preserve">.1. Вивчення фізико-хімічних та реологічних властивостей </w:t>
            </w:r>
          </w:p>
          <w:p w:rsidR="006C4955" w:rsidRPr="004B049B" w:rsidRDefault="006C4955" w:rsidP="00AE562D">
            <w:pPr>
              <w:pStyle w:val="afffffff4"/>
              <w:rPr>
                <w:b/>
                <w:szCs w:val="28"/>
                <w:lang w:val="uk-UA"/>
              </w:rPr>
            </w:pPr>
            <w:r>
              <w:rPr>
                <w:b/>
                <w:szCs w:val="28"/>
                <w:lang w:val="uk-UA"/>
              </w:rPr>
              <w:t xml:space="preserve">              </w:t>
            </w:r>
            <w:r>
              <w:rPr>
                <w:b/>
                <w:szCs w:val="28"/>
              </w:rPr>
              <w:t>плівкоутворюючих систем</w:t>
            </w:r>
            <w:r>
              <w:rPr>
                <w:b/>
                <w:szCs w:val="28"/>
                <w:lang w:val="uk-UA"/>
              </w:rPr>
              <w:t>...........................................................</w:t>
            </w:r>
          </w:p>
          <w:p w:rsidR="006C4955" w:rsidRDefault="006C4955" w:rsidP="00AE562D">
            <w:pPr>
              <w:pStyle w:val="afffffff4"/>
              <w:rPr>
                <w:b/>
                <w:szCs w:val="28"/>
                <w:lang w:val="uk-UA"/>
              </w:rPr>
            </w:pPr>
            <w:r>
              <w:rPr>
                <w:b/>
                <w:szCs w:val="28"/>
              </w:rPr>
              <w:t>3.</w:t>
            </w:r>
            <w:r>
              <w:rPr>
                <w:b/>
                <w:szCs w:val="28"/>
                <w:lang w:val="uk-UA"/>
              </w:rPr>
              <w:t>7</w:t>
            </w:r>
            <w:r>
              <w:rPr>
                <w:b/>
                <w:szCs w:val="28"/>
              </w:rPr>
              <w:t xml:space="preserve">. Технологічний процес одержання таблеток </w:t>
            </w:r>
            <w:r>
              <w:rPr>
                <w:b/>
                <w:szCs w:val="28"/>
                <w:lang w:val="uk-UA"/>
              </w:rPr>
              <w:t>Глісульфазид.............</w:t>
            </w:r>
          </w:p>
          <w:p w:rsidR="006C4955" w:rsidRPr="004B049B" w:rsidRDefault="006C4955" w:rsidP="00AE562D">
            <w:pPr>
              <w:pStyle w:val="afffffff4"/>
              <w:rPr>
                <w:b/>
                <w:szCs w:val="28"/>
                <w:lang w:val="uk-UA"/>
              </w:rPr>
            </w:pPr>
            <w:r>
              <w:rPr>
                <w:b/>
                <w:szCs w:val="28"/>
                <w:lang w:val="uk-UA"/>
              </w:rPr>
              <w:t xml:space="preserve">   </w:t>
            </w:r>
            <w:r w:rsidRPr="00CC1AA1">
              <w:rPr>
                <w:b/>
                <w:szCs w:val="28"/>
              </w:rPr>
              <w:t>3.</w:t>
            </w:r>
            <w:r w:rsidRPr="00CC1AA1">
              <w:rPr>
                <w:b/>
                <w:szCs w:val="28"/>
                <w:lang w:val="uk-UA"/>
              </w:rPr>
              <w:t>7</w:t>
            </w:r>
            <w:r w:rsidRPr="00CC1AA1">
              <w:rPr>
                <w:b/>
                <w:szCs w:val="28"/>
              </w:rPr>
              <w:t>.1. Технологія одержання таблеток-ядер</w:t>
            </w:r>
            <w:r>
              <w:rPr>
                <w:b/>
                <w:szCs w:val="28"/>
                <w:lang w:val="uk-UA"/>
              </w:rPr>
              <w:t>..........................................</w:t>
            </w:r>
          </w:p>
          <w:p w:rsidR="006C4955" w:rsidRPr="004B049B" w:rsidRDefault="006C4955" w:rsidP="00AE562D">
            <w:pPr>
              <w:pStyle w:val="afffffff4"/>
              <w:rPr>
                <w:b/>
                <w:szCs w:val="28"/>
                <w:lang w:val="uk-UA"/>
              </w:rPr>
            </w:pPr>
            <w:r w:rsidRPr="00E35BEE">
              <w:rPr>
                <w:b/>
                <w:szCs w:val="28"/>
              </w:rPr>
              <w:t xml:space="preserve">   </w:t>
            </w:r>
            <w:r>
              <w:rPr>
                <w:b/>
                <w:szCs w:val="28"/>
              </w:rPr>
              <w:t>3.</w:t>
            </w:r>
            <w:r>
              <w:rPr>
                <w:b/>
                <w:szCs w:val="28"/>
                <w:lang w:val="uk-UA"/>
              </w:rPr>
              <w:t>7</w:t>
            </w:r>
            <w:r>
              <w:rPr>
                <w:b/>
                <w:szCs w:val="28"/>
              </w:rPr>
              <w:t>.2. Технологія нанесення плівкового покриття на таблетки</w:t>
            </w:r>
            <w:r>
              <w:rPr>
                <w:b/>
                <w:szCs w:val="28"/>
                <w:lang w:val="uk-UA"/>
              </w:rPr>
              <w:t>..........</w:t>
            </w:r>
          </w:p>
          <w:p w:rsidR="006C4955" w:rsidRDefault="006C4955" w:rsidP="00AE562D">
            <w:pPr>
              <w:spacing w:line="360" w:lineRule="auto"/>
              <w:rPr>
                <w:sz w:val="28"/>
                <w:lang w:val="uk-UA"/>
              </w:rPr>
            </w:pPr>
            <w:r w:rsidRPr="00ED304B">
              <w:rPr>
                <w:sz w:val="28"/>
                <w:lang w:val="uk-UA"/>
              </w:rPr>
              <w:lastRenderedPageBreak/>
              <w:t>3.8. Дослідження параметрів якості одержаних таблеток</w:t>
            </w:r>
            <w:r>
              <w:rPr>
                <w:sz w:val="28"/>
                <w:lang w:val="uk-UA"/>
              </w:rPr>
              <w:t>.......................</w:t>
            </w:r>
          </w:p>
          <w:p w:rsidR="006C4955" w:rsidRDefault="006C4955" w:rsidP="00AE562D">
            <w:pPr>
              <w:pStyle w:val="afffffff4"/>
              <w:rPr>
                <w:b/>
                <w:szCs w:val="28"/>
                <w:lang w:val="uk-UA"/>
              </w:rPr>
            </w:pPr>
            <w:r w:rsidRPr="00F840A7">
              <w:rPr>
                <w:b/>
                <w:szCs w:val="28"/>
                <w:lang w:val="uk-UA"/>
              </w:rPr>
              <w:t>3.9. Схема валідації технологічного процесу виробництва таблеток</w:t>
            </w:r>
          </w:p>
          <w:p w:rsidR="006C4955" w:rsidRDefault="006C4955" w:rsidP="00AE562D">
            <w:pPr>
              <w:pStyle w:val="afffffff4"/>
              <w:rPr>
                <w:b/>
                <w:szCs w:val="28"/>
                <w:lang w:val="uk-UA"/>
              </w:rPr>
            </w:pPr>
            <w:r>
              <w:rPr>
                <w:b/>
                <w:szCs w:val="28"/>
                <w:lang w:val="uk-UA"/>
              </w:rPr>
              <w:t xml:space="preserve">    </w:t>
            </w:r>
            <w:r w:rsidRPr="00F840A7">
              <w:rPr>
                <w:b/>
                <w:szCs w:val="28"/>
                <w:lang w:val="uk-UA"/>
              </w:rPr>
              <w:t xml:space="preserve"> </w:t>
            </w:r>
            <w:r>
              <w:rPr>
                <w:b/>
                <w:szCs w:val="28"/>
                <w:lang w:val="uk-UA"/>
              </w:rPr>
              <w:t xml:space="preserve">  </w:t>
            </w:r>
            <w:r w:rsidRPr="00F840A7">
              <w:rPr>
                <w:b/>
                <w:szCs w:val="28"/>
                <w:lang w:val="uk-UA"/>
              </w:rPr>
              <w:t>Глісульфазид, вкритих кишковорозчинною оболонкою</w:t>
            </w:r>
            <w:r>
              <w:rPr>
                <w:b/>
                <w:szCs w:val="28"/>
                <w:lang w:val="uk-UA"/>
              </w:rPr>
              <w:t>..................</w:t>
            </w:r>
          </w:p>
          <w:p w:rsidR="006C4955" w:rsidRPr="00535EEC" w:rsidRDefault="006C4955" w:rsidP="00AE562D">
            <w:pPr>
              <w:pStyle w:val="afffffff4"/>
              <w:rPr>
                <w:b/>
                <w:szCs w:val="28"/>
                <w:lang w:val="uk-UA"/>
              </w:rPr>
            </w:pPr>
            <w:r w:rsidRPr="00535EEC">
              <w:rPr>
                <w:b/>
                <w:lang w:val="uk-UA"/>
              </w:rPr>
              <w:t>В и с н о в к и</w:t>
            </w:r>
            <w:r>
              <w:rPr>
                <w:b/>
                <w:lang w:val="uk-UA"/>
              </w:rPr>
              <w:t>................................................................................................</w:t>
            </w:r>
          </w:p>
        </w:tc>
        <w:tc>
          <w:tcPr>
            <w:tcW w:w="955" w:type="dxa"/>
          </w:tcPr>
          <w:p w:rsidR="006C4955" w:rsidRPr="006C4955" w:rsidRDefault="006C4955" w:rsidP="00AE562D">
            <w:pPr>
              <w:spacing w:line="360" w:lineRule="auto"/>
              <w:jc w:val="center"/>
              <w:rPr>
                <w:sz w:val="28"/>
                <w:szCs w:val="28"/>
              </w:rPr>
            </w:pPr>
          </w:p>
          <w:p w:rsidR="006C4955" w:rsidRPr="00E35BEE" w:rsidRDefault="006C4955" w:rsidP="00AE562D">
            <w:pPr>
              <w:spacing w:line="360" w:lineRule="auto"/>
              <w:jc w:val="center"/>
              <w:rPr>
                <w:sz w:val="28"/>
                <w:szCs w:val="28"/>
              </w:rPr>
            </w:pPr>
            <w:r>
              <w:rPr>
                <w:sz w:val="28"/>
                <w:szCs w:val="28"/>
                <w:lang w:val="en-US"/>
              </w:rPr>
              <w:t>6</w:t>
            </w:r>
            <w:r>
              <w:rPr>
                <w:sz w:val="28"/>
                <w:szCs w:val="28"/>
              </w:rPr>
              <w:t>7</w:t>
            </w:r>
          </w:p>
          <w:p w:rsidR="006C4955" w:rsidRPr="00E35BEE" w:rsidRDefault="006C4955" w:rsidP="00AE562D">
            <w:pPr>
              <w:spacing w:line="360" w:lineRule="auto"/>
              <w:jc w:val="center"/>
              <w:rPr>
                <w:sz w:val="28"/>
                <w:szCs w:val="28"/>
              </w:rPr>
            </w:pPr>
            <w:r>
              <w:rPr>
                <w:sz w:val="28"/>
                <w:szCs w:val="28"/>
                <w:lang w:val="en-US"/>
              </w:rPr>
              <w:t>7</w:t>
            </w:r>
            <w:r>
              <w:rPr>
                <w:sz w:val="28"/>
                <w:szCs w:val="28"/>
              </w:rPr>
              <w:t>2</w:t>
            </w:r>
          </w:p>
          <w:p w:rsidR="006C4955" w:rsidRPr="00D20D06" w:rsidRDefault="006C4955" w:rsidP="00AE562D">
            <w:pPr>
              <w:spacing w:line="360" w:lineRule="auto"/>
              <w:jc w:val="center"/>
              <w:rPr>
                <w:sz w:val="28"/>
                <w:szCs w:val="28"/>
              </w:rPr>
            </w:pPr>
            <w:r>
              <w:rPr>
                <w:sz w:val="28"/>
                <w:szCs w:val="28"/>
                <w:lang w:val="en-US"/>
              </w:rPr>
              <w:t>7</w:t>
            </w:r>
            <w:r>
              <w:rPr>
                <w:sz w:val="28"/>
                <w:szCs w:val="28"/>
              </w:rPr>
              <w:t>3</w:t>
            </w:r>
          </w:p>
          <w:p w:rsidR="006C4955" w:rsidRPr="00D20D06" w:rsidRDefault="006C4955" w:rsidP="00AE562D">
            <w:pPr>
              <w:spacing w:line="360" w:lineRule="auto"/>
              <w:jc w:val="center"/>
              <w:rPr>
                <w:sz w:val="28"/>
                <w:szCs w:val="28"/>
              </w:rPr>
            </w:pPr>
            <w:r>
              <w:rPr>
                <w:sz w:val="28"/>
                <w:szCs w:val="28"/>
                <w:lang w:val="en-US"/>
              </w:rPr>
              <w:t>7</w:t>
            </w:r>
            <w:r>
              <w:rPr>
                <w:sz w:val="28"/>
                <w:szCs w:val="28"/>
              </w:rPr>
              <w:t>5</w:t>
            </w:r>
          </w:p>
          <w:p w:rsidR="006C4955" w:rsidRPr="00D20D06" w:rsidRDefault="006C4955" w:rsidP="00AE562D">
            <w:pPr>
              <w:spacing w:line="360" w:lineRule="auto"/>
              <w:jc w:val="center"/>
              <w:rPr>
                <w:sz w:val="28"/>
                <w:szCs w:val="28"/>
              </w:rPr>
            </w:pPr>
            <w:r>
              <w:rPr>
                <w:sz w:val="28"/>
                <w:szCs w:val="28"/>
                <w:lang w:val="en-US"/>
              </w:rPr>
              <w:t>7</w:t>
            </w:r>
            <w:r>
              <w:rPr>
                <w:sz w:val="28"/>
                <w:szCs w:val="28"/>
              </w:rPr>
              <w:t>6</w:t>
            </w:r>
          </w:p>
          <w:p w:rsidR="006C4955" w:rsidRDefault="006C4955" w:rsidP="00AE562D">
            <w:pPr>
              <w:spacing w:line="360" w:lineRule="auto"/>
              <w:jc w:val="center"/>
              <w:rPr>
                <w:sz w:val="28"/>
                <w:szCs w:val="28"/>
                <w:lang w:val="en-US"/>
              </w:rPr>
            </w:pPr>
          </w:p>
          <w:p w:rsidR="006C4955" w:rsidRPr="00051F0D" w:rsidRDefault="006C4955" w:rsidP="00AE562D">
            <w:pPr>
              <w:spacing w:line="360" w:lineRule="auto"/>
              <w:jc w:val="center"/>
              <w:rPr>
                <w:sz w:val="28"/>
                <w:szCs w:val="28"/>
              </w:rPr>
            </w:pPr>
            <w:r>
              <w:rPr>
                <w:sz w:val="28"/>
                <w:szCs w:val="28"/>
              </w:rPr>
              <w:t>79</w:t>
            </w:r>
          </w:p>
          <w:p w:rsidR="006C4955" w:rsidRPr="008E05DB" w:rsidRDefault="006C4955" w:rsidP="00AE562D">
            <w:pPr>
              <w:spacing w:line="360" w:lineRule="auto"/>
              <w:jc w:val="center"/>
              <w:rPr>
                <w:sz w:val="28"/>
                <w:szCs w:val="28"/>
              </w:rPr>
            </w:pPr>
            <w:r>
              <w:rPr>
                <w:sz w:val="28"/>
                <w:szCs w:val="28"/>
              </w:rPr>
              <w:lastRenderedPageBreak/>
              <w:t>86</w:t>
            </w:r>
          </w:p>
        </w:tc>
      </w:tr>
      <w:tr w:rsidR="006C4955" w:rsidRPr="00557F12" w:rsidTr="00AE562D">
        <w:tblPrEx>
          <w:tblCellMar>
            <w:top w:w="0" w:type="dxa"/>
            <w:bottom w:w="0" w:type="dxa"/>
          </w:tblCellMar>
        </w:tblPrEx>
        <w:trPr>
          <w:trHeight w:val="1012"/>
        </w:trPr>
        <w:tc>
          <w:tcPr>
            <w:tcW w:w="8609" w:type="dxa"/>
          </w:tcPr>
          <w:p w:rsidR="006C4955" w:rsidRDefault="006C4955" w:rsidP="00AE562D">
            <w:pPr>
              <w:pStyle w:val="afffffff4"/>
              <w:rPr>
                <w:b/>
                <w:szCs w:val="28"/>
                <w:lang w:val="uk-UA"/>
              </w:rPr>
            </w:pPr>
            <w:r w:rsidRPr="00A02E41">
              <w:rPr>
                <w:b/>
                <w:szCs w:val="28"/>
                <w:lang w:val="uk-UA"/>
              </w:rPr>
              <w:lastRenderedPageBreak/>
              <w:t>РОЗДІЛ 4.</w:t>
            </w:r>
            <w:r>
              <w:rPr>
                <w:b/>
                <w:szCs w:val="28"/>
                <w:lang w:val="uk-UA"/>
              </w:rPr>
              <w:t xml:space="preserve"> </w:t>
            </w:r>
            <w:r w:rsidRPr="00A02E41">
              <w:rPr>
                <w:b/>
                <w:szCs w:val="28"/>
                <w:lang w:val="uk-UA"/>
              </w:rPr>
              <w:t>РОЗРОБКА МЕТОДІВ КОНТРОЛЮ ЯКОСТІ ТАБЛЕТОК ГЛІСУЛЬФАЗИД ПО 0,25 г, ВКРИТИХ КИШКОВОРОЗЧИННОЮ ОБОЛОНКОЮ</w:t>
            </w:r>
            <w:r>
              <w:rPr>
                <w:b/>
                <w:szCs w:val="28"/>
                <w:lang w:val="uk-UA"/>
              </w:rPr>
              <w:t>..........................................................................................</w:t>
            </w:r>
          </w:p>
          <w:p w:rsidR="006C4955" w:rsidRDefault="006C4955" w:rsidP="00AE562D">
            <w:pPr>
              <w:spacing w:line="360" w:lineRule="auto"/>
              <w:jc w:val="both"/>
              <w:rPr>
                <w:sz w:val="28"/>
                <w:szCs w:val="28"/>
                <w:lang w:val="uk-UA"/>
              </w:rPr>
            </w:pPr>
            <w:r w:rsidRPr="00041AE9">
              <w:rPr>
                <w:sz w:val="28"/>
                <w:szCs w:val="28"/>
                <w:lang w:val="uk-UA"/>
              </w:rPr>
              <w:t>4.1. Методи якісного визначення глісульфазиду в таблетках</w:t>
            </w:r>
            <w:r>
              <w:rPr>
                <w:sz w:val="28"/>
                <w:szCs w:val="28"/>
                <w:lang w:val="uk-UA"/>
              </w:rPr>
              <w:t>..............</w:t>
            </w:r>
          </w:p>
          <w:p w:rsidR="006C4955" w:rsidRDefault="006C4955" w:rsidP="00AE562D">
            <w:pPr>
              <w:spacing w:line="360" w:lineRule="auto"/>
              <w:rPr>
                <w:sz w:val="28"/>
                <w:szCs w:val="28"/>
                <w:lang w:val="uk-UA"/>
              </w:rPr>
            </w:pPr>
            <w:r w:rsidRPr="00CA1900">
              <w:rPr>
                <w:sz w:val="28"/>
                <w:szCs w:val="28"/>
                <w:lang w:val="uk-UA"/>
              </w:rPr>
              <w:t>4.2</w:t>
            </w:r>
            <w:r>
              <w:rPr>
                <w:sz w:val="28"/>
                <w:szCs w:val="28"/>
                <w:lang w:val="uk-UA"/>
              </w:rPr>
              <w:t>.</w:t>
            </w:r>
            <w:r w:rsidRPr="00CA1900">
              <w:rPr>
                <w:sz w:val="28"/>
                <w:szCs w:val="28"/>
                <w:lang w:val="uk-UA"/>
              </w:rPr>
              <w:t xml:space="preserve"> Методи кількісного визначення глісульфазид</w:t>
            </w:r>
            <w:r>
              <w:rPr>
                <w:sz w:val="28"/>
                <w:szCs w:val="28"/>
                <w:lang w:val="uk-UA"/>
              </w:rPr>
              <w:t>у</w:t>
            </w:r>
            <w:r w:rsidRPr="00CA1900">
              <w:rPr>
                <w:sz w:val="28"/>
                <w:szCs w:val="28"/>
                <w:lang w:val="uk-UA"/>
              </w:rPr>
              <w:t xml:space="preserve"> в таблетках</w:t>
            </w:r>
            <w:r>
              <w:rPr>
                <w:sz w:val="28"/>
                <w:szCs w:val="28"/>
                <w:lang w:val="uk-UA"/>
              </w:rPr>
              <w:t>..........</w:t>
            </w:r>
            <w:r w:rsidRPr="00CA1900">
              <w:rPr>
                <w:sz w:val="28"/>
                <w:szCs w:val="28"/>
                <w:lang w:val="uk-UA"/>
              </w:rPr>
              <w:t xml:space="preserve"> </w:t>
            </w:r>
          </w:p>
          <w:p w:rsidR="006C4955" w:rsidRDefault="006C4955" w:rsidP="00AE562D">
            <w:pPr>
              <w:spacing w:line="360" w:lineRule="auto"/>
              <w:rPr>
                <w:sz w:val="28"/>
                <w:szCs w:val="28"/>
                <w:lang w:val="uk-UA"/>
              </w:rPr>
            </w:pPr>
            <w:r w:rsidRPr="00D91A92">
              <w:rPr>
                <w:sz w:val="28"/>
                <w:szCs w:val="28"/>
                <w:lang w:val="uk-UA"/>
              </w:rPr>
              <w:t>4.3</w:t>
            </w:r>
            <w:r>
              <w:rPr>
                <w:sz w:val="28"/>
                <w:szCs w:val="28"/>
                <w:lang w:val="uk-UA"/>
              </w:rPr>
              <w:t>.</w:t>
            </w:r>
            <w:r w:rsidRPr="00D91A92">
              <w:rPr>
                <w:sz w:val="28"/>
                <w:szCs w:val="28"/>
                <w:lang w:val="uk-UA"/>
              </w:rPr>
              <w:t xml:space="preserve"> Розробка методики вивільнення діючої речовини – глісульфазиду</w:t>
            </w:r>
          </w:p>
          <w:p w:rsidR="006C4955" w:rsidRDefault="006C4955" w:rsidP="00AE562D">
            <w:pPr>
              <w:spacing w:line="360" w:lineRule="auto"/>
              <w:rPr>
                <w:sz w:val="28"/>
                <w:szCs w:val="28"/>
                <w:lang w:val="uk-UA"/>
              </w:rPr>
            </w:pPr>
            <w:r>
              <w:rPr>
                <w:sz w:val="28"/>
                <w:szCs w:val="28"/>
                <w:lang w:val="uk-UA"/>
              </w:rPr>
              <w:t xml:space="preserve">     </w:t>
            </w:r>
            <w:r w:rsidRPr="00D91A92">
              <w:rPr>
                <w:sz w:val="28"/>
                <w:szCs w:val="28"/>
                <w:lang w:val="uk-UA"/>
              </w:rPr>
              <w:t xml:space="preserve"> з таблеток, вкритих кишковорозчинною оболонкою.</w:t>
            </w:r>
            <w:r>
              <w:rPr>
                <w:sz w:val="28"/>
                <w:szCs w:val="28"/>
                <w:lang w:val="uk-UA"/>
              </w:rPr>
              <w:t>......................</w:t>
            </w:r>
          </w:p>
          <w:p w:rsidR="006C4955" w:rsidRPr="00840906" w:rsidRDefault="006C4955" w:rsidP="00AE562D">
            <w:pPr>
              <w:pStyle w:val="afffffff4"/>
              <w:rPr>
                <w:b/>
                <w:szCs w:val="28"/>
                <w:lang w:val="uk-UA"/>
              </w:rPr>
            </w:pPr>
            <w:r w:rsidRPr="00840906">
              <w:rPr>
                <w:b/>
                <w:lang w:val="uk-UA"/>
              </w:rPr>
              <w:t>В и с н о в к и</w:t>
            </w:r>
            <w:r>
              <w:rPr>
                <w:b/>
                <w:lang w:val="uk-UA"/>
              </w:rPr>
              <w:t>.............................................................................................</w:t>
            </w:r>
          </w:p>
        </w:tc>
        <w:tc>
          <w:tcPr>
            <w:tcW w:w="955" w:type="dxa"/>
          </w:tcPr>
          <w:p w:rsidR="006C4955" w:rsidRDefault="006C4955" w:rsidP="00AE562D">
            <w:pPr>
              <w:spacing w:line="360" w:lineRule="auto"/>
              <w:jc w:val="center"/>
              <w:rPr>
                <w:sz w:val="28"/>
                <w:szCs w:val="28"/>
                <w:lang w:val="en-US"/>
              </w:rPr>
            </w:pPr>
          </w:p>
          <w:p w:rsidR="006C4955" w:rsidRDefault="006C4955" w:rsidP="00AE562D">
            <w:pPr>
              <w:spacing w:line="360" w:lineRule="auto"/>
              <w:jc w:val="center"/>
              <w:rPr>
                <w:sz w:val="28"/>
                <w:szCs w:val="28"/>
                <w:lang w:val="en-US"/>
              </w:rPr>
            </w:pPr>
          </w:p>
          <w:p w:rsidR="006C4955" w:rsidRPr="00910124" w:rsidRDefault="006C4955" w:rsidP="00AE562D">
            <w:pPr>
              <w:spacing w:line="360" w:lineRule="auto"/>
              <w:jc w:val="center"/>
              <w:rPr>
                <w:sz w:val="28"/>
                <w:szCs w:val="28"/>
              </w:rPr>
            </w:pPr>
            <w:r>
              <w:rPr>
                <w:sz w:val="28"/>
                <w:szCs w:val="28"/>
              </w:rPr>
              <w:t>87</w:t>
            </w:r>
          </w:p>
          <w:p w:rsidR="006C4955" w:rsidRPr="00910124" w:rsidRDefault="006C4955" w:rsidP="00AE562D">
            <w:pPr>
              <w:spacing w:line="360" w:lineRule="auto"/>
              <w:jc w:val="center"/>
              <w:rPr>
                <w:sz w:val="28"/>
                <w:szCs w:val="28"/>
              </w:rPr>
            </w:pPr>
            <w:r w:rsidRPr="00910124">
              <w:rPr>
                <w:sz w:val="28"/>
                <w:szCs w:val="28"/>
              </w:rPr>
              <w:t>87</w:t>
            </w:r>
          </w:p>
          <w:p w:rsidR="006C4955" w:rsidRPr="00910124" w:rsidRDefault="006C4955" w:rsidP="00AE562D">
            <w:pPr>
              <w:spacing w:line="360" w:lineRule="auto"/>
              <w:jc w:val="center"/>
              <w:rPr>
                <w:sz w:val="28"/>
                <w:szCs w:val="28"/>
              </w:rPr>
            </w:pPr>
            <w:r w:rsidRPr="00910124">
              <w:rPr>
                <w:sz w:val="28"/>
                <w:szCs w:val="28"/>
              </w:rPr>
              <w:t>87</w:t>
            </w:r>
          </w:p>
          <w:p w:rsidR="006C4955" w:rsidRPr="00391317" w:rsidRDefault="006C4955" w:rsidP="00AE562D">
            <w:pPr>
              <w:spacing w:line="360" w:lineRule="auto"/>
              <w:jc w:val="center"/>
              <w:rPr>
                <w:sz w:val="28"/>
                <w:szCs w:val="28"/>
                <w:highlight w:val="yellow"/>
                <w:lang w:val="en-US"/>
              </w:rPr>
            </w:pPr>
          </w:p>
          <w:p w:rsidR="006C4955" w:rsidRDefault="006C4955" w:rsidP="00AE562D">
            <w:pPr>
              <w:spacing w:line="360" w:lineRule="auto"/>
              <w:jc w:val="center"/>
              <w:rPr>
                <w:sz w:val="28"/>
                <w:szCs w:val="28"/>
                <w:lang w:val="uk-UA"/>
              </w:rPr>
            </w:pPr>
            <w:r>
              <w:rPr>
                <w:sz w:val="28"/>
                <w:szCs w:val="28"/>
                <w:lang w:val="uk-UA"/>
              </w:rPr>
              <w:t>92</w:t>
            </w:r>
          </w:p>
          <w:p w:rsidR="006C4955" w:rsidRPr="00557F12" w:rsidRDefault="006C4955" w:rsidP="00AE562D">
            <w:pPr>
              <w:spacing w:line="360" w:lineRule="auto"/>
              <w:jc w:val="center"/>
              <w:rPr>
                <w:sz w:val="28"/>
                <w:szCs w:val="28"/>
                <w:lang w:val="uk-UA"/>
              </w:rPr>
            </w:pPr>
            <w:r>
              <w:rPr>
                <w:sz w:val="28"/>
                <w:szCs w:val="28"/>
                <w:lang w:val="uk-UA"/>
              </w:rPr>
              <w:t>98</w:t>
            </w:r>
          </w:p>
        </w:tc>
      </w:tr>
      <w:tr w:rsidR="006C4955" w:rsidRPr="00557F12" w:rsidTr="00AE562D">
        <w:tblPrEx>
          <w:tblCellMar>
            <w:top w:w="0" w:type="dxa"/>
            <w:bottom w:w="0" w:type="dxa"/>
          </w:tblCellMar>
        </w:tblPrEx>
        <w:trPr>
          <w:trHeight w:val="1012"/>
        </w:trPr>
        <w:tc>
          <w:tcPr>
            <w:tcW w:w="8609" w:type="dxa"/>
          </w:tcPr>
          <w:p w:rsidR="006C4955" w:rsidRPr="001B4F8F" w:rsidRDefault="006C4955" w:rsidP="00AE562D">
            <w:pPr>
              <w:spacing w:line="360" w:lineRule="auto"/>
              <w:rPr>
                <w:sz w:val="28"/>
                <w:lang w:val="uk-UA"/>
              </w:rPr>
            </w:pPr>
            <w:r w:rsidRPr="001B4F8F">
              <w:rPr>
                <w:sz w:val="28"/>
                <w:lang w:val="uk-UA"/>
              </w:rPr>
              <w:t xml:space="preserve">РОЗДІЛ 5. </w:t>
            </w:r>
            <w:r>
              <w:rPr>
                <w:sz w:val="28"/>
                <w:lang w:val="uk-UA"/>
              </w:rPr>
              <w:t xml:space="preserve"> ОБГОВОРЕННЯ </w:t>
            </w:r>
            <w:r w:rsidRPr="001B4F8F">
              <w:rPr>
                <w:sz w:val="28"/>
                <w:lang w:val="uk-UA"/>
              </w:rPr>
              <w:t>ФАРМАКОЛОГІЧН</w:t>
            </w:r>
            <w:r>
              <w:rPr>
                <w:sz w:val="28"/>
                <w:lang w:val="uk-UA"/>
              </w:rPr>
              <w:t>ИХ</w:t>
            </w:r>
            <w:r w:rsidRPr="001B4F8F">
              <w:rPr>
                <w:sz w:val="28"/>
                <w:lang w:val="uk-UA"/>
              </w:rPr>
              <w:t xml:space="preserve"> ТА ТОКСИКОЛОГІЧН</w:t>
            </w:r>
            <w:r>
              <w:rPr>
                <w:sz w:val="28"/>
                <w:lang w:val="uk-UA"/>
              </w:rPr>
              <w:t>ИХ</w:t>
            </w:r>
            <w:r w:rsidRPr="001B4F8F">
              <w:rPr>
                <w:sz w:val="28"/>
                <w:lang w:val="uk-UA"/>
              </w:rPr>
              <w:t xml:space="preserve"> ДОСЛІДЖЕН</w:t>
            </w:r>
            <w:r>
              <w:rPr>
                <w:sz w:val="28"/>
                <w:lang w:val="uk-UA"/>
              </w:rPr>
              <w:t>Ь</w:t>
            </w:r>
            <w:r w:rsidRPr="001B4F8F">
              <w:rPr>
                <w:sz w:val="28"/>
                <w:lang w:val="uk-UA"/>
              </w:rPr>
              <w:t xml:space="preserve"> ТАБЛЕТОК ГЛІСУЛЬФАЗИД</w:t>
            </w:r>
            <w:r>
              <w:rPr>
                <w:sz w:val="28"/>
                <w:lang w:val="uk-UA"/>
              </w:rPr>
              <w:t>.....................................</w:t>
            </w:r>
          </w:p>
          <w:p w:rsidR="006C4955" w:rsidRDefault="006C4955" w:rsidP="00AE562D">
            <w:pPr>
              <w:spacing w:line="360" w:lineRule="auto"/>
              <w:rPr>
                <w:sz w:val="28"/>
                <w:lang w:val="uk-UA"/>
              </w:rPr>
            </w:pPr>
            <w:r w:rsidRPr="001B4F8F">
              <w:rPr>
                <w:sz w:val="28"/>
                <w:lang w:val="uk-UA"/>
              </w:rPr>
              <w:t>5.1. Гіпоглікемічна активність таблеток Глісульфазид при</w:t>
            </w:r>
          </w:p>
          <w:p w:rsidR="006C4955" w:rsidRDefault="006C4955" w:rsidP="00AE562D">
            <w:pPr>
              <w:spacing w:line="360" w:lineRule="auto"/>
              <w:rPr>
                <w:sz w:val="28"/>
                <w:lang w:val="uk-UA"/>
              </w:rPr>
            </w:pPr>
            <w:r>
              <w:rPr>
                <w:sz w:val="28"/>
                <w:lang w:val="uk-UA"/>
              </w:rPr>
              <w:t xml:space="preserve">      </w:t>
            </w:r>
            <w:r w:rsidRPr="001B4F8F">
              <w:rPr>
                <w:sz w:val="28"/>
                <w:lang w:val="uk-UA"/>
              </w:rPr>
              <w:t xml:space="preserve"> одноразовому введенні порівняно з активністю інших </w:t>
            </w:r>
          </w:p>
          <w:p w:rsidR="006C4955" w:rsidRPr="001B4F8F" w:rsidRDefault="006C4955" w:rsidP="00AE562D">
            <w:pPr>
              <w:spacing w:line="360" w:lineRule="auto"/>
              <w:rPr>
                <w:sz w:val="28"/>
                <w:lang w:val="uk-UA"/>
              </w:rPr>
            </w:pPr>
            <w:r>
              <w:rPr>
                <w:sz w:val="28"/>
                <w:lang w:val="uk-UA"/>
              </w:rPr>
              <w:t xml:space="preserve">        </w:t>
            </w:r>
            <w:r w:rsidRPr="001B4F8F">
              <w:rPr>
                <w:sz w:val="28"/>
                <w:lang w:val="uk-UA"/>
              </w:rPr>
              <w:t>пероральних антидіабетиків</w:t>
            </w:r>
            <w:r>
              <w:rPr>
                <w:sz w:val="28"/>
                <w:lang w:val="uk-UA"/>
              </w:rPr>
              <w:t>...............................................................</w:t>
            </w:r>
          </w:p>
          <w:p w:rsidR="006C4955" w:rsidRDefault="006C4955" w:rsidP="00AE562D">
            <w:pPr>
              <w:spacing w:line="360" w:lineRule="auto"/>
              <w:rPr>
                <w:sz w:val="28"/>
                <w:lang w:val="uk-UA"/>
              </w:rPr>
            </w:pPr>
            <w:r w:rsidRPr="001B4F8F">
              <w:rPr>
                <w:sz w:val="28"/>
                <w:lang w:val="uk-UA"/>
              </w:rPr>
              <w:t xml:space="preserve">5.2. Гіпоглікемічна активність таблеток Глісульфазид при </w:t>
            </w:r>
          </w:p>
          <w:p w:rsidR="006C4955" w:rsidRPr="001B4F8F" w:rsidRDefault="006C4955" w:rsidP="00AE562D">
            <w:pPr>
              <w:spacing w:line="360" w:lineRule="auto"/>
              <w:rPr>
                <w:sz w:val="28"/>
                <w:lang w:val="uk-UA"/>
              </w:rPr>
            </w:pPr>
            <w:r>
              <w:rPr>
                <w:sz w:val="28"/>
                <w:lang w:val="uk-UA"/>
              </w:rPr>
              <w:t xml:space="preserve">       </w:t>
            </w:r>
            <w:r w:rsidRPr="001B4F8F">
              <w:rPr>
                <w:sz w:val="28"/>
                <w:lang w:val="uk-UA"/>
              </w:rPr>
              <w:t>експериментальному діабеті</w:t>
            </w:r>
            <w:r>
              <w:rPr>
                <w:sz w:val="28"/>
                <w:lang w:val="uk-UA"/>
              </w:rPr>
              <w:t>...............................................................</w:t>
            </w:r>
          </w:p>
          <w:p w:rsidR="006C4955" w:rsidRPr="001B4F8F" w:rsidRDefault="006C4955" w:rsidP="00AE562D">
            <w:pPr>
              <w:spacing w:line="360" w:lineRule="auto"/>
              <w:rPr>
                <w:sz w:val="28"/>
                <w:lang w:val="uk-UA"/>
              </w:rPr>
            </w:pPr>
            <w:r w:rsidRPr="001B4F8F">
              <w:rPr>
                <w:sz w:val="28"/>
                <w:lang w:val="uk-UA"/>
              </w:rPr>
              <w:t>5.3. Гостра токсичність Глісульфазида у дослідах на мишах та щурах</w:t>
            </w:r>
          </w:p>
          <w:p w:rsidR="006C4955" w:rsidRDefault="006C4955" w:rsidP="00AE562D">
            <w:pPr>
              <w:spacing w:line="360" w:lineRule="auto"/>
              <w:rPr>
                <w:sz w:val="28"/>
                <w:lang w:val="uk-UA"/>
              </w:rPr>
            </w:pPr>
            <w:r w:rsidRPr="001B4F8F">
              <w:rPr>
                <w:sz w:val="28"/>
                <w:lang w:val="uk-UA"/>
              </w:rPr>
              <w:t>5.4. Хронічна токсичність таблеток Глісульфазид</w:t>
            </w:r>
            <w:r>
              <w:rPr>
                <w:sz w:val="28"/>
                <w:lang w:val="uk-UA"/>
              </w:rPr>
              <w:t>..................................</w:t>
            </w:r>
          </w:p>
          <w:p w:rsidR="006C4955" w:rsidRPr="00535EEC" w:rsidRDefault="006C4955" w:rsidP="00AE562D">
            <w:pPr>
              <w:pStyle w:val="afffffff4"/>
              <w:rPr>
                <w:b/>
                <w:szCs w:val="28"/>
                <w:lang w:val="uk-UA"/>
              </w:rPr>
            </w:pPr>
            <w:r w:rsidRPr="00535EEC">
              <w:rPr>
                <w:b/>
                <w:szCs w:val="28"/>
                <w:lang w:val="uk-UA"/>
              </w:rPr>
              <w:t>В и с н о в к и</w:t>
            </w:r>
            <w:r>
              <w:rPr>
                <w:b/>
                <w:szCs w:val="28"/>
                <w:lang w:val="uk-UA"/>
              </w:rPr>
              <w:t>...............................................................................................</w:t>
            </w:r>
          </w:p>
        </w:tc>
        <w:tc>
          <w:tcPr>
            <w:tcW w:w="955" w:type="dxa"/>
          </w:tcPr>
          <w:p w:rsidR="006C4955" w:rsidRPr="006C4955" w:rsidRDefault="006C4955" w:rsidP="00AE562D">
            <w:pPr>
              <w:spacing w:line="360" w:lineRule="auto"/>
              <w:jc w:val="center"/>
              <w:rPr>
                <w:sz w:val="28"/>
                <w:szCs w:val="28"/>
              </w:rPr>
            </w:pPr>
          </w:p>
          <w:p w:rsidR="006C4955" w:rsidRDefault="006C4955" w:rsidP="00AE562D">
            <w:pPr>
              <w:spacing w:line="360" w:lineRule="auto"/>
              <w:jc w:val="center"/>
              <w:rPr>
                <w:sz w:val="28"/>
                <w:szCs w:val="28"/>
              </w:rPr>
            </w:pPr>
          </w:p>
          <w:p w:rsidR="006C4955" w:rsidRPr="00A31808" w:rsidRDefault="006C4955" w:rsidP="00AE562D">
            <w:pPr>
              <w:spacing w:line="360" w:lineRule="auto"/>
              <w:jc w:val="center"/>
              <w:rPr>
                <w:sz w:val="28"/>
                <w:szCs w:val="28"/>
              </w:rPr>
            </w:pPr>
            <w:r>
              <w:rPr>
                <w:sz w:val="28"/>
                <w:szCs w:val="28"/>
              </w:rPr>
              <w:t>99</w:t>
            </w:r>
          </w:p>
          <w:p w:rsidR="006C4955" w:rsidRDefault="006C4955" w:rsidP="00AE562D">
            <w:pPr>
              <w:spacing w:line="360" w:lineRule="auto"/>
              <w:jc w:val="center"/>
              <w:rPr>
                <w:sz w:val="28"/>
                <w:szCs w:val="28"/>
              </w:rPr>
            </w:pPr>
          </w:p>
          <w:p w:rsidR="006C4955" w:rsidRPr="00A31808" w:rsidRDefault="006C4955" w:rsidP="00AE562D">
            <w:pPr>
              <w:spacing w:line="360" w:lineRule="auto"/>
              <w:jc w:val="center"/>
              <w:rPr>
                <w:sz w:val="28"/>
                <w:szCs w:val="28"/>
              </w:rPr>
            </w:pPr>
          </w:p>
          <w:p w:rsidR="006C4955" w:rsidRPr="007F6E8B" w:rsidRDefault="006C4955" w:rsidP="00AE562D">
            <w:pPr>
              <w:spacing w:line="360" w:lineRule="auto"/>
              <w:jc w:val="center"/>
              <w:rPr>
                <w:sz w:val="28"/>
                <w:szCs w:val="28"/>
              </w:rPr>
            </w:pPr>
            <w:r>
              <w:rPr>
                <w:sz w:val="28"/>
                <w:szCs w:val="28"/>
              </w:rPr>
              <w:t>99</w:t>
            </w:r>
          </w:p>
          <w:p w:rsidR="006C4955" w:rsidRDefault="006C4955" w:rsidP="00AE562D">
            <w:pPr>
              <w:spacing w:line="360" w:lineRule="auto"/>
              <w:jc w:val="center"/>
              <w:rPr>
                <w:sz w:val="28"/>
                <w:szCs w:val="28"/>
                <w:lang w:val="en-US"/>
              </w:rPr>
            </w:pPr>
          </w:p>
          <w:p w:rsidR="006C4955" w:rsidRPr="007F6E8B" w:rsidRDefault="006C4955" w:rsidP="00AE562D">
            <w:pPr>
              <w:spacing w:line="360" w:lineRule="auto"/>
              <w:jc w:val="center"/>
              <w:rPr>
                <w:sz w:val="28"/>
                <w:szCs w:val="28"/>
              </w:rPr>
            </w:pPr>
            <w:r w:rsidRPr="007F6E8B">
              <w:rPr>
                <w:sz w:val="28"/>
                <w:szCs w:val="28"/>
              </w:rPr>
              <w:t>105</w:t>
            </w:r>
          </w:p>
          <w:p w:rsidR="006C4955" w:rsidRPr="00844AD9" w:rsidRDefault="006C4955" w:rsidP="00AE562D">
            <w:pPr>
              <w:spacing w:line="360" w:lineRule="auto"/>
              <w:jc w:val="center"/>
              <w:rPr>
                <w:sz w:val="28"/>
                <w:szCs w:val="28"/>
              </w:rPr>
            </w:pPr>
            <w:r w:rsidRPr="00844AD9">
              <w:rPr>
                <w:sz w:val="28"/>
                <w:szCs w:val="28"/>
                <w:lang w:val="en-US"/>
              </w:rPr>
              <w:t>1</w:t>
            </w:r>
            <w:r>
              <w:rPr>
                <w:sz w:val="28"/>
                <w:szCs w:val="28"/>
              </w:rPr>
              <w:t>07</w:t>
            </w:r>
          </w:p>
          <w:p w:rsidR="006C4955" w:rsidRPr="00844AD9" w:rsidRDefault="006C4955" w:rsidP="00AE562D">
            <w:pPr>
              <w:spacing w:line="360" w:lineRule="auto"/>
              <w:jc w:val="center"/>
              <w:rPr>
                <w:sz w:val="28"/>
                <w:szCs w:val="28"/>
              </w:rPr>
            </w:pPr>
            <w:r w:rsidRPr="00844AD9">
              <w:rPr>
                <w:sz w:val="28"/>
                <w:szCs w:val="28"/>
                <w:lang w:val="en-US"/>
              </w:rPr>
              <w:t>1</w:t>
            </w:r>
            <w:r>
              <w:rPr>
                <w:sz w:val="28"/>
                <w:szCs w:val="28"/>
              </w:rPr>
              <w:t>08</w:t>
            </w:r>
          </w:p>
          <w:p w:rsidR="006C4955" w:rsidRPr="002865E9" w:rsidRDefault="006C4955" w:rsidP="00AE562D">
            <w:pPr>
              <w:spacing w:line="360" w:lineRule="auto"/>
              <w:jc w:val="center"/>
              <w:rPr>
                <w:sz w:val="28"/>
                <w:szCs w:val="28"/>
              </w:rPr>
            </w:pPr>
            <w:r w:rsidRPr="002865E9">
              <w:rPr>
                <w:sz w:val="28"/>
                <w:szCs w:val="28"/>
                <w:lang w:val="en-US"/>
              </w:rPr>
              <w:t>11</w:t>
            </w:r>
            <w:r>
              <w:rPr>
                <w:sz w:val="28"/>
                <w:szCs w:val="28"/>
              </w:rPr>
              <w:t>4</w:t>
            </w:r>
          </w:p>
        </w:tc>
      </w:tr>
      <w:tr w:rsidR="006C4955" w:rsidRPr="00557F12" w:rsidTr="00AE562D">
        <w:tblPrEx>
          <w:tblCellMar>
            <w:top w:w="0" w:type="dxa"/>
            <w:bottom w:w="0" w:type="dxa"/>
          </w:tblCellMar>
        </w:tblPrEx>
        <w:trPr>
          <w:trHeight w:val="451"/>
        </w:trPr>
        <w:tc>
          <w:tcPr>
            <w:tcW w:w="8609" w:type="dxa"/>
          </w:tcPr>
          <w:p w:rsidR="006C4955" w:rsidRPr="004B049B" w:rsidRDefault="006C4955" w:rsidP="00AE562D">
            <w:pPr>
              <w:pStyle w:val="25"/>
              <w:rPr>
                <w:szCs w:val="28"/>
                <w:lang w:val="uk-UA"/>
              </w:rPr>
            </w:pPr>
            <w:r w:rsidRPr="00557F12">
              <w:rPr>
                <w:szCs w:val="28"/>
              </w:rPr>
              <w:t>ЗАГАЛЬНІ ВИСНОВКИ</w:t>
            </w:r>
            <w:r>
              <w:rPr>
                <w:szCs w:val="28"/>
                <w:lang w:val="uk-UA"/>
              </w:rPr>
              <w:t>.............................................................................</w:t>
            </w:r>
          </w:p>
        </w:tc>
        <w:tc>
          <w:tcPr>
            <w:tcW w:w="955" w:type="dxa"/>
          </w:tcPr>
          <w:p w:rsidR="006C4955" w:rsidRPr="002865E9" w:rsidRDefault="006C4955" w:rsidP="00AE562D">
            <w:pPr>
              <w:jc w:val="center"/>
              <w:rPr>
                <w:sz w:val="28"/>
                <w:szCs w:val="28"/>
              </w:rPr>
            </w:pPr>
            <w:r w:rsidRPr="002865E9">
              <w:rPr>
                <w:sz w:val="28"/>
                <w:szCs w:val="28"/>
                <w:lang w:val="en-US"/>
              </w:rPr>
              <w:t>11</w:t>
            </w:r>
            <w:r>
              <w:rPr>
                <w:sz w:val="28"/>
                <w:szCs w:val="28"/>
              </w:rPr>
              <w:t>4</w:t>
            </w:r>
          </w:p>
        </w:tc>
      </w:tr>
      <w:tr w:rsidR="006C4955" w:rsidRPr="00557F12" w:rsidTr="00AE562D">
        <w:tblPrEx>
          <w:tblCellMar>
            <w:top w:w="0" w:type="dxa"/>
            <w:bottom w:w="0" w:type="dxa"/>
          </w:tblCellMar>
        </w:tblPrEx>
        <w:trPr>
          <w:trHeight w:val="451"/>
        </w:trPr>
        <w:tc>
          <w:tcPr>
            <w:tcW w:w="8609" w:type="dxa"/>
          </w:tcPr>
          <w:p w:rsidR="006C4955" w:rsidRPr="00557F12" w:rsidRDefault="006C4955" w:rsidP="00AE562D">
            <w:pPr>
              <w:pStyle w:val="25"/>
              <w:rPr>
                <w:szCs w:val="28"/>
              </w:rPr>
            </w:pPr>
            <w:r w:rsidRPr="00557F12">
              <w:rPr>
                <w:szCs w:val="28"/>
              </w:rPr>
              <w:t xml:space="preserve">СПИСОК ВИКОРИСТАНИХ </w:t>
            </w:r>
            <w:r w:rsidRPr="00557F12">
              <w:rPr>
                <w:szCs w:val="28"/>
              </w:rPr>
              <w:lastRenderedPageBreak/>
              <w:t>ДЖЕРЕЛ</w:t>
            </w:r>
            <w:r>
              <w:rPr>
                <w:szCs w:val="28"/>
                <w:lang w:val="uk-UA"/>
              </w:rPr>
              <w:t>....................................................</w:t>
            </w:r>
          </w:p>
        </w:tc>
        <w:tc>
          <w:tcPr>
            <w:tcW w:w="955" w:type="dxa"/>
          </w:tcPr>
          <w:p w:rsidR="006C4955" w:rsidRPr="00697830" w:rsidRDefault="006C4955" w:rsidP="00AE562D">
            <w:pPr>
              <w:jc w:val="center"/>
              <w:rPr>
                <w:sz w:val="28"/>
                <w:szCs w:val="28"/>
              </w:rPr>
            </w:pPr>
            <w:r w:rsidRPr="002865E9">
              <w:rPr>
                <w:sz w:val="28"/>
                <w:szCs w:val="28"/>
                <w:lang w:val="en-US"/>
              </w:rPr>
              <w:lastRenderedPageBreak/>
              <w:t>11</w:t>
            </w:r>
            <w:r>
              <w:rPr>
                <w:sz w:val="28"/>
                <w:szCs w:val="28"/>
              </w:rPr>
              <w:t>6</w:t>
            </w:r>
          </w:p>
        </w:tc>
      </w:tr>
      <w:tr w:rsidR="006C4955" w:rsidRPr="00557F12" w:rsidTr="00AE562D">
        <w:tblPrEx>
          <w:tblCellMar>
            <w:top w:w="0" w:type="dxa"/>
            <w:bottom w:w="0" w:type="dxa"/>
          </w:tblCellMar>
        </w:tblPrEx>
        <w:trPr>
          <w:trHeight w:val="1012"/>
        </w:trPr>
        <w:tc>
          <w:tcPr>
            <w:tcW w:w="8609" w:type="dxa"/>
          </w:tcPr>
          <w:p w:rsidR="006C4955" w:rsidRPr="00261C7C" w:rsidRDefault="006C4955" w:rsidP="00AE562D">
            <w:pPr>
              <w:pStyle w:val="25"/>
              <w:rPr>
                <w:szCs w:val="28"/>
                <w:lang w:val="uk-UA"/>
              </w:rPr>
            </w:pPr>
            <w:r w:rsidRPr="00557F12">
              <w:rPr>
                <w:szCs w:val="28"/>
              </w:rPr>
              <w:lastRenderedPageBreak/>
              <w:t>ДОДАТКИ</w:t>
            </w:r>
            <w:r>
              <w:rPr>
                <w:szCs w:val="28"/>
                <w:lang w:val="uk-UA"/>
              </w:rPr>
              <w:t>.................................................................................................</w:t>
            </w:r>
          </w:p>
        </w:tc>
        <w:tc>
          <w:tcPr>
            <w:tcW w:w="955" w:type="dxa"/>
          </w:tcPr>
          <w:p w:rsidR="006C4955" w:rsidRPr="002865E9" w:rsidRDefault="006C4955" w:rsidP="00AE562D">
            <w:pPr>
              <w:spacing w:line="360" w:lineRule="auto"/>
              <w:jc w:val="center"/>
              <w:rPr>
                <w:sz w:val="28"/>
                <w:szCs w:val="28"/>
              </w:rPr>
            </w:pPr>
            <w:r w:rsidRPr="002865E9">
              <w:rPr>
                <w:sz w:val="28"/>
                <w:szCs w:val="28"/>
                <w:lang w:val="en-US"/>
              </w:rPr>
              <w:t>13</w:t>
            </w:r>
            <w:r>
              <w:rPr>
                <w:sz w:val="28"/>
                <w:szCs w:val="28"/>
              </w:rPr>
              <w:t>2</w:t>
            </w:r>
          </w:p>
        </w:tc>
      </w:tr>
    </w:tbl>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p>
    <w:p w:rsidR="006C4955" w:rsidRDefault="006C4955" w:rsidP="006C4955">
      <w:pPr>
        <w:spacing w:line="360" w:lineRule="auto"/>
        <w:jc w:val="center"/>
        <w:rPr>
          <w:b/>
          <w:sz w:val="28"/>
          <w:szCs w:val="28"/>
          <w:lang w:val="uk-UA"/>
        </w:rPr>
      </w:pPr>
      <w:r w:rsidRPr="003126D3">
        <w:rPr>
          <w:b/>
          <w:sz w:val="28"/>
          <w:szCs w:val="28"/>
          <w:lang w:val="uk-UA"/>
        </w:rPr>
        <w:t>В</w:t>
      </w:r>
      <w:r>
        <w:rPr>
          <w:b/>
          <w:sz w:val="28"/>
          <w:szCs w:val="28"/>
          <w:lang w:val="uk-UA"/>
        </w:rPr>
        <w:t xml:space="preserve"> </w:t>
      </w:r>
      <w:r w:rsidRPr="003126D3">
        <w:rPr>
          <w:b/>
          <w:sz w:val="28"/>
          <w:szCs w:val="28"/>
          <w:lang w:val="uk-UA"/>
        </w:rPr>
        <w:t>С</w:t>
      </w:r>
      <w:r>
        <w:rPr>
          <w:b/>
          <w:sz w:val="28"/>
          <w:szCs w:val="28"/>
          <w:lang w:val="uk-UA"/>
        </w:rPr>
        <w:t xml:space="preserve"> </w:t>
      </w:r>
      <w:r w:rsidRPr="003126D3">
        <w:rPr>
          <w:b/>
          <w:sz w:val="28"/>
          <w:szCs w:val="28"/>
          <w:lang w:val="uk-UA"/>
        </w:rPr>
        <w:t>Т</w:t>
      </w:r>
      <w:r>
        <w:rPr>
          <w:b/>
          <w:sz w:val="28"/>
          <w:szCs w:val="28"/>
          <w:lang w:val="uk-UA"/>
        </w:rPr>
        <w:t xml:space="preserve"> </w:t>
      </w:r>
      <w:r w:rsidRPr="003126D3">
        <w:rPr>
          <w:b/>
          <w:sz w:val="28"/>
          <w:szCs w:val="28"/>
          <w:lang w:val="uk-UA"/>
        </w:rPr>
        <w:t>У</w:t>
      </w:r>
      <w:r>
        <w:rPr>
          <w:b/>
          <w:sz w:val="28"/>
          <w:szCs w:val="28"/>
          <w:lang w:val="uk-UA"/>
        </w:rPr>
        <w:t xml:space="preserve"> </w:t>
      </w:r>
      <w:r w:rsidRPr="003126D3">
        <w:rPr>
          <w:b/>
          <w:sz w:val="28"/>
          <w:szCs w:val="28"/>
          <w:lang w:val="uk-UA"/>
        </w:rPr>
        <w:t>П</w:t>
      </w:r>
    </w:p>
    <w:p w:rsidR="006C4955" w:rsidRPr="003126D3" w:rsidRDefault="006C4955" w:rsidP="006C4955">
      <w:pPr>
        <w:spacing w:line="360" w:lineRule="auto"/>
        <w:jc w:val="center"/>
        <w:rPr>
          <w:b/>
          <w:sz w:val="28"/>
          <w:szCs w:val="28"/>
          <w:lang w:val="uk-UA"/>
        </w:rPr>
      </w:pPr>
    </w:p>
    <w:p w:rsidR="006C4955" w:rsidRDefault="006C4955" w:rsidP="006C4955">
      <w:pPr>
        <w:spacing w:line="360" w:lineRule="auto"/>
        <w:ind w:firstLine="708"/>
        <w:jc w:val="both"/>
        <w:rPr>
          <w:sz w:val="28"/>
          <w:szCs w:val="28"/>
          <w:lang w:val="uk-UA"/>
        </w:rPr>
      </w:pPr>
      <w:r w:rsidRPr="003126D3">
        <w:rPr>
          <w:b/>
          <w:sz w:val="28"/>
          <w:szCs w:val="28"/>
          <w:lang w:val="uk-UA"/>
        </w:rPr>
        <w:t>Актуальність теми.</w:t>
      </w:r>
      <w:r>
        <w:rPr>
          <w:sz w:val="28"/>
          <w:szCs w:val="28"/>
          <w:lang w:val="uk-UA"/>
        </w:rPr>
        <w:t xml:space="preserve"> Однією з актуальних проблем сучасної фармацевтичної науки є створення високоефективних та малотоксичних антидіабетичних лікарських засобів, які б поєднували у собі різні фармакологічні ефекти, нормалізуючи вуглеводний обмін та впливали   на інсулінопродуктуючий апарат підшлункової залози.</w:t>
      </w:r>
    </w:p>
    <w:p w:rsidR="006C4955" w:rsidRDefault="006C4955" w:rsidP="006C4955">
      <w:pPr>
        <w:spacing w:line="360" w:lineRule="auto"/>
        <w:ind w:firstLine="708"/>
        <w:jc w:val="both"/>
        <w:rPr>
          <w:sz w:val="28"/>
          <w:szCs w:val="28"/>
          <w:lang w:val="uk-UA"/>
        </w:rPr>
      </w:pPr>
      <w:r>
        <w:rPr>
          <w:sz w:val="28"/>
          <w:szCs w:val="28"/>
          <w:lang w:val="uk-UA"/>
        </w:rPr>
        <w:t xml:space="preserve">Це обумовлено тим, що цукровий діабет є глобальною медико-соціальною проблемою нинішнього тисячоліття, бо розповсюдження цього захворювання набуло епідемічного характеру і посідає одне  з головних місць серед причин смертності населення у більшості країн світу. </w:t>
      </w:r>
    </w:p>
    <w:p w:rsidR="006C4955" w:rsidRDefault="006C4955" w:rsidP="006C4955">
      <w:pPr>
        <w:spacing w:line="360" w:lineRule="auto"/>
        <w:ind w:firstLine="708"/>
        <w:jc w:val="both"/>
        <w:rPr>
          <w:sz w:val="28"/>
          <w:szCs w:val="28"/>
          <w:lang w:val="uk-UA"/>
        </w:rPr>
      </w:pPr>
      <w:r>
        <w:rPr>
          <w:sz w:val="28"/>
          <w:szCs w:val="28"/>
          <w:lang w:val="uk-UA"/>
        </w:rPr>
        <w:t xml:space="preserve">В наш час для лікування інсулінонезалежного цукрового діабету в якості пероральних лікарських засобів здебільшого застосовуються похідні сульфанілсечовини. Незважаючи на їх ефективність, ці препарати здатні </w:t>
      </w:r>
      <w:r>
        <w:rPr>
          <w:sz w:val="28"/>
          <w:szCs w:val="28"/>
          <w:lang w:val="uk-UA"/>
        </w:rPr>
        <w:lastRenderedPageBreak/>
        <w:t>приводити до розвитку вторинної сульфаніламідорезистентності та абсолютної інсулінової залежності  при тривалій терапії у значної кількості хворих.</w:t>
      </w:r>
    </w:p>
    <w:p w:rsidR="006C4955" w:rsidRDefault="006C4955" w:rsidP="006C4955">
      <w:pPr>
        <w:spacing w:line="360" w:lineRule="auto"/>
        <w:ind w:firstLine="708"/>
        <w:jc w:val="both"/>
        <w:rPr>
          <w:sz w:val="28"/>
          <w:szCs w:val="28"/>
          <w:lang w:val="uk-UA"/>
        </w:rPr>
      </w:pPr>
      <w:r>
        <w:rPr>
          <w:sz w:val="28"/>
          <w:szCs w:val="28"/>
          <w:lang w:val="uk-UA"/>
        </w:rPr>
        <w:t xml:space="preserve">Тому, враховуючи в останні роки стрімке зростання захворюваності на цукровий діабет в Україні, великий інтерес викликає створення нових пероральних антидіабетичних препаратів на основі дикарбонових кислот, здатних поряд з вираженою цукрознижуючою активністю виявляти  низьку токсичність, сприяти регенерації бета-клітин інсулінопродуктуючого апарату  підшлункової залози та запобігати, таким чином, розвитку інсулінової залежності.   </w:t>
      </w:r>
    </w:p>
    <w:p w:rsidR="006C4955" w:rsidRDefault="006C4955" w:rsidP="006C4955">
      <w:pPr>
        <w:spacing w:line="360" w:lineRule="auto"/>
        <w:ind w:firstLine="708"/>
        <w:jc w:val="both"/>
        <w:rPr>
          <w:sz w:val="28"/>
          <w:szCs w:val="28"/>
          <w:lang w:val="uk-UA"/>
        </w:rPr>
      </w:pPr>
      <w:r>
        <w:rPr>
          <w:sz w:val="28"/>
          <w:szCs w:val="28"/>
          <w:lang w:val="uk-UA"/>
        </w:rPr>
        <w:t>На кафедрі органічної хімії Національного фармацевтичного університету (НФаУ) синтезовано біологічно активну субстанцію – амід бензолсульфогідразиду щавлевої кислоти  - глісульфазид, на базі  якого і був розроблений та удосконалений новий антидіабетичний препарат у вигляді таблеток, вкритих оболонкою.</w:t>
      </w:r>
    </w:p>
    <w:p w:rsidR="006C4955" w:rsidRDefault="006C4955" w:rsidP="006C4955">
      <w:pPr>
        <w:spacing w:line="360" w:lineRule="auto"/>
        <w:ind w:firstLine="708"/>
        <w:jc w:val="both"/>
        <w:rPr>
          <w:b/>
          <w:sz w:val="28"/>
          <w:szCs w:val="28"/>
          <w:lang w:val="uk-UA"/>
        </w:rPr>
      </w:pPr>
    </w:p>
    <w:p w:rsidR="006C4955" w:rsidRPr="007D7A0E" w:rsidRDefault="006C4955" w:rsidP="006C4955">
      <w:pPr>
        <w:spacing w:line="360" w:lineRule="auto"/>
        <w:ind w:firstLine="709"/>
        <w:jc w:val="both"/>
        <w:rPr>
          <w:b/>
          <w:sz w:val="28"/>
          <w:szCs w:val="28"/>
          <w:lang w:val="uk-UA"/>
        </w:rPr>
      </w:pPr>
      <w:r w:rsidRPr="007D7A0E">
        <w:rPr>
          <w:b/>
          <w:sz w:val="28"/>
          <w:szCs w:val="28"/>
          <w:lang w:val="uk-UA"/>
        </w:rPr>
        <w:t>Зв</w:t>
      </w:r>
      <w:r w:rsidRPr="007D7A0E">
        <w:rPr>
          <w:b/>
          <w:sz w:val="28"/>
          <w:szCs w:val="28"/>
          <w:lang w:val="uk-UA"/>
        </w:rPr>
        <w:sym w:font="Symbol" w:char="F0A2"/>
      </w:r>
      <w:r w:rsidRPr="007D7A0E">
        <w:rPr>
          <w:b/>
          <w:sz w:val="28"/>
          <w:szCs w:val="28"/>
          <w:lang w:val="uk-UA"/>
        </w:rPr>
        <w:t>язок роботи з науковими програмами, планами, темами.</w:t>
      </w:r>
    </w:p>
    <w:p w:rsidR="006C4955" w:rsidRPr="007D7A0E" w:rsidRDefault="006C4955" w:rsidP="006C4955">
      <w:pPr>
        <w:spacing w:line="360" w:lineRule="auto"/>
        <w:ind w:firstLine="709"/>
        <w:jc w:val="both"/>
        <w:rPr>
          <w:sz w:val="28"/>
          <w:szCs w:val="28"/>
          <w:lang w:val="uk-UA"/>
        </w:rPr>
      </w:pPr>
      <w:r w:rsidRPr="007D7A0E">
        <w:rPr>
          <w:sz w:val="28"/>
          <w:szCs w:val="28"/>
          <w:lang w:val="uk-UA"/>
        </w:rPr>
        <w:t xml:space="preserve">Дисертаційна робота виконана у відповідності з планом науково-дослідних робіт Національного фармацевтичного університету (НФаУ) </w:t>
      </w:r>
      <w:r>
        <w:rPr>
          <w:sz w:val="28"/>
          <w:szCs w:val="28"/>
          <w:lang w:val="uk-UA"/>
        </w:rPr>
        <w:t>(Хімічний синтез і аналіз біологічно-активних речовин, створення лікарських засобів синтетичного походження,</w:t>
      </w:r>
      <w:r w:rsidRPr="007D7A0E">
        <w:rPr>
          <w:sz w:val="28"/>
          <w:szCs w:val="28"/>
          <w:lang w:val="uk-UA"/>
        </w:rPr>
        <w:t xml:space="preserve"> № держ. реєстрації 0</w:t>
      </w:r>
      <w:r>
        <w:rPr>
          <w:sz w:val="28"/>
          <w:szCs w:val="28"/>
          <w:lang w:val="uk-UA"/>
        </w:rPr>
        <w:t>103</w:t>
      </w:r>
      <w:r w:rsidRPr="007D7A0E">
        <w:rPr>
          <w:sz w:val="28"/>
          <w:szCs w:val="28"/>
          <w:lang w:val="en-US"/>
        </w:rPr>
        <w:t>U</w:t>
      </w:r>
      <w:r w:rsidRPr="007D7A0E">
        <w:rPr>
          <w:sz w:val="28"/>
          <w:szCs w:val="28"/>
          <w:lang w:val="uk-UA"/>
        </w:rPr>
        <w:t>000</w:t>
      </w:r>
      <w:r>
        <w:rPr>
          <w:sz w:val="28"/>
          <w:szCs w:val="28"/>
          <w:lang w:val="uk-UA"/>
        </w:rPr>
        <w:t>475</w:t>
      </w:r>
      <w:r w:rsidRPr="007D7A0E">
        <w:rPr>
          <w:sz w:val="28"/>
          <w:szCs w:val="28"/>
          <w:lang w:val="uk-UA"/>
        </w:rPr>
        <w:t xml:space="preserve">) </w:t>
      </w:r>
      <w:r>
        <w:rPr>
          <w:sz w:val="28"/>
          <w:szCs w:val="28"/>
          <w:lang w:val="uk-UA"/>
        </w:rPr>
        <w:t xml:space="preserve">та </w:t>
      </w:r>
      <w:r w:rsidRPr="007D7A0E">
        <w:rPr>
          <w:sz w:val="28"/>
          <w:szCs w:val="28"/>
          <w:lang w:val="uk-UA"/>
        </w:rPr>
        <w:t xml:space="preserve"> проблем</w:t>
      </w:r>
      <w:r>
        <w:rPr>
          <w:sz w:val="28"/>
          <w:szCs w:val="28"/>
          <w:lang w:val="uk-UA"/>
        </w:rPr>
        <w:t>ної комісії</w:t>
      </w:r>
      <w:r w:rsidRPr="007D7A0E">
        <w:rPr>
          <w:sz w:val="28"/>
          <w:szCs w:val="28"/>
          <w:lang w:val="uk-UA"/>
        </w:rPr>
        <w:t xml:space="preserve"> „Фармація” МОЗ </w:t>
      </w:r>
      <w:r>
        <w:rPr>
          <w:sz w:val="28"/>
          <w:szCs w:val="28"/>
          <w:lang w:val="uk-UA"/>
        </w:rPr>
        <w:t xml:space="preserve"> </w:t>
      </w:r>
      <w:r w:rsidRPr="007D7A0E">
        <w:rPr>
          <w:sz w:val="28"/>
          <w:szCs w:val="28"/>
          <w:lang w:val="uk-UA"/>
        </w:rPr>
        <w:t xml:space="preserve">України. </w:t>
      </w:r>
    </w:p>
    <w:p w:rsidR="006C4955" w:rsidRPr="007D7A0E" w:rsidRDefault="006C4955" w:rsidP="006C4955">
      <w:pPr>
        <w:spacing w:line="336" w:lineRule="auto"/>
        <w:ind w:firstLine="709"/>
        <w:jc w:val="both"/>
        <w:rPr>
          <w:sz w:val="28"/>
          <w:szCs w:val="28"/>
          <w:lang w:val="uk-UA"/>
        </w:rPr>
      </w:pPr>
      <w:r w:rsidRPr="007D7A0E">
        <w:rPr>
          <w:b/>
          <w:sz w:val="28"/>
          <w:szCs w:val="28"/>
          <w:lang w:val="uk-UA"/>
        </w:rPr>
        <w:t>Мета і задачі дослідження.</w:t>
      </w:r>
      <w:r w:rsidRPr="007D7A0E">
        <w:rPr>
          <w:sz w:val="28"/>
          <w:szCs w:val="28"/>
          <w:lang w:val="uk-UA"/>
        </w:rPr>
        <w:t xml:space="preserve"> Метою роботи було удосконалення складу та розробка науково і експериментально обгрунтованої технології виробництва твердої лікарської форми у вигляді таблеток, вкритих кишковорозчинною оболонкою, - Глісульфазид для лікування захворювань інсулінонезалежного цукрового діабету та методів їх аналізу.</w:t>
      </w:r>
    </w:p>
    <w:p w:rsidR="006C4955" w:rsidRPr="007D7A0E" w:rsidRDefault="006C4955" w:rsidP="006C4955">
      <w:pPr>
        <w:spacing w:line="331" w:lineRule="auto"/>
        <w:ind w:firstLine="709"/>
        <w:rPr>
          <w:sz w:val="28"/>
          <w:szCs w:val="28"/>
          <w:lang w:val="uk-UA"/>
        </w:rPr>
      </w:pPr>
      <w:r w:rsidRPr="007D7A0E">
        <w:rPr>
          <w:sz w:val="28"/>
          <w:szCs w:val="28"/>
          <w:lang w:val="uk-UA"/>
        </w:rPr>
        <w:t>Для досягнення поставленої мети необхідно було вирішити наступні задачі:</w:t>
      </w:r>
    </w:p>
    <w:p w:rsidR="006C4955" w:rsidRPr="007D7A0E" w:rsidRDefault="006C4955" w:rsidP="006C4955">
      <w:pPr>
        <w:spacing w:line="331" w:lineRule="auto"/>
        <w:ind w:firstLine="709"/>
        <w:jc w:val="both"/>
        <w:rPr>
          <w:sz w:val="28"/>
          <w:szCs w:val="28"/>
          <w:lang w:val="uk-UA"/>
        </w:rPr>
      </w:pPr>
      <w:r w:rsidRPr="007D7A0E">
        <w:rPr>
          <w:sz w:val="28"/>
          <w:szCs w:val="28"/>
          <w:lang w:val="uk-UA"/>
        </w:rPr>
        <w:t xml:space="preserve">- провести аналіз сучасного стану проблеми створення лікарських засобів для лікування цукрового діабету; </w:t>
      </w:r>
    </w:p>
    <w:p w:rsidR="006C4955" w:rsidRDefault="006C4955" w:rsidP="006C4955">
      <w:pPr>
        <w:spacing w:line="331" w:lineRule="auto"/>
        <w:ind w:firstLine="709"/>
        <w:jc w:val="both"/>
        <w:rPr>
          <w:sz w:val="28"/>
          <w:szCs w:val="28"/>
          <w:lang w:val="uk-UA"/>
        </w:rPr>
      </w:pPr>
      <w:r w:rsidRPr="007D7A0E">
        <w:rPr>
          <w:sz w:val="28"/>
          <w:szCs w:val="28"/>
          <w:lang w:val="uk-UA"/>
        </w:rPr>
        <w:lastRenderedPageBreak/>
        <w:t>- провести дослідження з вивчення фізико-хімічних та фармако-технологічних властивостей субстанції - порошку аміду бензолсульфо</w:t>
      </w:r>
      <w:r>
        <w:rPr>
          <w:sz w:val="28"/>
          <w:szCs w:val="28"/>
          <w:lang w:val="uk-UA"/>
        </w:rPr>
        <w:t>-</w:t>
      </w:r>
      <w:r w:rsidRPr="007D7A0E">
        <w:rPr>
          <w:sz w:val="28"/>
          <w:szCs w:val="28"/>
          <w:lang w:val="uk-UA"/>
        </w:rPr>
        <w:t>гідразиду щавлевої кислоти;</w:t>
      </w:r>
    </w:p>
    <w:p w:rsidR="006C4955" w:rsidRPr="007D7A0E" w:rsidRDefault="006C4955" w:rsidP="006C4955">
      <w:pPr>
        <w:spacing w:line="331" w:lineRule="auto"/>
        <w:ind w:firstLine="708"/>
        <w:jc w:val="both"/>
        <w:rPr>
          <w:sz w:val="28"/>
          <w:szCs w:val="28"/>
          <w:lang w:val="uk-UA"/>
        </w:rPr>
      </w:pPr>
      <w:r w:rsidRPr="007D7A0E">
        <w:rPr>
          <w:sz w:val="28"/>
          <w:szCs w:val="28"/>
          <w:lang w:val="uk-UA"/>
        </w:rPr>
        <w:t>- провести науково-обгрунтований пошук допоміжних речовин для створення таблетованої лікарської форми;</w:t>
      </w:r>
    </w:p>
    <w:p w:rsidR="006C4955" w:rsidRPr="007D7A0E" w:rsidRDefault="006C4955" w:rsidP="006C4955">
      <w:pPr>
        <w:spacing w:line="331" w:lineRule="auto"/>
        <w:ind w:firstLine="708"/>
        <w:jc w:val="both"/>
        <w:rPr>
          <w:sz w:val="28"/>
          <w:szCs w:val="28"/>
          <w:lang w:val="uk-UA"/>
        </w:rPr>
      </w:pPr>
      <w:r w:rsidRPr="007D7A0E">
        <w:rPr>
          <w:sz w:val="28"/>
          <w:szCs w:val="28"/>
          <w:lang w:val="uk-UA"/>
        </w:rPr>
        <w:t xml:space="preserve">- удосконалити склад </w:t>
      </w:r>
      <w:r>
        <w:rPr>
          <w:sz w:val="28"/>
          <w:szCs w:val="28"/>
          <w:lang w:val="uk-UA"/>
        </w:rPr>
        <w:t xml:space="preserve"> таблеток-ядер </w:t>
      </w:r>
      <w:r w:rsidRPr="007D7A0E">
        <w:rPr>
          <w:sz w:val="28"/>
          <w:szCs w:val="28"/>
          <w:lang w:val="uk-UA"/>
        </w:rPr>
        <w:t>та технологію нанесення кишково-розчинного покриття на таблетки – ядра;</w:t>
      </w:r>
    </w:p>
    <w:p w:rsidR="006C4955" w:rsidRPr="007D7A0E" w:rsidRDefault="006C4955" w:rsidP="006C4955">
      <w:pPr>
        <w:spacing w:line="331" w:lineRule="auto"/>
        <w:ind w:firstLine="708"/>
        <w:jc w:val="both"/>
        <w:rPr>
          <w:sz w:val="28"/>
          <w:szCs w:val="28"/>
          <w:lang w:val="uk-UA"/>
        </w:rPr>
      </w:pPr>
      <w:r w:rsidRPr="007D7A0E">
        <w:rPr>
          <w:sz w:val="28"/>
          <w:szCs w:val="28"/>
          <w:lang w:val="uk-UA"/>
        </w:rPr>
        <w:t>- визначити раціональний вид упаковки, вивчити термін придатності та умови зберігання таблеток Глісульфазид, вкритих оболонкою;</w:t>
      </w:r>
    </w:p>
    <w:p w:rsidR="006C4955" w:rsidRPr="007D7A0E" w:rsidRDefault="006C4955" w:rsidP="006C4955">
      <w:pPr>
        <w:spacing w:line="331" w:lineRule="auto"/>
        <w:ind w:firstLine="708"/>
        <w:jc w:val="both"/>
        <w:rPr>
          <w:sz w:val="28"/>
          <w:szCs w:val="28"/>
          <w:lang w:val="uk-UA"/>
        </w:rPr>
      </w:pPr>
      <w:r w:rsidRPr="007D7A0E">
        <w:rPr>
          <w:sz w:val="28"/>
          <w:szCs w:val="28"/>
          <w:lang w:val="uk-UA"/>
        </w:rPr>
        <w:t>- розробити методи контролю якості запропоновано</w:t>
      </w:r>
      <w:r>
        <w:rPr>
          <w:sz w:val="28"/>
          <w:szCs w:val="28"/>
          <w:lang w:val="uk-UA"/>
        </w:rPr>
        <w:t>го</w:t>
      </w:r>
      <w:r w:rsidRPr="007D7A0E">
        <w:rPr>
          <w:sz w:val="28"/>
          <w:szCs w:val="28"/>
          <w:lang w:val="uk-UA"/>
        </w:rPr>
        <w:t xml:space="preserve"> лікарсько</w:t>
      </w:r>
      <w:r>
        <w:rPr>
          <w:sz w:val="28"/>
          <w:szCs w:val="28"/>
          <w:lang w:val="uk-UA"/>
        </w:rPr>
        <w:t>го</w:t>
      </w:r>
      <w:r w:rsidRPr="007D7A0E">
        <w:rPr>
          <w:sz w:val="28"/>
          <w:szCs w:val="28"/>
          <w:lang w:val="uk-UA"/>
        </w:rPr>
        <w:t xml:space="preserve"> </w:t>
      </w:r>
      <w:r>
        <w:rPr>
          <w:sz w:val="28"/>
          <w:szCs w:val="28"/>
          <w:lang w:val="uk-UA"/>
        </w:rPr>
        <w:t>препарату</w:t>
      </w:r>
      <w:r w:rsidRPr="007D7A0E">
        <w:rPr>
          <w:sz w:val="28"/>
          <w:szCs w:val="28"/>
          <w:lang w:val="uk-UA"/>
        </w:rPr>
        <w:t>;</w:t>
      </w:r>
    </w:p>
    <w:p w:rsidR="006C4955" w:rsidRPr="007D7A0E" w:rsidRDefault="006C4955" w:rsidP="006C4955">
      <w:pPr>
        <w:spacing w:line="331" w:lineRule="auto"/>
        <w:ind w:firstLine="708"/>
        <w:jc w:val="both"/>
        <w:rPr>
          <w:sz w:val="28"/>
          <w:szCs w:val="28"/>
          <w:lang w:val="uk-UA"/>
        </w:rPr>
      </w:pPr>
      <w:r w:rsidRPr="007D7A0E">
        <w:rPr>
          <w:sz w:val="28"/>
          <w:szCs w:val="28"/>
          <w:lang w:val="uk-UA"/>
        </w:rPr>
        <w:t xml:space="preserve">- розробити </w:t>
      </w:r>
      <w:r>
        <w:rPr>
          <w:sz w:val="28"/>
          <w:szCs w:val="28"/>
          <w:lang w:val="uk-UA"/>
        </w:rPr>
        <w:t xml:space="preserve">проекти </w:t>
      </w:r>
      <w:r w:rsidRPr="007D7A0E">
        <w:rPr>
          <w:sz w:val="28"/>
          <w:szCs w:val="28"/>
          <w:lang w:val="uk-UA"/>
        </w:rPr>
        <w:t>тимчасов</w:t>
      </w:r>
      <w:r>
        <w:rPr>
          <w:sz w:val="28"/>
          <w:szCs w:val="28"/>
          <w:lang w:val="uk-UA"/>
        </w:rPr>
        <w:t>ого</w:t>
      </w:r>
      <w:r w:rsidRPr="007D7A0E">
        <w:rPr>
          <w:sz w:val="28"/>
          <w:szCs w:val="28"/>
          <w:lang w:val="uk-UA"/>
        </w:rPr>
        <w:t xml:space="preserve"> технологічн</w:t>
      </w:r>
      <w:r>
        <w:rPr>
          <w:sz w:val="28"/>
          <w:szCs w:val="28"/>
          <w:lang w:val="uk-UA"/>
        </w:rPr>
        <w:t>ого</w:t>
      </w:r>
      <w:r w:rsidRPr="007D7A0E">
        <w:rPr>
          <w:sz w:val="28"/>
          <w:szCs w:val="28"/>
          <w:lang w:val="uk-UA"/>
        </w:rPr>
        <w:t xml:space="preserve"> регламент</w:t>
      </w:r>
      <w:r>
        <w:rPr>
          <w:sz w:val="28"/>
          <w:szCs w:val="28"/>
          <w:lang w:val="uk-UA"/>
        </w:rPr>
        <w:t>у</w:t>
      </w:r>
      <w:r w:rsidRPr="007D7A0E">
        <w:rPr>
          <w:sz w:val="28"/>
          <w:szCs w:val="28"/>
          <w:lang w:val="uk-UA"/>
        </w:rPr>
        <w:t xml:space="preserve"> виробництва таблеток Глісульфазид</w:t>
      </w:r>
      <w:r>
        <w:rPr>
          <w:sz w:val="28"/>
          <w:szCs w:val="28"/>
          <w:lang w:val="uk-UA"/>
        </w:rPr>
        <w:t xml:space="preserve"> та аналітичної нормативної документації</w:t>
      </w:r>
      <w:r w:rsidRPr="007D7A0E">
        <w:rPr>
          <w:sz w:val="28"/>
          <w:szCs w:val="28"/>
          <w:lang w:val="uk-UA"/>
        </w:rPr>
        <w:t>;</w:t>
      </w:r>
    </w:p>
    <w:p w:rsidR="006C4955" w:rsidRPr="007D7A0E" w:rsidRDefault="006C4955" w:rsidP="006C4955">
      <w:pPr>
        <w:spacing w:line="331" w:lineRule="auto"/>
        <w:ind w:firstLine="708"/>
        <w:jc w:val="both"/>
        <w:rPr>
          <w:sz w:val="28"/>
          <w:szCs w:val="28"/>
          <w:lang w:val="uk-UA"/>
        </w:rPr>
      </w:pPr>
      <w:r w:rsidRPr="007D7A0E">
        <w:rPr>
          <w:sz w:val="28"/>
          <w:szCs w:val="28"/>
          <w:lang w:val="uk-UA"/>
        </w:rPr>
        <w:t>- провести вивчення специфічної активності та біологічної нешкідливості запропонованого лікарського препарату.</w:t>
      </w:r>
    </w:p>
    <w:p w:rsidR="006C4955" w:rsidRPr="007D7A0E" w:rsidRDefault="006C4955" w:rsidP="006C4955">
      <w:pPr>
        <w:spacing w:line="331" w:lineRule="auto"/>
        <w:ind w:firstLine="708"/>
        <w:jc w:val="both"/>
        <w:rPr>
          <w:sz w:val="28"/>
          <w:szCs w:val="28"/>
          <w:lang w:val="uk-UA"/>
        </w:rPr>
      </w:pPr>
      <w:r w:rsidRPr="007D7A0E">
        <w:rPr>
          <w:i/>
          <w:sz w:val="28"/>
          <w:szCs w:val="28"/>
          <w:lang w:val="uk-UA"/>
        </w:rPr>
        <w:t>Об</w:t>
      </w:r>
      <w:r w:rsidRPr="007D7A0E">
        <w:rPr>
          <w:i/>
          <w:sz w:val="28"/>
          <w:szCs w:val="28"/>
          <w:lang w:val="uk-UA"/>
        </w:rPr>
        <w:sym w:font="Symbol" w:char="F0A2"/>
      </w:r>
      <w:r w:rsidRPr="007D7A0E">
        <w:rPr>
          <w:i/>
          <w:sz w:val="28"/>
          <w:szCs w:val="28"/>
          <w:lang w:val="uk-UA"/>
        </w:rPr>
        <w:t>єкти дослідження</w:t>
      </w:r>
      <w:r w:rsidRPr="007D7A0E">
        <w:rPr>
          <w:sz w:val="28"/>
          <w:szCs w:val="28"/>
          <w:lang w:val="uk-UA"/>
        </w:rPr>
        <w:t xml:space="preserve"> - субстанція - амід бензолсульфогідразиду щавлевої кислоти та таблетки Глісульфазид, вкриті кишковорозчинною оболонкою.</w:t>
      </w:r>
    </w:p>
    <w:p w:rsidR="006C4955" w:rsidRPr="007D7A0E" w:rsidRDefault="006C4955" w:rsidP="006C4955">
      <w:pPr>
        <w:spacing w:line="336" w:lineRule="auto"/>
        <w:ind w:firstLine="720"/>
        <w:jc w:val="both"/>
        <w:rPr>
          <w:sz w:val="28"/>
          <w:szCs w:val="28"/>
          <w:lang w:val="uk-UA"/>
        </w:rPr>
      </w:pPr>
      <w:r w:rsidRPr="007D7A0E">
        <w:rPr>
          <w:i/>
          <w:sz w:val="28"/>
          <w:szCs w:val="28"/>
          <w:lang w:val="uk-UA"/>
        </w:rPr>
        <w:t>Предмет дослідження</w:t>
      </w:r>
      <w:r w:rsidRPr="007D7A0E">
        <w:rPr>
          <w:sz w:val="28"/>
          <w:szCs w:val="28"/>
          <w:lang w:val="uk-UA"/>
        </w:rPr>
        <w:t xml:space="preserve"> - склад та технологі</w:t>
      </w:r>
      <w:r>
        <w:rPr>
          <w:sz w:val="28"/>
          <w:szCs w:val="28"/>
          <w:lang w:val="uk-UA"/>
        </w:rPr>
        <w:t>я</w:t>
      </w:r>
      <w:r w:rsidRPr="007D7A0E">
        <w:rPr>
          <w:sz w:val="28"/>
          <w:szCs w:val="28"/>
          <w:lang w:val="uk-UA"/>
        </w:rPr>
        <w:t xml:space="preserve"> виробництва  лікарського препарату у вигляді таблеток на основі аміду бензолсульфогідразиду щавлевої кислоти.</w:t>
      </w:r>
    </w:p>
    <w:p w:rsidR="006C4955" w:rsidRPr="007D7A0E" w:rsidRDefault="006C4955" w:rsidP="006C4955">
      <w:pPr>
        <w:spacing w:line="336" w:lineRule="auto"/>
        <w:ind w:firstLine="720"/>
        <w:jc w:val="both"/>
        <w:rPr>
          <w:sz w:val="28"/>
          <w:szCs w:val="28"/>
          <w:lang w:val="uk-UA"/>
        </w:rPr>
      </w:pPr>
      <w:r w:rsidRPr="007D7A0E">
        <w:rPr>
          <w:i/>
          <w:sz w:val="28"/>
          <w:szCs w:val="28"/>
          <w:lang w:val="uk-UA"/>
        </w:rPr>
        <w:t>Методи дослідження</w:t>
      </w:r>
      <w:r w:rsidRPr="007D7A0E">
        <w:rPr>
          <w:sz w:val="28"/>
          <w:szCs w:val="28"/>
          <w:lang w:val="uk-UA"/>
        </w:rPr>
        <w:t>.  При вирішенні поставлених у роботі задач використовували наступні фізи</w:t>
      </w:r>
      <w:r>
        <w:rPr>
          <w:sz w:val="28"/>
          <w:szCs w:val="28"/>
          <w:lang w:val="uk-UA"/>
        </w:rPr>
        <w:t>ко-</w:t>
      </w:r>
      <w:r w:rsidRPr="007D7A0E">
        <w:rPr>
          <w:sz w:val="28"/>
          <w:szCs w:val="28"/>
          <w:lang w:val="uk-UA"/>
        </w:rPr>
        <w:t>хімічні та фармако-технологічні методи:</w:t>
      </w:r>
    </w:p>
    <w:p w:rsidR="006C4955" w:rsidRPr="007D7A0E" w:rsidRDefault="006C4955" w:rsidP="006C4955">
      <w:pPr>
        <w:spacing w:line="336" w:lineRule="auto"/>
        <w:jc w:val="both"/>
        <w:rPr>
          <w:sz w:val="28"/>
          <w:szCs w:val="28"/>
        </w:rPr>
      </w:pPr>
      <w:r w:rsidRPr="007D7A0E">
        <w:rPr>
          <w:sz w:val="28"/>
          <w:szCs w:val="28"/>
        </w:rPr>
        <w:t>- оптичну кристалографію, мікрофотозйомку для дослідження кристалографічних властивостей субстанці</w:t>
      </w:r>
      <w:r w:rsidRPr="007D7A0E">
        <w:rPr>
          <w:sz w:val="28"/>
          <w:szCs w:val="28"/>
          <w:lang w:val="uk-UA"/>
        </w:rPr>
        <w:t>ї</w:t>
      </w:r>
      <w:r w:rsidRPr="007D7A0E">
        <w:rPr>
          <w:sz w:val="28"/>
          <w:szCs w:val="28"/>
        </w:rPr>
        <w:t>;</w:t>
      </w:r>
    </w:p>
    <w:p w:rsidR="006C4955" w:rsidRPr="007D7A0E" w:rsidRDefault="006C4955" w:rsidP="006C4955">
      <w:pPr>
        <w:spacing w:line="336" w:lineRule="auto"/>
        <w:jc w:val="both"/>
        <w:rPr>
          <w:sz w:val="28"/>
          <w:szCs w:val="28"/>
          <w:lang w:val="uk-UA"/>
        </w:rPr>
      </w:pPr>
      <w:r w:rsidRPr="007D7A0E">
        <w:rPr>
          <w:sz w:val="28"/>
          <w:szCs w:val="28"/>
        </w:rPr>
        <w:t>-    методи визначення об</w:t>
      </w:r>
      <w:r w:rsidRPr="007D7A0E">
        <w:rPr>
          <w:sz w:val="28"/>
          <w:szCs w:val="28"/>
        </w:rPr>
        <w:sym w:font="Symbol" w:char="F0A2"/>
      </w:r>
      <w:r w:rsidRPr="007D7A0E">
        <w:rPr>
          <w:sz w:val="28"/>
          <w:szCs w:val="28"/>
        </w:rPr>
        <w:t xml:space="preserve">ємної густини, плинності, кута природного </w:t>
      </w:r>
      <w:r w:rsidRPr="007D7A0E">
        <w:rPr>
          <w:sz w:val="28"/>
          <w:szCs w:val="28"/>
          <w:lang w:val="uk-UA"/>
        </w:rPr>
        <w:t>скосу,</w:t>
      </w:r>
      <w:r w:rsidRPr="007D7A0E">
        <w:rPr>
          <w:sz w:val="28"/>
          <w:szCs w:val="28"/>
        </w:rPr>
        <w:t xml:space="preserve"> пресованості порошків та сили виштовхування запресованої таблетки для оцінки технологічних властивостей порошків; </w:t>
      </w:r>
    </w:p>
    <w:p w:rsidR="006C4955" w:rsidRDefault="006C4955" w:rsidP="006C4955">
      <w:pPr>
        <w:spacing w:line="336" w:lineRule="auto"/>
        <w:jc w:val="both"/>
        <w:rPr>
          <w:sz w:val="28"/>
          <w:szCs w:val="28"/>
          <w:lang w:val="uk-UA"/>
        </w:rPr>
      </w:pPr>
      <w:r w:rsidRPr="007D7A0E">
        <w:rPr>
          <w:sz w:val="28"/>
          <w:szCs w:val="28"/>
          <w:lang w:val="uk-UA"/>
        </w:rPr>
        <w:t>- методи визначення стійкості таблеток до роздавлювання, стираності, розпадання, середньої маси та однорідності маси таблеток, кількісного вмісту діючої речовини;</w:t>
      </w:r>
    </w:p>
    <w:p w:rsidR="006C4955" w:rsidRDefault="006C4955" w:rsidP="006C4955">
      <w:pPr>
        <w:spacing w:line="336" w:lineRule="auto"/>
        <w:jc w:val="both"/>
        <w:rPr>
          <w:sz w:val="28"/>
          <w:szCs w:val="28"/>
          <w:lang w:val="uk-UA"/>
        </w:rPr>
      </w:pPr>
      <w:r>
        <w:rPr>
          <w:sz w:val="28"/>
          <w:szCs w:val="28"/>
          <w:lang w:val="uk-UA"/>
        </w:rPr>
        <w:t>-  метод вимірювання в</w:t>
      </w:r>
      <w:r>
        <w:rPr>
          <w:sz w:val="28"/>
          <w:szCs w:val="28"/>
          <w:lang w:val="uk-UA"/>
        </w:rPr>
        <w:sym w:font="Symbol" w:char="F0A2"/>
      </w:r>
      <w:r>
        <w:rPr>
          <w:sz w:val="28"/>
          <w:szCs w:val="28"/>
          <w:lang w:val="uk-UA"/>
        </w:rPr>
        <w:t>язкості плівкоутворюючої системи.</w:t>
      </w:r>
    </w:p>
    <w:p w:rsidR="006C4955" w:rsidRDefault="006C4955" w:rsidP="006C4955">
      <w:pPr>
        <w:spacing w:line="336" w:lineRule="auto"/>
        <w:jc w:val="both"/>
        <w:rPr>
          <w:sz w:val="28"/>
          <w:szCs w:val="28"/>
          <w:lang w:val="uk-UA"/>
        </w:rPr>
      </w:pPr>
      <w:r>
        <w:rPr>
          <w:sz w:val="28"/>
          <w:szCs w:val="28"/>
          <w:lang w:val="uk-UA"/>
        </w:rPr>
        <w:tab/>
        <w:t xml:space="preserve">Якісний та кількісний аналіз діючої речовини – глісульфазиду проводили сучасними  хімічними та фізико-хімічними методами: ідентифікацію - реакціями </w:t>
      </w:r>
      <w:r>
        <w:rPr>
          <w:sz w:val="28"/>
          <w:szCs w:val="28"/>
          <w:lang w:val="uk-UA"/>
        </w:rPr>
        <w:lastRenderedPageBreak/>
        <w:t>на амідну та сульфогідразидну групи, розчинність та кількісне визначення - методом УФ- спектрофотометрії.</w:t>
      </w:r>
    </w:p>
    <w:p w:rsidR="006C4955" w:rsidRPr="007A3F5B" w:rsidRDefault="006C4955" w:rsidP="006C4955">
      <w:pPr>
        <w:spacing w:line="336" w:lineRule="auto"/>
        <w:jc w:val="both"/>
        <w:rPr>
          <w:sz w:val="28"/>
          <w:szCs w:val="28"/>
          <w:lang w:val="uk-UA"/>
        </w:rPr>
      </w:pPr>
      <w:r>
        <w:rPr>
          <w:sz w:val="28"/>
          <w:szCs w:val="28"/>
          <w:lang w:val="uk-UA"/>
        </w:rPr>
        <w:tab/>
        <w:t>Обробку експериментальних даних проводили за допомогою методів математичної статистики.</w:t>
      </w:r>
    </w:p>
    <w:p w:rsidR="006C4955" w:rsidRPr="007D7A0E" w:rsidRDefault="006C4955" w:rsidP="006C4955">
      <w:pPr>
        <w:spacing w:line="336" w:lineRule="auto"/>
        <w:ind w:firstLine="720"/>
        <w:jc w:val="both"/>
        <w:rPr>
          <w:sz w:val="28"/>
          <w:szCs w:val="28"/>
          <w:lang w:val="uk-UA"/>
        </w:rPr>
      </w:pPr>
      <w:r w:rsidRPr="007D7A0E">
        <w:rPr>
          <w:b/>
          <w:sz w:val="28"/>
          <w:szCs w:val="28"/>
          <w:lang w:val="uk-UA"/>
        </w:rPr>
        <w:t>Наукова новизна одержаних результатів</w:t>
      </w:r>
      <w:r w:rsidRPr="007D7A0E">
        <w:rPr>
          <w:sz w:val="28"/>
          <w:szCs w:val="28"/>
          <w:lang w:val="uk-UA"/>
        </w:rPr>
        <w:t xml:space="preserve">. На основі вивчення фармако-технологічних властивостей субстанції глісульфазиду </w:t>
      </w:r>
      <w:r>
        <w:rPr>
          <w:sz w:val="28"/>
          <w:szCs w:val="28"/>
          <w:lang w:val="uk-UA"/>
        </w:rPr>
        <w:t xml:space="preserve">науково </w:t>
      </w:r>
      <w:r w:rsidRPr="007D7A0E">
        <w:rPr>
          <w:sz w:val="28"/>
          <w:szCs w:val="28"/>
          <w:lang w:val="uk-UA"/>
        </w:rPr>
        <w:t>обгрунтован</w:t>
      </w:r>
      <w:r>
        <w:rPr>
          <w:sz w:val="28"/>
          <w:szCs w:val="28"/>
          <w:lang w:val="uk-UA"/>
        </w:rPr>
        <w:t>ий</w:t>
      </w:r>
      <w:r w:rsidRPr="007D7A0E">
        <w:rPr>
          <w:sz w:val="28"/>
          <w:szCs w:val="28"/>
          <w:lang w:val="uk-UA"/>
        </w:rPr>
        <w:t xml:space="preserve"> та експериментально та  підтверджений</w:t>
      </w:r>
      <w:r>
        <w:rPr>
          <w:sz w:val="28"/>
          <w:szCs w:val="28"/>
          <w:lang w:val="uk-UA"/>
        </w:rPr>
        <w:t xml:space="preserve"> оптимальний </w:t>
      </w:r>
      <w:r w:rsidRPr="007D7A0E">
        <w:rPr>
          <w:sz w:val="28"/>
          <w:szCs w:val="28"/>
          <w:lang w:val="uk-UA"/>
        </w:rPr>
        <w:t>склад та технологія одержання низькотоксичного</w:t>
      </w:r>
      <w:r>
        <w:rPr>
          <w:sz w:val="28"/>
          <w:szCs w:val="28"/>
          <w:lang w:val="uk-UA"/>
        </w:rPr>
        <w:t xml:space="preserve"> </w:t>
      </w:r>
      <w:r w:rsidRPr="007D7A0E">
        <w:rPr>
          <w:sz w:val="28"/>
          <w:szCs w:val="28"/>
          <w:lang w:val="uk-UA"/>
        </w:rPr>
        <w:t>препарату, що має виражений гіпоглікемічний ефект. Вперше на основі субстанції - аміду бензолсульфогідразиду щавлевої кислоти розроблен</w:t>
      </w:r>
      <w:r>
        <w:rPr>
          <w:sz w:val="28"/>
          <w:szCs w:val="28"/>
          <w:lang w:val="uk-UA"/>
        </w:rPr>
        <w:t>о</w:t>
      </w:r>
      <w:r w:rsidRPr="007D7A0E">
        <w:rPr>
          <w:sz w:val="28"/>
          <w:szCs w:val="28"/>
          <w:lang w:val="uk-UA"/>
        </w:rPr>
        <w:t xml:space="preserve"> та удосконален</w:t>
      </w:r>
      <w:r>
        <w:rPr>
          <w:sz w:val="28"/>
          <w:szCs w:val="28"/>
          <w:lang w:val="uk-UA"/>
        </w:rPr>
        <w:t>о</w:t>
      </w:r>
      <w:r w:rsidRPr="007D7A0E">
        <w:rPr>
          <w:sz w:val="28"/>
          <w:szCs w:val="28"/>
          <w:lang w:val="uk-UA"/>
        </w:rPr>
        <w:t xml:space="preserve"> склад </w:t>
      </w:r>
      <w:r>
        <w:rPr>
          <w:sz w:val="28"/>
          <w:szCs w:val="28"/>
          <w:lang w:val="uk-UA"/>
        </w:rPr>
        <w:t xml:space="preserve">таблеки-ядра та плівкового кишковорозчинного покриття </w:t>
      </w:r>
      <w:r w:rsidRPr="007D7A0E">
        <w:rPr>
          <w:sz w:val="28"/>
          <w:szCs w:val="28"/>
          <w:lang w:val="uk-UA"/>
        </w:rPr>
        <w:t xml:space="preserve">твердої лікарської форми </w:t>
      </w:r>
      <w:r>
        <w:rPr>
          <w:sz w:val="28"/>
          <w:szCs w:val="28"/>
          <w:lang w:val="uk-UA"/>
        </w:rPr>
        <w:t>-</w:t>
      </w:r>
      <w:r w:rsidRPr="007D7A0E">
        <w:rPr>
          <w:sz w:val="28"/>
          <w:szCs w:val="28"/>
          <w:lang w:val="uk-UA"/>
        </w:rPr>
        <w:t xml:space="preserve"> таблеток Глісульфазид для лікування інсулінонезалежного цукрового діабету.</w:t>
      </w:r>
    </w:p>
    <w:p w:rsidR="006C4955" w:rsidRPr="007D7A0E" w:rsidRDefault="006C4955" w:rsidP="006C4955">
      <w:pPr>
        <w:spacing w:line="336" w:lineRule="auto"/>
        <w:ind w:firstLine="720"/>
        <w:jc w:val="both"/>
        <w:rPr>
          <w:sz w:val="28"/>
          <w:szCs w:val="28"/>
          <w:lang w:val="uk-UA"/>
        </w:rPr>
      </w:pPr>
      <w:r w:rsidRPr="007D7A0E">
        <w:rPr>
          <w:sz w:val="28"/>
          <w:szCs w:val="28"/>
          <w:lang w:val="uk-UA"/>
        </w:rPr>
        <w:t>Новизна проведених досліджень підтверджена Деклараційним патентом України №</w:t>
      </w:r>
      <w:r w:rsidRPr="007D7A0E">
        <w:rPr>
          <w:sz w:val="28"/>
          <w:szCs w:val="28"/>
        </w:rPr>
        <w:t xml:space="preserve"> </w:t>
      </w:r>
      <w:r w:rsidRPr="007D7A0E">
        <w:rPr>
          <w:sz w:val="28"/>
          <w:szCs w:val="28"/>
          <w:lang w:val="en-US"/>
        </w:rPr>
        <w:t>u</w:t>
      </w:r>
      <w:r w:rsidRPr="007D7A0E">
        <w:rPr>
          <w:sz w:val="28"/>
          <w:szCs w:val="28"/>
          <w:lang w:val="uk-UA"/>
        </w:rPr>
        <w:t xml:space="preserve"> </w:t>
      </w:r>
      <w:r w:rsidRPr="007D7A0E">
        <w:rPr>
          <w:sz w:val="28"/>
          <w:szCs w:val="28"/>
        </w:rPr>
        <w:t>200603383</w:t>
      </w:r>
      <w:r w:rsidRPr="007D7A0E">
        <w:rPr>
          <w:sz w:val="28"/>
          <w:szCs w:val="28"/>
          <w:lang w:val="uk-UA"/>
        </w:rPr>
        <w:t xml:space="preserve"> .</w:t>
      </w:r>
    </w:p>
    <w:p w:rsidR="006C4955" w:rsidRPr="007D7A0E" w:rsidRDefault="006C4955" w:rsidP="006C4955">
      <w:pPr>
        <w:spacing w:line="331" w:lineRule="auto"/>
        <w:ind w:firstLine="720"/>
        <w:jc w:val="both"/>
        <w:rPr>
          <w:sz w:val="28"/>
          <w:szCs w:val="28"/>
          <w:lang w:val="uk-UA"/>
        </w:rPr>
      </w:pPr>
      <w:r w:rsidRPr="007D7A0E">
        <w:rPr>
          <w:sz w:val="28"/>
          <w:szCs w:val="28"/>
          <w:lang w:val="uk-UA"/>
        </w:rPr>
        <w:t>Розроблено методики якісного та кількісного визначення діючої речовини в препараті та розроблена аналітично-нормативна документація на таблетки Глісульфазид, вкриті кишковорозчинною оболонкою.</w:t>
      </w:r>
    </w:p>
    <w:p w:rsidR="006C4955" w:rsidRPr="007D7A0E" w:rsidRDefault="006C4955" w:rsidP="006C4955">
      <w:pPr>
        <w:spacing w:line="331" w:lineRule="auto"/>
        <w:ind w:firstLine="720"/>
        <w:jc w:val="both"/>
        <w:rPr>
          <w:sz w:val="28"/>
          <w:szCs w:val="28"/>
          <w:lang w:val="uk-UA"/>
        </w:rPr>
      </w:pPr>
      <w:r w:rsidRPr="007D7A0E">
        <w:rPr>
          <w:sz w:val="28"/>
          <w:szCs w:val="28"/>
          <w:lang w:val="uk-UA"/>
        </w:rPr>
        <w:t>Фармакологічними дослідженнями встановлено виражену специфічну активність запропонованого лікарського засобу при лікуванні інсулінонезалежного цукрового діабету</w:t>
      </w:r>
      <w:r>
        <w:rPr>
          <w:sz w:val="28"/>
          <w:szCs w:val="28"/>
          <w:lang w:val="uk-UA"/>
        </w:rPr>
        <w:t xml:space="preserve"> та нешкідливість при тривалому застосуванні</w:t>
      </w:r>
      <w:r w:rsidRPr="007D7A0E">
        <w:rPr>
          <w:sz w:val="28"/>
          <w:szCs w:val="28"/>
          <w:lang w:val="uk-UA"/>
        </w:rPr>
        <w:t xml:space="preserve">.  </w:t>
      </w:r>
    </w:p>
    <w:p w:rsidR="006C4955" w:rsidRPr="007D7A0E" w:rsidRDefault="006C4955" w:rsidP="006C4955">
      <w:pPr>
        <w:spacing w:line="331" w:lineRule="auto"/>
        <w:ind w:firstLine="720"/>
        <w:jc w:val="both"/>
        <w:rPr>
          <w:sz w:val="28"/>
          <w:szCs w:val="28"/>
          <w:lang w:val="uk-UA"/>
        </w:rPr>
      </w:pPr>
      <w:r w:rsidRPr="007D7A0E">
        <w:rPr>
          <w:b/>
          <w:sz w:val="28"/>
          <w:szCs w:val="28"/>
          <w:lang w:val="uk-UA"/>
        </w:rPr>
        <w:t>Практичне значення одержаних результатів.</w:t>
      </w:r>
      <w:r w:rsidRPr="007D7A0E">
        <w:rPr>
          <w:sz w:val="28"/>
          <w:szCs w:val="28"/>
          <w:lang w:val="uk-UA"/>
        </w:rPr>
        <w:t xml:space="preserve"> Створено новий антидіабетичний лікарський препарат Глісульфазид у формі таблеток, вкритих кишковорозчинною оболонкою.</w:t>
      </w:r>
    </w:p>
    <w:p w:rsidR="006C4955" w:rsidRPr="007D7A0E" w:rsidRDefault="006C4955" w:rsidP="006C4955">
      <w:pPr>
        <w:spacing w:line="331" w:lineRule="auto"/>
        <w:ind w:firstLine="720"/>
        <w:jc w:val="both"/>
        <w:rPr>
          <w:sz w:val="28"/>
          <w:szCs w:val="28"/>
          <w:lang w:val="uk-UA"/>
        </w:rPr>
      </w:pPr>
      <w:r w:rsidRPr="007D7A0E">
        <w:rPr>
          <w:sz w:val="28"/>
          <w:szCs w:val="28"/>
          <w:lang w:val="uk-UA"/>
        </w:rPr>
        <w:t>З метою організації промислового виробництва препарату в належних умовах з урахуванням оптимальних параметрів постадійної технологічної переробки  сировини,  напівпродуктів  та  одержання   продукції   необхідної якості розроблено проект промислового технологічного регламенту та аналітичної нормативної документації на лікарський препарат – таблетки Глісульфазид, вкриті кишковорозчинною оболонкою.</w:t>
      </w:r>
    </w:p>
    <w:p w:rsidR="006C4955" w:rsidRPr="007D7A0E" w:rsidRDefault="006C4955" w:rsidP="006C4955">
      <w:pPr>
        <w:spacing w:line="331" w:lineRule="auto"/>
        <w:ind w:firstLine="708"/>
        <w:jc w:val="both"/>
        <w:rPr>
          <w:sz w:val="28"/>
          <w:szCs w:val="28"/>
        </w:rPr>
      </w:pPr>
      <w:r w:rsidRPr="007D7A0E">
        <w:rPr>
          <w:sz w:val="28"/>
          <w:szCs w:val="28"/>
        </w:rPr>
        <w:t xml:space="preserve">Технологія одержання таблеток </w:t>
      </w:r>
      <w:r w:rsidRPr="007D7A0E">
        <w:rPr>
          <w:sz w:val="28"/>
          <w:szCs w:val="28"/>
          <w:lang w:val="uk-UA"/>
        </w:rPr>
        <w:t>Глісульфазид апробована в умовах</w:t>
      </w:r>
      <w:r w:rsidRPr="007D7A0E">
        <w:rPr>
          <w:sz w:val="28"/>
          <w:szCs w:val="28"/>
        </w:rPr>
        <w:t xml:space="preserve"> промислов</w:t>
      </w:r>
      <w:r w:rsidRPr="007D7A0E">
        <w:rPr>
          <w:sz w:val="28"/>
          <w:szCs w:val="28"/>
          <w:lang w:val="uk-UA"/>
        </w:rPr>
        <w:t>ого</w:t>
      </w:r>
      <w:r w:rsidRPr="007D7A0E">
        <w:rPr>
          <w:sz w:val="28"/>
          <w:szCs w:val="28"/>
        </w:rPr>
        <w:t xml:space="preserve"> виробництв</w:t>
      </w:r>
      <w:r w:rsidRPr="007D7A0E">
        <w:rPr>
          <w:sz w:val="28"/>
          <w:szCs w:val="28"/>
          <w:lang w:val="uk-UA"/>
        </w:rPr>
        <w:t>а</w:t>
      </w:r>
      <w:r w:rsidRPr="007D7A0E">
        <w:rPr>
          <w:sz w:val="28"/>
          <w:szCs w:val="28"/>
        </w:rPr>
        <w:t xml:space="preserve"> на</w:t>
      </w:r>
      <w:r w:rsidRPr="007D7A0E">
        <w:rPr>
          <w:sz w:val="28"/>
          <w:szCs w:val="28"/>
          <w:lang w:val="uk-UA"/>
        </w:rPr>
        <w:t xml:space="preserve"> ВАТ „Лубни</w:t>
      </w:r>
      <w:r>
        <w:rPr>
          <w:sz w:val="28"/>
          <w:szCs w:val="28"/>
          <w:lang w:val="uk-UA"/>
        </w:rPr>
        <w:t>фарм</w:t>
      </w:r>
      <w:r w:rsidRPr="007D7A0E">
        <w:rPr>
          <w:sz w:val="28"/>
          <w:szCs w:val="28"/>
          <w:lang w:val="uk-UA"/>
        </w:rPr>
        <w:t xml:space="preserve">” (акт апробації від </w:t>
      </w:r>
      <w:r>
        <w:rPr>
          <w:sz w:val="28"/>
          <w:szCs w:val="28"/>
          <w:lang w:val="uk-UA"/>
        </w:rPr>
        <w:t>20</w:t>
      </w:r>
      <w:r w:rsidRPr="007D7A0E">
        <w:rPr>
          <w:sz w:val="28"/>
          <w:szCs w:val="28"/>
          <w:lang w:val="uk-UA"/>
        </w:rPr>
        <w:t>.</w:t>
      </w:r>
      <w:r>
        <w:rPr>
          <w:sz w:val="28"/>
          <w:szCs w:val="28"/>
          <w:lang w:val="uk-UA"/>
        </w:rPr>
        <w:t>1</w:t>
      </w:r>
      <w:r w:rsidRPr="007D7A0E">
        <w:rPr>
          <w:sz w:val="28"/>
          <w:szCs w:val="28"/>
          <w:lang w:val="uk-UA"/>
        </w:rPr>
        <w:t>0.06)</w:t>
      </w:r>
      <w:r w:rsidRPr="007D7A0E">
        <w:rPr>
          <w:sz w:val="28"/>
          <w:szCs w:val="28"/>
        </w:rPr>
        <w:t>.</w:t>
      </w:r>
    </w:p>
    <w:p w:rsidR="006C4955" w:rsidRPr="007D7A0E" w:rsidRDefault="006C4955" w:rsidP="006C4955">
      <w:pPr>
        <w:shd w:val="clear" w:color="auto" w:fill="FFFFFF"/>
        <w:tabs>
          <w:tab w:val="left" w:pos="1152"/>
        </w:tabs>
        <w:spacing w:before="5" w:line="331" w:lineRule="auto"/>
        <w:jc w:val="both"/>
        <w:rPr>
          <w:sz w:val="28"/>
          <w:szCs w:val="28"/>
          <w:lang w:val="uk-UA"/>
        </w:rPr>
      </w:pPr>
      <w:r w:rsidRPr="007D7A0E">
        <w:rPr>
          <w:sz w:val="28"/>
          <w:szCs w:val="28"/>
        </w:rPr>
        <w:lastRenderedPageBreak/>
        <w:t xml:space="preserve">          </w:t>
      </w:r>
      <w:r w:rsidRPr="007D7A0E">
        <w:rPr>
          <w:sz w:val="28"/>
          <w:szCs w:val="28"/>
          <w:lang w:val="uk-UA"/>
        </w:rPr>
        <w:t xml:space="preserve">Окремі фрагменти роботи впроваджені </w:t>
      </w:r>
      <w:r>
        <w:rPr>
          <w:sz w:val="28"/>
          <w:szCs w:val="28"/>
          <w:lang w:val="uk-UA"/>
        </w:rPr>
        <w:t>до</w:t>
      </w:r>
      <w:r w:rsidRPr="007D7A0E">
        <w:rPr>
          <w:sz w:val="28"/>
          <w:szCs w:val="28"/>
          <w:lang w:val="uk-UA"/>
        </w:rPr>
        <w:t xml:space="preserve"> навчальн</w:t>
      </w:r>
      <w:r>
        <w:rPr>
          <w:sz w:val="28"/>
          <w:szCs w:val="28"/>
          <w:lang w:val="uk-UA"/>
        </w:rPr>
        <w:t>ого</w:t>
      </w:r>
      <w:r w:rsidRPr="007D7A0E">
        <w:rPr>
          <w:sz w:val="28"/>
          <w:szCs w:val="28"/>
          <w:lang w:val="uk-UA"/>
        </w:rPr>
        <w:t xml:space="preserve"> процес</w:t>
      </w:r>
      <w:r>
        <w:rPr>
          <w:sz w:val="28"/>
          <w:szCs w:val="28"/>
          <w:lang w:val="uk-UA"/>
        </w:rPr>
        <w:t>у</w:t>
      </w:r>
      <w:r w:rsidRPr="007D7A0E">
        <w:rPr>
          <w:sz w:val="28"/>
          <w:szCs w:val="28"/>
          <w:lang w:val="uk-UA"/>
        </w:rPr>
        <w:t xml:space="preserve"> кафедр промислової технології ліків</w:t>
      </w:r>
      <w:r>
        <w:rPr>
          <w:sz w:val="28"/>
          <w:szCs w:val="28"/>
          <w:lang w:val="uk-UA"/>
        </w:rPr>
        <w:t xml:space="preserve"> та</w:t>
      </w:r>
      <w:r w:rsidRPr="007D7A0E">
        <w:rPr>
          <w:sz w:val="28"/>
          <w:szCs w:val="28"/>
          <w:lang w:val="uk-UA"/>
        </w:rPr>
        <w:t xml:space="preserve"> заводської технології ліків Національно</w:t>
      </w:r>
      <w:r>
        <w:rPr>
          <w:sz w:val="28"/>
          <w:szCs w:val="28"/>
          <w:lang w:val="uk-UA"/>
        </w:rPr>
        <w:t xml:space="preserve">го </w:t>
      </w:r>
      <w:r w:rsidRPr="007D7A0E">
        <w:rPr>
          <w:sz w:val="28"/>
          <w:szCs w:val="28"/>
          <w:lang w:val="uk-UA"/>
        </w:rPr>
        <w:t>фармацевтичного  університету</w:t>
      </w:r>
      <w:r w:rsidRPr="007A6CDF">
        <w:rPr>
          <w:sz w:val="28"/>
          <w:szCs w:val="28"/>
          <w:lang w:val="uk-UA"/>
        </w:rPr>
        <w:t>,</w:t>
      </w:r>
      <w:r w:rsidRPr="007D7A0E">
        <w:rPr>
          <w:sz w:val="28"/>
          <w:szCs w:val="28"/>
          <w:lang w:val="uk-UA"/>
        </w:rPr>
        <w:t xml:space="preserve"> м.Харків (акт</w:t>
      </w:r>
      <w:r>
        <w:rPr>
          <w:sz w:val="28"/>
          <w:szCs w:val="28"/>
          <w:lang w:val="uk-UA"/>
        </w:rPr>
        <w:t>и</w:t>
      </w:r>
      <w:r w:rsidRPr="007D7A0E">
        <w:rPr>
          <w:sz w:val="28"/>
          <w:szCs w:val="28"/>
          <w:lang w:val="uk-UA"/>
        </w:rPr>
        <w:t xml:space="preserve"> впровадження від</w:t>
      </w:r>
      <w:r>
        <w:rPr>
          <w:sz w:val="28"/>
          <w:szCs w:val="28"/>
          <w:lang w:val="uk-UA"/>
        </w:rPr>
        <w:t xml:space="preserve"> 19.10.06 і</w:t>
      </w:r>
      <w:r w:rsidRPr="007D7A0E">
        <w:rPr>
          <w:sz w:val="28"/>
          <w:szCs w:val="28"/>
          <w:lang w:val="uk-UA"/>
        </w:rPr>
        <w:t xml:space="preserve"> 23.11.06), кафедри фармацевтичних дисциплін Тернопільської державної медичної академії імені І.Я. Горбачевського</w:t>
      </w:r>
      <w:r>
        <w:rPr>
          <w:sz w:val="28"/>
          <w:szCs w:val="28"/>
          <w:lang w:val="uk-UA"/>
        </w:rPr>
        <w:t xml:space="preserve"> </w:t>
      </w:r>
      <w:r w:rsidRPr="007D7A0E">
        <w:rPr>
          <w:sz w:val="28"/>
          <w:szCs w:val="28"/>
          <w:lang w:val="uk-UA"/>
        </w:rPr>
        <w:t xml:space="preserve">(акт впровадження від </w:t>
      </w:r>
      <w:r>
        <w:rPr>
          <w:sz w:val="28"/>
          <w:szCs w:val="28"/>
          <w:lang w:val="uk-UA"/>
        </w:rPr>
        <w:t>1</w:t>
      </w:r>
      <w:r w:rsidRPr="007D7A0E">
        <w:rPr>
          <w:sz w:val="28"/>
          <w:szCs w:val="28"/>
          <w:lang w:val="uk-UA"/>
        </w:rPr>
        <w:t>.0</w:t>
      </w:r>
      <w:r>
        <w:rPr>
          <w:sz w:val="28"/>
          <w:szCs w:val="28"/>
          <w:lang w:val="uk-UA"/>
        </w:rPr>
        <w:t>9</w:t>
      </w:r>
      <w:r w:rsidRPr="007D7A0E">
        <w:rPr>
          <w:sz w:val="28"/>
          <w:szCs w:val="28"/>
          <w:lang w:val="uk-UA"/>
        </w:rPr>
        <w:t>.06), кафедри технології ліків Запорізького державного медичного університету (акт впровадження від 2.11.06) та кафедри фармацевтичної технології Інституту підвищення кваліфікації спеціалістів фармації</w:t>
      </w:r>
      <w:r>
        <w:rPr>
          <w:sz w:val="28"/>
          <w:szCs w:val="28"/>
          <w:lang w:val="uk-UA"/>
        </w:rPr>
        <w:t xml:space="preserve"> НфаУ, м.Харків</w:t>
      </w:r>
      <w:r w:rsidRPr="007D7A0E">
        <w:rPr>
          <w:sz w:val="28"/>
          <w:szCs w:val="28"/>
          <w:lang w:val="uk-UA"/>
        </w:rPr>
        <w:t xml:space="preserve"> (акт впровадження від 16.11.06)</w:t>
      </w:r>
      <w:r>
        <w:rPr>
          <w:sz w:val="28"/>
          <w:szCs w:val="28"/>
          <w:lang w:val="uk-UA"/>
        </w:rPr>
        <w:t>.</w:t>
      </w:r>
    </w:p>
    <w:p w:rsidR="006C4955" w:rsidRPr="006C4955" w:rsidRDefault="006C4955" w:rsidP="006C4955">
      <w:pPr>
        <w:spacing w:line="360" w:lineRule="auto"/>
        <w:ind w:firstLine="720"/>
        <w:jc w:val="both"/>
        <w:rPr>
          <w:sz w:val="28"/>
          <w:szCs w:val="28"/>
          <w:lang w:val="uk-UA"/>
        </w:rPr>
      </w:pPr>
      <w:r w:rsidRPr="005F28EC">
        <w:rPr>
          <w:b/>
          <w:sz w:val="28"/>
          <w:szCs w:val="28"/>
          <w:lang w:val="uk-UA"/>
        </w:rPr>
        <w:t xml:space="preserve">  </w:t>
      </w:r>
      <w:r w:rsidRPr="00334356">
        <w:rPr>
          <w:b/>
          <w:sz w:val="28"/>
          <w:szCs w:val="28"/>
          <w:lang w:val="uk-UA"/>
        </w:rPr>
        <w:t>Особистий внесок здобувача.</w:t>
      </w:r>
      <w:r w:rsidRPr="00334356">
        <w:rPr>
          <w:sz w:val="28"/>
          <w:szCs w:val="28"/>
          <w:lang w:val="uk-UA"/>
        </w:rPr>
        <w:t xml:space="preserve"> Особисто здобувачем проведений пошук та аналіз даних літератури </w:t>
      </w:r>
      <w:r w:rsidRPr="007D7A0E">
        <w:rPr>
          <w:sz w:val="28"/>
          <w:szCs w:val="28"/>
          <w:lang w:val="uk-UA"/>
        </w:rPr>
        <w:t xml:space="preserve">щодо сучасного стану проблеми </w:t>
      </w:r>
      <w:r w:rsidRPr="006C4955">
        <w:rPr>
          <w:sz w:val="28"/>
          <w:szCs w:val="28"/>
          <w:lang w:val="uk-UA"/>
        </w:rPr>
        <w:t xml:space="preserve">лікування </w:t>
      </w:r>
      <w:r w:rsidRPr="007D7A0E">
        <w:rPr>
          <w:sz w:val="28"/>
          <w:szCs w:val="28"/>
          <w:lang w:val="uk-UA"/>
        </w:rPr>
        <w:t>захворювань на цукровий діабет</w:t>
      </w:r>
      <w:r>
        <w:rPr>
          <w:sz w:val="28"/>
          <w:szCs w:val="28"/>
          <w:lang w:val="uk-UA"/>
        </w:rPr>
        <w:t xml:space="preserve"> та</w:t>
      </w:r>
      <w:r w:rsidRPr="006C4955">
        <w:rPr>
          <w:sz w:val="28"/>
          <w:szCs w:val="28"/>
          <w:lang w:val="uk-UA"/>
        </w:rPr>
        <w:t xml:space="preserve"> </w:t>
      </w:r>
      <w:r w:rsidRPr="00334356">
        <w:rPr>
          <w:sz w:val="28"/>
          <w:szCs w:val="28"/>
          <w:lang w:val="uk-UA"/>
        </w:rPr>
        <w:t>ст</w:t>
      </w:r>
      <w:r w:rsidRPr="006C4955">
        <w:rPr>
          <w:sz w:val="28"/>
          <w:szCs w:val="28"/>
          <w:lang w:val="uk-UA"/>
        </w:rPr>
        <w:t xml:space="preserve">ворення таблетованих лікарських форм </w:t>
      </w:r>
      <w:r w:rsidRPr="007D7A0E">
        <w:rPr>
          <w:sz w:val="28"/>
          <w:szCs w:val="28"/>
          <w:lang w:val="uk-UA"/>
        </w:rPr>
        <w:t>і технологій їх виробництва</w:t>
      </w:r>
      <w:r>
        <w:rPr>
          <w:sz w:val="28"/>
          <w:szCs w:val="28"/>
          <w:lang w:val="uk-UA"/>
        </w:rPr>
        <w:t>.</w:t>
      </w:r>
      <w:r w:rsidRPr="006C4955">
        <w:rPr>
          <w:sz w:val="28"/>
          <w:szCs w:val="28"/>
          <w:lang w:val="uk-UA"/>
        </w:rPr>
        <w:t xml:space="preserve"> </w:t>
      </w:r>
    </w:p>
    <w:p w:rsidR="006C4955" w:rsidRPr="007D7A0E" w:rsidRDefault="006C4955" w:rsidP="006C4955">
      <w:pPr>
        <w:spacing w:line="360" w:lineRule="auto"/>
        <w:jc w:val="both"/>
        <w:rPr>
          <w:sz w:val="28"/>
          <w:szCs w:val="28"/>
          <w:lang w:val="uk-UA"/>
        </w:rPr>
      </w:pPr>
      <w:r w:rsidRPr="006C4955">
        <w:rPr>
          <w:sz w:val="28"/>
          <w:szCs w:val="28"/>
          <w:lang w:val="uk-UA"/>
        </w:rPr>
        <w:tab/>
      </w:r>
      <w:r w:rsidRPr="007D7A0E">
        <w:rPr>
          <w:sz w:val="28"/>
          <w:szCs w:val="28"/>
          <w:lang w:val="uk-UA"/>
        </w:rPr>
        <w:t>Автором проведені дослідження з р</w:t>
      </w:r>
      <w:r w:rsidRPr="006C4955">
        <w:rPr>
          <w:sz w:val="28"/>
          <w:szCs w:val="28"/>
          <w:lang w:val="uk-UA"/>
        </w:rPr>
        <w:t>озроб</w:t>
      </w:r>
      <w:r w:rsidRPr="007D7A0E">
        <w:rPr>
          <w:sz w:val="28"/>
          <w:szCs w:val="28"/>
          <w:lang w:val="uk-UA"/>
        </w:rPr>
        <w:t>ки</w:t>
      </w:r>
      <w:r w:rsidRPr="006C4955">
        <w:rPr>
          <w:sz w:val="28"/>
          <w:szCs w:val="28"/>
          <w:lang w:val="uk-UA"/>
        </w:rPr>
        <w:t xml:space="preserve"> склад</w:t>
      </w:r>
      <w:r w:rsidRPr="007D7A0E">
        <w:rPr>
          <w:sz w:val="28"/>
          <w:szCs w:val="28"/>
          <w:lang w:val="uk-UA"/>
        </w:rPr>
        <w:t>у</w:t>
      </w:r>
      <w:r w:rsidRPr="006C4955">
        <w:rPr>
          <w:sz w:val="28"/>
          <w:szCs w:val="28"/>
          <w:lang w:val="uk-UA"/>
        </w:rPr>
        <w:t xml:space="preserve"> та </w:t>
      </w:r>
      <w:r w:rsidRPr="007D7A0E">
        <w:rPr>
          <w:sz w:val="28"/>
          <w:szCs w:val="28"/>
          <w:lang w:val="uk-UA"/>
        </w:rPr>
        <w:t>удосконалення</w:t>
      </w:r>
      <w:r w:rsidRPr="006C4955">
        <w:rPr>
          <w:sz w:val="28"/>
          <w:szCs w:val="28"/>
          <w:lang w:val="uk-UA"/>
        </w:rPr>
        <w:t xml:space="preserve"> технологі</w:t>
      </w:r>
      <w:r w:rsidRPr="007D7A0E">
        <w:rPr>
          <w:sz w:val="28"/>
          <w:szCs w:val="28"/>
          <w:lang w:val="uk-UA"/>
        </w:rPr>
        <w:t>ї</w:t>
      </w:r>
      <w:r w:rsidRPr="006C4955">
        <w:rPr>
          <w:sz w:val="28"/>
          <w:szCs w:val="28"/>
          <w:lang w:val="uk-UA"/>
        </w:rPr>
        <w:t xml:space="preserve"> виробництва нов</w:t>
      </w:r>
      <w:r w:rsidRPr="007D7A0E">
        <w:rPr>
          <w:sz w:val="28"/>
          <w:szCs w:val="28"/>
          <w:lang w:val="uk-UA"/>
        </w:rPr>
        <w:t>ого</w:t>
      </w:r>
      <w:r w:rsidRPr="006C4955">
        <w:rPr>
          <w:sz w:val="28"/>
          <w:szCs w:val="28"/>
          <w:lang w:val="uk-UA"/>
        </w:rPr>
        <w:t xml:space="preserve"> </w:t>
      </w:r>
      <w:r w:rsidRPr="007D7A0E">
        <w:rPr>
          <w:sz w:val="28"/>
          <w:szCs w:val="28"/>
          <w:lang w:val="uk-UA"/>
        </w:rPr>
        <w:t xml:space="preserve">цукрознижуючого </w:t>
      </w:r>
      <w:r w:rsidRPr="006C4955">
        <w:rPr>
          <w:sz w:val="28"/>
          <w:szCs w:val="28"/>
          <w:lang w:val="uk-UA"/>
        </w:rPr>
        <w:t>препарат</w:t>
      </w:r>
      <w:r w:rsidRPr="007D7A0E">
        <w:rPr>
          <w:sz w:val="28"/>
          <w:szCs w:val="28"/>
          <w:lang w:val="uk-UA"/>
        </w:rPr>
        <w:t>у</w:t>
      </w:r>
      <w:r w:rsidRPr="006C4955">
        <w:rPr>
          <w:sz w:val="28"/>
          <w:szCs w:val="28"/>
          <w:lang w:val="uk-UA"/>
        </w:rPr>
        <w:t xml:space="preserve"> - таблеток </w:t>
      </w:r>
      <w:r w:rsidRPr="007D7A0E">
        <w:rPr>
          <w:sz w:val="28"/>
          <w:szCs w:val="28"/>
          <w:lang w:val="uk-UA"/>
        </w:rPr>
        <w:t>Глісульфазид, вкритих кишковорозчинною оболонкою, та методів якісного та кількісного визначення діючої речовини в лікарській формі.</w:t>
      </w:r>
    </w:p>
    <w:p w:rsidR="006C4955" w:rsidRPr="007D7A0E" w:rsidRDefault="006C4955" w:rsidP="006C4955">
      <w:pPr>
        <w:spacing w:line="360" w:lineRule="auto"/>
        <w:jc w:val="both"/>
        <w:rPr>
          <w:sz w:val="28"/>
          <w:szCs w:val="28"/>
        </w:rPr>
      </w:pPr>
      <w:r w:rsidRPr="007D7A0E">
        <w:rPr>
          <w:sz w:val="28"/>
          <w:szCs w:val="28"/>
          <w:lang w:val="uk-UA"/>
        </w:rPr>
        <w:tab/>
        <w:t xml:space="preserve">За участю автора проведені дослідження специфічної фармакологічної активності та </w:t>
      </w:r>
      <w:r>
        <w:rPr>
          <w:sz w:val="28"/>
          <w:szCs w:val="28"/>
          <w:lang w:val="uk-UA"/>
        </w:rPr>
        <w:t>нешкідливості запропонованого</w:t>
      </w:r>
      <w:r w:rsidRPr="007D7A0E">
        <w:rPr>
          <w:sz w:val="28"/>
          <w:szCs w:val="28"/>
          <w:lang w:val="uk-UA"/>
        </w:rPr>
        <w:t xml:space="preserve"> препарату.</w:t>
      </w:r>
    </w:p>
    <w:p w:rsidR="006C4955" w:rsidRPr="007D7A0E" w:rsidRDefault="006C4955" w:rsidP="006C4955">
      <w:pPr>
        <w:spacing w:line="360" w:lineRule="auto"/>
        <w:ind w:firstLine="708"/>
        <w:jc w:val="both"/>
        <w:rPr>
          <w:sz w:val="28"/>
          <w:szCs w:val="28"/>
          <w:lang w:val="uk-UA"/>
        </w:rPr>
      </w:pPr>
      <w:r w:rsidRPr="007D7A0E">
        <w:rPr>
          <w:sz w:val="28"/>
          <w:szCs w:val="28"/>
          <w:lang w:val="uk-UA"/>
        </w:rPr>
        <w:t>А</w:t>
      </w:r>
      <w:r w:rsidRPr="007D7A0E">
        <w:rPr>
          <w:sz w:val="28"/>
          <w:szCs w:val="28"/>
        </w:rPr>
        <w:t>втор</w:t>
      </w:r>
      <w:r w:rsidRPr="007D7A0E">
        <w:rPr>
          <w:sz w:val="28"/>
          <w:szCs w:val="28"/>
          <w:lang w:val="uk-UA"/>
        </w:rPr>
        <w:t>ом</w:t>
      </w:r>
      <w:r w:rsidRPr="007D7A0E">
        <w:rPr>
          <w:sz w:val="28"/>
          <w:szCs w:val="28"/>
        </w:rPr>
        <w:t xml:space="preserve"> розроблено </w:t>
      </w:r>
      <w:r>
        <w:rPr>
          <w:sz w:val="28"/>
          <w:szCs w:val="28"/>
          <w:lang w:val="uk-UA"/>
        </w:rPr>
        <w:t xml:space="preserve">проекти </w:t>
      </w:r>
      <w:r w:rsidRPr="007D7A0E">
        <w:rPr>
          <w:sz w:val="28"/>
          <w:szCs w:val="28"/>
          <w:lang w:val="uk-UA"/>
        </w:rPr>
        <w:t>промислов</w:t>
      </w:r>
      <w:r>
        <w:rPr>
          <w:sz w:val="28"/>
          <w:szCs w:val="28"/>
          <w:lang w:val="uk-UA"/>
        </w:rPr>
        <w:t>ого</w:t>
      </w:r>
      <w:r w:rsidRPr="007D7A0E">
        <w:rPr>
          <w:sz w:val="28"/>
          <w:szCs w:val="28"/>
          <w:lang w:val="uk-UA"/>
        </w:rPr>
        <w:t xml:space="preserve"> </w:t>
      </w:r>
      <w:r w:rsidRPr="007D7A0E">
        <w:rPr>
          <w:sz w:val="28"/>
          <w:szCs w:val="28"/>
        </w:rPr>
        <w:t>технологічн</w:t>
      </w:r>
      <w:r>
        <w:rPr>
          <w:sz w:val="28"/>
          <w:szCs w:val="28"/>
          <w:lang w:val="uk-UA"/>
        </w:rPr>
        <w:t>ого</w:t>
      </w:r>
      <w:r w:rsidRPr="007D7A0E">
        <w:rPr>
          <w:sz w:val="28"/>
          <w:szCs w:val="28"/>
        </w:rPr>
        <w:t xml:space="preserve"> регламент</w:t>
      </w:r>
      <w:r>
        <w:rPr>
          <w:sz w:val="28"/>
          <w:szCs w:val="28"/>
          <w:lang w:val="uk-UA"/>
        </w:rPr>
        <w:t>у</w:t>
      </w:r>
      <w:r w:rsidRPr="007D7A0E">
        <w:rPr>
          <w:sz w:val="28"/>
          <w:szCs w:val="28"/>
        </w:rPr>
        <w:t xml:space="preserve">  </w:t>
      </w:r>
      <w:r w:rsidRPr="007D7A0E">
        <w:rPr>
          <w:sz w:val="28"/>
          <w:szCs w:val="28"/>
          <w:lang w:val="uk-UA"/>
        </w:rPr>
        <w:t xml:space="preserve">на </w:t>
      </w:r>
      <w:r w:rsidRPr="007D7A0E">
        <w:rPr>
          <w:sz w:val="28"/>
          <w:szCs w:val="28"/>
        </w:rPr>
        <w:t>виробництв</w:t>
      </w:r>
      <w:r w:rsidRPr="007D7A0E">
        <w:rPr>
          <w:sz w:val="28"/>
          <w:szCs w:val="28"/>
          <w:lang w:val="uk-UA"/>
        </w:rPr>
        <w:t>о</w:t>
      </w:r>
      <w:r w:rsidRPr="007D7A0E">
        <w:rPr>
          <w:sz w:val="28"/>
          <w:szCs w:val="28"/>
        </w:rPr>
        <w:t xml:space="preserve"> таблеток </w:t>
      </w:r>
      <w:r w:rsidRPr="007D7A0E">
        <w:rPr>
          <w:sz w:val="28"/>
          <w:szCs w:val="28"/>
          <w:lang w:val="uk-UA"/>
        </w:rPr>
        <w:t xml:space="preserve">Глісульфазид по 0,25 г, вкритих кишковорозчинною оболонкою, </w:t>
      </w:r>
      <w:r w:rsidRPr="007D7A0E">
        <w:rPr>
          <w:sz w:val="28"/>
          <w:szCs w:val="28"/>
        </w:rPr>
        <w:t xml:space="preserve">та </w:t>
      </w:r>
      <w:r w:rsidRPr="007D7A0E">
        <w:rPr>
          <w:sz w:val="28"/>
          <w:szCs w:val="28"/>
          <w:lang w:val="uk-UA"/>
        </w:rPr>
        <w:t>аналітичної нормативної документації на</w:t>
      </w:r>
      <w:r w:rsidRPr="007D7A0E">
        <w:rPr>
          <w:sz w:val="28"/>
          <w:szCs w:val="28"/>
        </w:rPr>
        <w:t xml:space="preserve"> </w:t>
      </w:r>
      <w:r w:rsidRPr="007D7A0E">
        <w:rPr>
          <w:sz w:val="28"/>
          <w:szCs w:val="28"/>
          <w:lang w:val="uk-UA"/>
        </w:rPr>
        <w:t>лікарський препарат.</w:t>
      </w:r>
      <w:r w:rsidRPr="007D7A0E">
        <w:rPr>
          <w:sz w:val="28"/>
          <w:szCs w:val="28"/>
        </w:rPr>
        <w:t xml:space="preserve"> </w:t>
      </w:r>
    </w:p>
    <w:p w:rsidR="006C4955" w:rsidRPr="007D7A0E" w:rsidRDefault="006C4955" w:rsidP="006C4955">
      <w:pPr>
        <w:spacing w:line="360" w:lineRule="auto"/>
        <w:jc w:val="both"/>
        <w:rPr>
          <w:sz w:val="28"/>
          <w:szCs w:val="28"/>
          <w:lang w:val="uk-UA"/>
        </w:rPr>
      </w:pPr>
      <w:r w:rsidRPr="007D7A0E">
        <w:rPr>
          <w:sz w:val="28"/>
          <w:szCs w:val="28"/>
          <w:lang w:val="uk-UA"/>
        </w:rPr>
        <w:tab/>
        <w:t xml:space="preserve">Автором проведена апробація технології виробництва </w:t>
      </w:r>
      <w:r>
        <w:rPr>
          <w:sz w:val="28"/>
          <w:szCs w:val="28"/>
          <w:lang w:val="uk-UA"/>
        </w:rPr>
        <w:t>з</w:t>
      </w:r>
      <w:r w:rsidRPr="007D7A0E">
        <w:rPr>
          <w:sz w:val="28"/>
          <w:szCs w:val="28"/>
          <w:lang w:val="uk-UA"/>
        </w:rPr>
        <w:t>апропонованих таблеток в умовах</w:t>
      </w:r>
      <w:r w:rsidRPr="007D7A0E">
        <w:rPr>
          <w:sz w:val="28"/>
          <w:szCs w:val="28"/>
        </w:rPr>
        <w:t xml:space="preserve"> промислов</w:t>
      </w:r>
      <w:r w:rsidRPr="007D7A0E">
        <w:rPr>
          <w:sz w:val="28"/>
          <w:szCs w:val="28"/>
          <w:lang w:val="uk-UA"/>
        </w:rPr>
        <w:t>ого</w:t>
      </w:r>
      <w:r w:rsidRPr="007D7A0E">
        <w:rPr>
          <w:sz w:val="28"/>
          <w:szCs w:val="28"/>
        </w:rPr>
        <w:t xml:space="preserve"> виробництв</w:t>
      </w:r>
      <w:r w:rsidRPr="007D7A0E">
        <w:rPr>
          <w:sz w:val="28"/>
          <w:szCs w:val="28"/>
          <w:lang w:val="uk-UA"/>
        </w:rPr>
        <w:t>а</w:t>
      </w:r>
      <w:r w:rsidRPr="007D7A0E">
        <w:rPr>
          <w:sz w:val="28"/>
          <w:szCs w:val="28"/>
        </w:rPr>
        <w:t xml:space="preserve"> </w:t>
      </w:r>
      <w:r w:rsidRPr="007D7A0E">
        <w:rPr>
          <w:sz w:val="28"/>
          <w:szCs w:val="28"/>
          <w:lang w:val="uk-UA"/>
        </w:rPr>
        <w:t>ВАТ „Лубни</w:t>
      </w:r>
      <w:r>
        <w:rPr>
          <w:sz w:val="28"/>
          <w:szCs w:val="28"/>
          <w:lang w:val="uk-UA"/>
        </w:rPr>
        <w:t>фарм</w:t>
      </w:r>
      <w:r w:rsidRPr="007D7A0E">
        <w:rPr>
          <w:sz w:val="28"/>
          <w:szCs w:val="28"/>
          <w:lang w:val="uk-UA"/>
        </w:rPr>
        <w:t>”.</w:t>
      </w:r>
    </w:p>
    <w:p w:rsidR="006C4955" w:rsidRDefault="006C4955" w:rsidP="006C4955">
      <w:pPr>
        <w:spacing w:line="360" w:lineRule="auto"/>
        <w:ind w:firstLine="709"/>
        <w:jc w:val="both"/>
        <w:rPr>
          <w:bCs/>
          <w:iCs/>
          <w:sz w:val="28"/>
          <w:szCs w:val="28"/>
          <w:lang w:val="uk-UA"/>
        </w:rPr>
      </w:pPr>
      <w:r w:rsidRPr="008750BA">
        <w:rPr>
          <w:b/>
          <w:sz w:val="28"/>
          <w:szCs w:val="28"/>
          <w:lang w:val="uk-UA"/>
        </w:rPr>
        <w:t>Апробація результатів дисертації.</w:t>
      </w:r>
      <w:r w:rsidRPr="008750BA">
        <w:rPr>
          <w:sz w:val="28"/>
          <w:szCs w:val="28"/>
          <w:lang w:val="uk-UA"/>
        </w:rPr>
        <w:t xml:space="preserve"> Матеріали дисертаційної роботи</w:t>
      </w:r>
      <w:r>
        <w:rPr>
          <w:sz w:val="28"/>
          <w:szCs w:val="28"/>
          <w:lang w:val="uk-UA"/>
        </w:rPr>
        <w:t xml:space="preserve"> викладені та обговорені</w:t>
      </w:r>
      <w:r w:rsidRPr="008750BA">
        <w:rPr>
          <w:sz w:val="28"/>
          <w:szCs w:val="28"/>
          <w:lang w:val="uk-UA"/>
        </w:rPr>
        <w:t xml:space="preserve"> на </w:t>
      </w:r>
      <w:r w:rsidRPr="007D7A0E">
        <w:rPr>
          <w:sz w:val="28"/>
          <w:szCs w:val="28"/>
          <w:lang w:val="uk-UA"/>
        </w:rPr>
        <w:t>науково-практичній конференції „Перспективи створення та виробництва  лікарських засобів в Україні” (Одеса, 1993 р.), на 1 Міжнародній науково-практичній конференції „Науково-технічний прогрес і оптимізація технологічних процесів створення лікарських препаратів” (Тернопіль, 6-7 квітня 2006 р.)</w:t>
      </w:r>
      <w:r>
        <w:rPr>
          <w:sz w:val="28"/>
          <w:szCs w:val="28"/>
          <w:lang w:val="uk-UA"/>
        </w:rPr>
        <w:t>,</w:t>
      </w:r>
      <w:r w:rsidRPr="007D7A0E">
        <w:rPr>
          <w:sz w:val="28"/>
          <w:szCs w:val="28"/>
          <w:lang w:val="uk-UA"/>
        </w:rPr>
        <w:t xml:space="preserve"> на Х</w:t>
      </w:r>
      <w:r>
        <w:rPr>
          <w:sz w:val="28"/>
          <w:szCs w:val="28"/>
          <w:lang w:val="en-US"/>
        </w:rPr>
        <w:t>I</w:t>
      </w:r>
      <w:r w:rsidRPr="007D7A0E">
        <w:rPr>
          <w:sz w:val="28"/>
          <w:szCs w:val="28"/>
          <w:lang w:val="uk-UA"/>
        </w:rPr>
        <w:t xml:space="preserve"> Конгресі Світової федерації українських лікарських товариств (СФУЛТ), Полтава, 28-30 серпня 2006 р.)  та на ІІ </w:t>
      </w:r>
      <w:r w:rsidRPr="007D7A0E">
        <w:rPr>
          <w:sz w:val="28"/>
          <w:szCs w:val="28"/>
          <w:lang w:val="uk-UA"/>
        </w:rPr>
        <w:lastRenderedPageBreak/>
        <w:t xml:space="preserve">Міжнародній науково-практичної конференції "Створення, виробництво, стандартизація, фармакоекономіка лікарських засобів та біологічно активних домішок” (Харків, </w:t>
      </w:r>
      <w:r w:rsidRPr="007D7A0E">
        <w:rPr>
          <w:bCs/>
          <w:iCs/>
          <w:sz w:val="28"/>
          <w:szCs w:val="28"/>
          <w:lang w:val="uk-UA"/>
        </w:rPr>
        <w:t>12-13 жовтня 2006 р.).</w:t>
      </w:r>
    </w:p>
    <w:p w:rsidR="006C4955" w:rsidRPr="00D6135D" w:rsidRDefault="006C4955" w:rsidP="006C4955">
      <w:pPr>
        <w:spacing w:line="360" w:lineRule="auto"/>
        <w:ind w:firstLine="709"/>
        <w:jc w:val="both"/>
        <w:rPr>
          <w:lang w:val="uk-UA"/>
        </w:rPr>
      </w:pPr>
      <w:r w:rsidRPr="001D2A62">
        <w:rPr>
          <w:b/>
          <w:sz w:val="28"/>
          <w:szCs w:val="28"/>
        </w:rPr>
        <w:t>Публікації.</w:t>
      </w:r>
      <w:r w:rsidRPr="007D7A0E">
        <w:rPr>
          <w:sz w:val="28"/>
          <w:szCs w:val="28"/>
        </w:rPr>
        <w:t xml:space="preserve"> За матеріалами досліджень опубліковано </w:t>
      </w:r>
      <w:r w:rsidRPr="007D7A0E">
        <w:rPr>
          <w:sz w:val="28"/>
          <w:szCs w:val="28"/>
          <w:lang w:val="uk-UA"/>
        </w:rPr>
        <w:t xml:space="preserve">9 </w:t>
      </w:r>
      <w:r w:rsidRPr="007D7A0E">
        <w:rPr>
          <w:sz w:val="28"/>
          <w:szCs w:val="28"/>
        </w:rPr>
        <w:t xml:space="preserve">робіт, у тому числі: </w:t>
      </w:r>
      <w:r w:rsidRPr="007D7A0E">
        <w:rPr>
          <w:sz w:val="28"/>
          <w:szCs w:val="28"/>
          <w:lang w:val="uk-UA"/>
        </w:rPr>
        <w:t xml:space="preserve">4 </w:t>
      </w:r>
      <w:r w:rsidRPr="007D7A0E">
        <w:rPr>
          <w:sz w:val="28"/>
          <w:szCs w:val="28"/>
        </w:rPr>
        <w:t>статт</w:t>
      </w:r>
      <w:r w:rsidRPr="007D7A0E">
        <w:rPr>
          <w:sz w:val="28"/>
          <w:szCs w:val="28"/>
          <w:lang w:val="uk-UA"/>
        </w:rPr>
        <w:t>і</w:t>
      </w:r>
      <w:r w:rsidRPr="007D7A0E">
        <w:rPr>
          <w:sz w:val="28"/>
          <w:szCs w:val="28"/>
        </w:rPr>
        <w:t xml:space="preserve"> у фахових журналах</w:t>
      </w:r>
      <w:r w:rsidRPr="007D7A0E">
        <w:rPr>
          <w:sz w:val="28"/>
          <w:szCs w:val="28"/>
          <w:lang w:val="uk-UA"/>
        </w:rPr>
        <w:t>,</w:t>
      </w:r>
      <w:r w:rsidRPr="007D7A0E">
        <w:rPr>
          <w:sz w:val="28"/>
          <w:szCs w:val="28"/>
        </w:rPr>
        <w:t xml:space="preserve"> 4 тези доповідей</w:t>
      </w:r>
      <w:r w:rsidRPr="007D7A0E">
        <w:rPr>
          <w:sz w:val="28"/>
          <w:szCs w:val="28"/>
          <w:lang w:val="uk-UA"/>
        </w:rPr>
        <w:t xml:space="preserve"> та деклараційний патент України.</w:t>
      </w:r>
      <w:r w:rsidRPr="007D7A0E">
        <w:rPr>
          <w:sz w:val="28"/>
          <w:szCs w:val="28"/>
        </w:rPr>
        <w:t xml:space="preserve"> </w:t>
      </w:r>
    </w:p>
    <w:p w:rsidR="006C4955" w:rsidRPr="00D50A78" w:rsidRDefault="006C4955" w:rsidP="006C4955">
      <w:pPr>
        <w:spacing w:line="360" w:lineRule="auto"/>
        <w:jc w:val="center"/>
        <w:rPr>
          <w:b/>
          <w:sz w:val="28"/>
          <w:lang w:val="uk-UA"/>
        </w:rPr>
      </w:pPr>
      <w:r w:rsidRPr="00D50A78">
        <w:rPr>
          <w:b/>
          <w:sz w:val="28"/>
          <w:lang w:val="uk-UA"/>
        </w:rPr>
        <w:t>ЗАГАЛЬНІ ВИСНОВКИ</w:t>
      </w:r>
    </w:p>
    <w:p w:rsidR="006C4955" w:rsidRPr="0064769A"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64769A">
        <w:rPr>
          <w:sz w:val="28"/>
          <w:szCs w:val="28"/>
          <w:lang w:val="uk-UA"/>
        </w:rPr>
        <w:t>В результаті аналізу даних літератури з оцінки сучасного стану виробництва та застосування твердих лікарських форм для лікування цукрового діабету обгрунтована необхідність створення оригінального лікарського препарату у формі таблеток, вкритих кишковорозчинною оболонкою, на основі аміду бензолсульфозідразида щавлевої кислоти - глісульфазида.</w:t>
      </w:r>
    </w:p>
    <w:p w:rsidR="006C4955" w:rsidRPr="0064769A"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64769A">
        <w:rPr>
          <w:sz w:val="28"/>
          <w:szCs w:val="28"/>
          <w:lang w:val="uk-UA"/>
        </w:rPr>
        <w:t xml:space="preserve">На основі вивчення фармако-технологічних властивостей субстанції – глісульфазиду </w:t>
      </w:r>
      <w:r>
        <w:rPr>
          <w:sz w:val="28"/>
          <w:szCs w:val="28"/>
          <w:lang w:val="uk-UA"/>
        </w:rPr>
        <w:t>науково</w:t>
      </w:r>
      <w:r w:rsidRPr="0064769A">
        <w:rPr>
          <w:sz w:val="28"/>
          <w:szCs w:val="28"/>
          <w:lang w:val="uk-UA"/>
        </w:rPr>
        <w:t xml:space="preserve"> обгрунтовано та експериментально підтверджено </w:t>
      </w:r>
      <w:r>
        <w:rPr>
          <w:sz w:val="28"/>
          <w:szCs w:val="28"/>
          <w:lang w:val="uk-UA"/>
        </w:rPr>
        <w:t>оптимальний</w:t>
      </w:r>
      <w:r w:rsidRPr="0064769A">
        <w:rPr>
          <w:sz w:val="28"/>
          <w:szCs w:val="28"/>
          <w:lang w:val="uk-UA"/>
        </w:rPr>
        <w:t xml:space="preserve"> склад та технологію виробництва перорального цукрознижуючого препарату у формі таблеток, вкритих оболонкою.</w:t>
      </w:r>
    </w:p>
    <w:p w:rsidR="006C4955" w:rsidRPr="0064769A"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64769A">
        <w:rPr>
          <w:sz w:val="28"/>
          <w:szCs w:val="28"/>
          <w:lang w:val="uk-UA"/>
        </w:rPr>
        <w:t xml:space="preserve">Вивчено вплив допоміжних речовин та  встановлено оптимальні параметри технологічного процесу виробництва таблеток Глісульфазид, які при вмісті 7,6% крохмалю картопляного, 4,8% полівінілпіролідону та  </w:t>
      </w:r>
    </w:p>
    <w:p w:rsidR="006C4955" w:rsidRDefault="006C4955" w:rsidP="006C4955">
      <w:pPr>
        <w:spacing w:line="360" w:lineRule="auto"/>
        <w:jc w:val="both"/>
        <w:rPr>
          <w:sz w:val="28"/>
          <w:szCs w:val="28"/>
          <w:lang w:val="uk-UA"/>
        </w:rPr>
      </w:pPr>
      <w:r>
        <w:rPr>
          <w:sz w:val="28"/>
          <w:szCs w:val="28"/>
          <w:lang w:val="uk-UA"/>
        </w:rPr>
        <w:t xml:space="preserve">     </w:t>
      </w:r>
      <w:r w:rsidRPr="0064769A">
        <w:rPr>
          <w:sz w:val="28"/>
          <w:szCs w:val="28"/>
          <w:lang w:val="uk-UA"/>
        </w:rPr>
        <w:t xml:space="preserve">1,4% кальцію стеарату забезпечують одержання якісних таблеток-ядер. </w:t>
      </w:r>
    </w:p>
    <w:p w:rsidR="006C4955" w:rsidRDefault="006C4955" w:rsidP="006C4955">
      <w:pPr>
        <w:spacing w:line="360" w:lineRule="auto"/>
        <w:jc w:val="both"/>
        <w:rPr>
          <w:sz w:val="28"/>
          <w:szCs w:val="28"/>
          <w:lang w:val="uk-UA"/>
        </w:rPr>
      </w:pPr>
      <w:r>
        <w:rPr>
          <w:sz w:val="28"/>
          <w:szCs w:val="28"/>
          <w:lang w:val="uk-UA"/>
        </w:rPr>
        <w:t xml:space="preserve">     </w:t>
      </w:r>
      <w:r w:rsidRPr="0064769A">
        <w:rPr>
          <w:sz w:val="28"/>
          <w:szCs w:val="28"/>
          <w:lang w:val="uk-UA"/>
        </w:rPr>
        <w:t>Температура сушіння таблеткової маси повинна складати  55±5</w:t>
      </w:r>
      <w:r w:rsidRPr="0064769A">
        <w:rPr>
          <w:sz w:val="28"/>
          <w:szCs w:val="28"/>
          <w:vertAlign w:val="superscript"/>
          <w:lang w:val="uk-UA"/>
        </w:rPr>
        <w:t>0</w:t>
      </w:r>
      <w:r w:rsidRPr="0064769A">
        <w:rPr>
          <w:sz w:val="28"/>
          <w:szCs w:val="28"/>
          <w:lang w:val="uk-UA"/>
        </w:rPr>
        <w:t>С,</w:t>
      </w:r>
    </w:p>
    <w:p w:rsidR="006C4955" w:rsidRPr="0064769A" w:rsidRDefault="006C4955" w:rsidP="006C4955">
      <w:pPr>
        <w:spacing w:line="360" w:lineRule="auto"/>
        <w:jc w:val="both"/>
        <w:rPr>
          <w:sz w:val="28"/>
          <w:szCs w:val="28"/>
          <w:lang w:val="uk-UA"/>
        </w:rPr>
      </w:pPr>
      <w:r>
        <w:rPr>
          <w:sz w:val="28"/>
          <w:szCs w:val="28"/>
          <w:lang w:val="uk-UA"/>
        </w:rPr>
        <w:t xml:space="preserve">  </w:t>
      </w:r>
      <w:r w:rsidRPr="0064769A">
        <w:rPr>
          <w:sz w:val="28"/>
          <w:szCs w:val="28"/>
          <w:lang w:val="uk-UA"/>
        </w:rPr>
        <w:t xml:space="preserve"> </w:t>
      </w:r>
      <w:r>
        <w:rPr>
          <w:sz w:val="28"/>
          <w:szCs w:val="28"/>
          <w:lang w:val="uk-UA"/>
        </w:rPr>
        <w:t xml:space="preserve">  </w:t>
      </w:r>
      <w:r w:rsidRPr="0064769A">
        <w:rPr>
          <w:sz w:val="28"/>
          <w:szCs w:val="28"/>
          <w:lang w:val="uk-UA"/>
        </w:rPr>
        <w:t xml:space="preserve">залишковий вміст вологи – 3,5±0,5%.  </w:t>
      </w:r>
    </w:p>
    <w:p w:rsidR="006C4955" w:rsidRPr="0064769A"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64769A">
        <w:rPr>
          <w:sz w:val="28"/>
          <w:szCs w:val="28"/>
          <w:lang w:val="uk-UA"/>
        </w:rPr>
        <w:t xml:space="preserve">Запропоновано </w:t>
      </w:r>
      <w:r>
        <w:rPr>
          <w:sz w:val="28"/>
          <w:szCs w:val="28"/>
          <w:lang w:val="uk-UA"/>
        </w:rPr>
        <w:t xml:space="preserve">оптимальний </w:t>
      </w:r>
      <w:r w:rsidRPr="0064769A">
        <w:rPr>
          <w:sz w:val="28"/>
          <w:szCs w:val="28"/>
          <w:lang w:val="uk-UA"/>
        </w:rPr>
        <w:t>склад та технологію нанесення удосконаленого ентеросолюбільного плівкового покриття для таблеток-ядер. Визначено, що для одержання кишковорозчинного покриття згідно вимог ДФУ, 1 вид. та Доповнення 1, необхідно введення до складу плівкоутворюючої системи 30% поліакрилатної дисперсії, пропіленгліколю, тальку  та титану діоксиду.</w:t>
      </w:r>
    </w:p>
    <w:p w:rsidR="006C4955" w:rsidRPr="0064769A"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64769A">
        <w:rPr>
          <w:sz w:val="28"/>
          <w:szCs w:val="28"/>
          <w:lang w:val="uk-UA"/>
        </w:rPr>
        <w:t>Розроблено методи якісного та кількісного визначення глісульфазиду у лікарській формі – таблетках, вкритих кишковорозчинною оболонкою, та методика спектрофотометричного визначення швидкості вивільнення глісульфазиду з таблеток.</w:t>
      </w:r>
    </w:p>
    <w:p w:rsidR="006C4955"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64769A">
        <w:rPr>
          <w:sz w:val="28"/>
          <w:szCs w:val="28"/>
          <w:lang w:val="uk-UA"/>
        </w:rPr>
        <w:lastRenderedPageBreak/>
        <w:t>Проведені дослідження з вивчення стабільності  і встановлення термінів придатності таблеток Глісульфазид. Експериментально  визначено, що лікарський препарат Глісульфазид, таблетки, по 0,25г, вкриті кишковорозчинною оболонкою, стабільні протягом двох років при зберіганні у контурній чарункові упаковці  при температурі 15-25</w:t>
      </w:r>
      <w:r w:rsidRPr="0064769A">
        <w:rPr>
          <w:sz w:val="28"/>
          <w:szCs w:val="28"/>
          <w:vertAlign w:val="superscript"/>
          <w:lang w:val="uk-UA"/>
        </w:rPr>
        <w:t>0</w:t>
      </w:r>
      <w:r w:rsidRPr="0064769A">
        <w:rPr>
          <w:sz w:val="28"/>
          <w:szCs w:val="28"/>
          <w:lang w:val="uk-UA"/>
        </w:rPr>
        <w:t>С.</w:t>
      </w:r>
    </w:p>
    <w:p w:rsidR="006C4955"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Pr>
          <w:sz w:val="28"/>
          <w:szCs w:val="28"/>
          <w:lang w:val="uk-UA"/>
        </w:rPr>
        <w:t xml:space="preserve">Розроблено </w:t>
      </w:r>
      <w:r w:rsidRPr="00A05E32">
        <w:rPr>
          <w:sz w:val="28"/>
          <w:szCs w:val="28"/>
          <w:lang w:val="uk-UA"/>
        </w:rPr>
        <w:t>проект тимчасового технологічного регламенту на виробництво таблеток Глісульфазид, вкритих  кишковорозчинною оболонкою. Технологію виробництва таблеток Глісульфазид апробовано в умовах промислового виробництва ВАТ „Лубнифарм”.</w:t>
      </w:r>
    </w:p>
    <w:p w:rsidR="006C4955" w:rsidRPr="00A05E32"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A05E32">
        <w:rPr>
          <w:sz w:val="28"/>
          <w:szCs w:val="28"/>
          <w:lang w:val="uk-UA"/>
        </w:rPr>
        <w:t xml:space="preserve">Вивчено специфічну гіпоглікемічну активність таблеток Глісульфазид та встановлено ряд переваг запропонованого лікарського засобу, до яких відносяться більш виражений гіпоглікемічний ефект та більш тривала дія порівняно з глібенкламідом та хлорпропамідом. Дослідженнями з гострої та хронічної токсичності доведено, що препарат відноситься до практично нетоксичних. Проведені клінічні дослідження виявили ангіопротекторний ефект у відношенні до розвитку діабетичної ретинопатії. </w:t>
      </w:r>
    </w:p>
    <w:p w:rsidR="006C4955"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A05E32">
        <w:rPr>
          <w:sz w:val="28"/>
          <w:szCs w:val="28"/>
          <w:lang w:val="uk-UA"/>
        </w:rPr>
        <w:t xml:space="preserve">В результаті створення нового антидіабетичного засобу розширена номенлатура вітчизняних препаратів цукрознижуючої дії для лікування інсулінонезалежного цукрового діабету. </w:t>
      </w:r>
    </w:p>
    <w:p w:rsidR="006C4955" w:rsidRDefault="006C4955" w:rsidP="00B52A9E">
      <w:pPr>
        <w:numPr>
          <w:ilvl w:val="0"/>
          <w:numId w:val="47"/>
        </w:numPr>
        <w:tabs>
          <w:tab w:val="clear" w:pos="540"/>
          <w:tab w:val="num" w:pos="360"/>
        </w:tabs>
        <w:suppressAutoHyphens w:val="0"/>
        <w:spacing w:line="360" w:lineRule="auto"/>
        <w:ind w:left="360"/>
        <w:jc w:val="both"/>
        <w:rPr>
          <w:sz w:val="28"/>
          <w:szCs w:val="28"/>
          <w:lang w:val="uk-UA"/>
        </w:rPr>
      </w:pPr>
      <w:r w:rsidRPr="0064769A">
        <w:rPr>
          <w:sz w:val="28"/>
          <w:szCs w:val="28"/>
          <w:lang w:val="uk-UA"/>
        </w:rPr>
        <w:t xml:space="preserve">На вказаний препарат одержано Деклараційний патент України </w:t>
      </w:r>
    </w:p>
    <w:p w:rsidR="006C4955" w:rsidRPr="0064769A" w:rsidRDefault="006C4955" w:rsidP="006C4955">
      <w:pPr>
        <w:spacing w:line="360" w:lineRule="auto"/>
        <w:jc w:val="both"/>
        <w:rPr>
          <w:sz w:val="28"/>
          <w:szCs w:val="28"/>
          <w:lang w:val="uk-UA"/>
        </w:rPr>
      </w:pPr>
      <w:r>
        <w:rPr>
          <w:sz w:val="28"/>
          <w:szCs w:val="28"/>
          <w:lang w:val="uk-UA"/>
        </w:rPr>
        <w:t xml:space="preserve">     </w:t>
      </w:r>
      <w:r w:rsidRPr="0064769A">
        <w:rPr>
          <w:sz w:val="28"/>
          <w:szCs w:val="28"/>
          <w:lang w:val="uk-UA"/>
        </w:rPr>
        <w:t>№</w:t>
      </w:r>
      <w:r>
        <w:rPr>
          <w:sz w:val="28"/>
          <w:szCs w:val="28"/>
          <w:lang w:val="uk-UA"/>
        </w:rPr>
        <w:t xml:space="preserve"> </w:t>
      </w:r>
      <w:r w:rsidRPr="0064769A">
        <w:rPr>
          <w:sz w:val="28"/>
          <w:szCs w:val="28"/>
          <w:lang w:val="en-US"/>
        </w:rPr>
        <w:t>u</w:t>
      </w:r>
      <w:r w:rsidRPr="0064769A">
        <w:rPr>
          <w:sz w:val="28"/>
          <w:szCs w:val="28"/>
          <w:lang w:val="uk-UA"/>
        </w:rPr>
        <w:t xml:space="preserve"> </w:t>
      </w:r>
      <w:r w:rsidRPr="0064769A">
        <w:rPr>
          <w:sz w:val="28"/>
          <w:szCs w:val="28"/>
        </w:rPr>
        <w:t>200603383</w:t>
      </w:r>
      <w:r w:rsidRPr="0064769A">
        <w:rPr>
          <w:sz w:val="28"/>
          <w:szCs w:val="28"/>
          <w:lang w:val="uk-UA"/>
        </w:rPr>
        <w:t xml:space="preserve">.         </w:t>
      </w:r>
    </w:p>
    <w:p w:rsidR="006C4955" w:rsidRPr="00C934A8" w:rsidRDefault="006C4955" w:rsidP="006C4955">
      <w:pPr>
        <w:spacing w:line="360" w:lineRule="auto"/>
        <w:jc w:val="center"/>
        <w:rPr>
          <w:b/>
          <w:sz w:val="28"/>
          <w:szCs w:val="28"/>
        </w:rPr>
      </w:pPr>
      <w:r w:rsidRPr="004E4BFE">
        <w:rPr>
          <w:b/>
          <w:sz w:val="28"/>
          <w:szCs w:val="28"/>
          <w:lang w:val="uk-UA"/>
        </w:rPr>
        <w:t>С П И С О К  В И К О Р И С Т А Н И Х  Д Ж Е Р Е Л</w:t>
      </w:r>
    </w:p>
    <w:p w:rsidR="006C4955" w:rsidRPr="00C934A8" w:rsidRDefault="006C4955" w:rsidP="006C4955">
      <w:pPr>
        <w:spacing w:line="360" w:lineRule="auto"/>
        <w:jc w:val="center"/>
        <w:rPr>
          <w:b/>
          <w:sz w:val="28"/>
          <w:szCs w:val="28"/>
        </w:rPr>
      </w:pPr>
    </w:p>
    <w:p w:rsidR="006C4955" w:rsidRPr="00C45232" w:rsidRDefault="006C4955" w:rsidP="006C4955">
      <w:pPr>
        <w:shd w:val="clear" w:color="auto" w:fill="FFFFFF"/>
        <w:autoSpaceDE w:val="0"/>
        <w:autoSpaceDN w:val="0"/>
        <w:adjustRightInd w:val="0"/>
        <w:spacing w:line="360" w:lineRule="auto"/>
        <w:rPr>
          <w:sz w:val="28"/>
          <w:szCs w:val="28"/>
        </w:rPr>
      </w:pPr>
      <w:r w:rsidRPr="00C45232">
        <w:rPr>
          <w:color w:val="000000"/>
          <w:sz w:val="28"/>
          <w:szCs w:val="28"/>
        </w:rPr>
        <w:t>1.    Балаболкин М.И. Диабетология. - М.: Медицина, 2000. -</w:t>
      </w:r>
      <w:r>
        <w:rPr>
          <w:color w:val="000000"/>
          <w:sz w:val="28"/>
          <w:szCs w:val="28"/>
          <w:lang w:val="uk-UA"/>
        </w:rPr>
        <w:t xml:space="preserve"> </w:t>
      </w:r>
      <w:r w:rsidRPr="00C45232">
        <w:rPr>
          <w:color w:val="000000"/>
          <w:sz w:val="28"/>
          <w:szCs w:val="28"/>
        </w:rPr>
        <w:t>672 с.</w:t>
      </w:r>
    </w:p>
    <w:p w:rsidR="006C4955" w:rsidRDefault="006C4955" w:rsidP="006C4955">
      <w:pPr>
        <w:shd w:val="clear" w:color="auto" w:fill="FFFFFF"/>
        <w:autoSpaceDE w:val="0"/>
        <w:autoSpaceDN w:val="0"/>
        <w:adjustRightInd w:val="0"/>
        <w:spacing w:line="360" w:lineRule="auto"/>
        <w:rPr>
          <w:color w:val="000000"/>
          <w:sz w:val="28"/>
          <w:szCs w:val="28"/>
          <w:lang w:val="uk-UA"/>
        </w:rPr>
      </w:pPr>
      <w:r w:rsidRPr="00C45232">
        <w:rPr>
          <w:color w:val="000000"/>
          <w:sz w:val="28"/>
          <w:szCs w:val="28"/>
        </w:rPr>
        <w:t>2.    Ефимов  А.С.   Тридцатилетний   опыт   изучения  сахарного диабета // Ендокриноло</w:t>
      </w:r>
      <w:r w:rsidRPr="00C45232">
        <w:rPr>
          <w:color w:val="000000"/>
          <w:sz w:val="28"/>
          <w:szCs w:val="28"/>
          <w:lang w:val="uk-UA"/>
        </w:rPr>
        <w:t>гия</w:t>
      </w:r>
      <w:r w:rsidRPr="00C45232">
        <w:rPr>
          <w:color w:val="000000"/>
          <w:sz w:val="28"/>
          <w:szCs w:val="28"/>
        </w:rPr>
        <w:t>. - 1996. - Т.1</w:t>
      </w:r>
      <w:r>
        <w:rPr>
          <w:color w:val="000000"/>
          <w:sz w:val="28"/>
          <w:szCs w:val="28"/>
          <w:lang w:val="uk-UA"/>
        </w:rPr>
        <w:t xml:space="preserve">.- </w:t>
      </w:r>
      <w:r w:rsidRPr="00C45232">
        <w:rPr>
          <w:color w:val="000000"/>
          <w:sz w:val="28"/>
          <w:szCs w:val="28"/>
        </w:rPr>
        <w:t>№1. - С.64-72.</w:t>
      </w:r>
    </w:p>
    <w:p w:rsidR="006C4955" w:rsidRDefault="006C4955" w:rsidP="006C4955">
      <w:pPr>
        <w:autoSpaceDE w:val="0"/>
        <w:autoSpaceDN w:val="0"/>
        <w:adjustRightInd w:val="0"/>
        <w:spacing w:line="360" w:lineRule="auto"/>
        <w:jc w:val="both"/>
        <w:rPr>
          <w:sz w:val="28"/>
          <w:szCs w:val="28"/>
          <w:lang w:val="uk-UA"/>
        </w:rPr>
      </w:pPr>
      <w:r>
        <w:rPr>
          <w:sz w:val="28"/>
          <w:szCs w:val="28"/>
          <w:lang w:val="uk-UA"/>
        </w:rPr>
        <w:t>3</w:t>
      </w:r>
      <w:r w:rsidRPr="004300D2">
        <w:rPr>
          <w:sz w:val="28"/>
          <w:szCs w:val="28"/>
        </w:rPr>
        <w:t xml:space="preserve">. </w:t>
      </w:r>
      <w:r w:rsidRPr="003E7520">
        <w:rPr>
          <w:iCs/>
          <w:sz w:val="28"/>
          <w:szCs w:val="28"/>
        </w:rPr>
        <w:t>Дедов И.И., Шестакова М.В</w:t>
      </w:r>
      <w:r w:rsidRPr="003E7520">
        <w:rPr>
          <w:sz w:val="28"/>
          <w:szCs w:val="28"/>
        </w:rPr>
        <w:t>.</w:t>
      </w:r>
      <w:r w:rsidRPr="004300D2">
        <w:rPr>
          <w:sz w:val="28"/>
          <w:szCs w:val="28"/>
        </w:rPr>
        <w:t xml:space="preserve"> Диабетическая нефропатия.— М.: Универсиум Паблишинг, 2000.— 239 с.</w:t>
      </w:r>
    </w:p>
    <w:p w:rsidR="006C4955" w:rsidRPr="000411F8" w:rsidRDefault="006C4955" w:rsidP="006C4955">
      <w:pPr>
        <w:autoSpaceDE w:val="0"/>
        <w:autoSpaceDN w:val="0"/>
        <w:adjustRightInd w:val="0"/>
        <w:spacing w:line="360" w:lineRule="auto"/>
        <w:jc w:val="both"/>
        <w:rPr>
          <w:sz w:val="28"/>
          <w:szCs w:val="28"/>
          <w:lang w:val="uk-UA"/>
        </w:rPr>
      </w:pPr>
      <w:r>
        <w:rPr>
          <w:sz w:val="28"/>
          <w:szCs w:val="28"/>
          <w:lang w:val="uk-UA"/>
        </w:rPr>
        <w:t>4</w:t>
      </w:r>
      <w:r w:rsidRPr="000411F8">
        <w:rPr>
          <w:sz w:val="28"/>
          <w:szCs w:val="28"/>
          <w:lang w:val="uk-UA"/>
        </w:rPr>
        <w:t xml:space="preserve">. Сергіенко О.О., </w:t>
      </w:r>
      <w:r>
        <w:rPr>
          <w:sz w:val="28"/>
          <w:szCs w:val="28"/>
          <w:lang w:val="uk-UA"/>
        </w:rPr>
        <w:t>Є</w:t>
      </w:r>
      <w:r w:rsidRPr="000411F8">
        <w:rPr>
          <w:sz w:val="28"/>
          <w:szCs w:val="28"/>
          <w:lang w:val="uk-UA"/>
        </w:rPr>
        <w:t>фімов А.С. Діабетичні нейропатії:</w:t>
      </w:r>
      <w:r>
        <w:rPr>
          <w:sz w:val="28"/>
          <w:szCs w:val="28"/>
          <w:lang w:val="uk-UA"/>
        </w:rPr>
        <w:t xml:space="preserve"> </w:t>
      </w:r>
      <w:r w:rsidRPr="000411F8">
        <w:rPr>
          <w:sz w:val="28"/>
          <w:szCs w:val="28"/>
          <w:lang w:val="uk-UA"/>
        </w:rPr>
        <w:t>сучасний погляд на проблему (огляд літератури та власних досліджень) // Журнал академії медичних наук України.— 2002.— Т. 8.— С. 487—506.</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lastRenderedPageBreak/>
        <w:t>5</w:t>
      </w:r>
      <w:r w:rsidRPr="004B165D">
        <w:rPr>
          <w:color w:val="000000"/>
          <w:sz w:val="28"/>
          <w:szCs w:val="28"/>
          <w:lang w:val="uk-UA"/>
        </w:rPr>
        <w:t>.</w:t>
      </w:r>
      <w:r>
        <w:rPr>
          <w:color w:val="000000"/>
          <w:sz w:val="28"/>
          <w:szCs w:val="28"/>
          <w:lang w:val="uk-UA"/>
        </w:rPr>
        <w:t xml:space="preserve"> </w:t>
      </w:r>
      <w:r w:rsidRPr="004B165D">
        <w:rPr>
          <w:color w:val="000000"/>
          <w:sz w:val="28"/>
          <w:szCs w:val="28"/>
        </w:rPr>
        <w:t>Балаболкин М.И., Гаврилюк Л.И. Сахарный диабет (патогенез,   клиника,  лечение).   -  Кишинев:  Штиинца,   19</w:t>
      </w:r>
      <w:r w:rsidRPr="004B165D">
        <w:rPr>
          <w:color w:val="000000"/>
          <w:sz w:val="28"/>
          <w:szCs w:val="28"/>
          <w:lang w:val="uk-UA"/>
        </w:rPr>
        <w:t>9</w:t>
      </w:r>
      <w:r w:rsidRPr="004B165D">
        <w:rPr>
          <w:color w:val="000000"/>
          <w:sz w:val="28"/>
          <w:szCs w:val="28"/>
        </w:rPr>
        <w:t>3.-</w:t>
      </w:r>
      <w:r>
        <w:rPr>
          <w:color w:val="000000"/>
          <w:sz w:val="28"/>
          <w:szCs w:val="28"/>
          <w:lang w:val="uk-UA"/>
        </w:rPr>
        <w:t xml:space="preserve"> </w:t>
      </w:r>
      <w:r w:rsidRPr="004B165D">
        <w:rPr>
          <w:color w:val="000000"/>
          <w:sz w:val="28"/>
          <w:szCs w:val="28"/>
        </w:rPr>
        <w:t>199с.</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6</w:t>
      </w:r>
      <w:r w:rsidRPr="004B5135">
        <w:rPr>
          <w:color w:val="000000"/>
          <w:sz w:val="28"/>
          <w:szCs w:val="28"/>
          <w:lang w:val="uk-UA"/>
        </w:rPr>
        <w:t>.</w:t>
      </w:r>
      <w:r>
        <w:rPr>
          <w:color w:val="000000"/>
          <w:sz w:val="28"/>
          <w:szCs w:val="28"/>
          <w:lang w:val="uk-UA"/>
        </w:rPr>
        <w:t xml:space="preserve"> </w:t>
      </w:r>
      <w:r w:rsidRPr="004B5135">
        <w:rPr>
          <w:color w:val="000000"/>
          <w:sz w:val="28"/>
          <w:szCs w:val="28"/>
          <w:lang w:val="uk-UA"/>
        </w:rPr>
        <w:t>Епідеміологія цукрового діабету. /Тронько М.Д., Єфімов</w:t>
      </w:r>
      <w:r>
        <w:rPr>
          <w:color w:val="000000"/>
          <w:sz w:val="28"/>
          <w:szCs w:val="28"/>
          <w:lang w:val="uk-UA"/>
        </w:rPr>
        <w:t xml:space="preserve"> </w:t>
      </w:r>
      <w:r w:rsidRPr="004B5135">
        <w:rPr>
          <w:color w:val="000000"/>
          <w:sz w:val="28"/>
          <w:szCs w:val="28"/>
          <w:lang w:val="uk-UA"/>
        </w:rPr>
        <w:t>А.С., Кравченко В.І. та ін. - Київ: Ін-т ендокринології та</w:t>
      </w:r>
      <w:r>
        <w:rPr>
          <w:color w:val="000000"/>
          <w:sz w:val="28"/>
          <w:szCs w:val="28"/>
          <w:lang w:val="uk-UA"/>
        </w:rPr>
        <w:t xml:space="preserve"> </w:t>
      </w:r>
      <w:r w:rsidRPr="004B5135">
        <w:rPr>
          <w:color w:val="000000"/>
          <w:sz w:val="28"/>
          <w:szCs w:val="28"/>
          <w:lang w:val="uk-UA"/>
        </w:rPr>
        <w:t>обміну речовин ім. В.П.Комісаренка АМН України,  1996.</w:t>
      </w:r>
      <w:r>
        <w:rPr>
          <w:color w:val="000000"/>
          <w:sz w:val="28"/>
          <w:szCs w:val="28"/>
          <w:lang w:val="uk-UA"/>
        </w:rPr>
        <w:t xml:space="preserve"> </w:t>
      </w:r>
      <w:r w:rsidRPr="004B5135">
        <w:rPr>
          <w:color w:val="000000"/>
          <w:sz w:val="28"/>
          <w:szCs w:val="28"/>
          <w:lang w:val="uk-UA"/>
        </w:rPr>
        <w:t>-152с.</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CE48B8">
        <w:rPr>
          <w:color w:val="000000"/>
          <w:sz w:val="28"/>
          <w:szCs w:val="28"/>
          <w:lang w:val="uk-UA"/>
        </w:rPr>
        <w:t>7.</w:t>
      </w:r>
      <w:r>
        <w:rPr>
          <w:color w:val="000000"/>
          <w:sz w:val="28"/>
          <w:szCs w:val="28"/>
          <w:lang w:val="uk-UA"/>
        </w:rPr>
        <w:t xml:space="preserve"> </w:t>
      </w:r>
      <w:r w:rsidRPr="00CE48B8">
        <w:rPr>
          <w:color w:val="000000"/>
          <w:sz w:val="28"/>
          <w:szCs w:val="28"/>
          <w:lang w:val="uk-UA"/>
        </w:rPr>
        <w:t>Полторак В.В., Горбенко Н.І. Сучасна концепція пероральної фармакотерапії цукрового діабету та його судинних</w:t>
      </w:r>
      <w:r>
        <w:rPr>
          <w:color w:val="000000"/>
          <w:sz w:val="28"/>
          <w:szCs w:val="28"/>
          <w:lang w:val="uk-UA"/>
        </w:rPr>
        <w:t xml:space="preserve"> </w:t>
      </w:r>
      <w:r w:rsidRPr="00CE48B8">
        <w:rPr>
          <w:color w:val="000000"/>
          <w:sz w:val="28"/>
          <w:szCs w:val="28"/>
          <w:lang w:val="uk-UA"/>
        </w:rPr>
        <w:t>ускладнень // Клінічна фармація. - 1999. - Т.3(2). - С. 31-35.</w:t>
      </w:r>
    </w:p>
    <w:p w:rsidR="006C4955" w:rsidRDefault="006C4955" w:rsidP="006C4955">
      <w:pPr>
        <w:autoSpaceDE w:val="0"/>
        <w:autoSpaceDN w:val="0"/>
        <w:adjustRightInd w:val="0"/>
        <w:spacing w:line="360" w:lineRule="auto"/>
        <w:jc w:val="both"/>
        <w:rPr>
          <w:sz w:val="28"/>
          <w:szCs w:val="28"/>
          <w:lang w:val="uk-UA"/>
        </w:rPr>
      </w:pPr>
      <w:r w:rsidRPr="00910CF2">
        <w:rPr>
          <w:sz w:val="28"/>
          <w:szCs w:val="28"/>
          <w:lang w:val="uk-UA"/>
        </w:rPr>
        <w:t xml:space="preserve">8. </w:t>
      </w:r>
      <w:r w:rsidRPr="00910CF2">
        <w:rPr>
          <w:iCs/>
          <w:sz w:val="28"/>
          <w:szCs w:val="28"/>
        </w:rPr>
        <w:t>T</w:t>
      </w:r>
      <w:r w:rsidRPr="00910CF2">
        <w:rPr>
          <w:iCs/>
          <w:sz w:val="28"/>
          <w:szCs w:val="28"/>
          <w:lang w:val="uk-UA"/>
        </w:rPr>
        <w:t xml:space="preserve">опчій </w:t>
      </w:r>
      <w:r w:rsidRPr="00910CF2">
        <w:rPr>
          <w:iCs/>
          <w:sz w:val="28"/>
          <w:szCs w:val="28"/>
        </w:rPr>
        <w:t>I</w:t>
      </w:r>
      <w:r w:rsidRPr="00910CF2">
        <w:rPr>
          <w:iCs/>
          <w:sz w:val="28"/>
          <w:szCs w:val="28"/>
          <w:lang w:val="uk-UA"/>
        </w:rPr>
        <w:t>.</w:t>
      </w:r>
      <w:r w:rsidRPr="00910CF2">
        <w:rPr>
          <w:iCs/>
          <w:sz w:val="28"/>
          <w:szCs w:val="28"/>
        </w:rPr>
        <w:t>I</w:t>
      </w:r>
      <w:r w:rsidRPr="00910CF2">
        <w:rPr>
          <w:iCs/>
          <w:sz w:val="28"/>
          <w:szCs w:val="28"/>
          <w:lang w:val="uk-UA"/>
        </w:rPr>
        <w:t xml:space="preserve">., Денисенко В.П., </w:t>
      </w:r>
      <w:r w:rsidRPr="00F755FE">
        <w:rPr>
          <w:iCs/>
          <w:sz w:val="28"/>
          <w:szCs w:val="28"/>
          <w:lang w:val="uk-UA"/>
        </w:rPr>
        <w:t>Несен А.О.</w:t>
      </w:r>
      <w:r w:rsidRPr="007D3C91">
        <w:rPr>
          <w:i/>
          <w:iCs/>
          <w:sz w:val="28"/>
          <w:szCs w:val="28"/>
          <w:lang w:val="uk-UA"/>
        </w:rPr>
        <w:t xml:space="preserve"> </w:t>
      </w:r>
      <w:r w:rsidRPr="007D3C91">
        <w:rPr>
          <w:sz w:val="28"/>
          <w:szCs w:val="28"/>
          <w:lang w:val="uk-UA"/>
        </w:rPr>
        <w:t>Стан гемодинаміки та показників активності ферменту АПФ</w:t>
      </w:r>
      <w:r>
        <w:rPr>
          <w:sz w:val="28"/>
          <w:szCs w:val="28"/>
          <w:lang w:val="uk-UA"/>
        </w:rPr>
        <w:t xml:space="preserve"> - </w:t>
      </w:r>
      <w:r w:rsidRPr="007D3C91">
        <w:rPr>
          <w:sz w:val="28"/>
          <w:szCs w:val="28"/>
          <w:lang w:val="uk-UA"/>
        </w:rPr>
        <w:t>незалежного шляху утворення ангіотензину</w:t>
      </w:r>
      <w:r>
        <w:rPr>
          <w:sz w:val="28"/>
          <w:szCs w:val="28"/>
          <w:lang w:val="uk-UA"/>
        </w:rPr>
        <w:t>-</w:t>
      </w:r>
      <w:r w:rsidRPr="007D3C91">
        <w:rPr>
          <w:sz w:val="28"/>
          <w:szCs w:val="28"/>
        </w:rPr>
        <w:t>II</w:t>
      </w:r>
      <w:r w:rsidRPr="007D3C91">
        <w:rPr>
          <w:sz w:val="28"/>
          <w:szCs w:val="28"/>
          <w:lang w:val="uk-UA"/>
        </w:rPr>
        <w:t xml:space="preserve"> у хворих на</w:t>
      </w:r>
      <w:r>
        <w:rPr>
          <w:sz w:val="28"/>
          <w:szCs w:val="28"/>
          <w:lang w:val="uk-UA"/>
        </w:rPr>
        <w:t xml:space="preserve"> </w:t>
      </w:r>
      <w:r w:rsidRPr="007D3C91">
        <w:rPr>
          <w:sz w:val="28"/>
          <w:szCs w:val="28"/>
          <w:lang w:val="uk-UA"/>
        </w:rPr>
        <w:t>цукровий діабет із артеріальною гіпертензію та нефропатією в динаміці лікування карділолом та кардіталом //</w:t>
      </w:r>
      <w:r>
        <w:rPr>
          <w:sz w:val="28"/>
          <w:szCs w:val="28"/>
          <w:lang w:val="uk-UA"/>
        </w:rPr>
        <w:t xml:space="preserve"> </w:t>
      </w:r>
      <w:r w:rsidRPr="007D3C91">
        <w:rPr>
          <w:sz w:val="28"/>
          <w:szCs w:val="28"/>
          <w:lang w:val="uk-UA"/>
        </w:rPr>
        <w:t xml:space="preserve">Мистецтво лікування.— </w:t>
      </w:r>
      <w:r w:rsidRPr="00910CF2">
        <w:rPr>
          <w:sz w:val="28"/>
          <w:szCs w:val="28"/>
          <w:lang w:val="uk-UA"/>
        </w:rPr>
        <w:t>2003.— № 6.— С. 55—60.</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9</w:t>
      </w:r>
      <w:r w:rsidRPr="00EE6B34">
        <w:rPr>
          <w:color w:val="000000"/>
          <w:sz w:val="28"/>
          <w:szCs w:val="28"/>
          <w:lang w:val="en-US"/>
        </w:rPr>
        <w:t>.</w:t>
      </w:r>
      <w:r w:rsidRPr="00300C79">
        <w:rPr>
          <w:color w:val="000000"/>
          <w:sz w:val="28"/>
          <w:szCs w:val="28"/>
          <w:lang w:val="en-US"/>
        </w:rPr>
        <w:t xml:space="preserve"> </w:t>
      </w:r>
      <w:r w:rsidRPr="00EE6B34">
        <w:rPr>
          <w:color w:val="000000"/>
          <w:sz w:val="28"/>
          <w:szCs w:val="28"/>
          <w:lang w:val="en-US"/>
        </w:rPr>
        <w:t>Amos A.F., Mc</w:t>
      </w:r>
      <w:r>
        <w:rPr>
          <w:color w:val="000000"/>
          <w:sz w:val="28"/>
          <w:szCs w:val="28"/>
          <w:lang w:val="uk-UA"/>
        </w:rPr>
        <w:t xml:space="preserve"> </w:t>
      </w:r>
      <w:r w:rsidRPr="00EE6B34">
        <w:rPr>
          <w:color w:val="000000"/>
          <w:sz w:val="28"/>
          <w:szCs w:val="28"/>
          <w:lang w:val="en-US"/>
        </w:rPr>
        <w:t>Carthy D.J.,  Zimmet P.Z.  The rising global</w:t>
      </w:r>
      <w:r w:rsidRPr="00EE6B34">
        <w:rPr>
          <w:color w:val="000000"/>
          <w:sz w:val="28"/>
          <w:szCs w:val="28"/>
          <w:lang w:val="en-US"/>
        </w:rPr>
        <w:br/>
        <w:t>burden of diabetes and its complications: estimates and projections to the year 2010 // Diabet med. - 1997. - Vol.14.</w:t>
      </w:r>
      <w:r>
        <w:rPr>
          <w:color w:val="000000"/>
          <w:sz w:val="28"/>
          <w:szCs w:val="28"/>
          <w:lang w:val="uk-UA"/>
        </w:rPr>
        <w:t>-</w:t>
      </w:r>
      <w:r w:rsidRPr="00EE6B34">
        <w:rPr>
          <w:color w:val="000000"/>
          <w:sz w:val="28"/>
          <w:szCs w:val="28"/>
          <w:lang w:val="en-US"/>
        </w:rPr>
        <w:t xml:space="preserve"> Suppl.S. - P.1-85.</w:t>
      </w:r>
    </w:p>
    <w:p w:rsidR="006C4955" w:rsidRDefault="006C4955" w:rsidP="006C4955">
      <w:pPr>
        <w:autoSpaceDE w:val="0"/>
        <w:autoSpaceDN w:val="0"/>
        <w:adjustRightInd w:val="0"/>
        <w:spacing w:line="360" w:lineRule="auto"/>
        <w:jc w:val="both"/>
        <w:rPr>
          <w:sz w:val="28"/>
          <w:szCs w:val="28"/>
          <w:lang w:val="uk-UA"/>
        </w:rPr>
      </w:pPr>
      <w:r>
        <w:rPr>
          <w:sz w:val="28"/>
          <w:szCs w:val="28"/>
          <w:lang w:val="uk-UA"/>
        </w:rPr>
        <w:t>10</w:t>
      </w:r>
      <w:r w:rsidRPr="00047282">
        <w:rPr>
          <w:sz w:val="28"/>
          <w:szCs w:val="28"/>
          <w:lang w:val="en-US"/>
        </w:rPr>
        <w:t xml:space="preserve">. </w:t>
      </w:r>
      <w:r w:rsidRPr="00F755FE">
        <w:rPr>
          <w:iCs/>
          <w:sz w:val="28"/>
          <w:szCs w:val="28"/>
          <w:lang w:val="en-US"/>
        </w:rPr>
        <w:t>Allison A.C., Fugui E.M.</w:t>
      </w:r>
      <w:r w:rsidRPr="00047282">
        <w:rPr>
          <w:i/>
          <w:iCs/>
          <w:sz w:val="28"/>
          <w:szCs w:val="28"/>
          <w:lang w:val="en-US"/>
        </w:rPr>
        <w:t xml:space="preserve"> </w:t>
      </w:r>
      <w:r w:rsidRPr="00047282">
        <w:rPr>
          <w:sz w:val="28"/>
          <w:szCs w:val="28"/>
          <w:lang w:val="en-US"/>
        </w:rPr>
        <w:t>Mycophenolale mofetil and its</w:t>
      </w:r>
      <w:r>
        <w:rPr>
          <w:sz w:val="28"/>
          <w:szCs w:val="28"/>
          <w:lang w:val="uk-UA"/>
        </w:rPr>
        <w:t xml:space="preserve"> </w:t>
      </w:r>
      <w:r w:rsidRPr="00047282">
        <w:rPr>
          <w:sz w:val="28"/>
          <w:szCs w:val="28"/>
          <w:lang w:val="en-US"/>
        </w:rPr>
        <w:t>mechanisms of action // Immunopharmacology.— 2000.—</w:t>
      </w:r>
      <w:r>
        <w:rPr>
          <w:sz w:val="28"/>
          <w:szCs w:val="28"/>
          <w:lang w:val="uk-UA"/>
        </w:rPr>
        <w:t xml:space="preserve"> </w:t>
      </w:r>
      <w:r w:rsidRPr="00047282">
        <w:rPr>
          <w:sz w:val="28"/>
          <w:szCs w:val="28"/>
          <w:lang w:val="en-US"/>
        </w:rPr>
        <w:t>Vol. 47.— P. 85—118.</w:t>
      </w:r>
    </w:p>
    <w:p w:rsidR="006C4955" w:rsidRDefault="006C4955" w:rsidP="006C4955">
      <w:pPr>
        <w:autoSpaceDE w:val="0"/>
        <w:autoSpaceDN w:val="0"/>
        <w:adjustRightInd w:val="0"/>
        <w:spacing w:line="360" w:lineRule="auto"/>
        <w:jc w:val="both"/>
        <w:rPr>
          <w:sz w:val="28"/>
          <w:szCs w:val="28"/>
          <w:lang w:val="uk-UA"/>
        </w:rPr>
      </w:pPr>
      <w:r w:rsidRPr="00105E47">
        <w:rPr>
          <w:sz w:val="28"/>
          <w:szCs w:val="28"/>
          <w:lang w:val="en-US"/>
        </w:rPr>
        <w:t>1</w:t>
      </w:r>
      <w:r w:rsidRPr="00105E47">
        <w:rPr>
          <w:sz w:val="28"/>
          <w:szCs w:val="28"/>
          <w:lang w:val="uk-UA"/>
        </w:rPr>
        <w:t>1</w:t>
      </w:r>
      <w:r w:rsidRPr="00105E47">
        <w:rPr>
          <w:sz w:val="28"/>
          <w:szCs w:val="28"/>
          <w:lang w:val="en-US"/>
        </w:rPr>
        <w:t xml:space="preserve">. </w:t>
      </w:r>
      <w:r w:rsidRPr="00F755FE">
        <w:rPr>
          <w:iCs/>
          <w:sz w:val="28"/>
          <w:szCs w:val="28"/>
          <w:lang w:val="en-US"/>
        </w:rPr>
        <w:t>Bonn T.F, Cooper M.E, Kawachi H. et al</w:t>
      </w:r>
      <w:r w:rsidRPr="00105E47">
        <w:rPr>
          <w:sz w:val="28"/>
          <w:szCs w:val="28"/>
          <w:lang w:val="en-US"/>
        </w:rPr>
        <w:t>. Irbesartan</w:t>
      </w:r>
      <w:r>
        <w:rPr>
          <w:sz w:val="28"/>
          <w:szCs w:val="28"/>
          <w:lang w:val="uk-UA"/>
        </w:rPr>
        <w:t xml:space="preserve"> </w:t>
      </w:r>
      <w:r w:rsidRPr="00105E47">
        <w:rPr>
          <w:sz w:val="28"/>
          <w:szCs w:val="28"/>
          <w:lang w:val="en-US"/>
        </w:rPr>
        <w:t>normalizes the deficiency in glomerular nephrin expression</w:t>
      </w:r>
      <w:r>
        <w:rPr>
          <w:sz w:val="28"/>
          <w:szCs w:val="28"/>
          <w:lang w:val="uk-UA"/>
        </w:rPr>
        <w:t xml:space="preserve"> </w:t>
      </w:r>
      <w:r w:rsidRPr="00105E47">
        <w:rPr>
          <w:sz w:val="28"/>
          <w:szCs w:val="28"/>
          <w:lang w:val="en-US"/>
        </w:rPr>
        <w:t>in a model of diabetes and hypertension // Diabetologia.—2001.— Vol. 44.— P. 874—877.</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12</w:t>
      </w:r>
      <w:r w:rsidRPr="00B4124D">
        <w:rPr>
          <w:color w:val="000000"/>
          <w:sz w:val="28"/>
          <w:szCs w:val="28"/>
          <w:lang w:val="uk-UA"/>
        </w:rPr>
        <w:t>.  Епідеміологія цукрового діабету / Тронько М.Д., Єфімов</w:t>
      </w:r>
      <w:r>
        <w:rPr>
          <w:color w:val="000000"/>
          <w:sz w:val="28"/>
          <w:szCs w:val="28"/>
          <w:lang w:val="uk-UA"/>
        </w:rPr>
        <w:t xml:space="preserve"> </w:t>
      </w:r>
      <w:r w:rsidRPr="00B4124D">
        <w:rPr>
          <w:color w:val="000000"/>
          <w:sz w:val="28"/>
          <w:szCs w:val="28"/>
          <w:lang w:val="en-US"/>
        </w:rPr>
        <w:t>A</w:t>
      </w:r>
      <w:r w:rsidRPr="00B4124D">
        <w:rPr>
          <w:color w:val="000000"/>
          <w:sz w:val="28"/>
          <w:szCs w:val="28"/>
          <w:lang w:val="uk-UA"/>
        </w:rPr>
        <w:t>.</w:t>
      </w:r>
      <w:r w:rsidRPr="00B4124D">
        <w:rPr>
          <w:color w:val="000000"/>
          <w:sz w:val="28"/>
          <w:szCs w:val="28"/>
          <w:lang w:val="en-US"/>
        </w:rPr>
        <w:t>C</w:t>
      </w:r>
      <w:r w:rsidRPr="00B4124D">
        <w:rPr>
          <w:color w:val="000000"/>
          <w:sz w:val="28"/>
          <w:szCs w:val="28"/>
          <w:lang w:val="uk-UA"/>
        </w:rPr>
        <w:t>., Кравченко В. І., та ін.</w:t>
      </w:r>
      <w:r>
        <w:rPr>
          <w:color w:val="000000"/>
          <w:sz w:val="28"/>
          <w:szCs w:val="28"/>
          <w:lang w:val="uk-UA"/>
        </w:rPr>
        <w:t>.-</w:t>
      </w:r>
      <w:r w:rsidRPr="00B4124D">
        <w:rPr>
          <w:color w:val="000000"/>
          <w:sz w:val="28"/>
          <w:szCs w:val="28"/>
          <w:lang w:val="uk-UA"/>
        </w:rPr>
        <w:t xml:space="preserve"> Київ: Укр. ін-т ендокринології та обміну речовин ім. В.П. Комісаренка </w:t>
      </w:r>
      <w:r w:rsidRPr="008C1D73">
        <w:rPr>
          <w:color w:val="000000"/>
          <w:sz w:val="28"/>
          <w:szCs w:val="28"/>
          <w:lang w:val="uk-UA"/>
        </w:rPr>
        <w:t xml:space="preserve">АМН </w:t>
      </w:r>
      <w:r w:rsidRPr="00B4124D">
        <w:rPr>
          <w:color w:val="000000"/>
          <w:sz w:val="28"/>
          <w:szCs w:val="28"/>
          <w:lang w:val="uk-UA"/>
        </w:rPr>
        <w:t xml:space="preserve">України, </w:t>
      </w:r>
      <w:r w:rsidRPr="008C1D73">
        <w:rPr>
          <w:color w:val="000000"/>
          <w:sz w:val="28"/>
          <w:szCs w:val="28"/>
          <w:lang w:val="uk-UA"/>
        </w:rPr>
        <w:t xml:space="preserve">1996.- 152 </w:t>
      </w:r>
      <w:r w:rsidRPr="00B4124D">
        <w:rPr>
          <w:color w:val="000000"/>
          <w:sz w:val="28"/>
          <w:szCs w:val="28"/>
          <w:lang w:val="uk-UA"/>
        </w:rPr>
        <w:t>с.</w:t>
      </w:r>
    </w:p>
    <w:p w:rsidR="006C4955" w:rsidRPr="00CA105D" w:rsidRDefault="006C4955" w:rsidP="006C4955">
      <w:pPr>
        <w:autoSpaceDE w:val="0"/>
        <w:autoSpaceDN w:val="0"/>
        <w:adjustRightInd w:val="0"/>
        <w:spacing w:line="360" w:lineRule="auto"/>
        <w:jc w:val="both"/>
        <w:rPr>
          <w:sz w:val="28"/>
          <w:szCs w:val="28"/>
          <w:lang w:val="en-US"/>
        </w:rPr>
      </w:pPr>
      <w:r w:rsidRPr="00180300">
        <w:rPr>
          <w:sz w:val="28"/>
          <w:szCs w:val="28"/>
          <w:lang w:val="en-US"/>
        </w:rPr>
        <w:t xml:space="preserve">13. </w:t>
      </w:r>
      <w:r w:rsidRPr="00180300">
        <w:rPr>
          <w:iCs/>
          <w:sz w:val="28"/>
          <w:szCs w:val="28"/>
          <w:lang w:val="en-US"/>
        </w:rPr>
        <w:t>Burns K.D</w:t>
      </w:r>
      <w:r w:rsidRPr="00180300">
        <w:rPr>
          <w:sz w:val="28"/>
          <w:szCs w:val="28"/>
          <w:lang w:val="en-US"/>
        </w:rPr>
        <w:t>.</w:t>
      </w:r>
      <w:r w:rsidRPr="00CA105D">
        <w:rPr>
          <w:sz w:val="28"/>
          <w:szCs w:val="28"/>
          <w:lang w:val="en-US"/>
        </w:rPr>
        <w:t xml:space="preserve"> Angiotensin II and its receptors in the diabetic</w:t>
      </w:r>
      <w:r>
        <w:rPr>
          <w:sz w:val="28"/>
          <w:szCs w:val="28"/>
          <w:lang w:val="uk-UA"/>
        </w:rPr>
        <w:t xml:space="preserve"> </w:t>
      </w:r>
      <w:r w:rsidRPr="00CA105D">
        <w:rPr>
          <w:sz w:val="28"/>
          <w:szCs w:val="28"/>
          <w:lang w:val="en-US"/>
        </w:rPr>
        <w:t>kidney // Am. J. Kidney Dis.— 2000.— Vol. 36.— P. 449—467.</w:t>
      </w:r>
    </w:p>
    <w:p w:rsidR="006C4955" w:rsidRPr="00CA105D" w:rsidRDefault="006C4955" w:rsidP="006C4955">
      <w:pPr>
        <w:autoSpaceDE w:val="0"/>
        <w:autoSpaceDN w:val="0"/>
        <w:adjustRightInd w:val="0"/>
        <w:spacing w:line="360" w:lineRule="auto"/>
        <w:jc w:val="both"/>
        <w:rPr>
          <w:sz w:val="28"/>
          <w:szCs w:val="28"/>
          <w:lang w:val="en-US"/>
        </w:rPr>
      </w:pPr>
      <w:r w:rsidRPr="00180300">
        <w:rPr>
          <w:sz w:val="28"/>
          <w:szCs w:val="28"/>
          <w:lang w:val="en-US"/>
        </w:rPr>
        <w:t xml:space="preserve">14. </w:t>
      </w:r>
      <w:r w:rsidRPr="00180300">
        <w:rPr>
          <w:iCs/>
          <w:sz w:val="28"/>
          <w:szCs w:val="28"/>
          <w:lang w:val="en-US"/>
        </w:rPr>
        <w:t>Cooper M.E</w:t>
      </w:r>
      <w:r w:rsidRPr="00180300">
        <w:rPr>
          <w:sz w:val="28"/>
          <w:szCs w:val="28"/>
          <w:lang w:val="en-US"/>
        </w:rPr>
        <w:t>.</w:t>
      </w:r>
      <w:r w:rsidRPr="00CA105D">
        <w:rPr>
          <w:sz w:val="28"/>
          <w:szCs w:val="28"/>
          <w:lang w:val="en-US"/>
        </w:rPr>
        <w:t xml:space="preserve"> Interactions of metabolic and haemodynamic factors in mediating experimental diabetic nephropathy // Diabetologia.— 2001.— Vol. 44.— P. 1957—1972.</w:t>
      </w:r>
    </w:p>
    <w:p w:rsidR="006C4955" w:rsidRDefault="006C4955" w:rsidP="006C4955">
      <w:pPr>
        <w:autoSpaceDE w:val="0"/>
        <w:autoSpaceDN w:val="0"/>
        <w:adjustRightInd w:val="0"/>
        <w:spacing w:line="360" w:lineRule="auto"/>
        <w:jc w:val="both"/>
        <w:rPr>
          <w:sz w:val="28"/>
          <w:szCs w:val="28"/>
          <w:lang w:val="uk-UA"/>
        </w:rPr>
      </w:pPr>
      <w:r w:rsidRPr="00180300">
        <w:rPr>
          <w:sz w:val="28"/>
          <w:szCs w:val="28"/>
          <w:lang w:val="en-US"/>
        </w:rPr>
        <w:t xml:space="preserve">15. </w:t>
      </w:r>
      <w:r w:rsidRPr="00180300">
        <w:rPr>
          <w:iCs/>
          <w:sz w:val="28"/>
          <w:szCs w:val="28"/>
          <w:lang w:val="en-US"/>
        </w:rPr>
        <w:t>Dunlop M.</w:t>
      </w:r>
      <w:r w:rsidRPr="00CA105D">
        <w:rPr>
          <w:i/>
          <w:iCs/>
          <w:sz w:val="28"/>
          <w:szCs w:val="28"/>
          <w:lang w:val="en-US"/>
        </w:rPr>
        <w:t xml:space="preserve"> </w:t>
      </w:r>
      <w:r w:rsidRPr="00CA105D">
        <w:rPr>
          <w:sz w:val="28"/>
          <w:szCs w:val="28"/>
          <w:lang w:val="en-US"/>
        </w:rPr>
        <w:t>Aldose reductase and the role of the polyo</w:t>
      </w:r>
      <w:r>
        <w:rPr>
          <w:sz w:val="28"/>
          <w:szCs w:val="28"/>
          <w:lang w:val="uk-UA"/>
        </w:rPr>
        <w:t xml:space="preserve"> </w:t>
      </w:r>
      <w:r w:rsidRPr="00CA105D">
        <w:rPr>
          <w:sz w:val="28"/>
          <w:szCs w:val="28"/>
          <w:lang w:val="en-US"/>
        </w:rPr>
        <w:t>pathway in diabetic nephropathy // Kidney Int 2000.— Vol. 58</w:t>
      </w:r>
      <w:r>
        <w:rPr>
          <w:sz w:val="28"/>
          <w:szCs w:val="28"/>
          <w:lang w:val="uk-UA"/>
        </w:rPr>
        <w:t xml:space="preserve"> </w:t>
      </w:r>
      <w:r w:rsidRPr="00CA105D">
        <w:rPr>
          <w:sz w:val="28"/>
          <w:szCs w:val="28"/>
          <w:lang w:val="en-US"/>
        </w:rPr>
        <w:t>[Suppl. 77].— P. 3—12.</w:t>
      </w:r>
    </w:p>
    <w:p w:rsidR="006C4955" w:rsidRDefault="006C4955" w:rsidP="006C4955">
      <w:pPr>
        <w:autoSpaceDE w:val="0"/>
        <w:autoSpaceDN w:val="0"/>
        <w:adjustRightInd w:val="0"/>
        <w:spacing w:line="360" w:lineRule="auto"/>
        <w:jc w:val="both"/>
        <w:rPr>
          <w:sz w:val="28"/>
          <w:szCs w:val="28"/>
          <w:lang w:val="uk-UA"/>
        </w:rPr>
      </w:pPr>
      <w:r>
        <w:rPr>
          <w:sz w:val="28"/>
          <w:szCs w:val="28"/>
          <w:lang w:val="uk-UA"/>
        </w:rPr>
        <w:lastRenderedPageBreak/>
        <w:t>16</w:t>
      </w:r>
      <w:r w:rsidRPr="000C7590">
        <w:rPr>
          <w:sz w:val="28"/>
          <w:szCs w:val="28"/>
          <w:lang w:val="en-US"/>
        </w:rPr>
        <w:t xml:space="preserve">. </w:t>
      </w:r>
      <w:r w:rsidRPr="00435A91">
        <w:rPr>
          <w:iCs/>
          <w:sz w:val="28"/>
          <w:szCs w:val="28"/>
          <w:lang w:val="en-US"/>
        </w:rPr>
        <w:t>Hill C., Flyvbjerg A., Grunuaek H. et al</w:t>
      </w:r>
      <w:r w:rsidRPr="00435A91">
        <w:rPr>
          <w:sz w:val="28"/>
          <w:szCs w:val="28"/>
          <w:lang w:val="en-US"/>
        </w:rPr>
        <w:t>.</w:t>
      </w:r>
      <w:r w:rsidRPr="000C7590">
        <w:rPr>
          <w:sz w:val="28"/>
          <w:szCs w:val="28"/>
          <w:lang w:val="en-US"/>
        </w:rPr>
        <w:t xml:space="preserve"> The renal expressir transforming growth factor_beta isoforms and their receptor acute and chronic experimental diabetes in rats //</w:t>
      </w:r>
      <w:r>
        <w:rPr>
          <w:sz w:val="28"/>
          <w:szCs w:val="28"/>
          <w:lang w:val="uk-UA"/>
        </w:rPr>
        <w:t xml:space="preserve"> </w:t>
      </w:r>
      <w:r w:rsidRPr="000C7590">
        <w:rPr>
          <w:sz w:val="28"/>
          <w:szCs w:val="28"/>
          <w:lang w:val="en-US"/>
        </w:rPr>
        <w:t>Endocrine.— 2000.— Vol. 141.— P. 1196—1208.</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2D77DB">
        <w:rPr>
          <w:color w:val="000000"/>
          <w:sz w:val="28"/>
          <w:szCs w:val="28"/>
          <w:lang w:val="uk-UA"/>
        </w:rPr>
        <w:t>17.</w:t>
      </w:r>
      <w:r>
        <w:rPr>
          <w:color w:val="000000"/>
          <w:sz w:val="28"/>
          <w:szCs w:val="28"/>
          <w:lang w:val="uk-UA"/>
        </w:rPr>
        <w:t xml:space="preserve"> </w:t>
      </w:r>
      <w:r w:rsidRPr="002D77DB">
        <w:rPr>
          <w:color w:val="000000"/>
          <w:sz w:val="28"/>
          <w:szCs w:val="28"/>
          <w:lang w:val="uk-UA"/>
        </w:rPr>
        <w:t>Мерзлікін</w:t>
      </w:r>
      <w:r>
        <w:rPr>
          <w:color w:val="000000"/>
          <w:sz w:val="28"/>
          <w:szCs w:val="28"/>
          <w:lang w:val="uk-UA"/>
        </w:rPr>
        <w:t xml:space="preserve"> </w:t>
      </w:r>
      <w:r w:rsidRPr="002D77DB">
        <w:rPr>
          <w:color w:val="000000"/>
          <w:sz w:val="28"/>
          <w:szCs w:val="28"/>
          <w:lang w:val="uk-UA"/>
        </w:rPr>
        <w:t>С.І., Черних</w:t>
      </w:r>
      <w:r>
        <w:rPr>
          <w:color w:val="000000"/>
          <w:sz w:val="28"/>
          <w:szCs w:val="28"/>
          <w:lang w:val="uk-UA"/>
        </w:rPr>
        <w:t xml:space="preserve"> </w:t>
      </w:r>
      <w:r w:rsidRPr="002D77DB">
        <w:rPr>
          <w:color w:val="000000"/>
          <w:sz w:val="28"/>
          <w:szCs w:val="28"/>
          <w:lang w:val="uk-UA"/>
        </w:rPr>
        <w:t>В.</w:t>
      </w:r>
      <w:r>
        <w:rPr>
          <w:color w:val="000000"/>
          <w:sz w:val="28"/>
          <w:szCs w:val="28"/>
          <w:lang w:val="uk-UA"/>
        </w:rPr>
        <w:t>П</w:t>
      </w:r>
      <w:r w:rsidRPr="002D77DB">
        <w:rPr>
          <w:color w:val="000000"/>
          <w:sz w:val="28"/>
          <w:szCs w:val="28"/>
          <w:lang w:val="uk-UA"/>
        </w:rPr>
        <w:t>. Пероральні цукроз</w:t>
      </w:r>
      <w:r>
        <w:rPr>
          <w:color w:val="000000"/>
          <w:sz w:val="28"/>
          <w:szCs w:val="28"/>
          <w:lang w:val="uk-UA"/>
        </w:rPr>
        <w:t>н</w:t>
      </w:r>
      <w:r w:rsidRPr="002D77DB">
        <w:rPr>
          <w:color w:val="000000"/>
          <w:sz w:val="28"/>
          <w:szCs w:val="28"/>
          <w:lang w:val="uk-UA"/>
        </w:rPr>
        <w:t>ижуючі</w:t>
      </w:r>
      <w:r>
        <w:rPr>
          <w:color w:val="000000"/>
          <w:sz w:val="28"/>
          <w:szCs w:val="28"/>
          <w:lang w:val="uk-UA"/>
        </w:rPr>
        <w:t xml:space="preserve"> </w:t>
      </w:r>
      <w:r w:rsidRPr="002D77DB">
        <w:rPr>
          <w:color w:val="000000"/>
          <w:sz w:val="28"/>
          <w:szCs w:val="28"/>
          <w:lang w:val="uk-UA"/>
        </w:rPr>
        <w:t xml:space="preserve">засоби: досягнення та сучасні аспекти розробки </w:t>
      </w:r>
      <w:r w:rsidRPr="002D77DB">
        <w:rPr>
          <w:i/>
          <w:iCs/>
          <w:color w:val="000000"/>
          <w:sz w:val="28"/>
          <w:szCs w:val="28"/>
          <w:lang w:val="en-US"/>
        </w:rPr>
        <w:t>II</w:t>
      </w:r>
      <w:r w:rsidRPr="002D77DB">
        <w:rPr>
          <w:i/>
          <w:iCs/>
          <w:color w:val="000000"/>
          <w:sz w:val="28"/>
          <w:szCs w:val="28"/>
          <w:lang w:val="uk-UA"/>
        </w:rPr>
        <w:t xml:space="preserve"> </w:t>
      </w:r>
      <w:r w:rsidRPr="002D77DB">
        <w:rPr>
          <w:color w:val="000000"/>
          <w:sz w:val="28"/>
          <w:szCs w:val="28"/>
          <w:lang w:val="uk-UA"/>
        </w:rPr>
        <w:t>Фізіологічно - активні речовини. - 2001. - №2(32). - С. 4-</w:t>
      </w:r>
      <w:r>
        <w:rPr>
          <w:color w:val="000000"/>
          <w:sz w:val="28"/>
          <w:szCs w:val="28"/>
          <w:lang w:val="uk-UA"/>
        </w:rPr>
        <w:t>10</w:t>
      </w:r>
      <w:r w:rsidRPr="002D77DB">
        <w:rPr>
          <w:color w:val="000000"/>
          <w:sz w:val="28"/>
          <w:szCs w:val="28"/>
          <w:lang w:val="uk-UA"/>
        </w:rPr>
        <w:t>.</w:t>
      </w:r>
    </w:p>
    <w:p w:rsidR="006C4955" w:rsidRPr="00302074" w:rsidRDefault="006C4955" w:rsidP="006C4955">
      <w:pPr>
        <w:autoSpaceDE w:val="0"/>
        <w:autoSpaceDN w:val="0"/>
        <w:adjustRightInd w:val="0"/>
        <w:spacing w:line="360" w:lineRule="auto"/>
        <w:jc w:val="both"/>
        <w:rPr>
          <w:sz w:val="28"/>
          <w:szCs w:val="28"/>
        </w:rPr>
      </w:pPr>
      <w:r w:rsidRPr="00302074">
        <w:rPr>
          <w:sz w:val="28"/>
          <w:szCs w:val="28"/>
          <w:lang w:val="uk-UA"/>
        </w:rPr>
        <w:t xml:space="preserve">18. </w:t>
      </w:r>
      <w:r w:rsidRPr="00302074">
        <w:rPr>
          <w:iCs/>
          <w:sz w:val="28"/>
          <w:szCs w:val="28"/>
          <w:lang w:val="uk-UA"/>
        </w:rPr>
        <w:t>Пиріг Л.А</w:t>
      </w:r>
      <w:r w:rsidRPr="00302074">
        <w:rPr>
          <w:sz w:val="28"/>
          <w:szCs w:val="28"/>
          <w:lang w:val="uk-UA"/>
        </w:rPr>
        <w:t>. Вторинні нефропатії // Діагностика та</w:t>
      </w:r>
      <w:r>
        <w:rPr>
          <w:sz w:val="28"/>
          <w:szCs w:val="28"/>
          <w:lang w:val="uk-UA"/>
        </w:rPr>
        <w:t xml:space="preserve"> </w:t>
      </w:r>
      <w:r w:rsidRPr="00302074">
        <w:rPr>
          <w:sz w:val="28"/>
          <w:szCs w:val="28"/>
          <w:lang w:val="uk-UA"/>
        </w:rPr>
        <w:t xml:space="preserve">лікування.— </w:t>
      </w:r>
      <w:r w:rsidRPr="00302074">
        <w:rPr>
          <w:sz w:val="28"/>
          <w:szCs w:val="28"/>
        </w:rPr>
        <w:t>2002.— № 2.— С. 31—35.</w:t>
      </w:r>
    </w:p>
    <w:p w:rsidR="006C4955" w:rsidRPr="00302074" w:rsidRDefault="006C4955" w:rsidP="006C4955">
      <w:pPr>
        <w:autoSpaceDE w:val="0"/>
        <w:autoSpaceDN w:val="0"/>
        <w:adjustRightInd w:val="0"/>
        <w:spacing w:line="360" w:lineRule="auto"/>
        <w:jc w:val="both"/>
        <w:rPr>
          <w:sz w:val="28"/>
          <w:szCs w:val="28"/>
        </w:rPr>
      </w:pPr>
      <w:r w:rsidRPr="00302074">
        <w:rPr>
          <w:sz w:val="28"/>
          <w:szCs w:val="28"/>
          <w:lang w:val="uk-UA"/>
        </w:rPr>
        <w:t>19</w:t>
      </w:r>
      <w:r w:rsidRPr="00302074">
        <w:rPr>
          <w:sz w:val="28"/>
          <w:szCs w:val="28"/>
        </w:rPr>
        <w:t xml:space="preserve">. </w:t>
      </w:r>
      <w:r w:rsidRPr="00302074">
        <w:rPr>
          <w:iCs/>
          <w:sz w:val="28"/>
          <w:szCs w:val="28"/>
        </w:rPr>
        <w:t>Топчий И.И., Зарицкая Г.А</w:t>
      </w:r>
      <w:r w:rsidRPr="00302074">
        <w:rPr>
          <w:sz w:val="28"/>
          <w:szCs w:val="28"/>
        </w:rPr>
        <w:t>. Функциональные свойства нейтрофилов и экспрессия молекул адгезии у больных диабетической нефропатией в динамике лечения / В</w:t>
      </w:r>
      <w:r>
        <w:rPr>
          <w:sz w:val="28"/>
          <w:szCs w:val="28"/>
          <w:lang w:val="uk-UA"/>
        </w:rPr>
        <w:t xml:space="preserve"> </w:t>
      </w:r>
      <w:r w:rsidRPr="00302074">
        <w:rPr>
          <w:sz w:val="28"/>
          <w:szCs w:val="28"/>
        </w:rPr>
        <w:t>кн.: Сучасні напрямки розвитку ендокринології» (Треті</w:t>
      </w:r>
    </w:p>
    <w:p w:rsidR="006C4955" w:rsidRDefault="006C4955" w:rsidP="006C4955">
      <w:pPr>
        <w:autoSpaceDE w:val="0"/>
        <w:autoSpaceDN w:val="0"/>
        <w:adjustRightInd w:val="0"/>
        <w:spacing w:line="360" w:lineRule="auto"/>
        <w:jc w:val="both"/>
        <w:rPr>
          <w:sz w:val="28"/>
          <w:szCs w:val="28"/>
          <w:lang w:val="uk-UA"/>
        </w:rPr>
      </w:pPr>
      <w:r w:rsidRPr="00302074">
        <w:rPr>
          <w:sz w:val="28"/>
          <w:szCs w:val="28"/>
        </w:rPr>
        <w:t>Данилевські читання). Матер</w:t>
      </w:r>
      <w:r w:rsidRPr="00F84796">
        <w:rPr>
          <w:sz w:val="28"/>
          <w:szCs w:val="28"/>
        </w:rPr>
        <w:t xml:space="preserve">. </w:t>
      </w:r>
      <w:r w:rsidRPr="00302074">
        <w:rPr>
          <w:sz w:val="28"/>
          <w:szCs w:val="28"/>
        </w:rPr>
        <w:t>наук</w:t>
      </w:r>
      <w:r w:rsidRPr="00F84796">
        <w:rPr>
          <w:sz w:val="28"/>
          <w:szCs w:val="28"/>
        </w:rPr>
        <w:t>.</w:t>
      </w:r>
      <w:r>
        <w:rPr>
          <w:sz w:val="28"/>
          <w:szCs w:val="28"/>
          <w:lang w:val="uk-UA"/>
        </w:rPr>
        <w:t>-</w:t>
      </w:r>
      <w:r w:rsidRPr="00302074">
        <w:rPr>
          <w:sz w:val="28"/>
          <w:szCs w:val="28"/>
        </w:rPr>
        <w:t>практ</w:t>
      </w:r>
      <w:r w:rsidRPr="00F84796">
        <w:rPr>
          <w:sz w:val="28"/>
          <w:szCs w:val="28"/>
        </w:rPr>
        <w:t xml:space="preserve">. </w:t>
      </w:r>
      <w:r w:rsidRPr="00302074">
        <w:rPr>
          <w:sz w:val="28"/>
          <w:szCs w:val="28"/>
        </w:rPr>
        <w:t>конф</w:t>
      </w:r>
      <w:r w:rsidRPr="00F84796">
        <w:rPr>
          <w:sz w:val="28"/>
          <w:szCs w:val="28"/>
        </w:rPr>
        <w:t xml:space="preserve">. </w:t>
      </w:r>
      <w:r w:rsidRPr="00302074">
        <w:rPr>
          <w:sz w:val="28"/>
          <w:szCs w:val="28"/>
        </w:rPr>
        <w:t>з</w:t>
      </w:r>
      <w:r w:rsidRPr="00F84796">
        <w:rPr>
          <w:sz w:val="28"/>
          <w:szCs w:val="28"/>
        </w:rPr>
        <w:t xml:space="preserve"> </w:t>
      </w:r>
      <w:r w:rsidRPr="00302074">
        <w:rPr>
          <w:sz w:val="28"/>
          <w:szCs w:val="28"/>
        </w:rPr>
        <w:t>міжнародною</w:t>
      </w:r>
      <w:r w:rsidRPr="00F84796">
        <w:rPr>
          <w:sz w:val="28"/>
          <w:szCs w:val="28"/>
        </w:rPr>
        <w:t xml:space="preserve"> </w:t>
      </w:r>
      <w:r w:rsidRPr="00302074">
        <w:rPr>
          <w:sz w:val="28"/>
          <w:szCs w:val="28"/>
        </w:rPr>
        <w:t>участю</w:t>
      </w:r>
      <w:r w:rsidRPr="00F84796">
        <w:rPr>
          <w:sz w:val="28"/>
          <w:szCs w:val="28"/>
        </w:rPr>
        <w:t xml:space="preserve">.— </w:t>
      </w:r>
      <w:r w:rsidRPr="00C03FF6">
        <w:rPr>
          <w:sz w:val="28"/>
          <w:szCs w:val="28"/>
          <w:lang w:val="en-US"/>
        </w:rPr>
        <w:t xml:space="preserve">2004.— </w:t>
      </w:r>
      <w:r w:rsidRPr="00302074">
        <w:rPr>
          <w:sz w:val="28"/>
          <w:szCs w:val="28"/>
        </w:rPr>
        <w:t>С</w:t>
      </w:r>
      <w:r w:rsidRPr="00C03FF6">
        <w:rPr>
          <w:sz w:val="28"/>
          <w:szCs w:val="28"/>
          <w:lang w:val="en-US"/>
        </w:rPr>
        <w:t>. 168—169.</w:t>
      </w:r>
    </w:p>
    <w:p w:rsidR="006C4955" w:rsidRPr="00365CBE" w:rsidRDefault="006C4955" w:rsidP="006C4955">
      <w:pPr>
        <w:autoSpaceDE w:val="0"/>
        <w:autoSpaceDN w:val="0"/>
        <w:adjustRightInd w:val="0"/>
        <w:spacing w:line="360" w:lineRule="auto"/>
        <w:jc w:val="both"/>
        <w:rPr>
          <w:sz w:val="28"/>
          <w:szCs w:val="28"/>
          <w:lang w:val="en-US"/>
        </w:rPr>
      </w:pPr>
      <w:r w:rsidRPr="00365CBE">
        <w:rPr>
          <w:sz w:val="28"/>
          <w:szCs w:val="28"/>
          <w:lang w:val="en-US"/>
        </w:rPr>
        <w:t>2</w:t>
      </w:r>
      <w:r w:rsidRPr="00365CBE">
        <w:rPr>
          <w:sz w:val="28"/>
          <w:szCs w:val="28"/>
          <w:lang w:val="uk-UA"/>
        </w:rPr>
        <w:t>0</w:t>
      </w:r>
      <w:r w:rsidRPr="00365CBE">
        <w:rPr>
          <w:sz w:val="28"/>
          <w:szCs w:val="28"/>
          <w:lang w:val="en-US"/>
        </w:rPr>
        <w:t xml:space="preserve">. </w:t>
      </w:r>
      <w:r w:rsidRPr="00365CBE">
        <w:rPr>
          <w:iCs/>
          <w:sz w:val="28"/>
          <w:szCs w:val="28"/>
          <w:lang w:val="en-US"/>
        </w:rPr>
        <w:t>Lansang M.C., Price D.A., Laffe I. et al</w:t>
      </w:r>
      <w:r w:rsidRPr="00365CBE">
        <w:rPr>
          <w:sz w:val="28"/>
          <w:szCs w:val="28"/>
          <w:lang w:val="en-US"/>
        </w:rPr>
        <w:t>. Renal vascular</w:t>
      </w:r>
      <w:r>
        <w:rPr>
          <w:sz w:val="28"/>
          <w:szCs w:val="28"/>
          <w:lang w:val="uk-UA"/>
        </w:rPr>
        <w:t xml:space="preserve"> </w:t>
      </w:r>
      <w:r w:rsidRPr="00365CBE">
        <w:rPr>
          <w:sz w:val="28"/>
          <w:szCs w:val="28"/>
          <w:lang w:val="en-US"/>
        </w:rPr>
        <w:t>responses to captopril and to candesartan in patients with</w:t>
      </w:r>
      <w:r>
        <w:rPr>
          <w:sz w:val="28"/>
          <w:szCs w:val="28"/>
          <w:lang w:val="uk-UA"/>
        </w:rPr>
        <w:t xml:space="preserve"> </w:t>
      </w:r>
      <w:r w:rsidRPr="00365CBE">
        <w:rPr>
          <w:sz w:val="28"/>
          <w:szCs w:val="28"/>
          <w:lang w:val="en-US"/>
        </w:rPr>
        <w:t>type 1 diabetes mellitus // Kidney Int.— 2001.— Vol. 59.—</w:t>
      </w:r>
      <w:r>
        <w:rPr>
          <w:sz w:val="28"/>
          <w:szCs w:val="28"/>
          <w:lang w:val="uk-UA"/>
        </w:rPr>
        <w:t xml:space="preserve"> </w:t>
      </w:r>
      <w:r w:rsidRPr="00365CBE">
        <w:rPr>
          <w:sz w:val="28"/>
          <w:szCs w:val="28"/>
          <w:lang w:val="en-US"/>
        </w:rPr>
        <w:t>P. 1432—1438.</w:t>
      </w:r>
    </w:p>
    <w:p w:rsidR="006C4955" w:rsidRDefault="006C4955" w:rsidP="006C4955">
      <w:pPr>
        <w:autoSpaceDE w:val="0"/>
        <w:autoSpaceDN w:val="0"/>
        <w:adjustRightInd w:val="0"/>
        <w:spacing w:line="360" w:lineRule="auto"/>
        <w:jc w:val="both"/>
        <w:rPr>
          <w:sz w:val="28"/>
          <w:szCs w:val="28"/>
          <w:lang w:val="uk-UA"/>
        </w:rPr>
      </w:pPr>
      <w:r w:rsidRPr="00365CBE">
        <w:rPr>
          <w:sz w:val="28"/>
          <w:szCs w:val="28"/>
          <w:lang w:val="en-US"/>
        </w:rPr>
        <w:t>2</w:t>
      </w:r>
      <w:r w:rsidRPr="00365CBE">
        <w:rPr>
          <w:sz w:val="28"/>
          <w:szCs w:val="28"/>
          <w:lang w:val="uk-UA"/>
        </w:rPr>
        <w:t>1</w:t>
      </w:r>
      <w:r w:rsidRPr="00365CBE">
        <w:rPr>
          <w:sz w:val="28"/>
          <w:szCs w:val="28"/>
          <w:lang w:val="en-US"/>
        </w:rPr>
        <w:t xml:space="preserve">. </w:t>
      </w:r>
      <w:r w:rsidRPr="00365CBE">
        <w:rPr>
          <w:iCs/>
          <w:sz w:val="28"/>
          <w:szCs w:val="28"/>
          <w:lang w:val="en-US"/>
        </w:rPr>
        <w:t>Leehf</w:t>
      </w:r>
      <w:r>
        <w:rPr>
          <w:iCs/>
          <w:sz w:val="28"/>
          <w:szCs w:val="28"/>
          <w:lang w:val="uk-UA"/>
        </w:rPr>
        <w:t xml:space="preserve"> </w:t>
      </w:r>
      <w:r w:rsidRPr="00365CBE">
        <w:rPr>
          <w:iCs/>
          <w:sz w:val="28"/>
          <w:szCs w:val="28"/>
          <w:lang w:val="en-US"/>
        </w:rPr>
        <w:t xml:space="preserve"> D.J., Sinuh A.K., Alavi N., Singh</w:t>
      </w:r>
      <w:r w:rsidRPr="00365CBE">
        <w:rPr>
          <w:i/>
          <w:iCs/>
          <w:sz w:val="28"/>
          <w:szCs w:val="28"/>
          <w:lang w:val="en-US"/>
        </w:rPr>
        <w:t xml:space="preserve"> R</w:t>
      </w:r>
      <w:r w:rsidRPr="00365CBE">
        <w:rPr>
          <w:sz w:val="28"/>
          <w:szCs w:val="28"/>
          <w:lang w:val="en-US"/>
        </w:rPr>
        <w:t>. Role of angiotensin II in diabetic nephropathy // Kidney Int.— 2000.—</w:t>
      </w:r>
      <w:r>
        <w:rPr>
          <w:sz w:val="28"/>
          <w:szCs w:val="28"/>
          <w:lang w:val="uk-UA"/>
        </w:rPr>
        <w:t xml:space="preserve"> </w:t>
      </w:r>
      <w:r w:rsidRPr="00365CBE">
        <w:rPr>
          <w:sz w:val="28"/>
          <w:szCs w:val="28"/>
          <w:lang w:val="en-US"/>
        </w:rPr>
        <w:t>Vol. 58 (Suppl 60).— P. 93—98.</w:t>
      </w:r>
    </w:p>
    <w:p w:rsidR="006C4955" w:rsidRDefault="006C4955" w:rsidP="006C4955">
      <w:pPr>
        <w:autoSpaceDE w:val="0"/>
        <w:autoSpaceDN w:val="0"/>
        <w:adjustRightInd w:val="0"/>
        <w:spacing w:line="360" w:lineRule="auto"/>
        <w:jc w:val="both"/>
        <w:rPr>
          <w:sz w:val="28"/>
          <w:szCs w:val="28"/>
          <w:lang w:val="uk-UA"/>
        </w:rPr>
      </w:pPr>
      <w:r>
        <w:rPr>
          <w:sz w:val="28"/>
          <w:szCs w:val="28"/>
          <w:lang w:val="uk-UA"/>
        </w:rPr>
        <w:t>22</w:t>
      </w:r>
      <w:r w:rsidRPr="00034827">
        <w:rPr>
          <w:sz w:val="28"/>
          <w:szCs w:val="28"/>
          <w:lang w:val="en-US"/>
        </w:rPr>
        <w:t xml:space="preserve">. </w:t>
      </w:r>
      <w:r w:rsidRPr="00034827">
        <w:rPr>
          <w:iCs/>
          <w:sz w:val="28"/>
          <w:szCs w:val="28"/>
          <w:lang w:val="en-US"/>
        </w:rPr>
        <w:t>Benigni A., Tomason I.S., Gagliardini F. et al</w:t>
      </w:r>
      <w:r w:rsidRPr="00034827">
        <w:rPr>
          <w:sz w:val="28"/>
          <w:szCs w:val="28"/>
          <w:lang w:val="en-US"/>
        </w:rPr>
        <w:t>. Blocking</w:t>
      </w:r>
      <w:r>
        <w:rPr>
          <w:sz w:val="28"/>
          <w:szCs w:val="28"/>
          <w:lang w:val="uk-UA"/>
        </w:rPr>
        <w:t xml:space="preserve"> </w:t>
      </w:r>
      <w:r w:rsidRPr="00034827">
        <w:rPr>
          <w:sz w:val="28"/>
          <w:szCs w:val="28"/>
          <w:lang w:val="en-US"/>
        </w:rPr>
        <w:t>angiotensin II synthesis/activity preserves glomerular nephrin in rats with severe nephrosis // J. Am. Soc. Nephrol.—</w:t>
      </w:r>
      <w:r>
        <w:rPr>
          <w:sz w:val="28"/>
          <w:szCs w:val="28"/>
          <w:lang w:val="uk-UA"/>
        </w:rPr>
        <w:t xml:space="preserve"> </w:t>
      </w:r>
      <w:r w:rsidRPr="00034827">
        <w:rPr>
          <w:sz w:val="28"/>
          <w:szCs w:val="28"/>
          <w:lang w:val="en-US"/>
        </w:rPr>
        <w:t>2001.— Vol. 12.— P. 941—948.</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23</w:t>
      </w:r>
      <w:r w:rsidRPr="00A8597B">
        <w:rPr>
          <w:color w:val="000000"/>
          <w:sz w:val="28"/>
          <w:szCs w:val="28"/>
          <w:lang w:val="uk-UA"/>
        </w:rPr>
        <w:t>.</w:t>
      </w:r>
      <w:r>
        <w:rPr>
          <w:color w:val="000000"/>
          <w:sz w:val="28"/>
          <w:szCs w:val="28"/>
          <w:lang w:val="uk-UA"/>
        </w:rPr>
        <w:t xml:space="preserve"> </w:t>
      </w:r>
      <w:r w:rsidRPr="00A8597B">
        <w:rPr>
          <w:color w:val="000000"/>
          <w:sz w:val="28"/>
          <w:szCs w:val="28"/>
          <w:lang w:val="en-US"/>
        </w:rPr>
        <w:t>Alberti K.G.</w:t>
      </w:r>
      <w:r w:rsidRPr="00A8597B">
        <w:rPr>
          <w:color w:val="000000"/>
          <w:sz w:val="28"/>
          <w:szCs w:val="28"/>
          <w:lang w:val="uk-UA"/>
        </w:rPr>
        <w:t>,</w:t>
      </w:r>
      <w:r>
        <w:rPr>
          <w:color w:val="000000"/>
          <w:sz w:val="28"/>
          <w:szCs w:val="28"/>
          <w:lang w:val="uk-UA"/>
        </w:rPr>
        <w:t xml:space="preserve"> </w:t>
      </w:r>
      <w:r w:rsidRPr="00A8597B">
        <w:rPr>
          <w:color w:val="000000"/>
          <w:sz w:val="28"/>
          <w:szCs w:val="28"/>
          <w:lang w:val="en-US"/>
        </w:rPr>
        <w:t>Zimmet P.Z. For the WHO Consultation Group.</w:t>
      </w:r>
      <w:r>
        <w:rPr>
          <w:color w:val="000000"/>
          <w:sz w:val="28"/>
          <w:szCs w:val="28"/>
          <w:lang w:val="uk-UA"/>
        </w:rPr>
        <w:t xml:space="preserve"> </w:t>
      </w:r>
      <w:r w:rsidRPr="00A8597B">
        <w:rPr>
          <w:color w:val="000000"/>
          <w:sz w:val="28"/>
          <w:szCs w:val="28"/>
          <w:lang w:val="en-US"/>
        </w:rPr>
        <w:t>Definition, diagnosis and classification of diabetes mellitus</w:t>
      </w:r>
      <w:r>
        <w:rPr>
          <w:color w:val="000000"/>
          <w:sz w:val="28"/>
          <w:szCs w:val="28"/>
          <w:lang w:val="uk-UA"/>
        </w:rPr>
        <w:t xml:space="preserve"> </w:t>
      </w:r>
      <w:r w:rsidRPr="00A8597B">
        <w:rPr>
          <w:color w:val="000000"/>
          <w:sz w:val="28"/>
          <w:szCs w:val="28"/>
          <w:lang w:val="en-US"/>
        </w:rPr>
        <w:t>and its complication. Part 1: Diagnosis and classification of</w:t>
      </w:r>
      <w:r w:rsidRPr="00A8597B">
        <w:rPr>
          <w:sz w:val="28"/>
          <w:szCs w:val="28"/>
          <w:lang w:val="en-US"/>
        </w:rPr>
        <w:t xml:space="preserve"> </w:t>
      </w:r>
      <w:r w:rsidRPr="00A8597B">
        <w:rPr>
          <w:color w:val="000000"/>
          <w:sz w:val="28"/>
          <w:szCs w:val="28"/>
          <w:lang w:val="en-US"/>
        </w:rPr>
        <w:t>diabetes mellitus. Provisional report of a WHO consultation</w:t>
      </w:r>
      <w:r>
        <w:rPr>
          <w:color w:val="000000"/>
          <w:sz w:val="28"/>
          <w:szCs w:val="28"/>
          <w:lang w:val="uk-UA"/>
        </w:rPr>
        <w:t xml:space="preserve"> </w:t>
      </w:r>
      <w:r w:rsidRPr="00A8597B">
        <w:rPr>
          <w:color w:val="000000"/>
          <w:sz w:val="28"/>
          <w:szCs w:val="28"/>
          <w:lang w:val="en-US"/>
        </w:rPr>
        <w:t>// Diabet med. - 1998. - Vol.15. - P. 589-553.</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9B47CE">
        <w:rPr>
          <w:color w:val="000000"/>
          <w:sz w:val="28"/>
          <w:szCs w:val="28"/>
          <w:lang w:val="uk-UA"/>
        </w:rPr>
        <w:t>24</w:t>
      </w:r>
      <w:r w:rsidRPr="009B47CE">
        <w:rPr>
          <w:color w:val="000000"/>
          <w:sz w:val="28"/>
          <w:szCs w:val="28"/>
          <w:lang w:val="en-US"/>
        </w:rPr>
        <w:t>.</w:t>
      </w:r>
      <w:r w:rsidRPr="00300C79">
        <w:rPr>
          <w:color w:val="000000"/>
          <w:sz w:val="28"/>
          <w:szCs w:val="28"/>
          <w:lang w:val="en-US"/>
        </w:rPr>
        <w:t xml:space="preserve"> </w:t>
      </w:r>
      <w:r w:rsidRPr="009B47CE">
        <w:rPr>
          <w:color w:val="000000"/>
          <w:sz w:val="28"/>
          <w:szCs w:val="28"/>
          <w:lang w:val="en-US"/>
        </w:rPr>
        <w:t>Kalbad J., Hirschberg J., Mc</w:t>
      </w:r>
      <w:r>
        <w:rPr>
          <w:color w:val="000000"/>
          <w:sz w:val="28"/>
          <w:szCs w:val="28"/>
          <w:lang w:val="uk-UA"/>
        </w:rPr>
        <w:t xml:space="preserve"> </w:t>
      </w:r>
      <w:r w:rsidRPr="009B47CE">
        <w:rPr>
          <w:color w:val="000000"/>
          <w:sz w:val="28"/>
          <w:szCs w:val="28"/>
          <w:lang w:val="en-US"/>
        </w:rPr>
        <w:t>Leod J.F. et al. Comparison of</w:t>
      </w:r>
      <w:r w:rsidRPr="009B47CE">
        <w:rPr>
          <w:color w:val="000000"/>
          <w:sz w:val="28"/>
          <w:szCs w:val="28"/>
          <w:lang w:val="en-US"/>
        </w:rPr>
        <w:br/>
        <w:t>mealtime glucose regulation by natenglinide and repaglinide</w:t>
      </w:r>
      <w:r>
        <w:rPr>
          <w:color w:val="000000"/>
          <w:sz w:val="28"/>
          <w:szCs w:val="28"/>
          <w:lang w:val="uk-UA"/>
        </w:rPr>
        <w:t xml:space="preserve"> </w:t>
      </w:r>
      <w:r w:rsidRPr="009B47CE">
        <w:rPr>
          <w:color w:val="000000"/>
          <w:sz w:val="28"/>
          <w:szCs w:val="28"/>
          <w:lang w:val="en-US"/>
        </w:rPr>
        <w:t xml:space="preserve">in  healthy  subjects  // Diabetes.   </w:t>
      </w:r>
      <w:r w:rsidRPr="003D2F44">
        <w:rPr>
          <w:color w:val="000000"/>
          <w:sz w:val="28"/>
          <w:szCs w:val="28"/>
        </w:rPr>
        <w:t>-1999.-</w:t>
      </w:r>
      <w:r w:rsidRPr="009B47CE">
        <w:rPr>
          <w:color w:val="000000"/>
          <w:sz w:val="28"/>
          <w:szCs w:val="28"/>
          <w:lang w:val="en-US"/>
        </w:rPr>
        <w:t>Vol</w:t>
      </w:r>
      <w:r w:rsidRPr="003D2F44">
        <w:rPr>
          <w:color w:val="000000"/>
          <w:sz w:val="28"/>
          <w:szCs w:val="28"/>
        </w:rPr>
        <w:t xml:space="preserve">.48  -  </w:t>
      </w:r>
      <w:r w:rsidRPr="009B47CE">
        <w:rPr>
          <w:color w:val="000000"/>
          <w:sz w:val="28"/>
          <w:szCs w:val="28"/>
          <w:lang w:val="en-US"/>
        </w:rPr>
        <w:t>Suppl</w:t>
      </w:r>
      <w:r w:rsidRPr="003D2F44">
        <w:rPr>
          <w:color w:val="000000"/>
          <w:sz w:val="28"/>
          <w:szCs w:val="28"/>
        </w:rPr>
        <w:t>.</w:t>
      </w:r>
      <w:r>
        <w:rPr>
          <w:color w:val="000000"/>
          <w:sz w:val="28"/>
          <w:szCs w:val="28"/>
          <w:lang w:val="uk-UA"/>
        </w:rPr>
        <w:t xml:space="preserve"> </w:t>
      </w:r>
      <w:r w:rsidRPr="009B47CE">
        <w:rPr>
          <w:color w:val="000000"/>
          <w:sz w:val="28"/>
          <w:szCs w:val="28"/>
          <w:lang w:val="en-US"/>
        </w:rPr>
        <w:t>l</w:t>
      </w:r>
      <w:r w:rsidRPr="003D2F44">
        <w:rPr>
          <w:color w:val="000000"/>
          <w:sz w:val="28"/>
          <w:szCs w:val="28"/>
        </w:rPr>
        <w:t>,</w:t>
      </w:r>
      <w:r>
        <w:rPr>
          <w:color w:val="000000"/>
          <w:sz w:val="28"/>
          <w:szCs w:val="28"/>
          <w:lang w:val="uk-UA"/>
        </w:rPr>
        <w:t xml:space="preserve">  </w:t>
      </w:r>
      <w:r w:rsidRPr="003D2F44">
        <w:rPr>
          <w:color w:val="000000"/>
          <w:sz w:val="28"/>
          <w:szCs w:val="28"/>
        </w:rPr>
        <w:t>№</w:t>
      </w:r>
      <w:r>
        <w:rPr>
          <w:color w:val="000000"/>
          <w:sz w:val="28"/>
          <w:szCs w:val="28"/>
          <w:lang w:val="uk-UA"/>
        </w:rPr>
        <w:t xml:space="preserve"> </w:t>
      </w:r>
      <w:r w:rsidRPr="003D2F44">
        <w:rPr>
          <w:color w:val="000000"/>
          <w:sz w:val="28"/>
          <w:szCs w:val="28"/>
        </w:rPr>
        <w:t>456.-</w:t>
      </w:r>
      <w:r w:rsidRPr="009B47CE">
        <w:rPr>
          <w:color w:val="000000"/>
          <w:sz w:val="28"/>
          <w:szCs w:val="28"/>
          <w:lang w:val="en-US"/>
        </w:rPr>
        <w:t>P</w:t>
      </w:r>
      <w:r w:rsidRPr="003D2F44">
        <w:rPr>
          <w:color w:val="000000"/>
          <w:sz w:val="28"/>
          <w:szCs w:val="28"/>
        </w:rPr>
        <w:t>. 106</w:t>
      </w:r>
      <w:r>
        <w:rPr>
          <w:color w:val="000000"/>
          <w:sz w:val="28"/>
          <w:szCs w:val="28"/>
          <w:lang w:val="uk-UA"/>
        </w:rPr>
        <w:t>.</w:t>
      </w:r>
    </w:p>
    <w:p w:rsidR="006C4955" w:rsidRDefault="006C4955" w:rsidP="006C4955">
      <w:pPr>
        <w:autoSpaceDE w:val="0"/>
        <w:autoSpaceDN w:val="0"/>
        <w:adjustRightInd w:val="0"/>
        <w:spacing w:line="360" w:lineRule="auto"/>
        <w:jc w:val="both"/>
        <w:rPr>
          <w:color w:val="000000"/>
          <w:sz w:val="28"/>
          <w:szCs w:val="28"/>
          <w:lang w:val="uk-UA"/>
        </w:rPr>
      </w:pPr>
      <w:r w:rsidRPr="003D2F44">
        <w:rPr>
          <w:color w:val="000000"/>
          <w:sz w:val="28"/>
          <w:szCs w:val="28"/>
          <w:lang w:val="uk-UA"/>
        </w:rPr>
        <w:t>25.</w:t>
      </w:r>
      <w:r>
        <w:rPr>
          <w:color w:val="000000"/>
          <w:sz w:val="28"/>
          <w:szCs w:val="28"/>
          <w:lang w:val="uk-UA"/>
        </w:rPr>
        <w:t xml:space="preserve"> </w:t>
      </w:r>
      <w:r w:rsidRPr="003D2F44">
        <w:rPr>
          <w:color w:val="000000"/>
          <w:sz w:val="28"/>
          <w:szCs w:val="28"/>
          <w:lang w:val="uk-UA"/>
        </w:rPr>
        <w:t xml:space="preserve">Манюковский Б.Н., </w:t>
      </w:r>
      <w:r w:rsidRPr="003D2F44">
        <w:rPr>
          <w:color w:val="000000"/>
          <w:sz w:val="28"/>
          <w:szCs w:val="28"/>
        </w:rPr>
        <w:t>Соколова Л. К. Ишемическая болезнь</w:t>
      </w:r>
      <w:r w:rsidRPr="003D2F44">
        <w:rPr>
          <w:color w:val="000000"/>
          <w:sz w:val="28"/>
          <w:szCs w:val="28"/>
        </w:rPr>
        <w:br/>
        <w:t xml:space="preserve">сердца при сахарном диабете // </w:t>
      </w:r>
      <w:r w:rsidRPr="003D2F44">
        <w:rPr>
          <w:color w:val="000000"/>
          <w:sz w:val="28"/>
          <w:szCs w:val="28"/>
          <w:lang w:val="uk-UA"/>
        </w:rPr>
        <w:t xml:space="preserve">Український медичний часопис. </w:t>
      </w:r>
      <w:r w:rsidRPr="003D2F44">
        <w:rPr>
          <w:color w:val="000000"/>
          <w:sz w:val="28"/>
          <w:szCs w:val="28"/>
        </w:rPr>
        <w:t>- 1999. - №1(9).-С.5-15.</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1E110A">
        <w:rPr>
          <w:color w:val="000000"/>
          <w:sz w:val="28"/>
          <w:szCs w:val="28"/>
          <w:lang w:val="uk-UA"/>
        </w:rPr>
        <w:lastRenderedPageBreak/>
        <w:t>26.</w:t>
      </w:r>
      <w:r>
        <w:rPr>
          <w:color w:val="000000"/>
          <w:sz w:val="28"/>
          <w:szCs w:val="28"/>
          <w:lang w:val="uk-UA"/>
        </w:rPr>
        <w:t xml:space="preserve"> </w:t>
      </w:r>
      <w:r w:rsidRPr="001E110A">
        <w:rPr>
          <w:color w:val="000000"/>
          <w:sz w:val="28"/>
          <w:szCs w:val="28"/>
          <w:lang w:val="uk-UA"/>
        </w:rPr>
        <w:t>С</w:t>
      </w:r>
      <w:r w:rsidRPr="001E110A">
        <w:rPr>
          <w:color w:val="000000"/>
          <w:sz w:val="28"/>
          <w:szCs w:val="28"/>
        </w:rPr>
        <w:t xml:space="preserve">ахарный диабет / </w:t>
      </w:r>
      <w:r w:rsidRPr="001E110A">
        <w:rPr>
          <w:color w:val="000000"/>
          <w:sz w:val="28"/>
          <w:szCs w:val="28"/>
          <w:lang w:val="uk-UA"/>
        </w:rPr>
        <w:t xml:space="preserve">Бриндак </w:t>
      </w:r>
      <w:r>
        <w:rPr>
          <w:color w:val="000000"/>
          <w:sz w:val="28"/>
          <w:szCs w:val="28"/>
          <w:lang w:val="uk-UA"/>
        </w:rPr>
        <w:t>О</w:t>
      </w:r>
      <w:r w:rsidRPr="001E110A">
        <w:rPr>
          <w:color w:val="000000"/>
          <w:sz w:val="28"/>
          <w:szCs w:val="28"/>
          <w:lang w:val="uk-UA"/>
        </w:rPr>
        <w:t xml:space="preserve">.И.,  </w:t>
      </w:r>
      <w:r w:rsidRPr="001E110A">
        <w:rPr>
          <w:color w:val="000000"/>
          <w:sz w:val="28"/>
          <w:szCs w:val="28"/>
        </w:rPr>
        <w:t>Черных  В. П., Черных</w:t>
      </w:r>
      <w:r>
        <w:rPr>
          <w:color w:val="000000"/>
          <w:sz w:val="28"/>
          <w:szCs w:val="28"/>
          <w:lang w:val="uk-UA"/>
        </w:rPr>
        <w:t xml:space="preserve"> </w:t>
      </w:r>
      <w:r w:rsidRPr="001E110A">
        <w:rPr>
          <w:color w:val="000000"/>
          <w:sz w:val="28"/>
          <w:szCs w:val="28"/>
          <w:lang w:val="uk-UA"/>
        </w:rPr>
        <w:t xml:space="preserve">В. </w:t>
      </w:r>
      <w:r>
        <w:rPr>
          <w:color w:val="000000"/>
          <w:sz w:val="28"/>
          <w:szCs w:val="28"/>
          <w:lang w:val="uk-UA"/>
        </w:rPr>
        <w:t>Ф</w:t>
      </w:r>
      <w:r w:rsidRPr="001E110A">
        <w:rPr>
          <w:color w:val="000000"/>
          <w:sz w:val="28"/>
          <w:szCs w:val="28"/>
          <w:lang w:val="uk-UA"/>
        </w:rPr>
        <w:t xml:space="preserve">. </w:t>
      </w:r>
      <w:r w:rsidRPr="001E110A">
        <w:rPr>
          <w:color w:val="000000"/>
          <w:sz w:val="28"/>
          <w:szCs w:val="28"/>
        </w:rPr>
        <w:t xml:space="preserve">и др.- </w:t>
      </w:r>
      <w:r w:rsidRPr="001E110A">
        <w:rPr>
          <w:color w:val="000000"/>
          <w:sz w:val="28"/>
          <w:szCs w:val="28"/>
          <w:lang w:val="en-US"/>
        </w:rPr>
        <w:t>X</w:t>
      </w:r>
      <w:r w:rsidRPr="001E110A">
        <w:rPr>
          <w:color w:val="000000"/>
          <w:sz w:val="28"/>
          <w:szCs w:val="28"/>
        </w:rPr>
        <w:t xml:space="preserve">.: </w:t>
      </w:r>
      <w:r w:rsidRPr="001E110A">
        <w:rPr>
          <w:color w:val="000000"/>
          <w:sz w:val="28"/>
          <w:szCs w:val="28"/>
          <w:lang w:val="uk-UA"/>
        </w:rPr>
        <w:t xml:space="preserve">Прапор, </w:t>
      </w:r>
      <w:r w:rsidRPr="001E110A">
        <w:rPr>
          <w:color w:val="000000"/>
          <w:sz w:val="28"/>
          <w:szCs w:val="28"/>
        </w:rPr>
        <w:t>1994.- 128 с.</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D22109">
        <w:rPr>
          <w:color w:val="000000"/>
          <w:sz w:val="28"/>
          <w:szCs w:val="28"/>
          <w:lang w:val="uk-UA"/>
        </w:rPr>
        <w:t xml:space="preserve">27. </w:t>
      </w:r>
      <w:r w:rsidRPr="00D22109">
        <w:rPr>
          <w:color w:val="000000"/>
          <w:sz w:val="28"/>
          <w:szCs w:val="28"/>
        </w:rPr>
        <w:t>Справочник врача  общей  практики:  В 2  т. / Под ред.</w:t>
      </w:r>
      <w:r>
        <w:rPr>
          <w:color w:val="000000"/>
          <w:sz w:val="28"/>
          <w:szCs w:val="28"/>
          <w:lang w:val="uk-UA"/>
        </w:rPr>
        <w:t xml:space="preserve"> </w:t>
      </w:r>
      <w:r w:rsidRPr="00D22109">
        <w:rPr>
          <w:color w:val="000000"/>
          <w:sz w:val="28"/>
          <w:szCs w:val="28"/>
        </w:rPr>
        <w:t>В. С. Казакова. — М.: Вы</w:t>
      </w:r>
      <w:r>
        <w:rPr>
          <w:color w:val="000000"/>
          <w:sz w:val="28"/>
          <w:szCs w:val="28"/>
          <w:lang w:val="uk-UA"/>
        </w:rPr>
        <w:t>с</w:t>
      </w:r>
      <w:r w:rsidRPr="00D22109">
        <w:rPr>
          <w:color w:val="000000"/>
          <w:sz w:val="28"/>
          <w:szCs w:val="28"/>
        </w:rPr>
        <w:t xml:space="preserve">ш. шк., 1995. </w:t>
      </w:r>
      <w:r>
        <w:rPr>
          <w:color w:val="000000"/>
          <w:sz w:val="28"/>
          <w:szCs w:val="28"/>
          <w:lang w:val="uk-UA"/>
        </w:rPr>
        <w:t xml:space="preserve">– Т 2.- </w:t>
      </w:r>
      <w:r w:rsidRPr="00D22109">
        <w:rPr>
          <w:color w:val="000000"/>
          <w:sz w:val="28"/>
          <w:szCs w:val="28"/>
        </w:rPr>
        <w:t xml:space="preserve"> 624 с.  </w:t>
      </w:r>
    </w:p>
    <w:p w:rsidR="006C4955" w:rsidRPr="00D66B94" w:rsidRDefault="006C4955" w:rsidP="006C4955">
      <w:pPr>
        <w:shd w:val="clear" w:color="auto" w:fill="FFFFFF"/>
        <w:autoSpaceDE w:val="0"/>
        <w:autoSpaceDN w:val="0"/>
        <w:adjustRightInd w:val="0"/>
        <w:spacing w:line="360" w:lineRule="auto"/>
        <w:jc w:val="both"/>
        <w:rPr>
          <w:sz w:val="28"/>
          <w:szCs w:val="28"/>
        </w:rPr>
      </w:pPr>
      <w:r>
        <w:rPr>
          <w:color w:val="000000"/>
          <w:sz w:val="28"/>
          <w:szCs w:val="28"/>
          <w:lang w:val="uk-UA"/>
        </w:rPr>
        <w:t xml:space="preserve">28. </w:t>
      </w:r>
      <w:r w:rsidRPr="00D66B94">
        <w:rPr>
          <w:color w:val="000000"/>
          <w:sz w:val="28"/>
          <w:szCs w:val="28"/>
        </w:rPr>
        <w:t>Перелыгина А. А., Старостина Е. Г., Лобанова А. М. Примене-</w:t>
      </w:r>
      <w:r w:rsidRPr="00D66B94">
        <w:rPr>
          <w:color w:val="000000"/>
          <w:sz w:val="28"/>
          <w:szCs w:val="28"/>
        </w:rPr>
        <w:br/>
        <w:t>ние монопиковых препаратов инсулина «Инсулрап», «Инсулонг»</w:t>
      </w:r>
      <w:r w:rsidRPr="00D66B94">
        <w:rPr>
          <w:color w:val="000000"/>
          <w:sz w:val="28"/>
          <w:szCs w:val="28"/>
        </w:rPr>
        <w:br/>
        <w:t>в лечении сахарного диабета // Проблемы эндокринологии. —</w:t>
      </w:r>
      <w:r w:rsidRPr="00D66B94">
        <w:rPr>
          <w:color w:val="000000"/>
          <w:sz w:val="28"/>
          <w:szCs w:val="28"/>
        </w:rPr>
        <w:br/>
        <w:t>1989. — №3. — С. 33-38.</w:t>
      </w:r>
    </w:p>
    <w:p w:rsidR="006C4955" w:rsidRPr="00FE3061" w:rsidRDefault="006C4955" w:rsidP="006C4955">
      <w:pPr>
        <w:shd w:val="clear" w:color="auto" w:fill="FFFFFF"/>
        <w:autoSpaceDE w:val="0"/>
        <w:autoSpaceDN w:val="0"/>
        <w:adjustRightInd w:val="0"/>
        <w:spacing w:line="360" w:lineRule="auto"/>
        <w:jc w:val="both"/>
        <w:rPr>
          <w:sz w:val="28"/>
          <w:szCs w:val="28"/>
          <w:lang w:val="en-US"/>
        </w:rPr>
      </w:pPr>
      <w:r w:rsidRPr="00D66B94">
        <w:rPr>
          <w:color w:val="000000"/>
          <w:sz w:val="28"/>
          <w:szCs w:val="28"/>
          <w:lang w:val="uk-UA"/>
        </w:rPr>
        <w:t>29.</w:t>
      </w:r>
      <w:r>
        <w:rPr>
          <w:color w:val="000000"/>
          <w:sz w:val="28"/>
          <w:szCs w:val="28"/>
          <w:lang w:val="uk-UA"/>
        </w:rPr>
        <w:t xml:space="preserve"> </w:t>
      </w:r>
      <w:r w:rsidRPr="00D66B94">
        <w:rPr>
          <w:color w:val="000000"/>
          <w:sz w:val="28"/>
          <w:szCs w:val="28"/>
          <w:lang w:val="uk-UA"/>
        </w:rPr>
        <w:t xml:space="preserve">Грановская-Цветкова </w:t>
      </w:r>
      <w:r w:rsidRPr="00D66B94">
        <w:rPr>
          <w:color w:val="000000"/>
          <w:sz w:val="28"/>
          <w:szCs w:val="28"/>
        </w:rPr>
        <w:t>Л. М. Оптимизация методов лечения инсулин</w:t>
      </w:r>
      <w:r>
        <w:rPr>
          <w:color w:val="000000"/>
          <w:sz w:val="28"/>
          <w:szCs w:val="28"/>
          <w:lang w:val="uk-UA"/>
        </w:rPr>
        <w:t>о</w:t>
      </w:r>
      <w:r w:rsidRPr="00D66B94">
        <w:rPr>
          <w:color w:val="000000"/>
          <w:sz w:val="28"/>
          <w:szCs w:val="28"/>
        </w:rPr>
        <w:t>зависимого сахарного диабета (лекция) // Центр, ин-т усо-</w:t>
      </w:r>
      <w:r w:rsidRPr="00D66B94">
        <w:rPr>
          <w:color w:val="000000"/>
          <w:sz w:val="28"/>
          <w:szCs w:val="28"/>
        </w:rPr>
        <w:br/>
        <w:t>вершенствования врачей.</w:t>
      </w:r>
      <w:r>
        <w:rPr>
          <w:color w:val="000000"/>
          <w:sz w:val="28"/>
          <w:szCs w:val="28"/>
          <w:lang w:val="uk-UA"/>
        </w:rPr>
        <w:t xml:space="preserve"> -</w:t>
      </w:r>
      <w:r w:rsidRPr="00D66B94">
        <w:rPr>
          <w:color w:val="000000"/>
          <w:sz w:val="28"/>
          <w:szCs w:val="28"/>
        </w:rPr>
        <w:t xml:space="preserve"> М.: ЦОЛИУВ, 1989. </w:t>
      </w:r>
      <w:r>
        <w:rPr>
          <w:color w:val="000000"/>
          <w:sz w:val="28"/>
          <w:szCs w:val="28"/>
          <w:lang w:val="uk-UA"/>
        </w:rPr>
        <w:t>–</w:t>
      </w:r>
      <w:r w:rsidRPr="00D66B94">
        <w:rPr>
          <w:color w:val="000000"/>
          <w:sz w:val="28"/>
          <w:szCs w:val="28"/>
        </w:rPr>
        <w:t xml:space="preserve"> 15</w:t>
      </w:r>
      <w:r>
        <w:rPr>
          <w:color w:val="000000"/>
          <w:sz w:val="28"/>
          <w:szCs w:val="28"/>
          <w:lang w:val="uk-UA"/>
        </w:rPr>
        <w:t xml:space="preserve"> </w:t>
      </w:r>
      <w:r w:rsidRPr="00D66B94">
        <w:rPr>
          <w:color w:val="000000"/>
          <w:sz w:val="28"/>
          <w:szCs w:val="28"/>
        </w:rPr>
        <w:t>с.</w:t>
      </w:r>
      <w:r w:rsidRPr="00D66B94">
        <w:rPr>
          <w:color w:val="000000"/>
          <w:sz w:val="28"/>
          <w:szCs w:val="28"/>
        </w:rPr>
        <w:br/>
      </w:r>
      <w:r w:rsidRPr="00FE3061">
        <w:rPr>
          <w:color w:val="000000"/>
          <w:sz w:val="28"/>
          <w:szCs w:val="28"/>
          <w:lang w:val="uk-UA"/>
        </w:rPr>
        <w:t xml:space="preserve">30. </w:t>
      </w:r>
      <w:r w:rsidRPr="00FE3061">
        <w:rPr>
          <w:color w:val="000000"/>
          <w:sz w:val="28"/>
          <w:szCs w:val="28"/>
          <w:lang w:val="en-US"/>
        </w:rPr>
        <w:t>Assan R. Immunotherapie du diabete de type I recent // Ann. Med.</w:t>
      </w:r>
      <w:r w:rsidRPr="00FE3061">
        <w:rPr>
          <w:color w:val="000000"/>
          <w:sz w:val="28"/>
          <w:szCs w:val="28"/>
          <w:lang w:val="en-US"/>
        </w:rPr>
        <w:br/>
        <w:t>intern. — 19</w:t>
      </w:r>
      <w:r>
        <w:rPr>
          <w:color w:val="000000"/>
          <w:sz w:val="28"/>
          <w:szCs w:val="28"/>
          <w:lang w:val="uk-UA"/>
        </w:rPr>
        <w:t>9</w:t>
      </w:r>
      <w:r w:rsidRPr="00FE3061">
        <w:rPr>
          <w:color w:val="000000"/>
          <w:sz w:val="28"/>
          <w:szCs w:val="28"/>
          <w:lang w:val="en-US"/>
        </w:rPr>
        <w:t>5. — Vol. 136, № 6. — P. 451-452.</w:t>
      </w:r>
    </w:p>
    <w:p w:rsidR="006C4955" w:rsidRP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FE3061">
        <w:rPr>
          <w:color w:val="000000"/>
          <w:sz w:val="28"/>
          <w:szCs w:val="28"/>
          <w:lang w:val="uk-UA"/>
        </w:rPr>
        <w:t>31.</w:t>
      </w:r>
      <w:r>
        <w:rPr>
          <w:color w:val="000000"/>
          <w:sz w:val="28"/>
          <w:szCs w:val="28"/>
          <w:lang w:val="uk-UA"/>
        </w:rPr>
        <w:t xml:space="preserve"> </w:t>
      </w:r>
      <w:r w:rsidRPr="00FE3061">
        <w:rPr>
          <w:color w:val="000000"/>
          <w:sz w:val="28"/>
          <w:szCs w:val="28"/>
          <w:lang w:val="uk-UA"/>
        </w:rPr>
        <w:t xml:space="preserve">Перелыгина </w:t>
      </w:r>
      <w:r w:rsidRPr="00FE3061">
        <w:rPr>
          <w:color w:val="000000"/>
          <w:sz w:val="28"/>
          <w:szCs w:val="28"/>
        </w:rPr>
        <w:t>А. А., Смирнова О. М., Лобанова А. М. Применение</w:t>
      </w:r>
      <w:r>
        <w:rPr>
          <w:color w:val="000000"/>
          <w:sz w:val="28"/>
          <w:szCs w:val="28"/>
        </w:rPr>
        <w:t xml:space="preserve"> </w:t>
      </w:r>
      <w:r w:rsidRPr="00FE3061">
        <w:rPr>
          <w:color w:val="000000"/>
          <w:sz w:val="28"/>
          <w:szCs w:val="28"/>
        </w:rPr>
        <w:t>препаратов человеческого инсулина при лечении больных инсулинозависимым сахарным диабетом // Проблемы эндокриноло-</w:t>
      </w:r>
      <w:r w:rsidRPr="00FE3061">
        <w:rPr>
          <w:color w:val="000000"/>
          <w:sz w:val="28"/>
          <w:szCs w:val="28"/>
        </w:rPr>
        <w:br/>
        <w:t xml:space="preserve">гии.—1988.—№ </w:t>
      </w:r>
      <w:r w:rsidRPr="006C4955">
        <w:rPr>
          <w:color w:val="000000"/>
          <w:sz w:val="28"/>
          <w:szCs w:val="28"/>
          <w:lang w:val="en-US"/>
        </w:rPr>
        <w:t>1. —</w:t>
      </w:r>
      <w:r w:rsidRPr="00FE3061">
        <w:rPr>
          <w:color w:val="000000"/>
          <w:sz w:val="28"/>
          <w:szCs w:val="28"/>
        </w:rPr>
        <w:t>С</w:t>
      </w:r>
      <w:r w:rsidRPr="006C4955">
        <w:rPr>
          <w:color w:val="000000"/>
          <w:sz w:val="28"/>
          <w:szCs w:val="28"/>
          <w:lang w:val="en-US"/>
        </w:rPr>
        <w:t>. 3.</w:t>
      </w:r>
    </w:p>
    <w:p w:rsidR="006C4955" w:rsidRPr="006C0084" w:rsidRDefault="006C4955" w:rsidP="006C4955">
      <w:pPr>
        <w:autoSpaceDE w:val="0"/>
        <w:autoSpaceDN w:val="0"/>
        <w:adjustRightInd w:val="0"/>
        <w:spacing w:line="360" w:lineRule="auto"/>
        <w:jc w:val="both"/>
        <w:rPr>
          <w:sz w:val="28"/>
          <w:szCs w:val="28"/>
          <w:lang w:val="en-US"/>
        </w:rPr>
      </w:pPr>
      <w:r w:rsidRPr="006C0084">
        <w:rPr>
          <w:sz w:val="28"/>
          <w:szCs w:val="28"/>
          <w:lang w:val="en-US"/>
        </w:rPr>
        <w:t xml:space="preserve">32. </w:t>
      </w:r>
      <w:r w:rsidRPr="006C0084">
        <w:rPr>
          <w:iCs/>
          <w:sz w:val="28"/>
          <w:szCs w:val="28"/>
          <w:lang w:val="en-US"/>
        </w:rPr>
        <w:t>Williams B.</w:t>
      </w:r>
      <w:r w:rsidRPr="006C0084">
        <w:rPr>
          <w:i/>
          <w:iCs/>
          <w:sz w:val="28"/>
          <w:szCs w:val="28"/>
          <w:lang w:val="en-US"/>
        </w:rPr>
        <w:t xml:space="preserve"> </w:t>
      </w:r>
      <w:r w:rsidRPr="006C0084">
        <w:rPr>
          <w:sz w:val="28"/>
          <w:szCs w:val="28"/>
          <w:lang w:val="en-US"/>
        </w:rPr>
        <w:t>The renin angiotensin system in the pathogenesis of diabetic complications. In: The Kidney and Hypertension in Diabetes (5th ed), edited by Mogensen C.E., Norwell, Kluwer Academic Publishers, 2000.— 654 p.</w:t>
      </w:r>
    </w:p>
    <w:p w:rsidR="006C4955" w:rsidRPr="006C4955" w:rsidRDefault="006C4955" w:rsidP="006C4955">
      <w:pPr>
        <w:autoSpaceDE w:val="0"/>
        <w:autoSpaceDN w:val="0"/>
        <w:adjustRightInd w:val="0"/>
        <w:spacing w:line="360" w:lineRule="auto"/>
        <w:jc w:val="both"/>
        <w:rPr>
          <w:sz w:val="28"/>
          <w:szCs w:val="28"/>
          <w:lang w:val="en-US"/>
        </w:rPr>
      </w:pPr>
      <w:r w:rsidRPr="001D73FB">
        <w:rPr>
          <w:sz w:val="28"/>
          <w:szCs w:val="28"/>
          <w:lang w:val="en-US"/>
        </w:rPr>
        <w:t xml:space="preserve">33. </w:t>
      </w:r>
      <w:r w:rsidRPr="0003040F">
        <w:rPr>
          <w:iCs/>
          <w:sz w:val="28"/>
          <w:szCs w:val="28"/>
          <w:lang w:val="en-US"/>
        </w:rPr>
        <w:t>Uesugi N., Sakaia N., Nagai R. et al.</w:t>
      </w:r>
      <w:r w:rsidRPr="001D73FB">
        <w:rPr>
          <w:i/>
          <w:iCs/>
          <w:sz w:val="28"/>
          <w:szCs w:val="28"/>
          <w:lang w:val="en-US"/>
        </w:rPr>
        <w:t xml:space="preserve"> </w:t>
      </w:r>
      <w:r w:rsidRPr="001D73FB">
        <w:rPr>
          <w:sz w:val="28"/>
          <w:szCs w:val="28"/>
          <w:lang w:val="en-US"/>
        </w:rPr>
        <w:t>Glycoxidation</w:t>
      </w:r>
      <w:r w:rsidRPr="0003040F">
        <w:rPr>
          <w:sz w:val="28"/>
          <w:szCs w:val="28"/>
          <w:lang w:val="en-US"/>
        </w:rPr>
        <w:t xml:space="preserve"> </w:t>
      </w:r>
      <w:r w:rsidRPr="001D73FB">
        <w:rPr>
          <w:sz w:val="28"/>
          <w:szCs w:val="28"/>
          <w:lang w:val="en-US"/>
        </w:rPr>
        <w:t>modificated macrophages and lipid peroxidation products</w:t>
      </w:r>
      <w:r w:rsidRPr="0003040F">
        <w:rPr>
          <w:sz w:val="28"/>
          <w:szCs w:val="28"/>
          <w:lang w:val="en-US"/>
        </w:rPr>
        <w:t xml:space="preserve"> </w:t>
      </w:r>
      <w:r w:rsidRPr="001D73FB">
        <w:rPr>
          <w:sz w:val="28"/>
          <w:szCs w:val="28"/>
          <w:lang w:val="en-US"/>
        </w:rPr>
        <w:t>are associated with progression of human diabetic nephropathy // Am J. Kidney.— 2001.— Vol. 38.— P. 1016—1024.</w:t>
      </w:r>
    </w:p>
    <w:p w:rsidR="006C4955" w:rsidRPr="00454A3D" w:rsidRDefault="006C4955" w:rsidP="006C4955">
      <w:pPr>
        <w:autoSpaceDE w:val="0"/>
        <w:autoSpaceDN w:val="0"/>
        <w:adjustRightInd w:val="0"/>
        <w:spacing w:line="360" w:lineRule="auto"/>
        <w:jc w:val="both"/>
        <w:rPr>
          <w:sz w:val="28"/>
          <w:szCs w:val="28"/>
          <w:lang w:val="en-US"/>
        </w:rPr>
      </w:pPr>
      <w:r w:rsidRPr="001D7178">
        <w:rPr>
          <w:sz w:val="28"/>
          <w:szCs w:val="28"/>
          <w:lang w:val="en-US"/>
        </w:rPr>
        <w:t xml:space="preserve">34. </w:t>
      </w:r>
      <w:r w:rsidRPr="001D7178">
        <w:rPr>
          <w:iCs/>
          <w:sz w:val="28"/>
          <w:szCs w:val="28"/>
          <w:lang w:val="en-US"/>
        </w:rPr>
        <w:t>Tsuchida K., Makita Z., Yamagishi S. et al.</w:t>
      </w:r>
      <w:r w:rsidRPr="001D7178">
        <w:rPr>
          <w:i/>
          <w:iCs/>
          <w:sz w:val="28"/>
          <w:szCs w:val="28"/>
          <w:lang w:val="en-US"/>
        </w:rPr>
        <w:t xml:space="preserve"> </w:t>
      </w:r>
      <w:r w:rsidRPr="001D7178">
        <w:rPr>
          <w:sz w:val="28"/>
          <w:szCs w:val="28"/>
          <w:lang w:val="en-US"/>
        </w:rPr>
        <w:t>Suppression of forming growth factor beta and vascular endothelial growth in diabetic nephropathy in rats by a novel advanced glycation product inhibitor, OPB9195 // Dia</w:t>
      </w:r>
      <w:r>
        <w:rPr>
          <w:sz w:val="28"/>
          <w:szCs w:val="28"/>
          <w:lang w:val="en-US"/>
        </w:rPr>
        <w:t>b</w:t>
      </w:r>
      <w:r w:rsidRPr="001D7178">
        <w:rPr>
          <w:sz w:val="28"/>
          <w:szCs w:val="28"/>
          <w:lang w:val="en-US"/>
        </w:rPr>
        <w:t>etologia.— 1999.— Vol. 42.— P. 579</w:t>
      </w:r>
      <w:r>
        <w:rPr>
          <w:sz w:val="28"/>
          <w:szCs w:val="28"/>
          <w:lang w:val="en-US"/>
        </w:rPr>
        <w:t> </w:t>
      </w:r>
      <w:r w:rsidRPr="001D7178">
        <w:rPr>
          <w:sz w:val="28"/>
          <w:szCs w:val="28"/>
          <w:lang w:val="en-US"/>
        </w:rPr>
        <w:t>588.</w:t>
      </w:r>
    </w:p>
    <w:p w:rsidR="006C4955" w:rsidRPr="006C4955" w:rsidRDefault="006C4955" w:rsidP="006C4955">
      <w:pPr>
        <w:autoSpaceDE w:val="0"/>
        <w:autoSpaceDN w:val="0"/>
        <w:adjustRightInd w:val="0"/>
        <w:spacing w:line="360" w:lineRule="auto"/>
        <w:jc w:val="both"/>
        <w:rPr>
          <w:sz w:val="28"/>
          <w:szCs w:val="28"/>
          <w:lang w:val="en-US"/>
        </w:rPr>
      </w:pPr>
      <w:r w:rsidRPr="00454A3D">
        <w:rPr>
          <w:sz w:val="28"/>
          <w:szCs w:val="28"/>
          <w:lang w:val="en-US"/>
        </w:rPr>
        <w:t xml:space="preserve">35. </w:t>
      </w:r>
      <w:r w:rsidRPr="00454A3D">
        <w:rPr>
          <w:iCs/>
          <w:sz w:val="28"/>
          <w:szCs w:val="28"/>
          <w:lang w:val="en-US"/>
        </w:rPr>
        <w:t>Schernthaner G.</w:t>
      </w:r>
      <w:r w:rsidRPr="00454A3D">
        <w:rPr>
          <w:i/>
          <w:iCs/>
          <w:sz w:val="28"/>
          <w:szCs w:val="28"/>
          <w:lang w:val="en-US"/>
        </w:rPr>
        <w:t xml:space="preserve"> </w:t>
      </w:r>
      <w:r w:rsidRPr="00454A3D">
        <w:rPr>
          <w:sz w:val="28"/>
          <w:szCs w:val="28"/>
          <w:lang w:val="en-US"/>
        </w:rPr>
        <w:t xml:space="preserve">Progress in the prevention and treatment of diabetic nephropathy in type 2 diabetes // Diabetes and Kidney disease (Lecture in Award symposium of the DAGKN). World Congress of Nephrology.— </w:t>
      </w:r>
      <w:r w:rsidRPr="006C4955">
        <w:rPr>
          <w:sz w:val="28"/>
          <w:szCs w:val="28"/>
          <w:lang w:val="en-US"/>
        </w:rPr>
        <w:t>June 9, 2003.—</w:t>
      </w:r>
    </w:p>
    <w:p w:rsidR="006C4955" w:rsidRPr="006C4955" w:rsidRDefault="006C4955" w:rsidP="006C4955">
      <w:pPr>
        <w:autoSpaceDE w:val="0"/>
        <w:autoSpaceDN w:val="0"/>
        <w:adjustRightInd w:val="0"/>
        <w:spacing w:line="360" w:lineRule="auto"/>
        <w:jc w:val="both"/>
        <w:rPr>
          <w:sz w:val="28"/>
          <w:szCs w:val="28"/>
          <w:lang w:val="en-US"/>
        </w:rPr>
      </w:pPr>
      <w:r w:rsidRPr="00454A3D">
        <w:rPr>
          <w:sz w:val="28"/>
          <w:szCs w:val="28"/>
          <w:lang w:val="en-US"/>
        </w:rPr>
        <w:t>Berlin.</w:t>
      </w:r>
    </w:p>
    <w:p w:rsidR="006C4955" w:rsidRPr="00FC7E7D" w:rsidRDefault="006C4955" w:rsidP="006C4955">
      <w:pPr>
        <w:autoSpaceDE w:val="0"/>
        <w:autoSpaceDN w:val="0"/>
        <w:adjustRightInd w:val="0"/>
        <w:spacing w:line="360" w:lineRule="auto"/>
        <w:jc w:val="both"/>
        <w:rPr>
          <w:sz w:val="28"/>
          <w:szCs w:val="28"/>
          <w:lang w:val="en-US"/>
        </w:rPr>
      </w:pPr>
      <w:r w:rsidRPr="00511F0D">
        <w:rPr>
          <w:sz w:val="28"/>
          <w:szCs w:val="28"/>
          <w:lang w:val="en-US"/>
        </w:rPr>
        <w:lastRenderedPageBreak/>
        <w:t xml:space="preserve">36. </w:t>
      </w:r>
      <w:r w:rsidRPr="00B636D9">
        <w:rPr>
          <w:iCs/>
          <w:sz w:val="28"/>
          <w:szCs w:val="28"/>
          <w:lang w:val="en-US"/>
        </w:rPr>
        <w:t>Sassy</w:t>
      </w:r>
      <w:r>
        <w:rPr>
          <w:iCs/>
          <w:sz w:val="28"/>
          <w:szCs w:val="28"/>
          <w:lang w:val="uk-UA"/>
        </w:rPr>
        <w:t xml:space="preserve"> </w:t>
      </w:r>
      <w:r w:rsidRPr="00B636D9">
        <w:rPr>
          <w:iCs/>
          <w:sz w:val="28"/>
          <w:szCs w:val="28"/>
          <w:lang w:val="en-US"/>
        </w:rPr>
        <w:t>Prigent C., Hendes D., Mandi C</w:t>
      </w:r>
      <w:r w:rsidRPr="00B636D9">
        <w:rPr>
          <w:sz w:val="28"/>
          <w:szCs w:val="28"/>
          <w:lang w:val="en-US"/>
        </w:rPr>
        <w:t>.</w:t>
      </w:r>
      <w:r w:rsidRPr="00511F0D">
        <w:rPr>
          <w:sz w:val="28"/>
          <w:szCs w:val="28"/>
          <w:lang w:val="en-US"/>
        </w:rPr>
        <w:t xml:space="preserve"> Early glomerular macrophage recruitment in streptozocin induced diabetic</w:t>
      </w:r>
      <w:r w:rsidRPr="00B636D9">
        <w:rPr>
          <w:sz w:val="28"/>
          <w:szCs w:val="28"/>
          <w:lang w:val="en-US"/>
        </w:rPr>
        <w:t xml:space="preserve"> rats // Diabetes.— </w:t>
      </w:r>
      <w:r w:rsidRPr="00FC7E7D">
        <w:rPr>
          <w:sz w:val="28"/>
          <w:szCs w:val="28"/>
          <w:lang w:val="en-US"/>
        </w:rPr>
        <w:t>2000.Vol. 49.— P. 466—475.</w:t>
      </w:r>
      <w:r w:rsidRPr="00FC7E7D">
        <w:rPr>
          <w:sz w:val="28"/>
          <w:szCs w:val="28"/>
          <w:lang w:val="en-US"/>
        </w:rPr>
        <w:tab/>
      </w:r>
    </w:p>
    <w:p w:rsidR="006C4955" w:rsidRPr="00B636D9" w:rsidRDefault="006C4955" w:rsidP="006C4955">
      <w:pPr>
        <w:autoSpaceDE w:val="0"/>
        <w:autoSpaceDN w:val="0"/>
        <w:adjustRightInd w:val="0"/>
        <w:spacing w:line="360" w:lineRule="auto"/>
        <w:jc w:val="both"/>
        <w:rPr>
          <w:sz w:val="28"/>
          <w:szCs w:val="28"/>
          <w:lang w:val="en-US"/>
        </w:rPr>
      </w:pPr>
      <w:r w:rsidRPr="00B636D9">
        <w:rPr>
          <w:sz w:val="28"/>
          <w:szCs w:val="28"/>
          <w:lang w:val="en-US"/>
        </w:rPr>
        <w:t xml:space="preserve">37. </w:t>
      </w:r>
      <w:r w:rsidRPr="00B636D9">
        <w:rPr>
          <w:iCs/>
          <w:sz w:val="28"/>
          <w:szCs w:val="28"/>
          <w:lang w:val="en-US"/>
        </w:rPr>
        <w:t>Ruiz</w:t>
      </w:r>
      <w:r>
        <w:rPr>
          <w:iCs/>
          <w:sz w:val="28"/>
          <w:szCs w:val="28"/>
          <w:lang w:val="uk-UA"/>
        </w:rPr>
        <w:t xml:space="preserve"> </w:t>
      </w:r>
      <w:r w:rsidRPr="00B636D9">
        <w:rPr>
          <w:iCs/>
          <w:sz w:val="28"/>
          <w:szCs w:val="28"/>
          <w:lang w:val="en-US"/>
        </w:rPr>
        <w:t>Ortega M., Lorenzo O., Suzuki et al</w:t>
      </w:r>
      <w:r w:rsidRPr="00B636D9">
        <w:rPr>
          <w:sz w:val="28"/>
          <w:szCs w:val="28"/>
          <w:lang w:val="en-US"/>
        </w:rPr>
        <w:t>. Proinflammatory actions of angiotensin II // Curr.Opin. Nephrol. Hypertens.— 2001.— Vol.— P. 321—329.</w:t>
      </w:r>
    </w:p>
    <w:p w:rsidR="006C4955" w:rsidRPr="00FC7E7D" w:rsidRDefault="006C4955" w:rsidP="006C4955">
      <w:pPr>
        <w:autoSpaceDE w:val="0"/>
        <w:autoSpaceDN w:val="0"/>
        <w:adjustRightInd w:val="0"/>
        <w:spacing w:line="360" w:lineRule="auto"/>
        <w:jc w:val="both"/>
        <w:rPr>
          <w:sz w:val="28"/>
          <w:szCs w:val="28"/>
          <w:lang w:val="en-US"/>
        </w:rPr>
      </w:pPr>
      <w:r w:rsidRPr="00B636D9">
        <w:rPr>
          <w:sz w:val="28"/>
          <w:szCs w:val="28"/>
          <w:lang w:val="en-US"/>
        </w:rPr>
        <w:t xml:space="preserve">38. </w:t>
      </w:r>
      <w:r w:rsidRPr="00B636D9">
        <w:rPr>
          <w:iCs/>
          <w:sz w:val="28"/>
          <w:szCs w:val="28"/>
          <w:lang w:val="en-US"/>
        </w:rPr>
        <w:t>Ruiz</w:t>
      </w:r>
      <w:r>
        <w:rPr>
          <w:iCs/>
          <w:sz w:val="28"/>
          <w:szCs w:val="28"/>
          <w:lang w:val="uk-UA"/>
        </w:rPr>
        <w:t xml:space="preserve"> </w:t>
      </w:r>
      <w:r w:rsidRPr="00B636D9">
        <w:rPr>
          <w:iCs/>
          <w:sz w:val="28"/>
          <w:szCs w:val="28"/>
          <w:lang w:val="en-US"/>
        </w:rPr>
        <w:t>Ortega M., Lorenzo O</w:t>
      </w:r>
      <w:r w:rsidRPr="00B636D9">
        <w:rPr>
          <w:i/>
          <w:iCs/>
          <w:sz w:val="28"/>
          <w:szCs w:val="28"/>
          <w:lang w:val="en-US"/>
        </w:rPr>
        <w:t xml:space="preserve">. </w:t>
      </w:r>
      <w:r w:rsidRPr="00B636D9">
        <w:rPr>
          <w:sz w:val="28"/>
          <w:szCs w:val="28"/>
          <w:lang w:val="en-US"/>
        </w:rPr>
        <w:t>Angiolensin II increases MCP-1 and activates NF-kappaB and AP-I in cultured mesangial and mononuclear cells // Kidney Int.— 2000.— Vol.57.— P. 2285—2298.</w:t>
      </w:r>
    </w:p>
    <w:p w:rsidR="006C4955" w:rsidRPr="006C4955" w:rsidRDefault="006C4955" w:rsidP="006C4955">
      <w:pPr>
        <w:autoSpaceDE w:val="0"/>
        <w:autoSpaceDN w:val="0"/>
        <w:adjustRightInd w:val="0"/>
        <w:spacing w:line="360" w:lineRule="auto"/>
        <w:jc w:val="both"/>
        <w:rPr>
          <w:sz w:val="28"/>
          <w:szCs w:val="28"/>
          <w:lang w:val="en-US"/>
        </w:rPr>
      </w:pPr>
      <w:r w:rsidRPr="00B636D9">
        <w:rPr>
          <w:sz w:val="28"/>
          <w:szCs w:val="28"/>
          <w:lang w:val="en-US"/>
        </w:rPr>
        <w:t xml:space="preserve">39. </w:t>
      </w:r>
      <w:r w:rsidRPr="00B636D9">
        <w:rPr>
          <w:iCs/>
          <w:sz w:val="28"/>
          <w:szCs w:val="28"/>
          <w:lang w:val="en-US"/>
        </w:rPr>
        <w:t>Ritz E., Rychili I., Locatelli F., Halimi S</w:t>
      </w:r>
      <w:r w:rsidRPr="00B636D9">
        <w:rPr>
          <w:i/>
          <w:iCs/>
          <w:sz w:val="28"/>
          <w:szCs w:val="28"/>
          <w:lang w:val="en-US"/>
        </w:rPr>
        <w:t xml:space="preserve">. </w:t>
      </w:r>
      <w:r w:rsidRPr="00B636D9">
        <w:rPr>
          <w:sz w:val="28"/>
          <w:szCs w:val="28"/>
          <w:lang w:val="en-US"/>
        </w:rPr>
        <w:t>End-stage renal failure in type 2 diabetes: A medical catastrophe of worldwide dimensions // Am. J. Kidney Dis.— 1999.— Vol. 34.—P. 795—808.</w:t>
      </w:r>
    </w:p>
    <w:p w:rsidR="006C4955" w:rsidRPr="00EA7A0E" w:rsidRDefault="006C4955" w:rsidP="006C4955">
      <w:pPr>
        <w:autoSpaceDE w:val="0"/>
        <w:autoSpaceDN w:val="0"/>
        <w:adjustRightInd w:val="0"/>
        <w:spacing w:line="360" w:lineRule="auto"/>
        <w:jc w:val="both"/>
        <w:rPr>
          <w:sz w:val="28"/>
          <w:szCs w:val="28"/>
          <w:lang w:val="en-US"/>
        </w:rPr>
      </w:pPr>
      <w:r w:rsidRPr="00EA7A0E">
        <w:rPr>
          <w:sz w:val="28"/>
          <w:szCs w:val="28"/>
          <w:lang w:val="en-US"/>
        </w:rPr>
        <w:t xml:space="preserve">40. </w:t>
      </w:r>
      <w:r w:rsidRPr="00FC7E7D">
        <w:rPr>
          <w:iCs/>
          <w:sz w:val="28"/>
          <w:szCs w:val="28"/>
          <w:lang w:val="en-US"/>
        </w:rPr>
        <w:t>Mitsuu S.A., Allen T.J., Bertram J.F. et al.</w:t>
      </w:r>
      <w:r w:rsidRPr="00EA7A0E">
        <w:rPr>
          <w:i/>
          <w:iCs/>
          <w:sz w:val="28"/>
          <w:szCs w:val="28"/>
          <w:lang w:val="en-US"/>
        </w:rPr>
        <w:t xml:space="preserve"> </w:t>
      </w:r>
      <w:r w:rsidRPr="00EA7A0E">
        <w:rPr>
          <w:sz w:val="28"/>
          <w:szCs w:val="28"/>
          <w:lang w:val="en-US"/>
        </w:rPr>
        <w:t>Podocyte foot process broadening in experimental diabetic nephropathy: Amelioration with renin</w:t>
      </w:r>
      <w:r>
        <w:rPr>
          <w:sz w:val="28"/>
          <w:szCs w:val="28"/>
          <w:lang w:val="uk-UA"/>
        </w:rPr>
        <w:t>-</w:t>
      </w:r>
      <w:r w:rsidRPr="00EA7A0E">
        <w:rPr>
          <w:sz w:val="28"/>
          <w:szCs w:val="28"/>
          <w:lang w:val="en-US"/>
        </w:rPr>
        <w:t>angiotensin blockade // Diabetologia.— 2000.— Vol. 44.— P. 878—882.</w:t>
      </w:r>
    </w:p>
    <w:p w:rsidR="006C4955" w:rsidRPr="006C4955" w:rsidRDefault="006C4955" w:rsidP="006C4955">
      <w:pPr>
        <w:autoSpaceDE w:val="0"/>
        <w:autoSpaceDN w:val="0"/>
        <w:adjustRightInd w:val="0"/>
        <w:spacing w:line="360" w:lineRule="auto"/>
        <w:jc w:val="both"/>
        <w:rPr>
          <w:sz w:val="28"/>
          <w:szCs w:val="28"/>
          <w:lang w:val="en-US"/>
        </w:rPr>
      </w:pPr>
      <w:r w:rsidRPr="00FC7CF3">
        <w:rPr>
          <w:sz w:val="28"/>
          <w:szCs w:val="28"/>
          <w:lang w:val="en-US"/>
        </w:rPr>
        <w:t xml:space="preserve">41. </w:t>
      </w:r>
      <w:r w:rsidRPr="00FC7CF3">
        <w:rPr>
          <w:iCs/>
          <w:sz w:val="28"/>
          <w:szCs w:val="28"/>
          <w:lang w:val="en-US"/>
        </w:rPr>
        <w:t>Andersen S., Tarnov I., Rossing P. et al</w:t>
      </w:r>
      <w:r w:rsidRPr="00FC7CF3">
        <w:rPr>
          <w:sz w:val="28"/>
          <w:szCs w:val="28"/>
          <w:lang w:val="en-US"/>
        </w:rPr>
        <w:t>. Renoprotcctive effects of angiotensin II receptor blockade in type 1 diabetic patients with diabetic nephropathy // Kidney Int.— 2000.—Vol. 57.— P. 601—606.</w:t>
      </w:r>
    </w:p>
    <w:p w:rsidR="006C4955" w:rsidRPr="006C4955" w:rsidRDefault="006C4955" w:rsidP="006C4955">
      <w:pPr>
        <w:autoSpaceDE w:val="0"/>
        <w:autoSpaceDN w:val="0"/>
        <w:adjustRightInd w:val="0"/>
        <w:spacing w:line="360" w:lineRule="auto"/>
        <w:jc w:val="both"/>
        <w:rPr>
          <w:sz w:val="28"/>
          <w:szCs w:val="28"/>
          <w:lang w:val="en-US"/>
        </w:rPr>
      </w:pPr>
      <w:r w:rsidRPr="00796ECB">
        <w:rPr>
          <w:sz w:val="28"/>
          <w:szCs w:val="28"/>
          <w:lang w:val="en-US"/>
        </w:rPr>
        <w:t>42.</w:t>
      </w:r>
      <w:r w:rsidRPr="00300C79">
        <w:rPr>
          <w:sz w:val="28"/>
          <w:szCs w:val="28"/>
          <w:lang w:val="en-US"/>
        </w:rPr>
        <w:t xml:space="preserve"> </w:t>
      </w:r>
      <w:r>
        <w:rPr>
          <w:sz w:val="28"/>
          <w:szCs w:val="28"/>
          <w:lang w:val="en-US"/>
        </w:rPr>
        <w:t>Junge B., Matzke M.,Stoltefuss J.Oral antidiabetics.- Berlin</w:t>
      </w:r>
      <w:r w:rsidRPr="006C4955">
        <w:rPr>
          <w:sz w:val="28"/>
          <w:szCs w:val="28"/>
          <w:lang w:val="en-US"/>
        </w:rPr>
        <w:t xml:space="preserve">: </w:t>
      </w:r>
      <w:r>
        <w:rPr>
          <w:sz w:val="28"/>
          <w:szCs w:val="28"/>
          <w:lang w:val="en-US"/>
        </w:rPr>
        <w:t>Springer</w:t>
      </w:r>
      <w:r w:rsidRPr="006C4955">
        <w:rPr>
          <w:sz w:val="28"/>
          <w:szCs w:val="28"/>
          <w:lang w:val="en-US"/>
        </w:rPr>
        <w:t>-</w:t>
      </w:r>
      <w:r>
        <w:rPr>
          <w:sz w:val="28"/>
          <w:szCs w:val="28"/>
          <w:lang w:val="en-US"/>
        </w:rPr>
        <w:t>verlag</w:t>
      </w:r>
      <w:r w:rsidRPr="006C4955">
        <w:rPr>
          <w:sz w:val="28"/>
          <w:szCs w:val="28"/>
          <w:lang w:val="en-US"/>
        </w:rPr>
        <w:t>.-1996.-</w:t>
      </w:r>
      <w:r>
        <w:rPr>
          <w:sz w:val="28"/>
          <w:szCs w:val="28"/>
          <w:lang w:val="en-US"/>
        </w:rPr>
        <w:t>P</w:t>
      </w:r>
      <w:r w:rsidRPr="006C4955">
        <w:rPr>
          <w:sz w:val="28"/>
          <w:szCs w:val="28"/>
          <w:lang w:val="en-US"/>
        </w:rPr>
        <w:t>.411-418.</w:t>
      </w:r>
    </w:p>
    <w:p w:rsidR="006C4955" w:rsidRPr="000271CC" w:rsidRDefault="006C4955" w:rsidP="006C4955">
      <w:pPr>
        <w:shd w:val="clear" w:color="auto" w:fill="FFFFFF"/>
        <w:autoSpaceDE w:val="0"/>
        <w:autoSpaceDN w:val="0"/>
        <w:adjustRightInd w:val="0"/>
        <w:spacing w:line="360" w:lineRule="auto"/>
        <w:jc w:val="both"/>
        <w:rPr>
          <w:color w:val="000000"/>
          <w:sz w:val="28"/>
          <w:szCs w:val="28"/>
        </w:rPr>
      </w:pPr>
      <w:r w:rsidRPr="00796ECB">
        <w:rPr>
          <w:color w:val="000000"/>
          <w:sz w:val="28"/>
          <w:szCs w:val="28"/>
        </w:rPr>
        <w:t>43. Применение акарбозы для лечения больных сахарным диабетом / Балаболкин М.И., Дедов И.И., М</w:t>
      </w:r>
      <w:r w:rsidRPr="00796ECB">
        <w:rPr>
          <w:color w:val="000000"/>
          <w:sz w:val="28"/>
          <w:szCs w:val="28"/>
          <w:lang w:val="uk-UA"/>
        </w:rPr>
        <w:t>а</w:t>
      </w:r>
      <w:r w:rsidRPr="00796ECB">
        <w:rPr>
          <w:color w:val="000000"/>
          <w:sz w:val="28"/>
          <w:szCs w:val="28"/>
        </w:rPr>
        <w:t xml:space="preserve">ртумян </w:t>
      </w:r>
      <w:r w:rsidRPr="00796ECB">
        <w:rPr>
          <w:color w:val="000000"/>
          <w:sz w:val="28"/>
          <w:szCs w:val="28"/>
          <w:lang w:val="en-US"/>
        </w:rPr>
        <w:t>A</w:t>
      </w:r>
      <w:r w:rsidRPr="00796ECB">
        <w:rPr>
          <w:color w:val="000000"/>
          <w:sz w:val="28"/>
          <w:szCs w:val="28"/>
        </w:rPr>
        <w:t>.</w:t>
      </w:r>
      <w:r w:rsidRPr="00796ECB">
        <w:rPr>
          <w:color w:val="000000"/>
          <w:sz w:val="28"/>
          <w:szCs w:val="28"/>
          <w:lang w:val="en-US"/>
        </w:rPr>
        <w:t>M</w:t>
      </w:r>
      <w:r w:rsidRPr="00796ECB">
        <w:rPr>
          <w:color w:val="000000"/>
          <w:sz w:val="28"/>
          <w:szCs w:val="28"/>
        </w:rPr>
        <w:t>. и др. // Тер. Арх. - 1994.-№ 10.-С.20-21.</w:t>
      </w:r>
      <w:r w:rsidRPr="00796ECB">
        <w:rPr>
          <w:color w:val="000000"/>
          <w:sz w:val="28"/>
          <w:szCs w:val="28"/>
        </w:rPr>
        <w:br/>
      </w:r>
      <w:r w:rsidRPr="00623840">
        <w:rPr>
          <w:color w:val="000000"/>
          <w:sz w:val="28"/>
          <w:szCs w:val="28"/>
        </w:rPr>
        <w:t>44. Бабичев В.Н., Савельева М. П., Балаболкин М.И</w:t>
      </w:r>
      <w:r w:rsidRPr="00623840">
        <w:rPr>
          <w:color w:val="000000"/>
          <w:sz w:val="28"/>
          <w:szCs w:val="28"/>
          <w:lang w:val="uk-UA"/>
        </w:rPr>
        <w:t>.</w:t>
      </w:r>
      <w:r w:rsidRPr="00623840">
        <w:rPr>
          <w:color w:val="000000"/>
          <w:sz w:val="28"/>
          <w:szCs w:val="28"/>
        </w:rPr>
        <w:t xml:space="preserve"> Характеристика рецепторов (3-клеток поджелудочной железы, связывающих </w:t>
      </w:r>
      <w:r>
        <w:rPr>
          <w:color w:val="000000"/>
          <w:sz w:val="28"/>
          <w:szCs w:val="28"/>
          <w:lang w:val="en-US"/>
        </w:rPr>
        <w:t>c</w:t>
      </w:r>
      <w:r w:rsidRPr="00623840">
        <w:rPr>
          <w:color w:val="000000"/>
          <w:sz w:val="28"/>
          <w:szCs w:val="28"/>
        </w:rPr>
        <w:t>ульфонил</w:t>
      </w:r>
      <w:r w:rsidRPr="000271CC">
        <w:rPr>
          <w:color w:val="000000"/>
          <w:sz w:val="28"/>
          <w:szCs w:val="28"/>
        </w:rPr>
        <w:t>-</w:t>
      </w:r>
      <w:r w:rsidRPr="00623840">
        <w:rPr>
          <w:color w:val="000000"/>
          <w:sz w:val="28"/>
          <w:szCs w:val="28"/>
        </w:rPr>
        <w:t>мочевинные препараты // Пробл. э</w:t>
      </w:r>
      <w:r>
        <w:rPr>
          <w:color w:val="000000"/>
          <w:sz w:val="28"/>
          <w:szCs w:val="28"/>
          <w:lang w:val="uk-UA"/>
        </w:rPr>
        <w:t>н</w:t>
      </w:r>
      <w:r w:rsidRPr="00623840">
        <w:rPr>
          <w:color w:val="000000"/>
          <w:sz w:val="28"/>
          <w:szCs w:val="28"/>
        </w:rPr>
        <w:t>докринол. - 1994. - №</w:t>
      </w:r>
      <w:r>
        <w:rPr>
          <w:color w:val="000000"/>
          <w:sz w:val="28"/>
          <w:szCs w:val="28"/>
          <w:lang w:val="uk-UA"/>
        </w:rPr>
        <w:t xml:space="preserve"> </w:t>
      </w:r>
      <w:r w:rsidRPr="00623840">
        <w:rPr>
          <w:color w:val="000000"/>
          <w:sz w:val="28"/>
          <w:szCs w:val="28"/>
        </w:rPr>
        <w:t>6. - С.</w:t>
      </w:r>
      <w:r>
        <w:rPr>
          <w:color w:val="000000"/>
          <w:sz w:val="28"/>
          <w:szCs w:val="28"/>
          <w:lang w:val="uk-UA"/>
        </w:rPr>
        <w:t xml:space="preserve"> </w:t>
      </w:r>
      <w:r w:rsidRPr="00623840">
        <w:rPr>
          <w:color w:val="000000"/>
          <w:sz w:val="28"/>
          <w:szCs w:val="28"/>
        </w:rPr>
        <w:t>47-50.</w:t>
      </w:r>
    </w:p>
    <w:p w:rsid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AD35A9">
        <w:rPr>
          <w:color w:val="000000"/>
          <w:sz w:val="28"/>
          <w:szCs w:val="28"/>
          <w:lang w:val="en-US"/>
        </w:rPr>
        <w:t>45.   Kramer   W.    Differential   interaction   of   glimepiride   and</w:t>
      </w:r>
      <w:r>
        <w:rPr>
          <w:color w:val="000000"/>
          <w:sz w:val="28"/>
          <w:szCs w:val="28"/>
          <w:lang w:val="en-US"/>
        </w:rPr>
        <w:t xml:space="preserve"> </w:t>
      </w:r>
      <w:r w:rsidRPr="00AD35A9">
        <w:rPr>
          <w:color w:val="000000"/>
          <w:sz w:val="28"/>
          <w:szCs w:val="28"/>
          <w:lang w:val="en-US"/>
        </w:rPr>
        <w:t>glibenclamide   with   the   p-cell   sulfonylurea   receptor.   II.</w:t>
      </w:r>
      <w:r>
        <w:rPr>
          <w:color w:val="000000"/>
          <w:sz w:val="28"/>
          <w:szCs w:val="28"/>
          <w:lang w:val="en-US"/>
        </w:rPr>
        <w:t xml:space="preserve"> </w:t>
      </w:r>
      <w:r w:rsidRPr="00AD35A9">
        <w:rPr>
          <w:color w:val="000000"/>
          <w:sz w:val="28"/>
          <w:szCs w:val="28"/>
          <w:lang w:val="en-US"/>
        </w:rPr>
        <w:t xml:space="preserve">Photoaffinity    labeling of a 65 kDa protein by [3H] glimepiride // Biohim.  Biophis.  Acta.  -  1994. - Vol.1191. – </w:t>
      </w:r>
      <w:r w:rsidRPr="00AD35A9">
        <w:rPr>
          <w:color w:val="000000"/>
          <w:sz w:val="28"/>
          <w:szCs w:val="28"/>
          <w:lang w:val="uk-UA"/>
        </w:rPr>
        <w:t>Р.</w:t>
      </w:r>
      <w:r w:rsidRPr="00AD35A9">
        <w:rPr>
          <w:smallCaps/>
          <w:color w:val="000000"/>
          <w:sz w:val="28"/>
          <w:szCs w:val="28"/>
          <w:lang w:val="en-US"/>
        </w:rPr>
        <w:br/>
      </w:r>
      <w:r w:rsidRPr="00AD35A9">
        <w:rPr>
          <w:color w:val="000000"/>
          <w:sz w:val="28"/>
          <w:szCs w:val="28"/>
          <w:lang w:val="en-US"/>
        </w:rPr>
        <w:t>278-290.</w:t>
      </w:r>
    </w:p>
    <w:p w:rsid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DB44A0">
        <w:rPr>
          <w:color w:val="000000"/>
          <w:sz w:val="28"/>
          <w:szCs w:val="28"/>
          <w:lang w:val="en-US"/>
        </w:rPr>
        <w:t>46. Muller G.  Different of glimepiride and glibenclamide with</w:t>
      </w:r>
      <w:r w:rsidRPr="00DB44A0">
        <w:rPr>
          <w:color w:val="000000"/>
          <w:sz w:val="28"/>
          <w:szCs w:val="28"/>
          <w:lang w:val="en-US"/>
        </w:rPr>
        <w:br/>
        <w:t>the p-cell sulfonylurea receptor. I. Binding characteristics //</w:t>
      </w:r>
      <w:r>
        <w:rPr>
          <w:color w:val="000000"/>
          <w:sz w:val="28"/>
          <w:szCs w:val="28"/>
          <w:lang w:val="en-US"/>
        </w:rPr>
        <w:t xml:space="preserve"> </w:t>
      </w:r>
      <w:r w:rsidRPr="00DB44A0">
        <w:rPr>
          <w:color w:val="000000"/>
          <w:sz w:val="28"/>
          <w:szCs w:val="28"/>
          <w:lang w:val="en-US"/>
        </w:rPr>
        <w:t>Biohim. Biophis. Ac</w:t>
      </w:r>
      <w:r w:rsidRPr="006C4955">
        <w:rPr>
          <w:color w:val="000000"/>
          <w:sz w:val="28"/>
          <w:szCs w:val="28"/>
          <w:lang w:val="en-US"/>
        </w:rPr>
        <w:t>'</w:t>
      </w:r>
      <w:r w:rsidRPr="00DB44A0">
        <w:rPr>
          <w:color w:val="000000"/>
          <w:sz w:val="28"/>
          <w:szCs w:val="28"/>
          <w:lang w:val="en-US"/>
        </w:rPr>
        <w:t>ta</w:t>
      </w:r>
      <w:r w:rsidRPr="006C4955">
        <w:rPr>
          <w:color w:val="000000"/>
          <w:sz w:val="28"/>
          <w:szCs w:val="28"/>
          <w:lang w:val="en-US"/>
        </w:rPr>
        <w:t xml:space="preserve">. - 1994. - </w:t>
      </w:r>
      <w:r w:rsidRPr="00DB44A0">
        <w:rPr>
          <w:color w:val="000000"/>
          <w:sz w:val="28"/>
          <w:szCs w:val="28"/>
          <w:lang w:val="en-US"/>
        </w:rPr>
        <w:t>Vol</w:t>
      </w:r>
      <w:r w:rsidRPr="006C4955">
        <w:rPr>
          <w:color w:val="000000"/>
          <w:sz w:val="28"/>
          <w:szCs w:val="28"/>
          <w:lang w:val="en-US"/>
        </w:rPr>
        <w:t>.1 1</w:t>
      </w:r>
      <w:r w:rsidRPr="00DB44A0">
        <w:rPr>
          <w:color w:val="000000"/>
          <w:sz w:val="28"/>
          <w:szCs w:val="28"/>
          <w:lang w:val="uk-UA"/>
        </w:rPr>
        <w:t>9</w:t>
      </w:r>
      <w:r w:rsidRPr="006C4955">
        <w:rPr>
          <w:color w:val="000000"/>
          <w:sz w:val="28"/>
          <w:szCs w:val="28"/>
          <w:lang w:val="en-US"/>
        </w:rPr>
        <w:t xml:space="preserve">1. - </w:t>
      </w:r>
      <w:r w:rsidRPr="00DB44A0">
        <w:rPr>
          <w:color w:val="000000"/>
          <w:sz w:val="28"/>
          <w:szCs w:val="28"/>
          <w:lang w:val="en-US"/>
        </w:rPr>
        <w:t>P</w:t>
      </w:r>
      <w:r w:rsidRPr="006C4955">
        <w:rPr>
          <w:color w:val="000000"/>
          <w:sz w:val="28"/>
          <w:szCs w:val="28"/>
          <w:lang w:val="en-US"/>
        </w:rPr>
        <w:t>. 267-277.</w:t>
      </w:r>
    </w:p>
    <w:p w:rsid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DF2DAA">
        <w:rPr>
          <w:color w:val="000000"/>
          <w:sz w:val="28"/>
          <w:szCs w:val="28"/>
          <w:lang w:val="en-US"/>
        </w:rPr>
        <w:lastRenderedPageBreak/>
        <w:t>47</w:t>
      </w:r>
      <w:r w:rsidRPr="00DF2DAA">
        <w:rPr>
          <w:color w:val="000000"/>
          <w:sz w:val="28"/>
          <w:szCs w:val="28"/>
          <w:lang w:val="uk-UA"/>
        </w:rPr>
        <w:t xml:space="preserve">. </w:t>
      </w:r>
      <w:r w:rsidRPr="00DF2DAA">
        <w:rPr>
          <w:color w:val="000000"/>
          <w:sz w:val="28"/>
          <w:szCs w:val="28"/>
          <w:lang w:val="en-US"/>
        </w:rPr>
        <w:t>Brown F.</w:t>
      </w:r>
      <w:r w:rsidRPr="00DF2DAA">
        <w:rPr>
          <w:color w:val="000000"/>
          <w:sz w:val="28"/>
          <w:szCs w:val="28"/>
        </w:rPr>
        <w:t>К</w:t>
      </w:r>
      <w:r w:rsidRPr="00DF2DAA">
        <w:rPr>
          <w:color w:val="000000"/>
          <w:sz w:val="28"/>
          <w:szCs w:val="28"/>
          <w:lang w:val="en-US"/>
        </w:rPr>
        <w:t>., Moses R.G., Gomis R. et al. The efficacy and</w:t>
      </w:r>
      <w:r w:rsidRPr="00DF2DAA">
        <w:rPr>
          <w:color w:val="000000"/>
          <w:sz w:val="28"/>
          <w:szCs w:val="28"/>
          <w:lang w:val="en-US"/>
        </w:rPr>
        <w:br/>
        <w:t>safety of repaglinide used as a flexible prandial glucose</w:t>
      </w:r>
      <w:r w:rsidRPr="00DF2DAA">
        <w:rPr>
          <w:color w:val="000000"/>
          <w:sz w:val="28"/>
          <w:szCs w:val="28"/>
          <w:lang w:val="en-US"/>
        </w:rPr>
        <w:br/>
        <w:t>regulator in patients with type 2 diabetes: a multi- center,</w:t>
      </w:r>
      <w:r w:rsidRPr="00DF2DAA">
        <w:rPr>
          <w:color w:val="000000"/>
          <w:sz w:val="28"/>
          <w:szCs w:val="28"/>
          <w:lang w:val="en-US"/>
        </w:rPr>
        <w:br/>
        <w:t>randomized, placebo- controlled, double - blind study // Dia-</w:t>
      </w:r>
      <w:r w:rsidRPr="00DF2DAA">
        <w:rPr>
          <w:color w:val="000000"/>
          <w:sz w:val="28"/>
          <w:szCs w:val="28"/>
          <w:lang w:val="en-US"/>
        </w:rPr>
        <w:br/>
        <w:t>betes. -1999.-Vol.</w:t>
      </w:r>
      <w:r>
        <w:rPr>
          <w:color w:val="000000"/>
          <w:sz w:val="28"/>
          <w:szCs w:val="28"/>
          <w:lang w:val="uk-UA"/>
        </w:rPr>
        <w:t xml:space="preserve"> </w:t>
      </w:r>
      <w:r w:rsidRPr="00DF2DAA">
        <w:rPr>
          <w:color w:val="000000"/>
          <w:sz w:val="28"/>
          <w:szCs w:val="28"/>
          <w:lang w:val="en-US"/>
        </w:rPr>
        <w:t>48 - Suppl.</w:t>
      </w:r>
      <w:r>
        <w:rPr>
          <w:color w:val="000000"/>
          <w:sz w:val="28"/>
          <w:szCs w:val="28"/>
          <w:lang w:val="uk-UA"/>
        </w:rPr>
        <w:t xml:space="preserve"> </w:t>
      </w:r>
      <w:r w:rsidRPr="00DF2DAA">
        <w:rPr>
          <w:color w:val="000000"/>
          <w:sz w:val="28"/>
          <w:szCs w:val="28"/>
          <w:lang w:val="en-US"/>
        </w:rPr>
        <w:t>l, №</w:t>
      </w:r>
      <w:r>
        <w:rPr>
          <w:color w:val="000000"/>
          <w:sz w:val="28"/>
          <w:szCs w:val="28"/>
          <w:lang w:val="uk-UA"/>
        </w:rPr>
        <w:t xml:space="preserve"> </w:t>
      </w:r>
      <w:r w:rsidRPr="00DF2DAA">
        <w:rPr>
          <w:color w:val="000000"/>
          <w:sz w:val="28"/>
          <w:szCs w:val="28"/>
          <w:lang w:val="en-US"/>
        </w:rPr>
        <w:t>487.-P. 113.</w:t>
      </w:r>
    </w:p>
    <w:p w:rsid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AF1585">
        <w:rPr>
          <w:iCs/>
          <w:color w:val="000000"/>
          <w:sz w:val="28"/>
          <w:szCs w:val="28"/>
          <w:lang w:val="en-US"/>
        </w:rPr>
        <w:t>48</w:t>
      </w:r>
      <w:r w:rsidRPr="00AF1585">
        <w:rPr>
          <w:iCs/>
          <w:color w:val="000000"/>
          <w:sz w:val="28"/>
          <w:szCs w:val="28"/>
          <w:lang w:val="uk-UA"/>
        </w:rPr>
        <w:t>.</w:t>
      </w:r>
      <w:r w:rsidRPr="00AF1585">
        <w:rPr>
          <w:iCs/>
          <w:color w:val="000000"/>
          <w:sz w:val="28"/>
          <w:szCs w:val="28"/>
          <w:lang w:val="en-US"/>
        </w:rPr>
        <w:t xml:space="preserve"> </w:t>
      </w:r>
      <w:r w:rsidRPr="00AF1585">
        <w:rPr>
          <w:color w:val="000000"/>
          <w:sz w:val="28"/>
          <w:szCs w:val="28"/>
          <w:lang w:val="en-US"/>
        </w:rPr>
        <w:t xml:space="preserve">Badian </w:t>
      </w:r>
      <w:r w:rsidRPr="00AF1585">
        <w:rPr>
          <w:color w:val="000000"/>
          <w:sz w:val="28"/>
          <w:szCs w:val="28"/>
        </w:rPr>
        <w:t>М</w:t>
      </w:r>
      <w:r w:rsidRPr="00AF1585">
        <w:rPr>
          <w:color w:val="000000"/>
          <w:sz w:val="28"/>
          <w:szCs w:val="28"/>
          <w:lang w:val="en-US"/>
        </w:rPr>
        <w:t>. Absolute boavailability of glimepiride (amaryl)</w:t>
      </w:r>
      <w:r w:rsidRPr="00AF1585">
        <w:rPr>
          <w:color w:val="000000"/>
          <w:sz w:val="28"/>
          <w:szCs w:val="28"/>
          <w:lang w:val="en-US"/>
        </w:rPr>
        <w:br/>
        <w:t>after oral administration // Drug metabolism and drug inter-</w:t>
      </w:r>
      <w:r w:rsidRPr="00AF1585">
        <w:rPr>
          <w:color w:val="000000"/>
          <w:sz w:val="28"/>
          <w:szCs w:val="28"/>
          <w:lang w:val="en-US"/>
        </w:rPr>
        <w:br/>
        <w:t>action. - 1994. - Vol.11. - P.331-339</w:t>
      </w:r>
      <w:r>
        <w:rPr>
          <w:color w:val="000000"/>
          <w:sz w:val="28"/>
          <w:szCs w:val="28"/>
          <w:lang w:val="en-US"/>
        </w:rPr>
        <w:t>.</w:t>
      </w:r>
    </w:p>
    <w:p w:rsidR="006C4955" w:rsidRDefault="006C4955" w:rsidP="006C4955">
      <w:pPr>
        <w:shd w:val="clear" w:color="auto" w:fill="FFFFFF"/>
        <w:autoSpaceDE w:val="0"/>
        <w:autoSpaceDN w:val="0"/>
        <w:adjustRightInd w:val="0"/>
        <w:spacing w:line="360" w:lineRule="auto"/>
        <w:rPr>
          <w:color w:val="000000"/>
          <w:sz w:val="28"/>
          <w:szCs w:val="28"/>
          <w:lang w:val="en-US"/>
        </w:rPr>
      </w:pPr>
      <w:r w:rsidRPr="001E57EA">
        <w:rPr>
          <w:color w:val="000000"/>
          <w:sz w:val="28"/>
          <w:szCs w:val="28"/>
          <w:lang w:val="en-US"/>
        </w:rPr>
        <w:t xml:space="preserve">49.  Tessier D., Dawson </w:t>
      </w:r>
      <w:r w:rsidRPr="001E57EA">
        <w:rPr>
          <w:color w:val="000000"/>
          <w:sz w:val="28"/>
          <w:szCs w:val="28"/>
        </w:rPr>
        <w:t>К</w:t>
      </w:r>
      <w:r w:rsidRPr="001E57EA">
        <w:rPr>
          <w:color w:val="000000"/>
          <w:sz w:val="28"/>
          <w:szCs w:val="28"/>
          <w:lang w:val="en-US"/>
        </w:rPr>
        <w:t>., Tetrault J.P. et al. Glibenclamide: gliclaside in type 2 diabetes of the elderly</w:t>
      </w:r>
      <w:r>
        <w:rPr>
          <w:color w:val="000000"/>
          <w:sz w:val="28"/>
          <w:szCs w:val="28"/>
          <w:lang w:val="uk-UA"/>
        </w:rPr>
        <w:t xml:space="preserve"> </w:t>
      </w:r>
      <w:r w:rsidRPr="001E57EA">
        <w:rPr>
          <w:color w:val="000000"/>
          <w:sz w:val="28"/>
          <w:szCs w:val="28"/>
          <w:lang w:val="en-US"/>
        </w:rPr>
        <w:t>//</w:t>
      </w:r>
      <w:r>
        <w:rPr>
          <w:color w:val="000000"/>
          <w:sz w:val="28"/>
          <w:szCs w:val="28"/>
          <w:lang w:val="uk-UA"/>
        </w:rPr>
        <w:t xml:space="preserve"> </w:t>
      </w:r>
      <w:r w:rsidRPr="001E57EA">
        <w:rPr>
          <w:color w:val="000000"/>
          <w:sz w:val="28"/>
          <w:szCs w:val="28"/>
          <w:lang w:val="en-US"/>
        </w:rPr>
        <w:t>Diabet med</w:t>
      </w:r>
      <w:r w:rsidRPr="001E57EA">
        <w:rPr>
          <w:color w:val="000000"/>
          <w:sz w:val="28"/>
          <w:szCs w:val="28"/>
          <w:lang w:val="uk-UA"/>
        </w:rPr>
        <w:t>.</w:t>
      </w:r>
      <w:r w:rsidRPr="001E57EA">
        <w:rPr>
          <w:color w:val="000000"/>
          <w:sz w:val="28"/>
          <w:szCs w:val="28"/>
          <w:lang w:val="en-US"/>
        </w:rPr>
        <w:t xml:space="preserve"> -</w:t>
      </w:r>
      <w:r w:rsidRPr="001E57EA">
        <w:rPr>
          <w:color w:val="000000"/>
          <w:sz w:val="28"/>
          <w:szCs w:val="28"/>
          <w:lang w:val="uk-UA"/>
        </w:rPr>
        <w:t>1</w:t>
      </w:r>
      <w:r w:rsidRPr="001E57EA">
        <w:rPr>
          <w:color w:val="000000"/>
          <w:sz w:val="28"/>
          <w:szCs w:val="28"/>
          <w:lang w:val="en-US"/>
        </w:rPr>
        <w:t>994. - Vol.1 1. - P. 974-980.</w:t>
      </w:r>
      <w:r w:rsidRPr="001E57EA">
        <w:rPr>
          <w:color w:val="000000"/>
          <w:sz w:val="28"/>
          <w:szCs w:val="28"/>
          <w:lang w:val="en-US"/>
        </w:rPr>
        <w:br/>
      </w:r>
      <w:r>
        <w:rPr>
          <w:color w:val="000000"/>
          <w:sz w:val="28"/>
          <w:szCs w:val="28"/>
          <w:lang w:val="en-US"/>
        </w:rPr>
        <w:t>50. Fuhlendorff J., Rorsman P.,Kofod H. et al.// Diabetes.-1998.- Vol.47, N 3.-P.</w:t>
      </w:r>
      <w:r>
        <w:rPr>
          <w:color w:val="000000"/>
          <w:sz w:val="28"/>
          <w:szCs w:val="28"/>
          <w:lang w:val="uk-UA"/>
        </w:rPr>
        <w:t xml:space="preserve"> </w:t>
      </w:r>
      <w:r>
        <w:rPr>
          <w:color w:val="000000"/>
          <w:sz w:val="28"/>
          <w:szCs w:val="28"/>
          <w:lang w:val="en-US"/>
        </w:rPr>
        <w:t>345-351.</w:t>
      </w:r>
    </w:p>
    <w:p w:rsidR="006C4955" w:rsidRDefault="006C4955" w:rsidP="006C4955">
      <w:pPr>
        <w:shd w:val="clear" w:color="auto" w:fill="FFFFFF"/>
        <w:autoSpaceDE w:val="0"/>
        <w:autoSpaceDN w:val="0"/>
        <w:adjustRightInd w:val="0"/>
        <w:spacing w:line="360" w:lineRule="auto"/>
        <w:jc w:val="both"/>
        <w:rPr>
          <w:color w:val="000000"/>
          <w:sz w:val="28"/>
          <w:szCs w:val="28"/>
        </w:rPr>
      </w:pPr>
      <w:r w:rsidRPr="003F1073">
        <w:rPr>
          <w:color w:val="000000"/>
          <w:sz w:val="28"/>
          <w:szCs w:val="28"/>
          <w:lang w:val="en-US"/>
        </w:rPr>
        <w:t>51</w:t>
      </w:r>
      <w:r w:rsidRPr="003F1073">
        <w:rPr>
          <w:color w:val="000000"/>
          <w:sz w:val="28"/>
          <w:szCs w:val="28"/>
          <w:lang w:val="uk-UA"/>
        </w:rPr>
        <w:t xml:space="preserve">. </w:t>
      </w:r>
      <w:r w:rsidRPr="003F1073">
        <w:rPr>
          <w:color w:val="000000"/>
          <w:sz w:val="28"/>
          <w:szCs w:val="28"/>
          <w:lang w:val="en-US"/>
        </w:rPr>
        <w:t>Brown F.</w:t>
      </w:r>
      <w:r w:rsidRPr="003F1073">
        <w:rPr>
          <w:color w:val="000000"/>
          <w:sz w:val="28"/>
          <w:szCs w:val="28"/>
        </w:rPr>
        <w:t>К</w:t>
      </w:r>
      <w:r w:rsidRPr="003F1073">
        <w:rPr>
          <w:color w:val="000000"/>
          <w:sz w:val="28"/>
          <w:szCs w:val="28"/>
          <w:lang w:val="en-US"/>
        </w:rPr>
        <w:t>., Moses R.G., Gomis R. et al. The efficacy and</w:t>
      </w:r>
      <w:r>
        <w:rPr>
          <w:color w:val="000000"/>
          <w:sz w:val="28"/>
          <w:szCs w:val="28"/>
          <w:lang w:val="en-US"/>
        </w:rPr>
        <w:t xml:space="preserve"> </w:t>
      </w:r>
      <w:r w:rsidRPr="003F1073">
        <w:rPr>
          <w:color w:val="000000"/>
          <w:sz w:val="28"/>
          <w:szCs w:val="28"/>
          <w:lang w:val="en-US"/>
        </w:rPr>
        <w:t>safety of repaglinide used as a flexible prandial glucose</w:t>
      </w:r>
      <w:r>
        <w:rPr>
          <w:color w:val="000000"/>
          <w:sz w:val="28"/>
          <w:szCs w:val="28"/>
          <w:lang w:val="en-US"/>
        </w:rPr>
        <w:t xml:space="preserve"> </w:t>
      </w:r>
      <w:r w:rsidRPr="003F1073">
        <w:rPr>
          <w:color w:val="000000"/>
          <w:sz w:val="28"/>
          <w:szCs w:val="28"/>
          <w:lang w:val="en-US"/>
        </w:rPr>
        <w:t>regulator in patients with type 2 diabetes: a multi- center,</w:t>
      </w:r>
      <w:r>
        <w:rPr>
          <w:color w:val="000000"/>
          <w:sz w:val="28"/>
          <w:szCs w:val="28"/>
          <w:lang w:val="en-US"/>
        </w:rPr>
        <w:t xml:space="preserve"> </w:t>
      </w:r>
      <w:r w:rsidRPr="003F1073">
        <w:rPr>
          <w:color w:val="000000"/>
          <w:sz w:val="28"/>
          <w:szCs w:val="28"/>
          <w:lang w:val="en-US"/>
        </w:rPr>
        <w:t>randomized, placebo- controlled, double - blind study // Dia-</w:t>
      </w:r>
      <w:r w:rsidRPr="003F1073">
        <w:rPr>
          <w:color w:val="000000"/>
          <w:sz w:val="28"/>
          <w:szCs w:val="28"/>
          <w:lang w:val="en-US"/>
        </w:rPr>
        <w:br/>
        <w:t xml:space="preserve">betes. -1999.-Vol.48 - Suppl.l, №487.-P. </w:t>
      </w:r>
      <w:r w:rsidRPr="006C4955">
        <w:rPr>
          <w:color w:val="000000"/>
          <w:sz w:val="28"/>
          <w:szCs w:val="28"/>
        </w:rPr>
        <w:t>113.</w:t>
      </w:r>
    </w:p>
    <w:p w:rsidR="006C4955" w:rsidRPr="006C4955" w:rsidRDefault="006C4955" w:rsidP="006C4955">
      <w:pPr>
        <w:shd w:val="clear" w:color="auto" w:fill="FFFFFF"/>
        <w:autoSpaceDE w:val="0"/>
        <w:autoSpaceDN w:val="0"/>
        <w:adjustRightInd w:val="0"/>
        <w:spacing w:line="360" w:lineRule="auto"/>
        <w:jc w:val="both"/>
        <w:rPr>
          <w:color w:val="000000"/>
          <w:sz w:val="28"/>
          <w:szCs w:val="28"/>
        </w:rPr>
      </w:pPr>
      <w:r w:rsidRPr="006C4955">
        <w:rPr>
          <w:color w:val="000000"/>
          <w:sz w:val="28"/>
          <w:szCs w:val="28"/>
        </w:rPr>
        <w:t>52.</w:t>
      </w:r>
      <w:r>
        <w:rPr>
          <w:color w:val="000000"/>
          <w:sz w:val="28"/>
          <w:szCs w:val="28"/>
          <w:lang w:val="en-US"/>
        </w:rPr>
        <w:t>UKPDS</w:t>
      </w:r>
      <w:r w:rsidRPr="006C4955">
        <w:rPr>
          <w:color w:val="000000"/>
          <w:sz w:val="28"/>
          <w:szCs w:val="28"/>
        </w:rPr>
        <w:t xml:space="preserve"> 28 // </w:t>
      </w:r>
      <w:r>
        <w:rPr>
          <w:color w:val="000000"/>
          <w:sz w:val="28"/>
          <w:szCs w:val="28"/>
          <w:lang w:val="en-US"/>
        </w:rPr>
        <w:t>Diabetes</w:t>
      </w:r>
      <w:r w:rsidRPr="006C4955">
        <w:rPr>
          <w:color w:val="000000"/>
          <w:sz w:val="28"/>
          <w:szCs w:val="28"/>
        </w:rPr>
        <w:t xml:space="preserve"> </w:t>
      </w:r>
      <w:r>
        <w:rPr>
          <w:color w:val="000000"/>
          <w:sz w:val="28"/>
          <w:szCs w:val="28"/>
          <w:lang w:val="en-US"/>
        </w:rPr>
        <w:t>Care</w:t>
      </w:r>
      <w:r w:rsidRPr="006C4955">
        <w:rPr>
          <w:color w:val="000000"/>
          <w:sz w:val="28"/>
          <w:szCs w:val="28"/>
        </w:rPr>
        <w:t>.-1998.-</w:t>
      </w:r>
      <w:r>
        <w:rPr>
          <w:color w:val="000000"/>
          <w:sz w:val="28"/>
          <w:szCs w:val="28"/>
          <w:lang w:val="en-US"/>
        </w:rPr>
        <w:t>Vol</w:t>
      </w:r>
      <w:r w:rsidRPr="006C4955">
        <w:rPr>
          <w:color w:val="000000"/>
          <w:sz w:val="28"/>
          <w:szCs w:val="28"/>
        </w:rPr>
        <w:t xml:space="preserve">.21, </w:t>
      </w:r>
      <w:r>
        <w:rPr>
          <w:color w:val="000000"/>
          <w:sz w:val="28"/>
          <w:szCs w:val="28"/>
          <w:lang w:val="en-US"/>
        </w:rPr>
        <w:t>N</w:t>
      </w:r>
      <w:r w:rsidRPr="006C4955">
        <w:rPr>
          <w:color w:val="000000"/>
          <w:sz w:val="28"/>
          <w:szCs w:val="28"/>
        </w:rPr>
        <w:t xml:space="preserve"> 1.- </w:t>
      </w:r>
      <w:r>
        <w:rPr>
          <w:color w:val="000000"/>
          <w:sz w:val="28"/>
          <w:szCs w:val="28"/>
          <w:lang w:val="en-US"/>
        </w:rPr>
        <w:t>P</w:t>
      </w:r>
      <w:r w:rsidRPr="006C4955">
        <w:rPr>
          <w:color w:val="000000"/>
          <w:sz w:val="28"/>
          <w:szCs w:val="28"/>
        </w:rPr>
        <w:t>.87-92.</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302C37">
        <w:rPr>
          <w:color w:val="000000"/>
          <w:sz w:val="28"/>
          <w:szCs w:val="28"/>
        </w:rPr>
        <w:t xml:space="preserve">53. </w:t>
      </w:r>
      <w:r w:rsidRPr="00302C37">
        <w:rPr>
          <w:color w:val="000000"/>
          <w:sz w:val="28"/>
          <w:szCs w:val="28"/>
          <w:lang w:val="uk-UA"/>
        </w:rPr>
        <w:t xml:space="preserve">Маньковский  Б.Н.  </w:t>
      </w:r>
      <w:r w:rsidRPr="00302C37">
        <w:rPr>
          <w:color w:val="000000"/>
          <w:sz w:val="28"/>
          <w:szCs w:val="28"/>
        </w:rPr>
        <w:t>Применение  ме</w:t>
      </w:r>
      <w:r>
        <w:rPr>
          <w:color w:val="000000"/>
          <w:sz w:val="28"/>
          <w:szCs w:val="28"/>
        </w:rPr>
        <w:t>т</w:t>
      </w:r>
      <w:r w:rsidRPr="00302C37">
        <w:rPr>
          <w:color w:val="000000"/>
          <w:sz w:val="28"/>
          <w:szCs w:val="28"/>
        </w:rPr>
        <w:t>формина (сиофора)  в</w:t>
      </w:r>
      <w:r>
        <w:rPr>
          <w:color w:val="000000"/>
          <w:sz w:val="28"/>
          <w:szCs w:val="28"/>
          <w:lang w:val="uk-UA"/>
        </w:rPr>
        <w:t xml:space="preserve"> </w:t>
      </w:r>
      <w:r w:rsidRPr="00302C37">
        <w:rPr>
          <w:color w:val="000000"/>
          <w:sz w:val="28"/>
          <w:szCs w:val="28"/>
        </w:rPr>
        <w:t>терапии больных с инсулин</w:t>
      </w:r>
      <w:r>
        <w:rPr>
          <w:color w:val="000000"/>
          <w:sz w:val="28"/>
          <w:szCs w:val="28"/>
          <w:lang w:val="uk-UA"/>
        </w:rPr>
        <w:t>о</w:t>
      </w:r>
      <w:r w:rsidRPr="00302C37">
        <w:rPr>
          <w:color w:val="000000"/>
          <w:sz w:val="28"/>
          <w:szCs w:val="28"/>
        </w:rPr>
        <w:t>н</w:t>
      </w:r>
      <w:r w:rsidRPr="00302C37">
        <w:rPr>
          <w:color w:val="000000"/>
          <w:sz w:val="28"/>
          <w:szCs w:val="28"/>
          <w:lang w:val="uk-UA"/>
        </w:rPr>
        <w:t>е</w:t>
      </w:r>
      <w:r w:rsidRPr="00302C37">
        <w:rPr>
          <w:color w:val="000000"/>
          <w:sz w:val="28"/>
          <w:szCs w:val="28"/>
        </w:rPr>
        <w:t xml:space="preserve">зависимым сахарным диабетом// </w:t>
      </w:r>
      <w:r w:rsidRPr="00302C37">
        <w:rPr>
          <w:color w:val="000000"/>
          <w:sz w:val="28"/>
          <w:szCs w:val="28"/>
          <w:lang w:val="uk-UA"/>
        </w:rPr>
        <w:t xml:space="preserve">Український медичний </w:t>
      </w:r>
      <w:r w:rsidRPr="00302C37">
        <w:rPr>
          <w:color w:val="000000"/>
          <w:sz w:val="28"/>
          <w:szCs w:val="28"/>
        </w:rPr>
        <w:t>часопис</w:t>
      </w:r>
      <w:r w:rsidRPr="00302C37">
        <w:rPr>
          <w:color w:val="000000"/>
          <w:sz w:val="28"/>
          <w:szCs w:val="28"/>
          <w:lang w:val="uk-UA"/>
        </w:rPr>
        <w:t>.</w:t>
      </w:r>
      <w:r w:rsidRPr="00302C37">
        <w:rPr>
          <w:color w:val="000000"/>
          <w:sz w:val="28"/>
          <w:szCs w:val="28"/>
        </w:rPr>
        <w:t>-</w:t>
      </w:r>
      <w:r w:rsidRPr="00302C37">
        <w:rPr>
          <w:color w:val="000000"/>
          <w:sz w:val="28"/>
          <w:szCs w:val="28"/>
          <w:lang w:val="uk-UA"/>
        </w:rPr>
        <w:t>19</w:t>
      </w:r>
      <w:r w:rsidRPr="00302C37">
        <w:rPr>
          <w:color w:val="000000"/>
          <w:sz w:val="28"/>
          <w:szCs w:val="28"/>
        </w:rPr>
        <w:t>98</w:t>
      </w:r>
      <w:r w:rsidRPr="00302C37">
        <w:rPr>
          <w:color w:val="000000"/>
          <w:sz w:val="28"/>
          <w:szCs w:val="28"/>
          <w:lang w:val="uk-UA"/>
        </w:rPr>
        <w:t>.</w:t>
      </w:r>
      <w:r w:rsidRPr="00302C37">
        <w:rPr>
          <w:color w:val="000000"/>
          <w:sz w:val="28"/>
          <w:szCs w:val="28"/>
        </w:rPr>
        <w:t>- Т.4(6). -</w:t>
      </w:r>
      <w:r>
        <w:rPr>
          <w:color w:val="000000"/>
          <w:sz w:val="28"/>
          <w:szCs w:val="28"/>
          <w:lang w:val="uk-UA"/>
        </w:rPr>
        <w:t xml:space="preserve"> </w:t>
      </w:r>
      <w:r w:rsidRPr="00302C37">
        <w:rPr>
          <w:color w:val="000000"/>
          <w:sz w:val="28"/>
          <w:szCs w:val="28"/>
        </w:rPr>
        <w:t xml:space="preserve">С.116-119.  </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137D9E">
        <w:rPr>
          <w:color w:val="000000"/>
          <w:sz w:val="28"/>
          <w:szCs w:val="28"/>
          <w:lang w:val="uk-UA"/>
        </w:rPr>
        <w:t>54.</w:t>
      </w:r>
      <w:r>
        <w:rPr>
          <w:color w:val="000000"/>
          <w:sz w:val="28"/>
          <w:szCs w:val="28"/>
          <w:lang w:val="uk-UA"/>
        </w:rPr>
        <w:t xml:space="preserve"> </w:t>
      </w:r>
      <w:r w:rsidRPr="00137D9E">
        <w:rPr>
          <w:color w:val="000000"/>
          <w:sz w:val="28"/>
          <w:szCs w:val="28"/>
        </w:rPr>
        <w:t>Миленькая Т.М., Бессмертная Е.Г., Дедов И.И. Применение ме</w:t>
      </w:r>
      <w:r>
        <w:rPr>
          <w:color w:val="000000"/>
          <w:sz w:val="28"/>
          <w:szCs w:val="28"/>
        </w:rPr>
        <w:t>т</w:t>
      </w:r>
      <w:r w:rsidRPr="00137D9E">
        <w:rPr>
          <w:color w:val="000000"/>
          <w:sz w:val="28"/>
          <w:szCs w:val="28"/>
        </w:rPr>
        <w:t xml:space="preserve">формина </w:t>
      </w:r>
      <w:r w:rsidRPr="00137D9E">
        <w:rPr>
          <w:color w:val="000000"/>
          <w:sz w:val="28"/>
          <w:szCs w:val="28"/>
          <w:lang w:val="uk-UA"/>
        </w:rPr>
        <w:t>Б</w:t>
      </w:r>
      <w:r w:rsidRPr="00137D9E">
        <w:rPr>
          <w:color w:val="000000"/>
          <w:sz w:val="28"/>
          <w:szCs w:val="28"/>
        </w:rPr>
        <w:t xml:space="preserve">МС у больных сахарным диабетом 2 типа с сосудистыми поражениями сетчатки // Пробл. эндокринол. - 1999- №4.-С. </w:t>
      </w:r>
      <w:r w:rsidRPr="006C4955">
        <w:rPr>
          <w:color w:val="000000"/>
          <w:sz w:val="28"/>
          <w:szCs w:val="28"/>
          <w:lang w:val="en-US"/>
        </w:rPr>
        <w:t>13-15.</w:t>
      </w:r>
    </w:p>
    <w:p w:rsidR="006C4955" w:rsidRPr="00E77CA8" w:rsidRDefault="006C4955" w:rsidP="006C4955">
      <w:pPr>
        <w:shd w:val="clear" w:color="auto" w:fill="FFFFFF"/>
        <w:autoSpaceDE w:val="0"/>
        <w:autoSpaceDN w:val="0"/>
        <w:adjustRightInd w:val="0"/>
        <w:spacing w:line="360" w:lineRule="auto"/>
        <w:jc w:val="both"/>
        <w:rPr>
          <w:color w:val="000000"/>
          <w:sz w:val="28"/>
          <w:szCs w:val="28"/>
          <w:lang w:val="uk-UA"/>
        </w:rPr>
      </w:pPr>
      <w:r w:rsidRPr="00E77CA8">
        <w:rPr>
          <w:color w:val="000000"/>
          <w:sz w:val="28"/>
          <w:szCs w:val="28"/>
          <w:lang w:val="uk-UA"/>
        </w:rPr>
        <w:t>55.</w:t>
      </w:r>
      <w:r w:rsidRPr="00E77CA8">
        <w:rPr>
          <w:color w:val="000000"/>
          <w:sz w:val="28"/>
          <w:szCs w:val="28"/>
          <w:lang w:val="en-US"/>
        </w:rPr>
        <w:t>Bailey C.J. Biguanides and NIDDM // Diabet care. - 1992. -</w:t>
      </w:r>
      <w:r w:rsidRPr="00E77CA8">
        <w:rPr>
          <w:color w:val="000000"/>
          <w:sz w:val="28"/>
          <w:szCs w:val="28"/>
          <w:lang w:val="en-US"/>
        </w:rPr>
        <w:br/>
        <w:t>Vol.15. - P.755-772.</w:t>
      </w:r>
      <w:r w:rsidRPr="00E77CA8">
        <w:rPr>
          <w:sz w:val="28"/>
          <w:szCs w:val="28"/>
          <w:lang w:val="en-US"/>
        </w:rPr>
        <w:t xml:space="preserve"> </w:t>
      </w:r>
    </w:p>
    <w:p w:rsidR="006C4955" w:rsidRPr="003A12B3" w:rsidRDefault="006C4955" w:rsidP="006C4955">
      <w:pPr>
        <w:shd w:val="clear" w:color="auto" w:fill="FFFFFF"/>
        <w:autoSpaceDE w:val="0"/>
        <w:autoSpaceDN w:val="0"/>
        <w:adjustRightInd w:val="0"/>
        <w:spacing w:line="360" w:lineRule="auto"/>
        <w:jc w:val="both"/>
        <w:rPr>
          <w:sz w:val="28"/>
          <w:szCs w:val="28"/>
          <w:lang w:val="en-US"/>
        </w:rPr>
      </w:pPr>
      <w:r w:rsidRPr="003A12B3">
        <w:rPr>
          <w:color w:val="000000"/>
          <w:sz w:val="28"/>
          <w:szCs w:val="28"/>
          <w:lang w:val="uk-UA"/>
        </w:rPr>
        <w:t>56.</w:t>
      </w:r>
      <w:r>
        <w:rPr>
          <w:color w:val="000000"/>
          <w:sz w:val="28"/>
          <w:szCs w:val="28"/>
          <w:lang w:val="uk-UA"/>
        </w:rPr>
        <w:t xml:space="preserve"> </w:t>
      </w:r>
      <w:r w:rsidRPr="003A12B3">
        <w:rPr>
          <w:color w:val="000000"/>
          <w:sz w:val="28"/>
          <w:szCs w:val="28"/>
          <w:lang w:val="en-US"/>
        </w:rPr>
        <w:t>Bailey  C.J.,  Turner  R.C.   Drag  therapy:  metformin  // New</w:t>
      </w:r>
      <w:r w:rsidRPr="003A12B3">
        <w:rPr>
          <w:color w:val="000000"/>
          <w:sz w:val="28"/>
          <w:szCs w:val="28"/>
          <w:lang w:val="en-US"/>
        </w:rPr>
        <w:br/>
        <w:t>Engl. J. Med. - 1996.- Vol.334.-P.574-579.</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3A12B3">
        <w:rPr>
          <w:color w:val="000000"/>
          <w:sz w:val="28"/>
          <w:szCs w:val="28"/>
          <w:lang w:val="uk-UA"/>
        </w:rPr>
        <w:t>57</w:t>
      </w:r>
      <w:r w:rsidRPr="003A12B3">
        <w:rPr>
          <w:color w:val="000000"/>
          <w:sz w:val="28"/>
          <w:szCs w:val="28"/>
          <w:lang w:val="en-US"/>
        </w:rPr>
        <w:t>. Lee A.J. Metformin in non-insulindependent diabetes mellitus</w:t>
      </w:r>
      <w:r w:rsidRPr="003A12B3">
        <w:rPr>
          <w:color w:val="000000"/>
          <w:sz w:val="28"/>
          <w:szCs w:val="28"/>
          <w:lang w:val="en-US"/>
        </w:rPr>
        <w:br/>
        <w:t>// Pharmacotherapy.-1996.-Vol. 16.-P.327-351.</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 xml:space="preserve">58. </w:t>
      </w:r>
      <w:r w:rsidRPr="001F7B0A">
        <w:rPr>
          <w:color w:val="000000"/>
          <w:sz w:val="28"/>
          <w:szCs w:val="28"/>
          <w:lang w:val="en-US"/>
        </w:rPr>
        <w:t>De</w:t>
      </w:r>
      <w:r>
        <w:rPr>
          <w:color w:val="000000"/>
          <w:sz w:val="28"/>
          <w:szCs w:val="28"/>
          <w:lang w:val="uk-UA"/>
        </w:rPr>
        <w:t xml:space="preserve"> </w:t>
      </w:r>
      <w:r w:rsidRPr="001F7B0A">
        <w:rPr>
          <w:color w:val="000000"/>
          <w:sz w:val="28"/>
          <w:szCs w:val="28"/>
          <w:lang w:val="en-US"/>
        </w:rPr>
        <w:t>Fronso R.A.. Goodman A. efficacy of metformin in patients with non-insulindependent diabetes mellitus // New</w:t>
      </w:r>
      <w:r>
        <w:rPr>
          <w:color w:val="000000"/>
          <w:sz w:val="28"/>
          <w:szCs w:val="28"/>
          <w:lang w:val="uk-UA"/>
        </w:rPr>
        <w:t xml:space="preserve"> </w:t>
      </w:r>
      <w:r w:rsidRPr="001F7B0A">
        <w:rPr>
          <w:color w:val="000000"/>
          <w:sz w:val="28"/>
          <w:szCs w:val="28"/>
          <w:lang w:val="en-US"/>
        </w:rPr>
        <w:t>Engl. J. Med.-1995.-Vol.333.-P.541-549.</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lastRenderedPageBreak/>
        <w:t xml:space="preserve">59. </w:t>
      </w:r>
      <w:r w:rsidRPr="0085467D">
        <w:rPr>
          <w:color w:val="000000"/>
          <w:sz w:val="28"/>
          <w:szCs w:val="28"/>
          <w:lang w:val="en-US"/>
        </w:rPr>
        <w:t>Dunn F.L., Peters D.H. Metformin. A review of its pharma-</w:t>
      </w:r>
      <w:r w:rsidRPr="0085467D">
        <w:rPr>
          <w:color w:val="000000"/>
          <w:sz w:val="28"/>
          <w:szCs w:val="28"/>
          <w:lang w:val="en-US"/>
        </w:rPr>
        <w:br/>
        <w:t>cological properties and therapeutic use in noninsulindependent diabetes mellitus // Drugs.-1996.- Vol.</w:t>
      </w:r>
      <w:r>
        <w:rPr>
          <w:color w:val="000000"/>
          <w:sz w:val="28"/>
          <w:szCs w:val="28"/>
          <w:lang w:val="uk-UA"/>
        </w:rPr>
        <w:t xml:space="preserve"> </w:t>
      </w:r>
      <w:r w:rsidRPr="0085467D">
        <w:rPr>
          <w:color w:val="000000"/>
          <w:sz w:val="28"/>
          <w:szCs w:val="28"/>
          <w:lang w:val="en-US"/>
        </w:rPr>
        <w:t>49(5).-P.</w:t>
      </w:r>
      <w:r>
        <w:rPr>
          <w:color w:val="000000"/>
          <w:sz w:val="28"/>
          <w:szCs w:val="28"/>
          <w:lang w:val="uk-UA"/>
        </w:rPr>
        <w:t xml:space="preserve"> </w:t>
      </w:r>
      <w:r w:rsidRPr="0085467D">
        <w:rPr>
          <w:color w:val="000000"/>
          <w:sz w:val="28"/>
          <w:szCs w:val="28"/>
          <w:lang w:val="en-US"/>
        </w:rPr>
        <w:t>721-749.</w:t>
      </w:r>
    </w:p>
    <w:p w:rsidR="006C4955" w:rsidRDefault="006C4955" w:rsidP="006C4955">
      <w:pPr>
        <w:shd w:val="clear" w:color="auto" w:fill="FFFFFF"/>
        <w:autoSpaceDE w:val="0"/>
        <w:autoSpaceDN w:val="0"/>
        <w:adjustRightInd w:val="0"/>
        <w:spacing w:line="480" w:lineRule="auto"/>
        <w:jc w:val="both"/>
        <w:rPr>
          <w:color w:val="000000"/>
          <w:sz w:val="28"/>
          <w:szCs w:val="28"/>
          <w:lang w:val="uk-UA"/>
        </w:rPr>
      </w:pPr>
      <w:r w:rsidRPr="0085467D">
        <w:rPr>
          <w:sz w:val="28"/>
          <w:szCs w:val="28"/>
          <w:lang w:val="uk-UA"/>
        </w:rPr>
        <w:t>60.</w:t>
      </w:r>
      <w:r>
        <w:rPr>
          <w:sz w:val="28"/>
          <w:szCs w:val="28"/>
          <w:lang w:val="uk-UA"/>
        </w:rPr>
        <w:t xml:space="preserve"> </w:t>
      </w:r>
      <w:r w:rsidRPr="0085467D">
        <w:rPr>
          <w:color w:val="000000"/>
          <w:sz w:val="28"/>
          <w:szCs w:val="28"/>
          <w:lang w:val="en-US"/>
        </w:rPr>
        <w:t>Saltiel   A.R.,   Olefsky J.M.   Clinical   experience  with metformin patients with peripheral vascular disease // Diabet. -</w:t>
      </w:r>
      <w:r>
        <w:rPr>
          <w:color w:val="000000"/>
          <w:sz w:val="28"/>
          <w:szCs w:val="28"/>
          <w:lang w:val="uk-UA"/>
        </w:rPr>
        <w:t xml:space="preserve"> </w:t>
      </w:r>
      <w:r w:rsidRPr="0085467D">
        <w:rPr>
          <w:color w:val="000000"/>
          <w:sz w:val="28"/>
          <w:szCs w:val="28"/>
          <w:lang w:val="en-US"/>
        </w:rPr>
        <w:t>1996. - Vol.</w:t>
      </w:r>
      <w:r>
        <w:rPr>
          <w:color w:val="000000"/>
          <w:sz w:val="28"/>
          <w:szCs w:val="28"/>
          <w:lang w:val="uk-UA"/>
        </w:rPr>
        <w:t xml:space="preserve"> </w:t>
      </w:r>
      <w:r w:rsidRPr="0085467D">
        <w:rPr>
          <w:color w:val="000000"/>
          <w:sz w:val="28"/>
          <w:szCs w:val="28"/>
          <w:lang w:val="en-US"/>
        </w:rPr>
        <w:t>45, №</w:t>
      </w:r>
      <w:r>
        <w:rPr>
          <w:color w:val="000000"/>
          <w:sz w:val="28"/>
          <w:szCs w:val="28"/>
          <w:lang w:val="uk-UA"/>
        </w:rPr>
        <w:t xml:space="preserve"> </w:t>
      </w:r>
      <w:r w:rsidRPr="0085467D">
        <w:rPr>
          <w:color w:val="000000"/>
          <w:sz w:val="28"/>
          <w:szCs w:val="28"/>
          <w:lang w:val="en-US"/>
        </w:rPr>
        <w:t>12 - P. 661-669</w:t>
      </w:r>
      <w:r>
        <w:rPr>
          <w:color w:val="000000"/>
          <w:sz w:val="28"/>
          <w:szCs w:val="28"/>
          <w:lang w:val="uk-UA"/>
        </w:rPr>
        <w:t>.</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584F5D">
        <w:rPr>
          <w:color w:val="000000"/>
          <w:sz w:val="28"/>
          <w:szCs w:val="28"/>
          <w:lang w:val="uk-UA"/>
        </w:rPr>
        <w:t xml:space="preserve">61. </w:t>
      </w:r>
      <w:r w:rsidRPr="00584F5D">
        <w:rPr>
          <w:color w:val="000000"/>
          <w:sz w:val="28"/>
          <w:szCs w:val="28"/>
          <w:lang w:val="en-US"/>
        </w:rPr>
        <w:t xml:space="preserve">Yokoyama I., Othare </w:t>
      </w:r>
      <w:r w:rsidRPr="00584F5D">
        <w:rPr>
          <w:color w:val="000000"/>
          <w:sz w:val="28"/>
          <w:szCs w:val="28"/>
        </w:rPr>
        <w:t>Т</w:t>
      </w:r>
      <w:r w:rsidRPr="00584F5D">
        <w:rPr>
          <w:color w:val="000000"/>
          <w:sz w:val="28"/>
          <w:szCs w:val="28"/>
          <w:lang w:val="en-US"/>
        </w:rPr>
        <w:t xml:space="preserve">., Yonekura </w:t>
      </w:r>
      <w:r w:rsidRPr="00584F5D">
        <w:rPr>
          <w:color w:val="000000"/>
          <w:sz w:val="28"/>
          <w:szCs w:val="28"/>
        </w:rPr>
        <w:t>К</w:t>
      </w:r>
      <w:r w:rsidRPr="00584F5D">
        <w:rPr>
          <w:color w:val="000000"/>
          <w:sz w:val="28"/>
          <w:szCs w:val="28"/>
          <w:lang w:val="en-US"/>
        </w:rPr>
        <w:t>. et al. Acute effects of</w:t>
      </w:r>
      <w:r w:rsidRPr="00584F5D">
        <w:rPr>
          <w:color w:val="000000"/>
          <w:sz w:val="28"/>
          <w:szCs w:val="28"/>
          <w:lang w:val="en-US"/>
        </w:rPr>
        <w:br/>
        <w:t>troglytazone on the improvement of skeletal muscle utilization in type 2 diabetes // Diabetes. - 1999. - Vol 48   -Suppl.l.-№421. - P.98.</w:t>
      </w:r>
    </w:p>
    <w:p w:rsidR="006C4955" w:rsidRPr="00584F5D" w:rsidRDefault="006C4955" w:rsidP="006C4955">
      <w:pPr>
        <w:shd w:val="clear" w:color="auto" w:fill="FFFFFF"/>
        <w:autoSpaceDE w:val="0"/>
        <w:autoSpaceDN w:val="0"/>
        <w:adjustRightInd w:val="0"/>
        <w:spacing w:line="360" w:lineRule="auto"/>
        <w:jc w:val="both"/>
        <w:rPr>
          <w:sz w:val="28"/>
          <w:szCs w:val="28"/>
          <w:lang w:val="en-US"/>
        </w:rPr>
      </w:pPr>
      <w:r w:rsidRPr="00584F5D">
        <w:rPr>
          <w:color w:val="000000"/>
          <w:sz w:val="28"/>
          <w:szCs w:val="28"/>
          <w:lang w:val="uk-UA"/>
        </w:rPr>
        <w:t xml:space="preserve">62. </w:t>
      </w:r>
      <w:r w:rsidRPr="00584F5D">
        <w:rPr>
          <w:color w:val="000000"/>
          <w:sz w:val="28"/>
          <w:szCs w:val="28"/>
          <w:lang w:val="en-US"/>
        </w:rPr>
        <w:t>Yu J.G., Frais J. The metabolic effects of troglitazone in</w:t>
      </w:r>
      <w:r>
        <w:rPr>
          <w:color w:val="000000"/>
          <w:sz w:val="28"/>
          <w:szCs w:val="28"/>
          <w:lang w:val="uk-UA"/>
        </w:rPr>
        <w:t xml:space="preserve"> </w:t>
      </w:r>
      <w:r w:rsidRPr="00584F5D">
        <w:rPr>
          <w:color w:val="000000"/>
          <w:sz w:val="28"/>
          <w:szCs w:val="28"/>
          <w:lang w:val="en-US"/>
        </w:rPr>
        <w:t>2 diabetes mellitus and obesity // Diabetes. - 1999.  Vol 48</w:t>
      </w:r>
      <w:r>
        <w:rPr>
          <w:color w:val="000000"/>
          <w:sz w:val="28"/>
          <w:szCs w:val="28"/>
          <w:lang w:val="uk-UA"/>
        </w:rPr>
        <w:t xml:space="preserve"> </w:t>
      </w:r>
      <w:r w:rsidRPr="00584F5D">
        <w:rPr>
          <w:color w:val="000000"/>
          <w:sz w:val="28"/>
          <w:szCs w:val="28"/>
          <w:lang w:val="en-US"/>
        </w:rPr>
        <w:t>- Suppl.l.-№514. - P. 119.</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584F5D">
        <w:rPr>
          <w:color w:val="000000"/>
          <w:sz w:val="28"/>
          <w:szCs w:val="28"/>
          <w:lang w:val="uk-UA"/>
        </w:rPr>
        <w:t xml:space="preserve">63. </w:t>
      </w:r>
      <w:r w:rsidRPr="00584F5D">
        <w:rPr>
          <w:color w:val="000000"/>
          <w:sz w:val="28"/>
          <w:szCs w:val="28"/>
          <w:lang w:val="en-US"/>
        </w:rPr>
        <w:t>Raskin P., Dole J.F., Rappaport E.B. Roseglitazone improves</w:t>
      </w:r>
      <w:r>
        <w:rPr>
          <w:color w:val="000000"/>
          <w:sz w:val="28"/>
          <w:szCs w:val="28"/>
          <w:lang w:val="uk-UA"/>
        </w:rPr>
        <w:t xml:space="preserve"> </w:t>
      </w:r>
      <w:r w:rsidRPr="00584F5D">
        <w:rPr>
          <w:color w:val="000000"/>
          <w:sz w:val="28"/>
          <w:szCs w:val="28"/>
          <w:lang w:val="en-US"/>
        </w:rPr>
        <w:t xml:space="preserve">glysemic control in poorly controlled, insulin- treated </w:t>
      </w:r>
      <w:r w:rsidRPr="00584F5D">
        <w:rPr>
          <w:color w:val="000000"/>
          <w:sz w:val="28"/>
          <w:szCs w:val="28"/>
          <w:lang w:val="uk-UA"/>
        </w:rPr>
        <w:t xml:space="preserve">Тупе </w:t>
      </w:r>
      <w:r w:rsidRPr="00584F5D">
        <w:rPr>
          <w:color w:val="000000"/>
          <w:sz w:val="28"/>
          <w:szCs w:val="28"/>
          <w:lang w:val="en-US"/>
        </w:rPr>
        <w:t>2</w:t>
      </w:r>
      <w:r>
        <w:rPr>
          <w:color w:val="000000"/>
          <w:sz w:val="28"/>
          <w:szCs w:val="28"/>
          <w:lang w:val="uk-UA"/>
        </w:rPr>
        <w:t xml:space="preserve"> </w:t>
      </w:r>
      <w:r w:rsidRPr="00584F5D">
        <w:rPr>
          <w:color w:val="000000"/>
          <w:sz w:val="28"/>
          <w:szCs w:val="28"/>
          <w:lang w:val="en-US"/>
        </w:rPr>
        <w:t>diabetes // Diabetes. - 1999. - Vol.48. - Suppl.</w:t>
      </w:r>
      <w:r w:rsidRPr="00584F5D">
        <w:rPr>
          <w:color w:val="000000"/>
          <w:sz w:val="28"/>
          <w:szCs w:val="28"/>
          <w:lang w:val="uk-UA"/>
        </w:rPr>
        <w:t>1.1.,</w:t>
      </w:r>
      <w:r w:rsidRPr="00584F5D">
        <w:rPr>
          <w:color w:val="000000"/>
          <w:sz w:val="28"/>
          <w:szCs w:val="28"/>
          <w:lang w:val="en-US"/>
        </w:rPr>
        <w:t>P.94.</w:t>
      </w:r>
    </w:p>
    <w:p w:rsidR="006C4955" w:rsidRDefault="006C4955" w:rsidP="006C4955">
      <w:pPr>
        <w:shd w:val="clear" w:color="auto" w:fill="FFFFFF"/>
        <w:autoSpaceDE w:val="0"/>
        <w:autoSpaceDN w:val="0"/>
        <w:adjustRightInd w:val="0"/>
        <w:spacing w:line="360" w:lineRule="auto"/>
        <w:rPr>
          <w:color w:val="000000"/>
          <w:sz w:val="28"/>
          <w:szCs w:val="28"/>
          <w:lang w:val="uk-UA"/>
        </w:rPr>
      </w:pPr>
      <w:r>
        <w:rPr>
          <w:sz w:val="28"/>
          <w:szCs w:val="28"/>
          <w:lang w:val="uk-UA"/>
        </w:rPr>
        <w:t xml:space="preserve">64. </w:t>
      </w:r>
      <w:r w:rsidRPr="00D53598">
        <w:rPr>
          <w:color w:val="000000"/>
          <w:sz w:val="28"/>
          <w:szCs w:val="28"/>
          <w:lang w:val="en-US"/>
        </w:rPr>
        <w:t>Kumar S., Boulton A., Beck-Nielsen H. et al. Trogljtazone</w:t>
      </w:r>
      <w:r>
        <w:rPr>
          <w:color w:val="000000"/>
          <w:sz w:val="28"/>
          <w:szCs w:val="28"/>
          <w:lang w:val="uk-UA"/>
        </w:rPr>
        <w:t xml:space="preserve"> </w:t>
      </w:r>
      <w:r w:rsidRPr="00D53598">
        <w:rPr>
          <w:color w:val="000000"/>
          <w:sz w:val="28"/>
          <w:szCs w:val="28"/>
          <w:lang w:val="en-US"/>
        </w:rPr>
        <w:t xml:space="preserve">an  insulin  action  enhancer,  improves  metabolic  control   NIDDM patients // Diabetologia.- </w:t>
      </w:r>
      <w:r w:rsidRPr="006C4955">
        <w:rPr>
          <w:color w:val="000000"/>
          <w:sz w:val="28"/>
          <w:szCs w:val="28"/>
        </w:rPr>
        <w:t xml:space="preserve">1996. - </w:t>
      </w:r>
      <w:r w:rsidRPr="00D53598">
        <w:rPr>
          <w:color w:val="000000"/>
          <w:sz w:val="28"/>
          <w:szCs w:val="28"/>
          <w:lang w:val="en-US"/>
        </w:rPr>
        <w:t>Vol</w:t>
      </w:r>
      <w:r w:rsidRPr="006C4955">
        <w:rPr>
          <w:color w:val="000000"/>
          <w:sz w:val="28"/>
          <w:szCs w:val="28"/>
        </w:rPr>
        <w:t>.</w:t>
      </w:r>
      <w:r w:rsidRPr="00D53598">
        <w:rPr>
          <w:color w:val="000000"/>
          <w:sz w:val="28"/>
          <w:szCs w:val="28"/>
          <w:lang w:val="uk-UA"/>
        </w:rPr>
        <w:t xml:space="preserve"> </w:t>
      </w:r>
      <w:r w:rsidRPr="006C4955">
        <w:rPr>
          <w:color w:val="000000"/>
          <w:sz w:val="28"/>
          <w:szCs w:val="28"/>
        </w:rPr>
        <w:t xml:space="preserve">39   </w:t>
      </w:r>
      <w:r w:rsidRPr="00D53598">
        <w:rPr>
          <w:color w:val="000000"/>
          <w:sz w:val="28"/>
          <w:szCs w:val="28"/>
          <w:lang w:val="uk-UA"/>
        </w:rPr>
        <w:t>Р.</w:t>
      </w:r>
      <w:r w:rsidRPr="006C4955">
        <w:rPr>
          <w:color w:val="000000"/>
          <w:sz w:val="28"/>
          <w:szCs w:val="28"/>
        </w:rPr>
        <w:t xml:space="preserve"> 791</w:t>
      </w:r>
      <w:r>
        <w:rPr>
          <w:color w:val="000000"/>
          <w:sz w:val="28"/>
          <w:szCs w:val="28"/>
          <w:lang w:val="uk-UA"/>
        </w:rPr>
        <w:t>.</w:t>
      </w:r>
    </w:p>
    <w:p w:rsidR="006C4955" w:rsidRDefault="006C4955" w:rsidP="006C4955">
      <w:pPr>
        <w:shd w:val="clear" w:color="auto" w:fill="FFFFFF"/>
        <w:autoSpaceDE w:val="0"/>
        <w:autoSpaceDN w:val="0"/>
        <w:adjustRightInd w:val="0"/>
        <w:spacing w:line="360" w:lineRule="auto"/>
        <w:jc w:val="both"/>
        <w:rPr>
          <w:sz w:val="28"/>
          <w:szCs w:val="28"/>
          <w:lang w:val="uk-UA"/>
        </w:rPr>
      </w:pPr>
      <w:r w:rsidRPr="00D53598">
        <w:rPr>
          <w:color w:val="000000"/>
          <w:sz w:val="28"/>
          <w:szCs w:val="28"/>
          <w:lang w:val="uk-UA"/>
        </w:rPr>
        <w:t xml:space="preserve">65. </w:t>
      </w:r>
      <w:r w:rsidRPr="00D53598">
        <w:rPr>
          <w:color w:val="000000"/>
          <w:sz w:val="28"/>
          <w:szCs w:val="28"/>
        </w:rPr>
        <w:t>Липсон В.В., Полторак В.В., Горбенко Н.И. Современные</w:t>
      </w:r>
      <w:r>
        <w:rPr>
          <w:color w:val="000000"/>
          <w:sz w:val="28"/>
          <w:szCs w:val="28"/>
          <w:lang w:val="uk-UA"/>
        </w:rPr>
        <w:t xml:space="preserve"> </w:t>
      </w:r>
      <w:r w:rsidRPr="00D53598">
        <w:rPr>
          <w:color w:val="000000"/>
          <w:sz w:val="28"/>
          <w:szCs w:val="28"/>
        </w:rPr>
        <w:t xml:space="preserve">средства для лечения сахарного диабета типа </w:t>
      </w:r>
      <w:r w:rsidRPr="00D53598">
        <w:rPr>
          <w:color w:val="000000"/>
          <w:sz w:val="28"/>
          <w:szCs w:val="28"/>
          <w:lang w:val="uk-UA"/>
        </w:rPr>
        <w:t>ІІ</w:t>
      </w:r>
      <w:r w:rsidRPr="00D53598">
        <w:rPr>
          <w:color w:val="000000"/>
          <w:sz w:val="28"/>
          <w:szCs w:val="28"/>
        </w:rPr>
        <w:t xml:space="preserve">; достижения и перспективы поиска // Хим.- фарм. журнал. – </w:t>
      </w:r>
      <w:r w:rsidRPr="00D53598">
        <w:rPr>
          <w:color w:val="000000"/>
          <w:sz w:val="28"/>
          <w:szCs w:val="28"/>
          <w:lang w:val="uk-UA"/>
        </w:rPr>
        <w:t>1</w:t>
      </w:r>
      <w:r w:rsidRPr="00D53598">
        <w:rPr>
          <w:color w:val="000000"/>
          <w:sz w:val="28"/>
          <w:szCs w:val="28"/>
        </w:rPr>
        <w:t>998</w:t>
      </w:r>
      <w:r>
        <w:rPr>
          <w:color w:val="000000"/>
          <w:sz w:val="28"/>
          <w:szCs w:val="28"/>
          <w:lang w:val="uk-UA"/>
        </w:rPr>
        <w:t>.-</w:t>
      </w:r>
      <w:r w:rsidRPr="00D53598">
        <w:rPr>
          <w:color w:val="000000"/>
          <w:sz w:val="28"/>
          <w:szCs w:val="28"/>
          <w:lang w:val="uk-UA"/>
        </w:rPr>
        <w:t xml:space="preserve"> </w:t>
      </w:r>
      <w:r w:rsidRPr="006C4955">
        <w:rPr>
          <w:color w:val="000000"/>
          <w:sz w:val="28"/>
          <w:szCs w:val="28"/>
          <w:lang w:val="en-US"/>
        </w:rPr>
        <w:t>№</w:t>
      </w:r>
      <w:r w:rsidRPr="00D53598">
        <w:rPr>
          <w:color w:val="000000"/>
          <w:sz w:val="28"/>
          <w:szCs w:val="28"/>
          <w:lang w:val="en-US"/>
        </w:rPr>
        <w:t>l</w:t>
      </w:r>
      <w:r w:rsidRPr="006C4955">
        <w:rPr>
          <w:color w:val="000000"/>
          <w:sz w:val="28"/>
          <w:szCs w:val="28"/>
          <w:lang w:val="en-US"/>
        </w:rPr>
        <w:t xml:space="preserve">. - </w:t>
      </w:r>
      <w:r w:rsidRPr="00D53598">
        <w:rPr>
          <w:color w:val="000000"/>
          <w:sz w:val="28"/>
          <w:szCs w:val="28"/>
        </w:rPr>
        <w:t>С</w:t>
      </w:r>
      <w:r w:rsidRPr="006C4955">
        <w:rPr>
          <w:color w:val="000000"/>
          <w:sz w:val="28"/>
          <w:szCs w:val="28"/>
          <w:lang w:val="en-US"/>
        </w:rPr>
        <w:t>. 5-9.</w:t>
      </w:r>
      <w:r w:rsidRPr="006C4955">
        <w:rPr>
          <w:sz w:val="28"/>
          <w:szCs w:val="28"/>
          <w:lang w:val="en-US"/>
        </w:rPr>
        <w:t xml:space="preserve"> </w:t>
      </w:r>
    </w:p>
    <w:p w:rsidR="006C4955" w:rsidRDefault="006C4955" w:rsidP="006C4955">
      <w:pPr>
        <w:autoSpaceDE w:val="0"/>
        <w:autoSpaceDN w:val="0"/>
        <w:adjustRightInd w:val="0"/>
        <w:spacing w:line="360" w:lineRule="auto"/>
        <w:jc w:val="both"/>
        <w:rPr>
          <w:sz w:val="28"/>
          <w:szCs w:val="28"/>
          <w:lang w:val="uk-UA"/>
        </w:rPr>
      </w:pPr>
      <w:r w:rsidRPr="00024E11">
        <w:rPr>
          <w:sz w:val="28"/>
          <w:szCs w:val="28"/>
          <w:lang w:val="uk-UA"/>
        </w:rPr>
        <w:t xml:space="preserve">66. </w:t>
      </w:r>
      <w:r w:rsidRPr="00745A76">
        <w:rPr>
          <w:iCs/>
          <w:sz w:val="28"/>
          <w:szCs w:val="28"/>
          <w:lang w:val="en-US"/>
        </w:rPr>
        <w:t>Gorin Y., Kim N.H., Feeters D. et al</w:t>
      </w:r>
      <w:r w:rsidRPr="00745A76">
        <w:rPr>
          <w:sz w:val="28"/>
          <w:szCs w:val="28"/>
          <w:lang w:val="en-US"/>
        </w:rPr>
        <w:t xml:space="preserve">. </w:t>
      </w:r>
      <w:r w:rsidRPr="00024E11">
        <w:rPr>
          <w:sz w:val="28"/>
          <w:szCs w:val="28"/>
          <w:lang w:val="en-US"/>
        </w:rPr>
        <w:t>Angiotensin 11 activates Akt/ protein kinase B by an arachidonic acid/redoxdependent pathway and independent of phosphoinositide</w:t>
      </w:r>
      <w:r>
        <w:rPr>
          <w:sz w:val="28"/>
          <w:szCs w:val="28"/>
          <w:lang w:val="uk-UA"/>
        </w:rPr>
        <w:t>-</w:t>
      </w:r>
      <w:r w:rsidRPr="00024E11">
        <w:rPr>
          <w:sz w:val="28"/>
          <w:szCs w:val="28"/>
          <w:lang w:val="en-US"/>
        </w:rPr>
        <w:t>3</w:t>
      </w:r>
      <w:r>
        <w:rPr>
          <w:sz w:val="28"/>
          <w:szCs w:val="28"/>
          <w:lang w:val="uk-UA"/>
        </w:rPr>
        <w:t>-</w:t>
      </w:r>
      <w:r w:rsidRPr="00024E11">
        <w:rPr>
          <w:sz w:val="28"/>
          <w:szCs w:val="28"/>
          <w:lang w:val="en-US"/>
        </w:rPr>
        <w:t>kinase // FASEB J.— 2001.— Vol. 15.— P. 1909—1920</w:t>
      </w:r>
      <w:r>
        <w:rPr>
          <w:sz w:val="28"/>
          <w:szCs w:val="28"/>
          <w:lang w:val="uk-UA"/>
        </w:rPr>
        <w:t>.</w:t>
      </w:r>
    </w:p>
    <w:p w:rsidR="006C4955" w:rsidRDefault="006C4955" w:rsidP="006C4955">
      <w:pPr>
        <w:shd w:val="clear" w:color="auto" w:fill="FFFFFF"/>
        <w:autoSpaceDE w:val="0"/>
        <w:autoSpaceDN w:val="0"/>
        <w:adjustRightInd w:val="0"/>
        <w:spacing w:line="480" w:lineRule="auto"/>
        <w:jc w:val="both"/>
        <w:rPr>
          <w:color w:val="000000"/>
          <w:sz w:val="28"/>
          <w:szCs w:val="28"/>
          <w:lang w:val="en-US"/>
        </w:rPr>
      </w:pPr>
      <w:r>
        <w:rPr>
          <w:sz w:val="28"/>
          <w:szCs w:val="28"/>
          <w:lang w:val="uk-UA"/>
        </w:rPr>
        <w:t xml:space="preserve">67. </w:t>
      </w:r>
      <w:r>
        <w:rPr>
          <w:sz w:val="28"/>
          <w:szCs w:val="28"/>
          <w:lang w:val="en-US"/>
        </w:rPr>
        <w:t xml:space="preserve"> Saltiel A.R.,Olefsky J.M.//</w:t>
      </w:r>
      <w:r w:rsidRPr="0085467D">
        <w:rPr>
          <w:color w:val="000000"/>
          <w:sz w:val="28"/>
          <w:szCs w:val="28"/>
          <w:lang w:val="en-US"/>
        </w:rPr>
        <w:t>Diabet. -</w:t>
      </w:r>
      <w:r>
        <w:rPr>
          <w:color w:val="000000"/>
          <w:sz w:val="28"/>
          <w:szCs w:val="28"/>
          <w:lang w:val="uk-UA"/>
        </w:rPr>
        <w:t xml:space="preserve"> </w:t>
      </w:r>
      <w:r w:rsidRPr="0085467D">
        <w:rPr>
          <w:color w:val="000000"/>
          <w:sz w:val="28"/>
          <w:szCs w:val="28"/>
          <w:lang w:val="en-US"/>
        </w:rPr>
        <w:t>199</w:t>
      </w:r>
      <w:r>
        <w:rPr>
          <w:color w:val="000000"/>
          <w:sz w:val="28"/>
          <w:szCs w:val="28"/>
          <w:lang w:val="en-US"/>
        </w:rPr>
        <w:t>7</w:t>
      </w:r>
      <w:r w:rsidRPr="0085467D">
        <w:rPr>
          <w:color w:val="000000"/>
          <w:sz w:val="28"/>
          <w:szCs w:val="28"/>
          <w:lang w:val="en-US"/>
        </w:rPr>
        <w:t>. - Vol.4</w:t>
      </w:r>
      <w:r>
        <w:rPr>
          <w:color w:val="000000"/>
          <w:sz w:val="28"/>
          <w:szCs w:val="28"/>
          <w:lang w:val="en-US"/>
        </w:rPr>
        <w:t>4</w:t>
      </w:r>
      <w:r w:rsidRPr="0085467D">
        <w:rPr>
          <w:color w:val="000000"/>
          <w:sz w:val="28"/>
          <w:szCs w:val="28"/>
          <w:lang w:val="en-US"/>
        </w:rPr>
        <w:t>, №1</w:t>
      </w:r>
      <w:r>
        <w:rPr>
          <w:color w:val="000000"/>
          <w:sz w:val="28"/>
          <w:szCs w:val="28"/>
          <w:lang w:val="en-US"/>
        </w:rPr>
        <w:t>0</w:t>
      </w:r>
      <w:r w:rsidRPr="0085467D">
        <w:rPr>
          <w:color w:val="000000"/>
          <w:sz w:val="28"/>
          <w:szCs w:val="28"/>
          <w:lang w:val="en-US"/>
        </w:rPr>
        <w:t xml:space="preserve"> - P. 66</w:t>
      </w:r>
      <w:r>
        <w:rPr>
          <w:color w:val="000000"/>
          <w:sz w:val="28"/>
          <w:szCs w:val="28"/>
          <w:lang w:val="en-US"/>
        </w:rPr>
        <w:t>0</w:t>
      </w:r>
      <w:r w:rsidRPr="0085467D">
        <w:rPr>
          <w:color w:val="000000"/>
          <w:sz w:val="28"/>
          <w:szCs w:val="28"/>
          <w:lang w:val="en-US"/>
        </w:rPr>
        <w:t>-669</w:t>
      </w:r>
      <w:r>
        <w:rPr>
          <w:color w:val="000000"/>
          <w:sz w:val="28"/>
          <w:szCs w:val="28"/>
          <w:lang w:val="uk-UA"/>
        </w:rPr>
        <w:t>.</w:t>
      </w:r>
    </w:p>
    <w:p w:rsidR="006C4955" w:rsidRDefault="006C4955" w:rsidP="006C4955">
      <w:pPr>
        <w:autoSpaceDE w:val="0"/>
        <w:autoSpaceDN w:val="0"/>
        <w:adjustRightInd w:val="0"/>
        <w:spacing w:line="360" w:lineRule="auto"/>
        <w:jc w:val="both"/>
        <w:rPr>
          <w:sz w:val="28"/>
          <w:szCs w:val="28"/>
          <w:lang w:val="en-US"/>
        </w:rPr>
      </w:pPr>
      <w:r w:rsidRPr="00386E83">
        <w:rPr>
          <w:color w:val="000000"/>
          <w:sz w:val="28"/>
          <w:szCs w:val="28"/>
          <w:lang w:val="en-US"/>
        </w:rPr>
        <w:t xml:space="preserve">68. </w:t>
      </w:r>
      <w:r w:rsidRPr="00745A76">
        <w:rPr>
          <w:iCs/>
          <w:sz w:val="28"/>
          <w:szCs w:val="28"/>
          <w:lang w:val="en-US"/>
        </w:rPr>
        <w:t>Kelly D.J., Gilbert R.E, Cox A.J. et al</w:t>
      </w:r>
      <w:r w:rsidRPr="00745A76">
        <w:rPr>
          <w:sz w:val="28"/>
          <w:szCs w:val="28"/>
          <w:lang w:val="en-US"/>
        </w:rPr>
        <w:t>.</w:t>
      </w:r>
      <w:r w:rsidRPr="00386E83">
        <w:rPr>
          <w:sz w:val="28"/>
          <w:szCs w:val="28"/>
          <w:lang w:val="en-US"/>
        </w:rPr>
        <w:t xml:space="preserve"> Aminoguanidine</w:t>
      </w:r>
      <w:r>
        <w:rPr>
          <w:sz w:val="28"/>
          <w:szCs w:val="28"/>
          <w:lang w:val="en-US"/>
        </w:rPr>
        <w:t xml:space="preserve"> </w:t>
      </w:r>
      <w:r w:rsidRPr="00386E83">
        <w:rPr>
          <w:sz w:val="28"/>
          <w:szCs w:val="28"/>
          <w:lang w:val="en-US"/>
        </w:rPr>
        <w:t>amelic overexpression of prosclerotic growth factors and collagen action in experimental diabetic nephropathy // Am.</w:t>
      </w:r>
      <w:r>
        <w:rPr>
          <w:sz w:val="28"/>
          <w:szCs w:val="28"/>
          <w:lang w:val="en-US"/>
        </w:rPr>
        <w:t xml:space="preserve"> </w:t>
      </w:r>
      <w:r w:rsidRPr="00386E83">
        <w:rPr>
          <w:sz w:val="28"/>
          <w:szCs w:val="28"/>
          <w:lang w:val="en-US"/>
        </w:rPr>
        <w:t>Soc. Nephrol.— 2001.— Vol. 10.— P. 2098—2107.</w:t>
      </w:r>
    </w:p>
    <w:p w:rsid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2625E4">
        <w:rPr>
          <w:sz w:val="28"/>
          <w:szCs w:val="28"/>
          <w:lang w:val="en-US"/>
        </w:rPr>
        <w:t xml:space="preserve">69. </w:t>
      </w:r>
      <w:r w:rsidRPr="002625E4">
        <w:rPr>
          <w:color w:val="000000"/>
          <w:sz w:val="28"/>
          <w:szCs w:val="28"/>
          <w:lang w:val="en-US"/>
        </w:rPr>
        <w:t>Gries F.A., Wessel K. The role    of antioxidants in diabetes</w:t>
      </w:r>
      <w:r>
        <w:rPr>
          <w:color w:val="000000"/>
          <w:sz w:val="28"/>
          <w:szCs w:val="28"/>
          <w:lang w:val="en-US"/>
        </w:rPr>
        <w:t xml:space="preserve"> </w:t>
      </w:r>
      <w:r w:rsidRPr="002625E4">
        <w:rPr>
          <w:color w:val="000000"/>
          <w:sz w:val="28"/>
          <w:szCs w:val="28"/>
          <w:lang w:val="en-US"/>
        </w:rPr>
        <w:t>mellitus - oxygen radicals and antioxidants in diabetes . - Frankfurt am Main: Verlag - Gruppe.-l 993.-P.210-22 1.</w:t>
      </w:r>
    </w:p>
    <w:p w:rsidR="006C4955" w:rsidRDefault="006C4955" w:rsidP="006C4955">
      <w:pPr>
        <w:autoSpaceDE w:val="0"/>
        <w:autoSpaceDN w:val="0"/>
        <w:adjustRightInd w:val="0"/>
        <w:spacing w:line="360" w:lineRule="auto"/>
        <w:jc w:val="both"/>
        <w:rPr>
          <w:sz w:val="28"/>
          <w:szCs w:val="28"/>
          <w:lang w:val="en-US"/>
        </w:rPr>
      </w:pPr>
      <w:r w:rsidRPr="002625E4">
        <w:rPr>
          <w:sz w:val="28"/>
          <w:szCs w:val="28"/>
          <w:lang w:val="en-US"/>
        </w:rPr>
        <w:lastRenderedPageBreak/>
        <w:t xml:space="preserve">70. </w:t>
      </w:r>
      <w:r w:rsidRPr="00F34045">
        <w:rPr>
          <w:iCs/>
          <w:sz w:val="28"/>
          <w:szCs w:val="28"/>
          <w:lang w:val="en-US"/>
        </w:rPr>
        <w:t>Maxwell S.R.</w:t>
      </w:r>
      <w:r w:rsidRPr="002625E4">
        <w:rPr>
          <w:i/>
          <w:iCs/>
          <w:sz w:val="28"/>
          <w:szCs w:val="28"/>
          <w:lang w:val="en-US"/>
        </w:rPr>
        <w:t xml:space="preserve"> </w:t>
      </w:r>
      <w:r w:rsidRPr="002625E4">
        <w:rPr>
          <w:sz w:val="28"/>
          <w:szCs w:val="28"/>
          <w:lang w:val="en-US"/>
        </w:rPr>
        <w:t>Coronary artery disease</w:t>
      </w:r>
      <w:r>
        <w:rPr>
          <w:sz w:val="28"/>
          <w:szCs w:val="28"/>
          <w:lang w:val="en-US"/>
        </w:rPr>
        <w:t>-</w:t>
      </w:r>
      <w:r w:rsidRPr="002625E4">
        <w:rPr>
          <w:sz w:val="28"/>
          <w:szCs w:val="28"/>
          <w:lang w:val="en-US"/>
        </w:rPr>
        <w:t>free radical damage, antioxidant protection and the role of homocysteine</w:t>
      </w:r>
      <w:r>
        <w:rPr>
          <w:sz w:val="28"/>
          <w:szCs w:val="28"/>
          <w:lang w:val="en-US"/>
        </w:rPr>
        <w:t xml:space="preserve"> </w:t>
      </w:r>
      <w:r w:rsidRPr="002625E4">
        <w:rPr>
          <w:sz w:val="28"/>
          <w:szCs w:val="28"/>
          <w:lang w:val="en-US"/>
        </w:rPr>
        <w:t>// Basic Res Cardiol.— 2000.— Vol. 95</w:t>
      </w:r>
      <w:r>
        <w:rPr>
          <w:sz w:val="28"/>
          <w:szCs w:val="28"/>
          <w:lang w:val="uk-UA"/>
        </w:rPr>
        <w:t>.-</w:t>
      </w:r>
      <w:r w:rsidRPr="002625E4">
        <w:rPr>
          <w:sz w:val="28"/>
          <w:szCs w:val="28"/>
          <w:lang w:val="en-US"/>
        </w:rPr>
        <w:t xml:space="preserve"> Suppl.</w:t>
      </w:r>
      <w:r>
        <w:rPr>
          <w:sz w:val="28"/>
          <w:szCs w:val="28"/>
          <w:lang w:val="uk-UA"/>
        </w:rPr>
        <w:t>1. -</w:t>
      </w:r>
      <w:r w:rsidRPr="002625E4">
        <w:rPr>
          <w:sz w:val="28"/>
          <w:szCs w:val="28"/>
          <w:lang w:val="en-US"/>
        </w:rPr>
        <w:t xml:space="preserve"> </w:t>
      </w:r>
      <w:r w:rsidRPr="00F34045">
        <w:rPr>
          <w:sz w:val="28"/>
          <w:szCs w:val="28"/>
          <w:lang w:val="en-US"/>
        </w:rPr>
        <w:t>P. 65</w:t>
      </w:r>
      <w:r>
        <w:rPr>
          <w:sz w:val="28"/>
          <w:szCs w:val="28"/>
          <w:lang w:val="uk-UA"/>
        </w:rPr>
        <w:t>-</w:t>
      </w:r>
      <w:r w:rsidRPr="00F34045">
        <w:rPr>
          <w:sz w:val="28"/>
          <w:szCs w:val="28"/>
          <w:lang w:val="en-US"/>
        </w:rPr>
        <w:t>71.</w:t>
      </w:r>
    </w:p>
    <w:p w:rsid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6672DE">
        <w:rPr>
          <w:sz w:val="28"/>
          <w:szCs w:val="28"/>
          <w:lang w:val="en-US"/>
        </w:rPr>
        <w:t xml:space="preserve">71. </w:t>
      </w:r>
      <w:r w:rsidRPr="006672DE">
        <w:rPr>
          <w:color w:val="000000"/>
          <w:sz w:val="28"/>
          <w:szCs w:val="28"/>
          <w:lang w:val="en-US"/>
        </w:rPr>
        <w:t>Taniguchi N., Kaneto H., Asahi M. et al. Involvement of gly-</w:t>
      </w:r>
      <w:r w:rsidRPr="006672DE">
        <w:rPr>
          <w:color w:val="000000"/>
          <w:sz w:val="28"/>
          <w:szCs w:val="28"/>
          <w:lang w:val="en-US"/>
        </w:rPr>
        <w:br/>
        <w:t>"Hjcation   and   oxidative  stress   in  diabetic  macroangiopathy//</w:t>
      </w:r>
      <w:r>
        <w:rPr>
          <w:color w:val="000000"/>
          <w:sz w:val="28"/>
          <w:szCs w:val="28"/>
          <w:lang w:val="en-US"/>
        </w:rPr>
        <w:t xml:space="preserve"> </w:t>
      </w:r>
      <w:r w:rsidRPr="006672DE">
        <w:rPr>
          <w:color w:val="000000"/>
          <w:sz w:val="28"/>
          <w:szCs w:val="28"/>
          <w:lang w:val="en-US"/>
        </w:rPr>
        <w:t>Diabetes. - 1996. - Vol. 45. - Suppl.3. - P. 81-83.</w:t>
      </w:r>
    </w:p>
    <w:p w:rsidR="006C4955" w:rsidRDefault="006C4955" w:rsidP="006C4955">
      <w:pPr>
        <w:shd w:val="clear" w:color="auto" w:fill="FFFFFF"/>
        <w:autoSpaceDE w:val="0"/>
        <w:autoSpaceDN w:val="0"/>
        <w:adjustRightInd w:val="0"/>
        <w:spacing w:line="360" w:lineRule="auto"/>
        <w:jc w:val="both"/>
        <w:rPr>
          <w:color w:val="000000"/>
          <w:sz w:val="28"/>
          <w:szCs w:val="28"/>
          <w:lang w:val="en-US"/>
        </w:rPr>
      </w:pPr>
      <w:r w:rsidRPr="002465FD">
        <w:rPr>
          <w:sz w:val="28"/>
          <w:szCs w:val="28"/>
          <w:lang w:val="en-US"/>
        </w:rPr>
        <w:t xml:space="preserve">72. </w:t>
      </w:r>
      <w:r w:rsidRPr="002465FD">
        <w:rPr>
          <w:color w:val="000000"/>
          <w:sz w:val="28"/>
          <w:szCs w:val="28"/>
          <w:lang w:val="en-US"/>
        </w:rPr>
        <w:t>Giugliano D., Ctriello A., Paolisso G. Oxidative stress and</w:t>
      </w:r>
      <w:r>
        <w:rPr>
          <w:color w:val="000000"/>
          <w:sz w:val="28"/>
          <w:szCs w:val="28"/>
          <w:lang w:val="en-US"/>
        </w:rPr>
        <w:t xml:space="preserve"> </w:t>
      </w:r>
      <w:r w:rsidRPr="002465FD">
        <w:rPr>
          <w:color w:val="000000"/>
          <w:sz w:val="28"/>
          <w:szCs w:val="28"/>
          <w:lang w:val="en-US"/>
        </w:rPr>
        <w:t>diabetic vascular complications // Diabet care. - 1996. - №</w:t>
      </w:r>
      <w:r>
        <w:rPr>
          <w:color w:val="000000"/>
          <w:sz w:val="28"/>
          <w:szCs w:val="28"/>
          <w:lang w:val="en-US"/>
        </w:rPr>
        <w:t xml:space="preserve"> </w:t>
      </w:r>
      <w:r w:rsidRPr="002465FD">
        <w:rPr>
          <w:color w:val="000000"/>
          <w:sz w:val="28"/>
          <w:szCs w:val="28"/>
          <w:lang w:val="en-US"/>
        </w:rPr>
        <w:t>19(3). - P. 253-267.</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407370">
        <w:rPr>
          <w:color w:val="000000"/>
          <w:sz w:val="28"/>
          <w:szCs w:val="28"/>
          <w:lang w:val="en-US"/>
        </w:rPr>
        <w:t xml:space="preserve">73. </w:t>
      </w:r>
      <w:r w:rsidRPr="00407370">
        <w:rPr>
          <w:color w:val="000000"/>
          <w:sz w:val="28"/>
          <w:szCs w:val="28"/>
          <w:lang w:val="uk-UA"/>
        </w:rPr>
        <w:t xml:space="preserve">Єфімов А.С. Сергієнко О. О. Діабетичні мікроангіопатії. </w:t>
      </w:r>
      <w:r w:rsidRPr="00407370">
        <w:rPr>
          <w:color w:val="000000"/>
          <w:sz w:val="28"/>
          <w:szCs w:val="28"/>
          <w:lang w:val="en-US"/>
        </w:rPr>
        <w:t>-</w:t>
      </w:r>
      <w:r>
        <w:rPr>
          <w:color w:val="000000"/>
          <w:sz w:val="28"/>
          <w:szCs w:val="28"/>
          <w:lang w:val="uk-UA"/>
        </w:rPr>
        <w:t xml:space="preserve"> </w:t>
      </w:r>
      <w:r w:rsidRPr="00407370">
        <w:rPr>
          <w:color w:val="000000"/>
          <w:sz w:val="28"/>
          <w:szCs w:val="28"/>
          <w:lang w:val="en-US"/>
        </w:rPr>
        <w:t>K</w:t>
      </w:r>
      <w:r w:rsidRPr="00407370">
        <w:rPr>
          <w:color w:val="000000"/>
          <w:sz w:val="28"/>
          <w:szCs w:val="28"/>
          <w:lang w:val="uk-UA"/>
        </w:rPr>
        <w:t>иїв</w:t>
      </w:r>
      <w:r w:rsidRPr="00407370">
        <w:rPr>
          <w:color w:val="000000"/>
          <w:sz w:val="28"/>
          <w:szCs w:val="28"/>
          <w:lang w:val="en-US"/>
        </w:rPr>
        <w:t xml:space="preserve">:   </w:t>
      </w:r>
      <w:r w:rsidRPr="00407370">
        <w:rPr>
          <w:color w:val="000000"/>
          <w:sz w:val="28"/>
          <w:szCs w:val="28"/>
          <w:lang w:val="uk-UA"/>
        </w:rPr>
        <w:t>Укр.   ін-т   ендокринології   та   обміну   речовин   ім.</w:t>
      </w:r>
      <w:r>
        <w:rPr>
          <w:color w:val="000000"/>
          <w:sz w:val="28"/>
          <w:szCs w:val="28"/>
          <w:lang w:val="uk-UA"/>
        </w:rPr>
        <w:t xml:space="preserve"> </w:t>
      </w:r>
      <w:r w:rsidRPr="00407370">
        <w:rPr>
          <w:color w:val="000000"/>
          <w:sz w:val="28"/>
          <w:szCs w:val="28"/>
          <w:lang w:val="uk-UA"/>
        </w:rPr>
        <w:t>В. П.</w:t>
      </w:r>
      <w:r>
        <w:rPr>
          <w:color w:val="000000"/>
          <w:sz w:val="28"/>
          <w:szCs w:val="28"/>
          <w:lang w:val="uk-UA"/>
        </w:rPr>
        <w:t xml:space="preserve"> </w:t>
      </w:r>
      <w:r w:rsidRPr="00407370">
        <w:rPr>
          <w:color w:val="000000"/>
          <w:sz w:val="28"/>
          <w:szCs w:val="28"/>
          <w:lang w:val="uk-UA"/>
        </w:rPr>
        <w:t>Комісаренка АМН України, 1994.- 128 с.</w:t>
      </w:r>
    </w:p>
    <w:p w:rsidR="006C4955" w:rsidRDefault="006C4955" w:rsidP="006C4955">
      <w:pPr>
        <w:autoSpaceDE w:val="0"/>
        <w:autoSpaceDN w:val="0"/>
        <w:adjustRightInd w:val="0"/>
        <w:spacing w:line="360" w:lineRule="auto"/>
        <w:jc w:val="both"/>
        <w:rPr>
          <w:sz w:val="28"/>
          <w:szCs w:val="28"/>
          <w:lang w:val="uk-UA"/>
        </w:rPr>
      </w:pPr>
      <w:r w:rsidRPr="00EE019E">
        <w:rPr>
          <w:color w:val="000000"/>
          <w:sz w:val="28"/>
          <w:szCs w:val="28"/>
          <w:lang w:val="uk-UA"/>
        </w:rPr>
        <w:t xml:space="preserve">74. </w:t>
      </w:r>
      <w:r w:rsidRPr="00EE019E">
        <w:rPr>
          <w:iCs/>
          <w:sz w:val="28"/>
          <w:szCs w:val="28"/>
          <w:lang w:val="en-US"/>
        </w:rPr>
        <w:t>Onozato M.L., Tojo A., Goto A. et al</w:t>
      </w:r>
      <w:r w:rsidRPr="00EE019E">
        <w:rPr>
          <w:sz w:val="28"/>
          <w:szCs w:val="28"/>
          <w:lang w:val="en-US"/>
        </w:rPr>
        <w:t>. Oxidalive stress</w:t>
      </w:r>
      <w:r w:rsidRPr="00EE019E">
        <w:rPr>
          <w:sz w:val="28"/>
          <w:szCs w:val="28"/>
          <w:lang w:val="uk-UA"/>
        </w:rPr>
        <w:t xml:space="preserve"> </w:t>
      </w:r>
      <w:r w:rsidRPr="00EE019E">
        <w:rPr>
          <w:sz w:val="28"/>
          <w:szCs w:val="28"/>
          <w:lang w:val="en-US"/>
        </w:rPr>
        <w:t>and nitric oxide synthase in rat diabetic nephropathy: Effects</w:t>
      </w:r>
      <w:r>
        <w:rPr>
          <w:sz w:val="28"/>
          <w:szCs w:val="28"/>
          <w:lang w:val="uk-UA"/>
        </w:rPr>
        <w:t xml:space="preserve"> </w:t>
      </w:r>
      <w:r w:rsidRPr="00EE019E">
        <w:rPr>
          <w:sz w:val="28"/>
          <w:szCs w:val="28"/>
          <w:lang w:val="en-US"/>
        </w:rPr>
        <w:t>of ACEI ARB // Kidney Int.— 2002.— Vol. 61.— P. 186—194.</w:t>
      </w:r>
    </w:p>
    <w:p w:rsidR="006C4955" w:rsidRDefault="006C4955" w:rsidP="006C4955">
      <w:pPr>
        <w:autoSpaceDE w:val="0"/>
        <w:autoSpaceDN w:val="0"/>
        <w:adjustRightInd w:val="0"/>
        <w:spacing w:line="360" w:lineRule="auto"/>
        <w:jc w:val="both"/>
        <w:rPr>
          <w:sz w:val="28"/>
          <w:szCs w:val="28"/>
          <w:lang w:val="uk-UA"/>
        </w:rPr>
      </w:pPr>
      <w:r w:rsidRPr="00161B87">
        <w:rPr>
          <w:sz w:val="28"/>
          <w:szCs w:val="28"/>
          <w:lang w:val="uk-UA"/>
        </w:rPr>
        <w:t xml:space="preserve">75. </w:t>
      </w:r>
      <w:r w:rsidRPr="00161B87">
        <w:rPr>
          <w:iCs/>
          <w:sz w:val="28"/>
          <w:szCs w:val="28"/>
          <w:lang w:val="en-US"/>
        </w:rPr>
        <w:t>Macconi D., Ghilardi M., Bonassi M. et al</w:t>
      </w:r>
      <w:r w:rsidRPr="00161B87">
        <w:rPr>
          <w:sz w:val="28"/>
          <w:szCs w:val="28"/>
          <w:lang w:val="en-US"/>
        </w:rPr>
        <w:t>. Effect of angiotensin</w:t>
      </w:r>
      <w:r>
        <w:rPr>
          <w:sz w:val="28"/>
          <w:szCs w:val="28"/>
          <w:lang w:val="uk-UA"/>
        </w:rPr>
        <w:t>-</w:t>
      </w:r>
      <w:r w:rsidRPr="00161B87">
        <w:rPr>
          <w:sz w:val="28"/>
          <w:szCs w:val="28"/>
          <w:lang w:val="en-US"/>
        </w:rPr>
        <w:t>converting enzyme inhibition on glomerular basement membrane permeability and distribution of zonula occludens_1 in MWF rats // J. Am. Soc. Nephrol.— 2000.— Vol.11.— P. 477—489.</w:t>
      </w:r>
    </w:p>
    <w:p w:rsidR="006C4955" w:rsidRDefault="006C4955" w:rsidP="006C4955">
      <w:pPr>
        <w:autoSpaceDE w:val="0"/>
        <w:autoSpaceDN w:val="0"/>
        <w:adjustRightInd w:val="0"/>
        <w:spacing w:line="360" w:lineRule="auto"/>
        <w:jc w:val="both"/>
        <w:rPr>
          <w:sz w:val="28"/>
          <w:szCs w:val="28"/>
          <w:lang w:val="uk-UA"/>
        </w:rPr>
      </w:pPr>
      <w:r w:rsidRPr="00EE6905">
        <w:rPr>
          <w:sz w:val="28"/>
          <w:szCs w:val="28"/>
          <w:lang w:val="uk-UA"/>
        </w:rPr>
        <w:t xml:space="preserve">76. </w:t>
      </w:r>
      <w:r w:rsidRPr="00EE6905">
        <w:rPr>
          <w:iCs/>
          <w:sz w:val="28"/>
          <w:szCs w:val="28"/>
          <w:lang w:val="en-US"/>
        </w:rPr>
        <w:t>Nishikava T., Edeestein L., Brownlee M</w:t>
      </w:r>
      <w:r w:rsidRPr="00EE6905">
        <w:rPr>
          <w:sz w:val="28"/>
          <w:szCs w:val="28"/>
          <w:lang w:val="en-US"/>
        </w:rPr>
        <w:t>. The missing</w:t>
      </w:r>
      <w:r>
        <w:rPr>
          <w:sz w:val="28"/>
          <w:szCs w:val="28"/>
          <w:lang w:val="uk-UA"/>
        </w:rPr>
        <w:t xml:space="preserve"> </w:t>
      </w:r>
      <w:r w:rsidRPr="00EE6905">
        <w:rPr>
          <w:sz w:val="28"/>
          <w:szCs w:val="28"/>
          <w:lang w:val="en-US"/>
        </w:rPr>
        <w:t>link: A single unifying mechanism for diabetic complications</w:t>
      </w:r>
      <w:r>
        <w:rPr>
          <w:sz w:val="28"/>
          <w:szCs w:val="28"/>
          <w:lang w:val="uk-UA"/>
        </w:rPr>
        <w:t xml:space="preserve"> </w:t>
      </w:r>
      <w:r w:rsidRPr="00EE6905">
        <w:rPr>
          <w:sz w:val="28"/>
          <w:szCs w:val="28"/>
          <w:lang w:val="en-US"/>
        </w:rPr>
        <w:t>// Kidney Int.— 2000.— Vol. 58 (Supp 77).— P. 26—30.</w:t>
      </w:r>
    </w:p>
    <w:p w:rsidR="006C4955" w:rsidRDefault="006C4955" w:rsidP="006C4955">
      <w:pPr>
        <w:autoSpaceDE w:val="0"/>
        <w:autoSpaceDN w:val="0"/>
        <w:adjustRightInd w:val="0"/>
        <w:spacing w:line="360" w:lineRule="auto"/>
        <w:jc w:val="both"/>
        <w:rPr>
          <w:sz w:val="28"/>
          <w:szCs w:val="28"/>
          <w:lang w:val="uk-UA"/>
        </w:rPr>
      </w:pPr>
      <w:r>
        <w:rPr>
          <w:sz w:val="28"/>
          <w:szCs w:val="28"/>
          <w:lang w:val="uk-UA"/>
        </w:rPr>
        <w:t>77. Полторак В.В., Горбенко Н.І. Сучасна концепція пероральної фармакотерапії цукрового діабету та його судинних ускладнень // Клінічна фармація.-1999.- Т 3. - № 2.- С.31-35.</w:t>
      </w:r>
    </w:p>
    <w:p w:rsidR="006C4955" w:rsidRDefault="006C4955" w:rsidP="006C4955">
      <w:pPr>
        <w:autoSpaceDE w:val="0"/>
        <w:autoSpaceDN w:val="0"/>
        <w:adjustRightInd w:val="0"/>
        <w:spacing w:line="360" w:lineRule="auto"/>
        <w:jc w:val="both"/>
        <w:rPr>
          <w:color w:val="000000"/>
          <w:sz w:val="28"/>
          <w:szCs w:val="28"/>
          <w:lang w:val="uk-UA"/>
        </w:rPr>
      </w:pPr>
      <w:r w:rsidRPr="002912A9">
        <w:rPr>
          <w:sz w:val="28"/>
          <w:szCs w:val="28"/>
          <w:lang w:val="uk-UA"/>
        </w:rPr>
        <w:t xml:space="preserve">78. </w:t>
      </w:r>
      <w:r w:rsidRPr="002912A9">
        <w:rPr>
          <w:color w:val="000000"/>
          <w:sz w:val="28"/>
          <w:szCs w:val="28"/>
          <w:lang w:val="uk-UA"/>
        </w:rPr>
        <w:t xml:space="preserve"> Чувурин   А.В.   </w:t>
      </w:r>
      <w:r w:rsidRPr="002912A9">
        <w:rPr>
          <w:color w:val="000000"/>
          <w:sz w:val="28"/>
          <w:szCs w:val="28"/>
        </w:rPr>
        <w:t>Оптимизация   синтеза   антидиабетических</w:t>
      </w:r>
      <w:r>
        <w:rPr>
          <w:color w:val="000000"/>
          <w:sz w:val="28"/>
          <w:szCs w:val="28"/>
          <w:lang w:val="uk-UA"/>
        </w:rPr>
        <w:t xml:space="preserve"> </w:t>
      </w:r>
      <w:r w:rsidRPr="002912A9">
        <w:rPr>
          <w:color w:val="000000"/>
          <w:sz w:val="28"/>
          <w:szCs w:val="28"/>
        </w:rPr>
        <w:t>средств в ряду амидов янтарной, бензилянтарной кислот и</w:t>
      </w:r>
      <w:r>
        <w:rPr>
          <w:color w:val="000000"/>
          <w:sz w:val="28"/>
          <w:szCs w:val="28"/>
          <w:lang w:val="uk-UA"/>
        </w:rPr>
        <w:t xml:space="preserve"> </w:t>
      </w:r>
      <w:r w:rsidRPr="002912A9">
        <w:rPr>
          <w:color w:val="000000"/>
          <w:sz w:val="28"/>
          <w:szCs w:val="28"/>
        </w:rPr>
        <w:t>их азагетероциклических  производных: Автореф. дис...</w:t>
      </w:r>
      <w:r>
        <w:rPr>
          <w:color w:val="000000"/>
          <w:sz w:val="28"/>
          <w:szCs w:val="28"/>
          <w:lang w:val="uk-UA"/>
        </w:rPr>
        <w:t xml:space="preserve"> </w:t>
      </w:r>
      <w:r w:rsidRPr="002912A9">
        <w:rPr>
          <w:color w:val="000000"/>
          <w:sz w:val="28"/>
          <w:szCs w:val="28"/>
        </w:rPr>
        <w:t>докт. фарм. наук. - Харьков, 1992. - 48с.</w:t>
      </w:r>
    </w:p>
    <w:p w:rsidR="006C4955" w:rsidRDefault="006C4955" w:rsidP="006C4955">
      <w:pPr>
        <w:shd w:val="clear" w:color="auto" w:fill="FFFFFF"/>
        <w:autoSpaceDE w:val="0"/>
        <w:autoSpaceDN w:val="0"/>
        <w:adjustRightInd w:val="0"/>
        <w:spacing w:line="360" w:lineRule="auto"/>
        <w:jc w:val="both"/>
        <w:rPr>
          <w:sz w:val="28"/>
          <w:szCs w:val="28"/>
          <w:lang w:val="uk-UA"/>
        </w:rPr>
      </w:pPr>
      <w:r w:rsidRPr="002A7B50">
        <w:rPr>
          <w:color w:val="000000"/>
          <w:sz w:val="28"/>
          <w:szCs w:val="28"/>
          <w:lang w:val="uk-UA"/>
        </w:rPr>
        <w:t xml:space="preserve">79. </w:t>
      </w:r>
      <w:r w:rsidRPr="002A7B50">
        <w:rPr>
          <w:i/>
          <w:iCs/>
          <w:color w:val="000000"/>
          <w:sz w:val="28"/>
          <w:szCs w:val="28"/>
        </w:rPr>
        <w:t xml:space="preserve"> </w:t>
      </w:r>
      <w:r w:rsidRPr="002A7B50">
        <w:rPr>
          <w:color w:val="000000"/>
          <w:sz w:val="28"/>
          <w:szCs w:val="28"/>
        </w:rPr>
        <w:t>Поиск   антидиабетических   препаратов   в   ряду   азагетеро</w:t>
      </w:r>
      <w:r w:rsidRPr="002A7B50">
        <w:rPr>
          <w:color w:val="000000"/>
          <w:sz w:val="28"/>
          <w:szCs w:val="28"/>
          <w:lang w:val="uk-UA"/>
        </w:rPr>
        <w:t>ц</w:t>
      </w:r>
      <w:r w:rsidRPr="002A7B50">
        <w:rPr>
          <w:color w:val="000000"/>
          <w:sz w:val="28"/>
          <w:szCs w:val="28"/>
        </w:rPr>
        <w:t>иклических производных дикарбоновых кислот /Чувурин</w:t>
      </w:r>
      <w:r>
        <w:rPr>
          <w:color w:val="000000"/>
          <w:sz w:val="28"/>
          <w:szCs w:val="28"/>
          <w:lang w:val="uk-UA"/>
        </w:rPr>
        <w:t xml:space="preserve"> </w:t>
      </w:r>
      <w:r w:rsidRPr="002A7B50">
        <w:rPr>
          <w:color w:val="000000"/>
          <w:sz w:val="28"/>
          <w:szCs w:val="28"/>
        </w:rPr>
        <w:t xml:space="preserve">А.В., Мерзликин С.И.,   Кириченко А.А. и др. // </w:t>
      </w:r>
      <w:r w:rsidRPr="002A7B50">
        <w:rPr>
          <w:color w:val="000000"/>
          <w:sz w:val="28"/>
          <w:szCs w:val="28"/>
          <w:lang w:val="en-US"/>
        </w:rPr>
        <w:t>VI</w:t>
      </w:r>
      <w:r w:rsidRPr="002A7B50">
        <w:rPr>
          <w:color w:val="000000"/>
          <w:sz w:val="28"/>
          <w:szCs w:val="28"/>
        </w:rPr>
        <w:t xml:space="preserve"> съезд</w:t>
      </w:r>
      <w:r>
        <w:rPr>
          <w:color w:val="000000"/>
          <w:sz w:val="28"/>
          <w:szCs w:val="28"/>
          <w:lang w:val="uk-UA"/>
        </w:rPr>
        <w:t xml:space="preserve"> </w:t>
      </w:r>
      <w:r w:rsidRPr="002A7B50">
        <w:rPr>
          <w:color w:val="000000"/>
          <w:sz w:val="28"/>
          <w:szCs w:val="28"/>
        </w:rPr>
        <w:t xml:space="preserve">фармакологов УССР. Фармакология: Состояние и перспективы исследования. - Тез.докл.- Харьков, 1990. - </w:t>
      </w:r>
      <w:r w:rsidRPr="00495CD5">
        <w:rPr>
          <w:iCs/>
          <w:color w:val="000000"/>
          <w:sz w:val="28"/>
          <w:szCs w:val="28"/>
        </w:rPr>
        <w:t>С.342.</w:t>
      </w:r>
      <w:r w:rsidRPr="00495CD5">
        <w:rPr>
          <w:iCs/>
          <w:color w:val="000000"/>
          <w:sz w:val="28"/>
          <w:szCs w:val="28"/>
        </w:rPr>
        <w:br/>
      </w:r>
      <w:r w:rsidRPr="002A7B50">
        <w:rPr>
          <w:iCs/>
          <w:color w:val="000000"/>
          <w:sz w:val="28"/>
          <w:szCs w:val="28"/>
          <w:lang w:val="uk-UA"/>
        </w:rPr>
        <w:lastRenderedPageBreak/>
        <w:t>80</w:t>
      </w:r>
      <w:r w:rsidRPr="002A7B50">
        <w:rPr>
          <w:color w:val="000000"/>
          <w:sz w:val="28"/>
          <w:szCs w:val="28"/>
        </w:rPr>
        <w:t>. Азагетероциклические производные дикарбоновых кислот</w:t>
      </w:r>
      <w:r>
        <w:rPr>
          <w:color w:val="000000"/>
          <w:sz w:val="28"/>
          <w:szCs w:val="28"/>
          <w:lang w:val="uk-UA"/>
        </w:rPr>
        <w:t xml:space="preserve"> </w:t>
      </w:r>
      <w:r w:rsidRPr="002A7B50">
        <w:rPr>
          <w:color w:val="000000"/>
          <w:sz w:val="28"/>
          <w:szCs w:val="28"/>
        </w:rPr>
        <w:t>- перспективные соединения в иммунотерапии сахарного</w:t>
      </w:r>
      <w:r>
        <w:rPr>
          <w:color w:val="000000"/>
          <w:sz w:val="28"/>
          <w:szCs w:val="28"/>
          <w:lang w:val="uk-UA"/>
        </w:rPr>
        <w:t xml:space="preserve"> </w:t>
      </w:r>
      <w:r w:rsidRPr="002A7B50">
        <w:rPr>
          <w:color w:val="000000"/>
          <w:sz w:val="28"/>
          <w:szCs w:val="28"/>
        </w:rPr>
        <w:t>диабета / Чувурин А.В., Мерзликин С.И., Карножицкая</w:t>
      </w:r>
      <w:r>
        <w:rPr>
          <w:color w:val="000000"/>
          <w:sz w:val="28"/>
          <w:szCs w:val="28"/>
          <w:lang w:val="uk-UA"/>
        </w:rPr>
        <w:t xml:space="preserve"> </w:t>
      </w:r>
      <w:r w:rsidRPr="002A7B50">
        <w:rPr>
          <w:color w:val="000000"/>
          <w:sz w:val="28"/>
          <w:szCs w:val="28"/>
        </w:rPr>
        <w:t xml:space="preserve">Т.М. и др. // </w:t>
      </w:r>
      <w:r w:rsidRPr="002A7B50">
        <w:rPr>
          <w:color w:val="000000"/>
          <w:sz w:val="28"/>
          <w:szCs w:val="28"/>
          <w:lang w:val="en-US"/>
        </w:rPr>
        <w:t>II</w:t>
      </w:r>
      <w:r w:rsidRPr="002A7B50">
        <w:rPr>
          <w:color w:val="000000"/>
          <w:sz w:val="28"/>
          <w:szCs w:val="28"/>
        </w:rPr>
        <w:t xml:space="preserve"> Международ, сим поз. Актуальные вопросы</w:t>
      </w:r>
      <w:r>
        <w:rPr>
          <w:color w:val="000000"/>
          <w:sz w:val="28"/>
          <w:szCs w:val="28"/>
          <w:lang w:val="uk-UA"/>
        </w:rPr>
        <w:t xml:space="preserve"> </w:t>
      </w:r>
      <w:r w:rsidRPr="002A7B50">
        <w:rPr>
          <w:color w:val="000000"/>
          <w:sz w:val="28"/>
          <w:szCs w:val="28"/>
        </w:rPr>
        <w:t>в иммунологии. - Тез. докл.— Цхалтубо, 1990. -С.427.</w:t>
      </w:r>
      <w:r w:rsidRPr="002A7B50">
        <w:rPr>
          <w:sz w:val="28"/>
          <w:szCs w:val="28"/>
        </w:rPr>
        <w:t xml:space="preserve"> </w:t>
      </w:r>
    </w:p>
    <w:p w:rsidR="006C4955" w:rsidRPr="00937332" w:rsidRDefault="006C4955" w:rsidP="006C4955">
      <w:pPr>
        <w:shd w:val="clear" w:color="auto" w:fill="FFFFFF"/>
        <w:autoSpaceDE w:val="0"/>
        <w:autoSpaceDN w:val="0"/>
        <w:adjustRightInd w:val="0"/>
        <w:spacing w:line="360" w:lineRule="auto"/>
        <w:jc w:val="both"/>
        <w:rPr>
          <w:lang w:val="uk-UA"/>
        </w:rPr>
      </w:pPr>
      <w:r w:rsidRPr="00937332">
        <w:rPr>
          <w:color w:val="000000"/>
          <w:sz w:val="28"/>
          <w:szCs w:val="28"/>
          <w:lang w:val="uk-UA"/>
        </w:rPr>
        <w:t>81. Пашнев П.Д. Грубник І.</w:t>
      </w:r>
      <w:r w:rsidRPr="00937332">
        <w:rPr>
          <w:color w:val="000000"/>
          <w:sz w:val="28"/>
          <w:szCs w:val="28"/>
          <w:lang w:val="en-US"/>
        </w:rPr>
        <w:t>M</w:t>
      </w:r>
      <w:r w:rsidRPr="00937332">
        <w:rPr>
          <w:color w:val="000000"/>
          <w:sz w:val="28"/>
          <w:szCs w:val="28"/>
          <w:lang w:val="uk-UA"/>
        </w:rPr>
        <w:t>., Чуєшов В.І. Розробка лікарського препарату</w:t>
      </w:r>
    </w:p>
    <w:p w:rsidR="006C4955" w:rsidRPr="00937332" w:rsidRDefault="006C4955" w:rsidP="006C4955">
      <w:pPr>
        <w:shd w:val="clear" w:color="auto" w:fill="FFFFFF"/>
        <w:autoSpaceDE w:val="0"/>
        <w:autoSpaceDN w:val="0"/>
        <w:adjustRightInd w:val="0"/>
        <w:spacing w:line="360" w:lineRule="auto"/>
        <w:jc w:val="both"/>
      </w:pPr>
      <w:r w:rsidRPr="00937332">
        <w:rPr>
          <w:color w:val="000000"/>
          <w:sz w:val="28"/>
          <w:szCs w:val="28"/>
          <w:lang w:val="uk-UA"/>
        </w:rPr>
        <w:t>цукрознижувальної дії у формі таблеток на основі глісульфазиду //Фарма-</w:t>
      </w:r>
      <w:r w:rsidRPr="00937332">
        <w:rPr>
          <w:color w:val="000000"/>
          <w:sz w:val="28"/>
          <w:szCs w:val="28"/>
          <w:lang w:val="uk-UA"/>
        </w:rPr>
        <w:br/>
        <w:t xml:space="preserve">цевтичний журнал. </w:t>
      </w:r>
      <w:r w:rsidRPr="00937332">
        <w:rPr>
          <w:color w:val="000000"/>
          <w:sz w:val="28"/>
          <w:szCs w:val="28"/>
        </w:rPr>
        <w:t xml:space="preserve">- 1992. - №2. - </w:t>
      </w:r>
      <w:r w:rsidRPr="00937332">
        <w:rPr>
          <w:color w:val="000000"/>
          <w:sz w:val="28"/>
          <w:szCs w:val="28"/>
          <w:lang w:val="uk-UA"/>
        </w:rPr>
        <w:t xml:space="preserve">С. </w:t>
      </w:r>
      <w:r w:rsidRPr="00937332">
        <w:rPr>
          <w:color w:val="000000"/>
          <w:sz w:val="28"/>
          <w:szCs w:val="28"/>
        </w:rPr>
        <w:t>58-60.</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sidRPr="00937332">
        <w:rPr>
          <w:color w:val="000000"/>
          <w:sz w:val="28"/>
          <w:szCs w:val="28"/>
          <w:lang w:val="uk-UA"/>
        </w:rPr>
        <w:t>8</w:t>
      </w:r>
      <w:r w:rsidRPr="00937332">
        <w:rPr>
          <w:color w:val="000000"/>
          <w:sz w:val="28"/>
          <w:szCs w:val="28"/>
        </w:rPr>
        <w:t xml:space="preserve">2. </w:t>
      </w:r>
      <w:r w:rsidRPr="00937332">
        <w:rPr>
          <w:color w:val="000000"/>
          <w:sz w:val="28"/>
          <w:szCs w:val="28"/>
          <w:lang w:val="uk-UA"/>
        </w:rPr>
        <w:t>Пашнев П.Д., Грубник І.М.</w:t>
      </w:r>
      <w:r w:rsidRPr="00937332">
        <w:rPr>
          <w:color w:val="000000"/>
          <w:sz w:val="28"/>
          <w:szCs w:val="28"/>
        </w:rPr>
        <w:t xml:space="preserve">, </w:t>
      </w:r>
      <w:r w:rsidRPr="00937332">
        <w:rPr>
          <w:color w:val="000000"/>
          <w:sz w:val="28"/>
          <w:szCs w:val="28"/>
          <w:lang w:val="uk-UA"/>
        </w:rPr>
        <w:t xml:space="preserve">Чуєшов </w:t>
      </w:r>
      <w:r w:rsidRPr="00937332">
        <w:rPr>
          <w:color w:val="000000"/>
          <w:sz w:val="28"/>
          <w:szCs w:val="28"/>
          <w:lang w:val="en-US"/>
        </w:rPr>
        <w:t>B</w:t>
      </w:r>
      <w:r w:rsidRPr="00937332">
        <w:rPr>
          <w:color w:val="000000"/>
          <w:sz w:val="28"/>
          <w:szCs w:val="28"/>
          <w:lang w:val="uk-UA"/>
        </w:rPr>
        <w:t>.І.</w:t>
      </w:r>
      <w:r w:rsidRPr="00937332">
        <w:rPr>
          <w:color w:val="000000"/>
          <w:sz w:val="28"/>
          <w:szCs w:val="28"/>
        </w:rPr>
        <w:t xml:space="preserve"> </w:t>
      </w:r>
      <w:r w:rsidRPr="00937332">
        <w:rPr>
          <w:color w:val="000000"/>
          <w:sz w:val="28"/>
          <w:szCs w:val="28"/>
          <w:lang w:val="uk-UA"/>
        </w:rPr>
        <w:t>Удосконалення технології</w:t>
      </w:r>
      <w:r>
        <w:rPr>
          <w:color w:val="000000"/>
          <w:sz w:val="28"/>
          <w:szCs w:val="28"/>
          <w:lang w:val="uk-UA"/>
        </w:rPr>
        <w:t xml:space="preserve"> </w:t>
      </w:r>
      <w:r w:rsidRPr="00937332">
        <w:rPr>
          <w:color w:val="000000"/>
          <w:sz w:val="28"/>
          <w:szCs w:val="28"/>
          <w:lang w:val="uk-UA"/>
        </w:rPr>
        <w:t xml:space="preserve">препаратів цукрознижувальної дії у формі таблеток//Вісник фармації. </w:t>
      </w:r>
      <w:r w:rsidRPr="00937332">
        <w:rPr>
          <w:i/>
          <w:iCs/>
          <w:color w:val="000000"/>
          <w:sz w:val="28"/>
          <w:szCs w:val="28"/>
        </w:rPr>
        <w:t xml:space="preserve">- </w:t>
      </w:r>
      <w:r w:rsidRPr="00937332">
        <w:rPr>
          <w:color w:val="000000"/>
          <w:sz w:val="28"/>
          <w:szCs w:val="28"/>
        </w:rPr>
        <w:t xml:space="preserve">1993- №1-2. - </w:t>
      </w:r>
      <w:r w:rsidRPr="00937332">
        <w:rPr>
          <w:color w:val="000000"/>
          <w:sz w:val="28"/>
          <w:szCs w:val="28"/>
          <w:lang w:val="uk-UA"/>
        </w:rPr>
        <w:t xml:space="preserve">С. </w:t>
      </w:r>
      <w:r w:rsidRPr="00937332">
        <w:rPr>
          <w:color w:val="000000"/>
          <w:sz w:val="28"/>
          <w:szCs w:val="28"/>
        </w:rPr>
        <w:t>92-93.</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83. Кархут В.В. Ліки навколо нас.-К.: Здоров</w:t>
      </w:r>
      <w:r>
        <w:rPr>
          <w:color w:val="000000"/>
          <w:sz w:val="28"/>
          <w:szCs w:val="28"/>
          <w:lang w:val="uk-UA"/>
        </w:rPr>
        <w:sym w:font="Symbol" w:char="F0A2"/>
      </w:r>
      <w:r>
        <w:rPr>
          <w:color w:val="000000"/>
          <w:sz w:val="28"/>
          <w:szCs w:val="28"/>
          <w:lang w:val="uk-UA"/>
        </w:rPr>
        <w:t>я,1987.-230 с.</w:t>
      </w:r>
    </w:p>
    <w:p w:rsidR="006C4955" w:rsidRDefault="006C4955" w:rsidP="006C4955">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84. Решетняк В.В., Цигура И.В. Травник.- М.: Прапор, 1993.- 462 с.</w:t>
      </w:r>
    </w:p>
    <w:p w:rsidR="006C4955" w:rsidRPr="00507AE7" w:rsidRDefault="006C4955" w:rsidP="006C4955">
      <w:pPr>
        <w:autoSpaceDE w:val="0"/>
        <w:autoSpaceDN w:val="0"/>
        <w:spacing w:line="420" w:lineRule="auto"/>
        <w:jc w:val="both"/>
        <w:rPr>
          <w:sz w:val="28"/>
          <w:szCs w:val="28"/>
        </w:rPr>
      </w:pPr>
      <w:r w:rsidRPr="00507AE7">
        <w:rPr>
          <w:color w:val="000000"/>
          <w:sz w:val="28"/>
          <w:szCs w:val="28"/>
          <w:lang w:val="uk-UA"/>
        </w:rPr>
        <w:t xml:space="preserve">85. </w:t>
      </w:r>
      <w:r w:rsidRPr="00507AE7">
        <w:rPr>
          <w:sz w:val="28"/>
          <w:szCs w:val="28"/>
        </w:rPr>
        <w:t>Георгиевский В.П., Казаринов Н.А., Борзунов Е.Е. Состояние и перспективы создания таблетированных лекарственных препаратов // Фармаком.- 1992.- № 5. - С. 3-7.</w:t>
      </w:r>
    </w:p>
    <w:p w:rsidR="006C4955" w:rsidRDefault="006C4955" w:rsidP="006C4955">
      <w:pPr>
        <w:autoSpaceDE w:val="0"/>
        <w:autoSpaceDN w:val="0"/>
        <w:spacing w:line="360" w:lineRule="auto"/>
        <w:jc w:val="both"/>
        <w:rPr>
          <w:sz w:val="28"/>
          <w:szCs w:val="28"/>
          <w:lang w:val="uk-UA"/>
        </w:rPr>
      </w:pPr>
      <w:r w:rsidRPr="00352246">
        <w:rPr>
          <w:color w:val="000000"/>
          <w:sz w:val="28"/>
          <w:szCs w:val="28"/>
          <w:lang w:val="uk-UA"/>
        </w:rPr>
        <w:t>8</w:t>
      </w:r>
      <w:r>
        <w:rPr>
          <w:color w:val="000000"/>
          <w:sz w:val="28"/>
          <w:szCs w:val="28"/>
          <w:lang w:val="uk-UA"/>
        </w:rPr>
        <w:t>6</w:t>
      </w:r>
      <w:r w:rsidRPr="00352246">
        <w:rPr>
          <w:color w:val="000000"/>
          <w:sz w:val="28"/>
          <w:szCs w:val="28"/>
          <w:lang w:val="uk-UA"/>
        </w:rPr>
        <w:t xml:space="preserve">. </w:t>
      </w:r>
      <w:r w:rsidRPr="00352246">
        <w:rPr>
          <w:sz w:val="28"/>
          <w:szCs w:val="28"/>
        </w:rPr>
        <w:t xml:space="preserve">Штейнгарт М.В., Казаринов Н.А. Твердые лекарственные формы // Технология и стандартизация лекарств. – Харьков.- </w:t>
      </w:r>
      <w:r w:rsidRPr="00462B70">
        <w:rPr>
          <w:sz w:val="28"/>
          <w:szCs w:val="28"/>
        </w:rPr>
        <w:t>Рирег.-1996.- С. 539-605.</w:t>
      </w:r>
    </w:p>
    <w:p w:rsidR="006C4955" w:rsidRDefault="006C4955" w:rsidP="006C4955">
      <w:pPr>
        <w:spacing w:line="360" w:lineRule="auto"/>
        <w:jc w:val="both"/>
        <w:rPr>
          <w:sz w:val="28"/>
          <w:lang w:val="uk-UA"/>
        </w:rPr>
      </w:pPr>
      <w:r>
        <w:rPr>
          <w:sz w:val="28"/>
          <w:szCs w:val="28"/>
          <w:lang w:val="uk-UA"/>
        </w:rPr>
        <w:t xml:space="preserve">87. </w:t>
      </w:r>
      <w:r>
        <w:rPr>
          <w:sz w:val="28"/>
        </w:rPr>
        <w:t xml:space="preserve">Технология лекарственных форм / </w:t>
      </w:r>
      <w:r>
        <w:rPr>
          <w:sz w:val="28"/>
          <w:lang w:val="uk-UA"/>
        </w:rPr>
        <w:t>П</w:t>
      </w:r>
      <w:r>
        <w:rPr>
          <w:sz w:val="28"/>
        </w:rPr>
        <w:t>од ред</w:t>
      </w:r>
      <w:r>
        <w:rPr>
          <w:sz w:val="28"/>
          <w:lang w:val="uk-UA"/>
        </w:rPr>
        <w:t>.</w:t>
      </w:r>
      <w:r>
        <w:rPr>
          <w:sz w:val="28"/>
        </w:rPr>
        <w:t xml:space="preserve"> Кондратьевой </w:t>
      </w:r>
      <w:r>
        <w:rPr>
          <w:sz w:val="28"/>
          <w:lang w:val="uk-UA"/>
        </w:rPr>
        <w:t>Т.С.</w:t>
      </w:r>
      <w:r>
        <w:rPr>
          <w:sz w:val="28"/>
        </w:rPr>
        <w:t xml:space="preserve">- М.: Медицина, 1991. </w:t>
      </w:r>
      <w:r>
        <w:rPr>
          <w:sz w:val="28"/>
          <w:lang w:val="uk-UA"/>
        </w:rPr>
        <w:t xml:space="preserve">- </w:t>
      </w:r>
      <w:r>
        <w:rPr>
          <w:sz w:val="28"/>
        </w:rPr>
        <w:t>Т.1.</w:t>
      </w:r>
      <w:r>
        <w:rPr>
          <w:sz w:val="28"/>
          <w:lang w:val="uk-UA"/>
        </w:rPr>
        <w:t xml:space="preserve"> </w:t>
      </w:r>
      <w:r>
        <w:rPr>
          <w:sz w:val="28"/>
        </w:rPr>
        <w:t>-</w:t>
      </w:r>
      <w:r>
        <w:rPr>
          <w:sz w:val="28"/>
          <w:lang w:val="uk-UA"/>
        </w:rPr>
        <w:t xml:space="preserve"> </w:t>
      </w:r>
      <w:r>
        <w:rPr>
          <w:sz w:val="28"/>
        </w:rPr>
        <w:t>496 с.</w:t>
      </w:r>
    </w:p>
    <w:p w:rsidR="006C4955" w:rsidRDefault="006C4955" w:rsidP="006C4955">
      <w:pPr>
        <w:spacing w:line="360" w:lineRule="auto"/>
        <w:jc w:val="both"/>
        <w:rPr>
          <w:sz w:val="28"/>
          <w:lang w:val="uk-UA"/>
        </w:rPr>
      </w:pPr>
      <w:r>
        <w:rPr>
          <w:sz w:val="28"/>
          <w:lang w:val="uk-UA"/>
        </w:rPr>
        <w:t>88. Борзунов Є.Є., Дашевський А.Н. Дослідження в галузі таблетування лікарських препаратів //Фармац. журн. – 1994. - № 2. - С. 62-68.</w:t>
      </w:r>
    </w:p>
    <w:p w:rsidR="006C4955" w:rsidRDefault="006C4955" w:rsidP="006C4955">
      <w:pPr>
        <w:spacing w:line="360" w:lineRule="auto"/>
        <w:jc w:val="both"/>
        <w:rPr>
          <w:sz w:val="28"/>
          <w:lang w:val="uk-UA"/>
        </w:rPr>
      </w:pPr>
      <w:r>
        <w:rPr>
          <w:sz w:val="28"/>
          <w:lang w:val="uk-UA"/>
        </w:rPr>
        <w:t>89. Т.А. Грошовий, Є.Є. Борзунов, М.О. Казарінов та ін. Виробництво таблеток //Фармац. журн. - 1992. - № 3. - С. 65-68.</w:t>
      </w:r>
    </w:p>
    <w:p w:rsidR="006C4955" w:rsidRDefault="006C4955" w:rsidP="006C4955">
      <w:pPr>
        <w:spacing w:line="360" w:lineRule="auto"/>
        <w:jc w:val="both"/>
        <w:rPr>
          <w:sz w:val="28"/>
          <w:lang w:val="uk-UA"/>
        </w:rPr>
      </w:pPr>
      <w:r>
        <w:rPr>
          <w:sz w:val="28"/>
          <w:lang w:val="uk-UA"/>
        </w:rPr>
        <w:t xml:space="preserve">90. </w:t>
      </w:r>
      <w:r>
        <w:rPr>
          <w:sz w:val="28"/>
        </w:rPr>
        <w:t>Чу</w:t>
      </w:r>
      <w:r>
        <w:rPr>
          <w:sz w:val="28"/>
          <w:lang w:val="uk-UA"/>
        </w:rPr>
        <w:t>є</w:t>
      </w:r>
      <w:r>
        <w:rPr>
          <w:sz w:val="28"/>
        </w:rPr>
        <w:t>шов В.</w:t>
      </w:r>
      <w:r>
        <w:rPr>
          <w:sz w:val="28"/>
          <w:lang w:val="uk-UA"/>
        </w:rPr>
        <w:t>І</w:t>
      </w:r>
      <w:r>
        <w:rPr>
          <w:sz w:val="28"/>
        </w:rPr>
        <w:t>., Чернов М.</w:t>
      </w:r>
      <w:r>
        <w:rPr>
          <w:sz w:val="28"/>
          <w:lang w:val="uk-UA"/>
        </w:rPr>
        <w:t>Ю.</w:t>
      </w:r>
      <w:r>
        <w:rPr>
          <w:sz w:val="28"/>
        </w:rPr>
        <w:t>, Хохлова Л.М. Проми</w:t>
      </w:r>
      <w:r>
        <w:rPr>
          <w:sz w:val="28"/>
          <w:lang w:val="uk-UA"/>
        </w:rPr>
        <w:t>слова технологія ліків / За ред. проф. Чуєшова В.І.- Харків: Основа, вид-во УкрФА, 1999. - 704 с.</w:t>
      </w:r>
    </w:p>
    <w:p w:rsidR="006C4955" w:rsidRDefault="006C4955" w:rsidP="006C4955">
      <w:pPr>
        <w:spacing w:line="360" w:lineRule="auto"/>
        <w:jc w:val="both"/>
        <w:rPr>
          <w:sz w:val="28"/>
          <w:lang w:val="uk-UA"/>
        </w:rPr>
      </w:pPr>
      <w:r>
        <w:rPr>
          <w:sz w:val="28"/>
          <w:lang w:val="uk-UA"/>
        </w:rPr>
        <w:t>91. Искрицкий Г.В., Бугрим Н.А., Сафиулин Р.М. Изучение линейных размеров и формы частиц порошков // Фармация. - 1977. - № 5. - С. 16-20.</w:t>
      </w:r>
    </w:p>
    <w:p w:rsidR="006C4955" w:rsidRPr="00591632" w:rsidRDefault="006C4955" w:rsidP="006C4955">
      <w:pPr>
        <w:spacing w:line="360" w:lineRule="auto"/>
        <w:jc w:val="both"/>
        <w:rPr>
          <w:sz w:val="28"/>
        </w:rPr>
      </w:pPr>
      <w:r>
        <w:rPr>
          <w:sz w:val="28"/>
          <w:lang w:val="uk-UA"/>
        </w:rPr>
        <w:t xml:space="preserve">92. </w:t>
      </w:r>
      <w:r>
        <w:rPr>
          <w:sz w:val="28"/>
        </w:rPr>
        <w:t>Грошовий Т.А. Оптимизация процессов создания и исследование таблети-рованных лекарственных препаратов: Автореф. дис.</w:t>
      </w:r>
      <w:r>
        <w:rPr>
          <w:sz w:val="28"/>
          <w:lang w:val="uk-UA"/>
        </w:rPr>
        <w:t>..</w:t>
      </w:r>
      <w:r>
        <w:rPr>
          <w:sz w:val="28"/>
        </w:rPr>
        <w:t xml:space="preserve"> д</w:t>
      </w:r>
      <w:r>
        <w:rPr>
          <w:sz w:val="28"/>
          <w:lang w:val="uk-UA"/>
        </w:rPr>
        <w:t>-ра</w:t>
      </w:r>
      <w:r>
        <w:rPr>
          <w:sz w:val="28"/>
        </w:rPr>
        <w:t xml:space="preserve">. фарм. </w:t>
      </w:r>
      <w:r>
        <w:rPr>
          <w:sz w:val="28"/>
          <w:lang w:val="uk-UA"/>
        </w:rPr>
        <w:t>н</w:t>
      </w:r>
      <w:r>
        <w:rPr>
          <w:sz w:val="28"/>
        </w:rPr>
        <w:t>аук: 15.00.01 / Харьк. гос. фарм. ин-т.- Харьков</w:t>
      </w:r>
      <w:r w:rsidRPr="00591632">
        <w:rPr>
          <w:sz w:val="28"/>
        </w:rPr>
        <w:t xml:space="preserve">,1989. – 45 </w:t>
      </w:r>
      <w:r>
        <w:rPr>
          <w:sz w:val="28"/>
        </w:rPr>
        <w:t>с</w:t>
      </w:r>
      <w:r w:rsidRPr="00591632">
        <w:rPr>
          <w:sz w:val="28"/>
        </w:rPr>
        <w:t>.</w:t>
      </w:r>
    </w:p>
    <w:p w:rsidR="006C4955" w:rsidRDefault="006C4955" w:rsidP="006C4955">
      <w:pPr>
        <w:spacing w:line="360" w:lineRule="auto"/>
        <w:jc w:val="both"/>
        <w:rPr>
          <w:sz w:val="28"/>
          <w:lang w:val="uk-UA"/>
        </w:rPr>
      </w:pPr>
      <w:r>
        <w:rPr>
          <w:sz w:val="28"/>
          <w:lang w:val="uk-UA"/>
        </w:rPr>
        <w:lastRenderedPageBreak/>
        <w:t>93. Борзунов Е.Е. Исследования в области физико-химической механики таблетирования лекарственных порошкообразных веществ: Автореф. дис... д-ра. фарм. наук: 15.00.01/ Львовский гос.мед.ин-т.- Львов, 1972. - 41 с</w:t>
      </w:r>
    </w:p>
    <w:p w:rsidR="006C4955" w:rsidRDefault="006C4955" w:rsidP="006C4955">
      <w:pPr>
        <w:spacing w:line="360" w:lineRule="auto"/>
        <w:jc w:val="both"/>
        <w:rPr>
          <w:sz w:val="28"/>
          <w:lang w:val="uk-UA"/>
        </w:rPr>
      </w:pPr>
      <w:r>
        <w:rPr>
          <w:sz w:val="28"/>
          <w:lang w:val="uk-UA"/>
        </w:rPr>
        <w:t>94. Загорій В.А., Стромко С.Б., Перемот З.П., Буцька В.Є. Оптимізація складу та технології виробництва препарату „Новокаїнамід-Дарниця”, таблетки по 0,25 г//Фармаком.-2006.-№1/2.-С.129-132.</w:t>
      </w:r>
    </w:p>
    <w:p w:rsidR="006C4955" w:rsidRDefault="006C4955" w:rsidP="006C4955">
      <w:pPr>
        <w:spacing w:line="360" w:lineRule="auto"/>
        <w:jc w:val="both"/>
        <w:rPr>
          <w:sz w:val="28"/>
        </w:rPr>
      </w:pPr>
      <w:r>
        <w:rPr>
          <w:sz w:val="28"/>
          <w:lang w:val="uk-UA"/>
        </w:rPr>
        <w:t>95. Загорий В.А., Стромко С.Б., Перемот З.П., Буцкая В.Е.</w:t>
      </w:r>
      <w:r>
        <w:rPr>
          <w:sz w:val="28"/>
        </w:rPr>
        <w:t>Научно-экспериментальное обоснование изменени</w:t>
      </w:r>
      <w:r>
        <w:rPr>
          <w:sz w:val="28"/>
          <w:lang w:val="uk-UA"/>
        </w:rPr>
        <w:t>я</w:t>
      </w:r>
      <w:r>
        <w:rPr>
          <w:sz w:val="28"/>
        </w:rPr>
        <w:t xml:space="preserve"> состава препарата «Левомец</w:t>
      </w:r>
      <w:r>
        <w:rPr>
          <w:sz w:val="28"/>
          <w:lang w:val="uk-UA"/>
        </w:rPr>
        <w:t>и</w:t>
      </w:r>
      <w:r>
        <w:rPr>
          <w:sz w:val="28"/>
        </w:rPr>
        <w:t>тин-Дарница», таблетки по 0,5 г в связи с введением в действие Дополнения 1 к Государственной Фармакопее Украины // Фармаком.-2005.-№4.-С.74-78.</w:t>
      </w:r>
    </w:p>
    <w:p w:rsidR="006C4955" w:rsidRDefault="006C4955" w:rsidP="006C4955">
      <w:pPr>
        <w:spacing w:line="360" w:lineRule="auto"/>
        <w:jc w:val="both"/>
        <w:rPr>
          <w:sz w:val="28"/>
          <w:lang w:val="uk-UA"/>
        </w:rPr>
      </w:pPr>
      <w:r>
        <w:rPr>
          <w:sz w:val="28"/>
          <w:lang w:val="uk-UA"/>
        </w:rPr>
        <w:t xml:space="preserve">96. </w:t>
      </w:r>
      <w:r>
        <w:rPr>
          <w:sz w:val="28"/>
          <w:lang w:val="en-US"/>
        </w:rPr>
        <w:t>Influence of the parameters molecular structure and granularity on the compas-tibility of a powder / Andres C., Ndiaye A., Thomas A. et al. // Drug. Dev. and Ind. Pharm</w:t>
      </w:r>
      <w:r w:rsidRPr="00CB4BD3">
        <w:rPr>
          <w:sz w:val="28"/>
          <w:lang w:val="en-US"/>
        </w:rPr>
        <w:t>. -1995.-</w:t>
      </w:r>
      <w:r>
        <w:rPr>
          <w:sz w:val="28"/>
          <w:lang w:val="en-US"/>
        </w:rPr>
        <w:t>Vol</w:t>
      </w:r>
      <w:r w:rsidRPr="00CB4BD3">
        <w:rPr>
          <w:sz w:val="28"/>
          <w:lang w:val="en-US"/>
        </w:rPr>
        <w:t xml:space="preserve">.21, №16. - </w:t>
      </w:r>
      <w:r>
        <w:rPr>
          <w:sz w:val="28"/>
        </w:rPr>
        <w:t>Р</w:t>
      </w:r>
      <w:r w:rsidRPr="00CB4BD3">
        <w:rPr>
          <w:sz w:val="28"/>
          <w:lang w:val="en-US"/>
        </w:rPr>
        <w:t>. 1875-1885.</w:t>
      </w:r>
    </w:p>
    <w:p w:rsidR="006C4955" w:rsidRDefault="006C4955" w:rsidP="006C4955">
      <w:pPr>
        <w:spacing w:line="360" w:lineRule="auto"/>
        <w:jc w:val="both"/>
        <w:rPr>
          <w:sz w:val="28"/>
          <w:lang w:val="uk-UA"/>
        </w:rPr>
      </w:pPr>
      <w:r>
        <w:rPr>
          <w:sz w:val="28"/>
          <w:lang w:val="uk-UA"/>
        </w:rPr>
        <w:t xml:space="preserve">97. </w:t>
      </w:r>
      <w:r>
        <w:rPr>
          <w:snapToGrid w:val="0"/>
          <w:color w:val="000000"/>
          <w:sz w:val="28"/>
          <w:lang w:val="en-US"/>
        </w:rPr>
        <w:t xml:space="preserve">Evaluatuion of rapidly disintegrating tablets prepareted by a direct compression method </w:t>
      </w:r>
      <w:r>
        <w:rPr>
          <w:snapToGrid w:val="0"/>
          <w:color w:val="000000"/>
          <w:sz w:val="28"/>
          <w:lang w:val="uk-UA"/>
        </w:rPr>
        <w:t>/</w:t>
      </w:r>
      <w:r>
        <w:rPr>
          <w:snapToGrid w:val="0"/>
          <w:color w:val="000000"/>
          <w:sz w:val="28"/>
          <w:lang w:val="en-US"/>
        </w:rPr>
        <w:t xml:space="preserve"> Sunada H., Yhonezawa Y., Dancjo K. </w:t>
      </w:r>
      <w:r>
        <w:rPr>
          <w:snapToGrid w:val="0"/>
          <w:color w:val="000000"/>
          <w:sz w:val="28"/>
          <w:lang w:val="uk-UA"/>
        </w:rPr>
        <w:t xml:space="preserve">// </w:t>
      </w:r>
      <w:r>
        <w:rPr>
          <w:snapToGrid w:val="0"/>
          <w:color w:val="000000"/>
          <w:sz w:val="28"/>
          <w:lang w:val="en-US"/>
        </w:rPr>
        <w:t xml:space="preserve">Drag Dev. </w:t>
      </w:r>
      <w:r>
        <w:rPr>
          <w:snapToGrid w:val="0"/>
          <w:color w:val="000000"/>
          <w:sz w:val="28"/>
          <w:lang w:val="uk-UA"/>
        </w:rPr>
        <w:t>а</w:t>
      </w:r>
      <w:r>
        <w:rPr>
          <w:snapToGrid w:val="0"/>
          <w:color w:val="000000"/>
          <w:sz w:val="28"/>
          <w:lang w:val="en-US"/>
        </w:rPr>
        <w:t>nd Ind. Pharm</w:t>
      </w:r>
      <w:r w:rsidRPr="00E6166C">
        <w:rPr>
          <w:snapToGrid w:val="0"/>
          <w:color w:val="000000"/>
          <w:sz w:val="28"/>
          <w:lang w:val="en-US"/>
        </w:rPr>
        <w:t>.</w:t>
      </w:r>
      <w:r>
        <w:rPr>
          <w:snapToGrid w:val="0"/>
          <w:color w:val="000000"/>
          <w:sz w:val="28"/>
          <w:lang w:val="uk-UA"/>
        </w:rPr>
        <w:t xml:space="preserve"> –</w:t>
      </w:r>
      <w:r w:rsidRPr="00E6166C">
        <w:rPr>
          <w:snapToGrid w:val="0"/>
          <w:color w:val="000000"/>
          <w:sz w:val="28"/>
          <w:lang w:val="en-US"/>
        </w:rPr>
        <w:t xml:space="preserve"> 1999</w:t>
      </w:r>
      <w:r>
        <w:rPr>
          <w:snapToGrid w:val="0"/>
          <w:color w:val="000000"/>
          <w:sz w:val="28"/>
          <w:lang w:val="uk-UA"/>
        </w:rPr>
        <w:t>.</w:t>
      </w:r>
      <w:r w:rsidRPr="00E6166C">
        <w:rPr>
          <w:snapToGrid w:val="0"/>
          <w:color w:val="000000"/>
          <w:sz w:val="28"/>
          <w:lang w:val="en-US"/>
        </w:rPr>
        <w:t xml:space="preserve"> </w:t>
      </w:r>
      <w:r>
        <w:rPr>
          <w:snapToGrid w:val="0"/>
          <w:color w:val="000000"/>
          <w:sz w:val="28"/>
          <w:lang w:val="uk-UA"/>
        </w:rPr>
        <w:t>-</w:t>
      </w:r>
      <w:r w:rsidRPr="00E6166C">
        <w:rPr>
          <w:snapToGrid w:val="0"/>
          <w:color w:val="000000"/>
          <w:sz w:val="28"/>
          <w:lang w:val="en-US"/>
        </w:rPr>
        <w:t xml:space="preserve"> </w:t>
      </w:r>
      <w:r>
        <w:rPr>
          <w:snapToGrid w:val="0"/>
          <w:color w:val="000000"/>
          <w:sz w:val="28"/>
          <w:lang w:val="en-US"/>
        </w:rPr>
        <w:t>Vol</w:t>
      </w:r>
      <w:r w:rsidRPr="00E6166C">
        <w:rPr>
          <w:snapToGrid w:val="0"/>
          <w:color w:val="000000"/>
          <w:sz w:val="28"/>
          <w:lang w:val="en-US"/>
        </w:rPr>
        <w:t xml:space="preserve">. 25, № 5. - </w:t>
      </w:r>
      <w:r>
        <w:rPr>
          <w:snapToGrid w:val="0"/>
          <w:color w:val="000000"/>
          <w:sz w:val="28"/>
        </w:rPr>
        <w:t>Р</w:t>
      </w:r>
      <w:r w:rsidRPr="00E6166C">
        <w:rPr>
          <w:snapToGrid w:val="0"/>
          <w:color w:val="000000"/>
          <w:sz w:val="28"/>
          <w:lang w:val="en-US"/>
        </w:rPr>
        <w:t>. 571-581.</w:t>
      </w:r>
    </w:p>
    <w:p w:rsidR="006C4955" w:rsidRDefault="006C4955" w:rsidP="006C4955">
      <w:pPr>
        <w:spacing w:line="360" w:lineRule="auto"/>
        <w:jc w:val="both"/>
        <w:rPr>
          <w:sz w:val="28"/>
          <w:lang w:val="uk-UA"/>
        </w:rPr>
      </w:pPr>
      <w:r>
        <w:rPr>
          <w:sz w:val="28"/>
          <w:lang w:val="uk-UA"/>
        </w:rPr>
        <w:t xml:space="preserve">98. </w:t>
      </w:r>
      <w:r>
        <w:rPr>
          <w:sz w:val="28"/>
          <w:lang w:val="en-US"/>
        </w:rPr>
        <w:t>Danjo Kazumi, Kimura Hideo, Otsuka Akinobu. Influence of punch velocity jn the compressibility of granules.//</w:t>
      </w:r>
      <w:r>
        <w:rPr>
          <w:snapToGrid w:val="0"/>
          <w:color w:val="000000"/>
          <w:sz w:val="28"/>
          <w:lang w:val="uk-UA"/>
        </w:rPr>
        <w:t xml:space="preserve"> </w:t>
      </w:r>
      <w:r>
        <w:rPr>
          <w:snapToGrid w:val="0"/>
          <w:color w:val="000000"/>
          <w:sz w:val="28"/>
          <w:lang w:val="en-US"/>
        </w:rPr>
        <w:t>Drag</w:t>
      </w:r>
      <w:r>
        <w:rPr>
          <w:snapToGrid w:val="0"/>
          <w:color w:val="000000"/>
          <w:sz w:val="28"/>
          <w:lang w:val="uk-UA"/>
        </w:rPr>
        <w:t xml:space="preserve"> </w:t>
      </w:r>
      <w:r>
        <w:rPr>
          <w:snapToGrid w:val="0"/>
          <w:color w:val="000000"/>
          <w:sz w:val="28"/>
          <w:lang w:val="en-US"/>
        </w:rPr>
        <w:t>Dev</w:t>
      </w:r>
      <w:r>
        <w:rPr>
          <w:snapToGrid w:val="0"/>
          <w:color w:val="000000"/>
          <w:sz w:val="28"/>
          <w:lang w:val="uk-UA"/>
        </w:rPr>
        <w:t>. а</w:t>
      </w:r>
      <w:r>
        <w:rPr>
          <w:snapToGrid w:val="0"/>
          <w:color w:val="000000"/>
          <w:sz w:val="28"/>
          <w:lang w:val="en-US"/>
        </w:rPr>
        <w:t>nd</w:t>
      </w:r>
      <w:r>
        <w:rPr>
          <w:snapToGrid w:val="0"/>
          <w:color w:val="000000"/>
          <w:sz w:val="28"/>
          <w:lang w:val="uk-UA"/>
        </w:rPr>
        <w:t xml:space="preserve"> </w:t>
      </w:r>
      <w:r>
        <w:rPr>
          <w:snapToGrid w:val="0"/>
          <w:color w:val="000000"/>
          <w:sz w:val="28"/>
          <w:lang w:val="en-US"/>
        </w:rPr>
        <w:t>Ind</w:t>
      </w:r>
      <w:r>
        <w:rPr>
          <w:snapToGrid w:val="0"/>
          <w:color w:val="000000"/>
          <w:sz w:val="28"/>
          <w:lang w:val="uk-UA"/>
        </w:rPr>
        <w:t xml:space="preserve">. </w:t>
      </w:r>
      <w:r>
        <w:rPr>
          <w:snapToGrid w:val="0"/>
          <w:color w:val="000000"/>
          <w:sz w:val="28"/>
          <w:lang w:val="en-US"/>
        </w:rPr>
        <w:t>Pharm</w:t>
      </w:r>
      <w:r>
        <w:rPr>
          <w:snapToGrid w:val="0"/>
          <w:color w:val="000000"/>
          <w:sz w:val="28"/>
          <w:lang w:val="uk-UA"/>
        </w:rPr>
        <w:t xml:space="preserve">. – 1996. - </w:t>
      </w:r>
      <w:r>
        <w:rPr>
          <w:snapToGrid w:val="0"/>
          <w:color w:val="000000"/>
          <w:sz w:val="28"/>
          <w:lang w:val="en-US"/>
        </w:rPr>
        <w:t>Vol</w:t>
      </w:r>
      <w:r>
        <w:rPr>
          <w:snapToGrid w:val="0"/>
          <w:color w:val="000000"/>
          <w:sz w:val="28"/>
          <w:lang w:val="uk-UA"/>
        </w:rPr>
        <w:t>. 22, № 9-10. - Р. 933-942.</w:t>
      </w:r>
    </w:p>
    <w:p w:rsidR="006C4955" w:rsidRDefault="006C4955" w:rsidP="006C4955">
      <w:pPr>
        <w:spacing w:line="360" w:lineRule="auto"/>
        <w:jc w:val="both"/>
        <w:rPr>
          <w:sz w:val="28"/>
          <w:highlight w:val="cyan"/>
          <w:lang w:val="uk-UA"/>
        </w:rPr>
      </w:pPr>
      <w:r>
        <w:rPr>
          <w:sz w:val="28"/>
          <w:lang w:val="uk-UA"/>
        </w:rPr>
        <w:t xml:space="preserve">99. </w:t>
      </w:r>
      <w:r>
        <w:rPr>
          <w:sz w:val="28"/>
          <w:lang w:val="en-US"/>
        </w:rPr>
        <w:t>Kornchankul W., Parik N., Sakr A. Correlation between wet granulation kinetic parameters and tablet characteristics // Drugs made Germ. - 2001.- Vol. 44, N 3. - Р. 78-87.</w:t>
      </w:r>
    </w:p>
    <w:p w:rsidR="006C4955" w:rsidRDefault="006C4955" w:rsidP="006C4955">
      <w:pPr>
        <w:spacing w:line="360" w:lineRule="auto"/>
        <w:jc w:val="both"/>
        <w:rPr>
          <w:sz w:val="28"/>
          <w:highlight w:val="cyan"/>
          <w:lang w:val="uk-UA"/>
        </w:rPr>
      </w:pPr>
      <w:r>
        <w:rPr>
          <w:sz w:val="28"/>
          <w:lang w:val="uk-UA"/>
        </w:rPr>
        <w:t>100. Nystrom C. Ylaser M. Studies on direct compression of tablets XIII. The  effect of some dry binders on the tablet strength of compounds, with different fragmentation propensitg //</w:t>
      </w:r>
      <w:r>
        <w:rPr>
          <w:sz w:val="28"/>
          <w:lang w:val="en-US"/>
        </w:rPr>
        <w:t xml:space="preserve"> </w:t>
      </w:r>
      <w:r>
        <w:rPr>
          <w:sz w:val="28"/>
          <w:lang w:val="uk-UA"/>
        </w:rPr>
        <w:t>Int.</w:t>
      </w:r>
      <w:r>
        <w:rPr>
          <w:sz w:val="28"/>
          <w:lang w:val="en-US"/>
        </w:rPr>
        <w:t xml:space="preserve"> </w:t>
      </w:r>
      <w:r>
        <w:rPr>
          <w:sz w:val="28"/>
          <w:lang w:val="uk-UA"/>
        </w:rPr>
        <w:t>J. Pharm.-1995.</w:t>
      </w:r>
      <w:r>
        <w:rPr>
          <w:sz w:val="28"/>
          <w:lang w:val="en-US"/>
        </w:rPr>
        <w:t xml:space="preserve"> </w:t>
      </w:r>
      <w:r>
        <w:rPr>
          <w:sz w:val="28"/>
          <w:lang w:val="uk-UA"/>
        </w:rPr>
        <w:t>-</w:t>
      </w:r>
      <w:r>
        <w:rPr>
          <w:sz w:val="28"/>
          <w:lang w:val="en-US"/>
        </w:rPr>
        <w:t xml:space="preserve"> </w:t>
      </w:r>
      <w:r>
        <w:rPr>
          <w:sz w:val="28"/>
          <w:lang w:val="uk-UA"/>
        </w:rPr>
        <w:t>Vol. 23, N 3.- Р.-255-263.</w:t>
      </w:r>
    </w:p>
    <w:p w:rsidR="006C4955" w:rsidRPr="00F93A3B" w:rsidRDefault="006C4955" w:rsidP="006C4955">
      <w:pPr>
        <w:spacing w:line="360" w:lineRule="auto"/>
        <w:jc w:val="both"/>
        <w:rPr>
          <w:sz w:val="28"/>
          <w:lang w:val="en-US"/>
        </w:rPr>
      </w:pPr>
      <w:r>
        <w:rPr>
          <w:sz w:val="28"/>
          <w:lang w:val="uk-UA"/>
        </w:rPr>
        <w:t xml:space="preserve">101. </w:t>
      </w:r>
      <w:r>
        <w:rPr>
          <w:sz w:val="28"/>
          <w:lang w:val="en-US"/>
        </w:rPr>
        <w:t>Delacourte A., Guyot J., Colombo P. Effektiveness of lubricants and lubrication mechanism in tablet technology  //</w:t>
      </w:r>
      <w:r>
        <w:rPr>
          <w:sz w:val="28"/>
          <w:lang w:val="uk-UA"/>
        </w:rPr>
        <w:t xml:space="preserve"> </w:t>
      </w:r>
      <w:r>
        <w:rPr>
          <w:sz w:val="28"/>
          <w:lang w:val="en-US"/>
        </w:rPr>
        <w:t>Drug. Dev. and Ind. Pharm. - 199</w:t>
      </w:r>
      <w:r w:rsidRPr="00F93A3B">
        <w:rPr>
          <w:sz w:val="28"/>
          <w:lang w:val="en-US"/>
        </w:rPr>
        <w:t>6</w:t>
      </w:r>
      <w:r>
        <w:rPr>
          <w:sz w:val="28"/>
          <w:lang w:val="en-US"/>
        </w:rPr>
        <w:t>. - Vol. 21, № 19. - Р. 2187-2199.</w:t>
      </w:r>
    </w:p>
    <w:p w:rsidR="006C4955" w:rsidRDefault="006C4955" w:rsidP="006C4955">
      <w:pPr>
        <w:spacing w:line="360" w:lineRule="auto"/>
        <w:jc w:val="both"/>
        <w:rPr>
          <w:sz w:val="28"/>
          <w:lang w:val="uk-UA"/>
        </w:rPr>
      </w:pPr>
      <w:r w:rsidRPr="00327939">
        <w:rPr>
          <w:sz w:val="28"/>
          <w:lang w:val="en-US"/>
        </w:rPr>
        <w:t xml:space="preserve">102. </w:t>
      </w:r>
      <w:r>
        <w:rPr>
          <w:sz w:val="28"/>
          <w:lang w:val="en-US"/>
        </w:rPr>
        <w:t>Duschler G., Carius W., Bouer K.H. Single-step granulation method with microwaves: prelimivary studies and pilot scale results //Drug Dev. and Ind.Pharm.-1995. - Vol.21, № 14. - Р.1599-1610.</w:t>
      </w:r>
    </w:p>
    <w:p w:rsidR="006C4955" w:rsidRDefault="006C4955" w:rsidP="006C4955">
      <w:pPr>
        <w:spacing w:line="360" w:lineRule="auto"/>
        <w:jc w:val="both"/>
        <w:rPr>
          <w:sz w:val="28"/>
          <w:lang w:val="uk-UA"/>
        </w:rPr>
      </w:pPr>
      <w:r>
        <w:rPr>
          <w:sz w:val="28"/>
          <w:lang w:val="uk-UA"/>
        </w:rPr>
        <w:lastRenderedPageBreak/>
        <w:t xml:space="preserve">103. </w:t>
      </w:r>
      <w:r>
        <w:rPr>
          <w:sz w:val="28"/>
          <w:lang w:val="en-US"/>
        </w:rPr>
        <w:t>Colleen E., Gelik M</w:t>
      </w:r>
      <w:r>
        <w:rPr>
          <w:sz w:val="28"/>
          <w:lang w:val="uk-UA"/>
        </w:rPr>
        <w:t xml:space="preserve">. </w:t>
      </w:r>
      <w:r>
        <w:rPr>
          <w:sz w:val="28"/>
          <w:lang w:val="en-US"/>
        </w:rPr>
        <w:t>The influence varyng precompaction and main compaction profile parameters on the mechanical strengrh of compacts Ruegger</w:t>
      </w:r>
      <w:r>
        <w:rPr>
          <w:sz w:val="28"/>
          <w:lang w:val="uk-UA"/>
        </w:rPr>
        <w:t>.//</w:t>
      </w:r>
      <w:r>
        <w:rPr>
          <w:sz w:val="28"/>
          <w:lang w:val="en-US"/>
        </w:rPr>
        <w:t xml:space="preserve"> Pharm. Dev</w:t>
      </w:r>
      <w:r w:rsidRPr="009B4C6E">
        <w:rPr>
          <w:sz w:val="28"/>
          <w:lang w:val="en-US"/>
        </w:rPr>
        <w:t xml:space="preserve">. </w:t>
      </w:r>
      <w:r>
        <w:rPr>
          <w:sz w:val="28"/>
          <w:lang w:val="en-US"/>
        </w:rPr>
        <w:t>and</w:t>
      </w:r>
      <w:r w:rsidRPr="009B4C6E">
        <w:rPr>
          <w:sz w:val="28"/>
          <w:lang w:val="en-US"/>
        </w:rPr>
        <w:t xml:space="preserve"> </w:t>
      </w:r>
      <w:r>
        <w:rPr>
          <w:sz w:val="28"/>
          <w:lang w:val="en-US"/>
        </w:rPr>
        <w:t>Technol</w:t>
      </w:r>
      <w:r w:rsidRPr="009B4C6E">
        <w:rPr>
          <w:sz w:val="28"/>
          <w:lang w:val="en-US"/>
        </w:rPr>
        <w:t xml:space="preserve">. </w:t>
      </w:r>
      <w:r>
        <w:rPr>
          <w:sz w:val="28"/>
          <w:lang w:val="uk-UA"/>
        </w:rPr>
        <w:t xml:space="preserve">- </w:t>
      </w:r>
      <w:r w:rsidRPr="009B4C6E">
        <w:rPr>
          <w:sz w:val="28"/>
          <w:lang w:val="en-US"/>
        </w:rPr>
        <w:t>2000. -</w:t>
      </w:r>
      <w:r>
        <w:rPr>
          <w:sz w:val="28"/>
          <w:lang w:val="uk-UA"/>
        </w:rPr>
        <w:t xml:space="preserve"> </w:t>
      </w:r>
      <w:r>
        <w:rPr>
          <w:sz w:val="28"/>
          <w:lang w:val="en-US"/>
        </w:rPr>
        <w:t>Vol</w:t>
      </w:r>
      <w:r w:rsidRPr="009B4C6E">
        <w:rPr>
          <w:sz w:val="28"/>
          <w:lang w:val="en-US"/>
        </w:rPr>
        <w:t>. 5, № 4</w:t>
      </w:r>
      <w:r>
        <w:rPr>
          <w:sz w:val="28"/>
        </w:rPr>
        <w:t>б</w:t>
      </w:r>
      <w:r w:rsidRPr="009B4C6E">
        <w:rPr>
          <w:sz w:val="28"/>
          <w:lang w:val="en-US"/>
        </w:rPr>
        <w:t xml:space="preserve">.- </w:t>
      </w:r>
      <w:r>
        <w:rPr>
          <w:sz w:val="28"/>
        </w:rPr>
        <w:t>Р</w:t>
      </w:r>
      <w:r w:rsidRPr="009B4C6E">
        <w:rPr>
          <w:sz w:val="28"/>
          <w:lang w:val="en-US"/>
        </w:rPr>
        <w:t xml:space="preserve">. 495-505. </w:t>
      </w:r>
    </w:p>
    <w:p w:rsidR="006C4955" w:rsidRDefault="006C4955" w:rsidP="006C4955">
      <w:pPr>
        <w:spacing w:line="360" w:lineRule="auto"/>
        <w:jc w:val="both"/>
        <w:rPr>
          <w:sz w:val="28"/>
          <w:lang w:val="uk-UA"/>
        </w:rPr>
      </w:pPr>
      <w:r>
        <w:rPr>
          <w:sz w:val="28"/>
          <w:lang w:val="uk-UA"/>
        </w:rPr>
        <w:t xml:space="preserve">104. Грошовий Г.А., Борзунов Є.Є.,Гурєєва С.М. та ін. Виробництво таблеток. Повідомл. </w:t>
      </w:r>
      <w:r>
        <w:rPr>
          <w:sz w:val="28"/>
          <w:lang w:val="en-US"/>
        </w:rPr>
        <w:t>III</w:t>
      </w:r>
      <w:r>
        <w:rPr>
          <w:sz w:val="28"/>
          <w:lang w:val="uk-UA"/>
        </w:rPr>
        <w:t>. Виробництво таблеток методом прямого пресування //Фармац. журн. – 1994. - № 4. - С. 79-84.</w:t>
      </w:r>
    </w:p>
    <w:p w:rsidR="006C4955" w:rsidRDefault="006C4955" w:rsidP="006C4955">
      <w:pPr>
        <w:spacing w:line="360" w:lineRule="auto"/>
        <w:jc w:val="both"/>
        <w:rPr>
          <w:sz w:val="28"/>
          <w:lang w:val="uk-UA"/>
        </w:rPr>
      </w:pPr>
      <w:r>
        <w:rPr>
          <w:sz w:val="28"/>
          <w:lang w:val="uk-UA"/>
        </w:rPr>
        <w:t xml:space="preserve">105. </w:t>
      </w:r>
      <w:r>
        <w:rPr>
          <w:sz w:val="28"/>
          <w:lang w:val="en-US"/>
        </w:rPr>
        <w:t>Garekani Hadi A., Ford James L., Rubinstein Mickael H.</w:t>
      </w:r>
      <w:r>
        <w:rPr>
          <w:sz w:val="28"/>
          <w:lang w:val="uk-UA"/>
        </w:rPr>
        <w:t xml:space="preserve"> </w:t>
      </w:r>
      <w:r>
        <w:rPr>
          <w:sz w:val="28"/>
          <w:lang w:val="en-US"/>
        </w:rPr>
        <w:t>et al. Effect of compression force, compression speed, and particle size on the compression properties of paracetamol.</w:t>
      </w:r>
      <w:r>
        <w:rPr>
          <w:sz w:val="28"/>
          <w:lang w:val="uk-UA"/>
        </w:rPr>
        <w:t xml:space="preserve"> //</w:t>
      </w:r>
      <w:r>
        <w:rPr>
          <w:sz w:val="28"/>
          <w:lang w:val="en-US"/>
        </w:rPr>
        <w:t xml:space="preserve"> Drug. Dev. and Ind. Pharm.-2001.- Vol. 27, № 9.-р. 935-942.</w:t>
      </w:r>
    </w:p>
    <w:p w:rsidR="006C4955" w:rsidRPr="006C4955" w:rsidRDefault="006C4955" w:rsidP="006C4955">
      <w:pPr>
        <w:spacing w:line="360" w:lineRule="auto"/>
        <w:jc w:val="both"/>
        <w:rPr>
          <w:sz w:val="28"/>
          <w:lang w:val="en-US"/>
        </w:rPr>
      </w:pPr>
      <w:r>
        <w:rPr>
          <w:sz w:val="28"/>
          <w:lang w:val="uk-UA"/>
        </w:rPr>
        <w:t>106.</w:t>
      </w:r>
      <w:r>
        <w:rPr>
          <w:sz w:val="28"/>
          <w:lang w:val="en-US"/>
        </w:rPr>
        <w:t xml:space="preserve"> Schuchmann H., Polke R., Heinz R. u.a</w:t>
      </w:r>
      <w:r>
        <w:rPr>
          <w:sz w:val="28"/>
          <w:lang w:val="uk-UA"/>
        </w:rPr>
        <w:t xml:space="preserve">. </w:t>
      </w:r>
      <w:r>
        <w:rPr>
          <w:sz w:val="28"/>
          <w:lang w:val="en-US"/>
        </w:rPr>
        <w:t>Auslegung und Scale bei der Produktion von Tabletten auf der Basis von Direkttablettierhilfsmitten.</w:t>
      </w:r>
      <w:r>
        <w:rPr>
          <w:sz w:val="28"/>
          <w:lang w:val="uk-UA"/>
        </w:rPr>
        <w:t xml:space="preserve"> </w:t>
      </w:r>
      <w:r>
        <w:rPr>
          <w:sz w:val="28"/>
          <w:lang w:val="en-US"/>
        </w:rPr>
        <w:t>//</w:t>
      </w:r>
      <w:r>
        <w:rPr>
          <w:sz w:val="28"/>
          <w:lang w:val="uk-UA"/>
        </w:rPr>
        <w:t xml:space="preserve"> </w:t>
      </w:r>
      <w:r>
        <w:rPr>
          <w:sz w:val="28"/>
          <w:lang w:val="en-US"/>
        </w:rPr>
        <w:t xml:space="preserve">Chem. Ind. Techn. – 1999. - № 6. - Р.602-605. </w:t>
      </w:r>
    </w:p>
    <w:p w:rsidR="006C4955" w:rsidRDefault="006C4955" w:rsidP="006C4955">
      <w:pPr>
        <w:spacing w:line="360" w:lineRule="auto"/>
        <w:jc w:val="both"/>
        <w:rPr>
          <w:sz w:val="28"/>
          <w:lang w:val="uk-UA"/>
        </w:rPr>
      </w:pPr>
      <w:r>
        <w:rPr>
          <w:sz w:val="28"/>
          <w:lang w:val="uk-UA"/>
        </w:rPr>
        <w:t>107.</w:t>
      </w:r>
      <w:r>
        <w:rPr>
          <w:color w:val="000000"/>
          <w:sz w:val="28"/>
          <w:lang w:val="uk-UA"/>
        </w:rPr>
        <w:t xml:space="preserve"> Загорій В.А., Дорошенко Т. Ю., Баула О. П.</w:t>
      </w:r>
      <w:r w:rsidRPr="006C4955">
        <w:rPr>
          <w:color w:val="000000"/>
          <w:sz w:val="28"/>
          <w:lang w:val="en-US"/>
        </w:rPr>
        <w:t xml:space="preserve"> </w:t>
      </w:r>
      <w:r>
        <w:rPr>
          <w:color w:val="000000"/>
          <w:sz w:val="28"/>
          <w:lang w:val="uk-UA"/>
        </w:rPr>
        <w:t>До питання якості допоміжних речовин, які використовуються у виробництві таблетованих лікарських форм</w:t>
      </w:r>
      <w:r w:rsidRPr="006C4955">
        <w:rPr>
          <w:color w:val="000000"/>
          <w:sz w:val="28"/>
          <w:lang w:val="en-US"/>
        </w:rPr>
        <w:t xml:space="preserve"> //</w:t>
      </w:r>
      <w:r>
        <w:rPr>
          <w:color w:val="000000"/>
          <w:sz w:val="28"/>
          <w:lang w:val="uk-UA"/>
        </w:rPr>
        <w:t xml:space="preserve"> Фармац. журн. – 2000. - №4. - С. 15-20. </w:t>
      </w:r>
    </w:p>
    <w:p w:rsidR="006C4955" w:rsidRPr="006C4955" w:rsidRDefault="006C4955" w:rsidP="006C4955">
      <w:pPr>
        <w:spacing w:line="360" w:lineRule="auto"/>
        <w:jc w:val="both"/>
        <w:rPr>
          <w:snapToGrid w:val="0"/>
          <w:color w:val="000000"/>
          <w:sz w:val="28"/>
          <w:lang w:val="en-US"/>
        </w:rPr>
      </w:pPr>
      <w:r>
        <w:rPr>
          <w:sz w:val="28"/>
          <w:lang w:val="uk-UA"/>
        </w:rPr>
        <w:t>108.</w:t>
      </w:r>
      <w:r>
        <w:rPr>
          <w:snapToGrid w:val="0"/>
          <w:color w:val="000000"/>
          <w:sz w:val="28"/>
          <w:lang w:val="en-US"/>
        </w:rPr>
        <w:t xml:space="preserve"> Goto Kenta, Sunada Hisakazu, Danjo Kazumi, Yonzawa Yorinobu</w:t>
      </w:r>
      <w:r>
        <w:rPr>
          <w:snapToGrid w:val="0"/>
          <w:color w:val="000000"/>
          <w:sz w:val="28"/>
          <w:lang w:val="uk-UA"/>
        </w:rPr>
        <w:t>.</w:t>
      </w:r>
      <w:r>
        <w:rPr>
          <w:snapToGrid w:val="0"/>
          <w:color w:val="000000"/>
          <w:sz w:val="28"/>
          <w:lang w:val="en-US"/>
        </w:rPr>
        <w:t xml:space="preserve"> Pharmaceutical evaluation of multipurpose excipients for direct compressed tablet manufacture: Comprissons of the capabilities of multipurpose excipients with those in general use</w:t>
      </w:r>
      <w:r>
        <w:rPr>
          <w:snapToGrid w:val="0"/>
          <w:color w:val="000000"/>
          <w:sz w:val="28"/>
          <w:lang w:val="uk-UA"/>
        </w:rPr>
        <w:t>.</w:t>
      </w:r>
      <w:r>
        <w:rPr>
          <w:snapToGrid w:val="0"/>
          <w:color w:val="000000"/>
          <w:sz w:val="28"/>
          <w:lang w:val="en-US"/>
        </w:rPr>
        <w:t xml:space="preserve"> //</w:t>
      </w:r>
      <w:r>
        <w:rPr>
          <w:snapToGrid w:val="0"/>
          <w:color w:val="000000"/>
          <w:sz w:val="28"/>
          <w:lang w:val="uk-UA"/>
        </w:rPr>
        <w:t xml:space="preserve"> </w:t>
      </w:r>
      <w:r>
        <w:rPr>
          <w:snapToGrid w:val="0"/>
          <w:color w:val="000000"/>
          <w:sz w:val="28"/>
          <w:lang w:val="en-US"/>
        </w:rPr>
        <w:t>Drug Dev. and Ind. Pharm.-1999.- Vol</w:t>
      </w:r>
      <w:r w:rsidRPr="00B202C9">
        <w:rPr>
          <w:snapToGrid w:val="0"/>
          <w:color w:val="000000"/>
          <w:sz w:val="28"/>
          <w:lang w:val="en-US"/>
        </w:rPr>
        <w:t xml:space="preserve">. 57, </w:t>
      </w:r>
      <w:r>
        <w:rPr>
          <w:snapToGrid w:val="0"/>
          <w:color w:val="000000"/>
          <w:sz w:val="28"/>
          <w:lang w:val="en-US"/>
        </w:rPr>
        <w:t>N</w:t>
      </w:r>
      <w:r w:rsidRPr="00B202C9">
        <w:rPr>
          <w:snapToGrid w:val="0"/>
          <w:color w:val="000000"/>
          <w:sz w:val="28"/>
          <w:lang w:val="en-US"/>
        </w:rPr>
        <w:t xml:space="preserve"> 11. - </w:t>
      </w:r>
      <w:r w:rsidRPr="009B4C6E">
        <w:rPr>
          <w:snapToGrid w:val="0"/>
          <w:color w:val="000000"/>
          <w:sz w:val="28"/>
        </w:rPr>
        <w:t>Р</w:t>
      </w:r>
      <w:r w:rsidRPr="00B202C9">
        <w:rPr>
          <w:snapToGrid w:val="0"/>
          <w:color w:val="000000"/>
          <w:sz w:val="28"/>
          <w:lang w:val="en-US"/>
        </w:rPr>
        <w:t>.869-878.</w:t>
      </w:r>
    </w:p>
    <w:p w:rsidR="006C4955" w:rsidRDefault="006C4955" w:rsidP="006C4955">
      <w:pPr>
        <w:spacing w:line="360" w:lineRule="auto"/>
        <w:jc w:val="both"/>
        <w:rPr>
          <w:sz w:val="28"/>
          <w:lang w:val="en-US"/>
        </w:rPr>
      </w:pPr>
      <w:r w:rsidRPr="00182C49">
        <w:rPr>
          <w:snapToGrid w:val="0"/>
          <w:color w:val="000000"/>
          <w:sz w:val="28"/>
          <w:lang w:val="en-US"/>
        </w:rPr>
        <w:t xml:space="preserve">109. </w:t>
      </w:r>
      <w:r>
        <w:rPr>
          <w:sz w:val="28"/>
          <w:lang w:val="en-US"/>
        </w:rPr>
        <w:t>Barra J., Bustamante P., Doelker E.</w:t>
      </w:r>
      <w:r>
        <w:rPr>
          <w:sz w:val="28"/>
          <w:lang w:val="uk-UA"/>
        </w:rPr>
        <w:t xml:space="preserve"> </w:t>
      </w:r>
      <w:r>
        <w:rPr>
          <w:sz w:val="28"/>
          <w:lang w:val="en-US"/>
        </w:rPr>
        <w:t>Use of the solubility parameter and surface energy cocepts in the formulation of solid dosage forms</w:t>
      </w:r>
      <w:r>
        <w:rPr>
          <w:sz w:val="28"/>
          <w:lang w:val="uk-UA"/>
        </w:rPr>
        <w:t>.</w:t>
      </w:r>
      <w:r>
        <w:rPr>
          <w:sz w:val="28"/>
          <w:lang w:val="en-US"/>
        </w:rPr>
        <w:t xml:space="preserve"> //</w:t>
      </w:r>
      <w:r>
        <w:rPr>
          <w:sz w:val="28"/>
          <w:lang w:val="uk-UA"/>
        </w:rPr>
        <w:t xml:space="preserve"> </w:t>
      </w:r>
      <w:r>
        <w:rPr>
          <w:sz w:val="28"/>
          <w:lang w:val="en-US"/>
        </w:rPr>
        <w:t>STP Pharma Sci. -1999. - N. 9. - Р. 293-305.</w:t>
      </w:r>
    </w:p>
    <w:p w:rsidR="006C4955" w:rsidRDefault="006C4955" w:rsidP="006C4955">
      <w:pPr>
        <w:spacing w:line="360" w:lineRule="auto"/>
        <w:jc w:val="both"/>
        <w:rPr>
          <w:sz w:val="28"/>
          <w:lang w:val="uk-UA"/>
        </w:rPr>
      </w:pPr>
      <w:r>
        <w:rPr>
          <w:sz w:val="28"/>
        </w:rPr>
        <w:t xml:space="preserve">110. </w:t>
      </w:r>
      <w:r>
        <w:rPr>
          <w:color w:val="000000"/>
          <w:sz w:val="28"/>
          <w:lang w:val="uk-UA"/>
        </w:rPr>
        <w:t>Асатов С.И., Усуббаев А.М.., Камилов Х.М. Совершенствование технологии получения таблеток папаверина гидрохлорида на основе микрокристаллической целлюлозы. // Хим-фармац. журн. -2001.- № 10. - С. 34-35.</w:t>
      </w:r>
    </w:p>
    <w:p w:rsidR="006C4955" w:rsidRDefault="006C4955" w:rsidP="006C4955">
      <w:pPr>
        <w:spacing w:line="360" w:lineRule="auto"/>
        <w:jc w:val="both"/>
        <w:rPr>
          <w:sz w:val="28"/>
          <w:lang w:val="uk-UA"/>
        </w:rPr>
      </w:pPr>
      <w:r w:rsidRPr="005667C9">
        <w:rPr>
          <w:sz w:val="28"/>
          <w:lang w:val="en-US"/>
        </w:rPr>
        <w:t xml:space="preserve">111. </w:t>
      </w:r>
      <w:r>
        <w:rPr>
          <w:color w:val="000000"/>
          <w:sz w:val="28"/>
          <w:lang w:val="en-US"/>
        </w:rPr>
        <w:t>Gross</w:t>
      </w:r>
      <w:r>
        <w:rPr>
          <w:color w:val="000000"/>
          <w:sz w:val="28"/>
          <w:lang w:val="uk-UA"/>
        </w:rPr>
        <w:t>-</w:t>
      </w:r>
      <w:r>
        <w:rPr>
          <w:color w:val="000000"/>
          <w:sz w:val="28"/>
          <w:lang w:val="en-US"/>
        </w:rPr>
        <w:t>linked</w:t>
      </w:r>
      <w:r>
        <w:rPr>
          <w:color w:val="000000"/>
          <w:sz w:val="28"/>
          <w:lang w:val="uk-UA"/>
        </w:rPr>
        <w:t xml:space="preserve"> </w:t>
      </w:r>
      <w:r>
        <w:rPr>
          <w:color w:val="000000"/>
          <w:sz w:val="28"/>
          <w:lang w:val="en-US"/>
        </w:rPr>
        <w:t>cellulose</w:t>
      </w:r>
      <w:r>
        <w:rPr>
          <w:color w:val="000000"/>
          <w:sz w:val="28"/>
          <w:lang w:val="uk-UA"/>
        </w:rPr>
        <w:t xml:space="preserve"> </w:t>
      </w:r>
      <w:r>
        <w:rPr>
          <w:color w:val="000000"/>
          <w:sz w:val="28"/>
          <w:lang w:val="en-US"/>
        </w:rPr>
        <w:t>as</w:t>
      </w:r>
      <w:r>
        <w:rPr>
          <w:color w:val="000000"/>
          <w:sz w:val="28"/>
          <w:lang w:val="uk-UA"/>
        </w:rPr>
        <w:t xml:space="preserve"> </w:t>
      </w:r>
      <w:r>
        <w:rPr>
          <w:color w:val="000000"/>
          <w:sz w:val="28"/>
          <w:lang w:val="en-US"/>
        </w:rPr>
        <w:t>a</w:t>
      </w:r>
      <w:r>
        <w:rPr>
          <w:color w:val="000000"/>
          <w:sz w:val="28"/>
          <w:lang w:val="uk-UA"/>
        </w:rPr>
        <w:t xml:space="preserve"> </w:t>
      </w:r>
      <w:r>
        <w:rPr>
          <w:color w:val="000000"/>
          <w:sz w:val="28"/>
          <w:lang w:val="en-US"/>
        </w:rPr>
        <w:t>tablet</w:t>
      </w:r>
      <w:r>
        <w:rPr>
          <w:color w:val="000000"/>
          <w:sz w:val="28"/>
          <w:lang w:val="uk-UA"/>
        </w:rPr>
        <w:t xml:space="preserve"> </w:t>
      </w:r>
      <w:r>
        <w:rPr>
          <w:color w:val="000000"/>
          <w:sz w:val="28"/>
          <w:lang w:val="en-US"/>
        </w:rPr>
        <w:t>excipient</w:t>
      </w:r>
      <w:r>
        <w:rPr>
          <w:color w:val="000000"/>
          <w:sz w:val="28"/>
          <w:lang w:val="uk-UA"/>
        </w:rPr>
        <w:t>: Пат. 5989589 США, МПК</w:t>
      </w:r>
      <w:r>
        <w:rPr>
          <w:color w:val="000000"/>
          <w:sz w:val="28"/>
          <w:vertAlign w:val="superscript"/>
          <w:lang w:val="uk-UA"/>
        </w:rPr>
        <w:t xml:space="preserve">6 </w:t>
      </w:r>
      <w:r>
        <w:rPr>
          <w:color w:val="000000"/>
          <w:sz w:val="28"/>
          <w:lang w:val="uk-UA"/>
        </w:rPr>
        <w:t xml:space="preserve">А 61 К 9/22, </w:t>
      </w:r>
      <w:r>
        <w:rPr>
          <w:color w:val="000000"/>
          <w:sz w:val="28"/>
          <w:lang w:val="en-US"/>
        </w:rPr>
        <w:t>Cartilier</w:t>
      </w:r>
      <w:r>
        <w:rPr>
          <w:color w:val="000000"/>
          <w:sz w:val="28"/>
          <w:lang w:val="uk-UA"/>
        </w:rPr>
        <w:t xml:space="preserve"> </w:t>
      </w:r>
      <w:r>
        <w:rPr>
          <w:color w:val="000000"/>
          <w:sz w:val="28"/>
          <w:lang w:val="en-US"/>
        </w:rPr>
        <w:t>Louis</w:t>
      </w:r>
      <w:r>
        <w:rPr>
          <w:color w:val="000000"/>
          <w:sz w:val="28"/>
          <w:lang w:val="uk-UA"/>
        </w:rPr>
        <w:t xml:space="preserve">, </w:t>
      </w:r>
      <w:r>
        <w:rPr>
          <w:color w:val="000000"/>
          <w:sz w:val="28"/>
          <w:lang w:val="en-US"/>
        </w:rPr>
        <w:t>Chebli</w:t>
      </w:r>
      <w:r>
        <w:rPr>
          <w:color w:val="000000"/>
          <w:sz w:val="28"/>
          <w:lang w:val="uk-UA"/>
        </w:rPr>
        <w:t xml:space="preserve"> </w:t>
      </w:r>
      <w:r>
        <w:rPr>
          <w:color w:val="000000"/>
          <w:sz w:val="28"/>
          <w:lang w:val="en-US"/>
        </w:rPr>
        <w:t>Chafic</w:t>
      </w:r>
      <w:r>
        <w:rPr>
          <w:color w:val="000000"/>
          <w:sz w:val="28"/>
          <w:lang w:val="uk-UA"/>
        </w:rPr>
        <w:t>. № 08/95611</w:t>
      </w:r>
      <w:r>
        <w:rPr>
          <w:color w:val="000000"/>
          <w:sz w:val="28"/>
        </w:rPr>
        <w:t>7: Заявл. 24.10.1997; Опубл. 23.11.1999; НПК 424/465.</w:t>
      </w:r>
    </w:p>
    <w:p w:rsidR="006C4955" w:rsidRDefault="006C4955" w:rsidP="006C4955">
      <w:pPr>
        <w:spacing w:line="360" w:lineRule="auto"/>
        <w:jc w:val="both"/>
        <w:rPr>
          <w:sz w:val="28"/>
          <w:lang w:val="uk-UA"/>
        </w:rPr>
      </w:pPr>
      <w:r>
        <w:rPr>
          <w:sz w:val="28"/>
        </w:rPr>
        <w:lastRenderedPageBreak/>
        <w:t xml:space="preserve">112. </w:t>
      </w:r>
      <w:r>
        <w:rPr>
          <w:sz w:val="28"/>
          <w:lang w:val="uk-UA"/>
        </w:rPr>
        <w:t>Жогло Ф., Возняк В., Попович В. та ін. Допоміжні речовини та їх застосування в технології лікарських форм: Довідковий посібник.-Львів,1996.–96 с.</w:t>
      </w:r>
    </w:p>
    <w:p w:rsidR="006C4955" w:rsidRDefault="006C4955" w:rsidP="006C4955">
      <w:pPr>
        <w:spacing w:line="360" w:lineRule="auto"/>
        <w:jc w:val="both"/>
        <w:rPr>
          <w:sz w:val="28"/>
        </w:rPr>
      </w:pPr>
      <w:r>
        <w:rPr>
          <w:sz w:val="28"/>
          <w:lang w:val="uk-UA"/>
        </w:rPr>
        <w:t>113.</w:t>
      </w:r>
      <w:r>
        <w:rPr>
          <w:sz w:val="28"/>
        </w:rPr>
        <w:t xml:space="preserve"> Башура Г.С., Оридорога В.А. Вспомогательные вещества и их роль в создании лекарственных форм //Технология и стандартизация лекарств. - Харьков: Рир</w:t>
      </w:r>
      <w:r>
        <w:rPr>
          <w:sz w:val="28"/>
          <w:lang w:val="uk-UA"/>
        </w:rPr>
        <w:t>ег</w:t>
      </w:r>
      <w:r>
        <w:rPr>
          <w:sz w:val="28"/>
        </w:rPr>
        <w:t>, 1996. - С.317-411.</w:t>
      </w:r>
    </w:p>
    <w:p w:rsidR="006C4955" w:rsidRDefault="006C4955" w:rsidP="006C4955">
      <w:pPr>
        <w:spacing w:line="360" w:lineRule="auto"/>
        <w:jc w:val="both"/>
        <w:rPr>
          <w:sz w:val="28"/>
        </w:rPr>
      </w:pPr>
      <w:r>
        <w:rPr>
          <w:sz w:val="28"/>
          <w:lang w:val="uk-UA"/>
        </w:rPr>
        <w:t>114.</w:t>
      </w:r>
      <w:r>
        <w:rPr>
          <w:sz w:val="28"/>
        </w:rPr>
        <w:t xml:space="preserve"> Башура Г.С., Ляпунов Н.А., Башура А.Г. и др</w:t>
      </w:r>
      <w:r>
        <w:rPr>
          <w:sz w:val="28"/>
          <w:lang w:val="uk-UA"/>
        </w:rPr>
        <w:t>.</w:t>
      </w:r>
      <w:r>
        <w:rPr>
          <w:sz w:val="28"/>
        </w:rPr>
        <w:t xml:space="preserve"> Вспомогательные вещества в технологии лекарственных форм. //</w:t>
      </w:r>
      <w:r>
        <w:rPr>
          <w:sz w:val="28"/>
          <w:lang w:val="uk-UA"/>
        </w:rPr>
        <w:t xml:space="preserve"> </w:t>
      </w:r>
      <w:r>
        <w:rPr>
          <w:sz w:val="28"/>
        </w:rPr>
        <w:t>Фармаком.</w:t>
      </w:r>
      <w:r>
        <w:rPr>
          <w:sz w:val="28"/>
          <w:lang w:val="uk-UA"/>
        </w:rPr>
        <w:t xml:space="preserve"> </w:t>
      </w:r>
      <w:r>
        <w:rPr>
          <w:sz w:val="28"/>
        </w:rPr>
        <w:t>-</w:t>
      </w:r>
      <w:r>
        <w:rPr>
          <w:sz w:val="28"/>
          <w:lang w:val="uk-UA"/>
        </w:rPr>
        <w:t xml:space="preserve"> </w:t>
      </w:r>
      <w:r>
        <w:rPr>
          <w:sz w:val="28"/>
        </w:rPr>
        <w:t>1994.</w:t>
      </w:r>
      <w:r>
        <w:rPr>
          <w:sz w:val="28"/>
          <w:lang w:val="uk-UA"/>
        </w:rPr>
        <w:t xml:space="preserve"> </w:t>
      </w:r>
      <w:r>
        <w:rPr>
          <w:sz w:val="28"/>
        </w:rPr>
        <w:t>- №</w:t>
      </w:r>
      <w:r>
        <w:rPr>
          <w:sz w:val="28"/>
          <w:lang w:val="uk-UA"/>
        </w:rPr>
        <w:t xml:space="preserve"> </w:t>
      </w:r>
      <w:r>
        <w:rPr>
          <w:sz w:val="28"/>
        </w:rPr>
        <w:t>8/9.</w:t>
      </w:r>
      <w:r>
        <w:rPr>
          <w:sz w:val="28"/>
          <w:lang w:val="uk-UA"/>
        </w:rPr>
        <w:t xml:space="preserve"> - С. </w:t>
      </w:r>
      <w:r>
        <w:rPr>
          <w:sz w:val="28"/>
        </w:rPr>
        <w:t>8-14.</w:t>
      </w:r>
    </w:p>
    <w:p w:rsidR="006C4955" w:rsidRDefault="006C4955" w:rsidP="006C4955">
      <w:pPr>
        <w:spacing w:line="360" w:lineRule="auto"/>
        <w:jc w:val="both"/>
        <w:rPr>
          <w:sz w:val="28"/>
          <w:lang w:val="uk-UA"/>
        </w:rPr>
      </w:pPr>
      <w:r w:rsidRPr="00403F70">
        <w:rPr>
          <w:sz w:val="28"/>
          <w:lang w:val="en-US"/>
        </w:rPr>
        <w:t xml:space="preserve">115. </w:t>
      </w:r>
      <w:r>
        <w:rPr>
          <w:sz w:val="28"/>
          <w:lang w:val="en-US"/>
        </w:rPr>
        <w:t>Jannuccelli V., Coppi G., Cameroni R.</w:t>
      </w:r>
      <w:r>
        <w:rPr>
          <w:sz w:val="28"/>
          <w:lang w:val="uk-UA"/>
        </w:rPr>
        <w:t xml:space="preserve"> </w:t>
      </w:r>
      <w:r>
        <w:rPr>
          <w:sz w:val="28"/>
          <w:lang w:val="en-US"/>
        </w:rPr>
        <w:t>Grosslinked carboxymethylcellulose for the preparation of spherical matrices //</w:t>
      </w:r>
      <w:r>
        <w:rPr>
          <w:sz w:val="28"/>
          <w:lang w:val="uk-UA"/>
        </w:rPr>
        <w:t xml:space="preserve"> </w:t>
      </w:r>
      <w:r>
        <w:rPr>
          <w:sz w:val="28"/>
          <w:lang w:val="en-US"/>
        </w:rPr>
        <w:t>Pharm. Ind.–1995 -Vol. 57, N 8. - Р.694-699.</w:t>
      </w:r>
    </w:p>
    <w:p w:rsidR="006C4955" w:rsidRDefault="006C4955" w:rsidP="006C4955">
      <w:pPr>
        <w:spacing w:line="360" w:lineRule="auto"/>
        <w:jc w:val="both"/>
        <w:rPr>
          <w:sz w:val="28"/>
          <w:lang w:val="uk-UA"/>
        </w:rPr>
      </w:pPr>
      <w:r w:rsidRPr="000F07B9">
        <w:rPr>
          <w:sz w:val="28"/>
          <w:lang w:val="en-US"/>
        </w:rPr>
        <w:t xml:space="preserve">116. </w:t>
      </w:r>
      <w:r>
        <w:rPr>
          <w:sz w:val="28"/>
          <w:lang w:val="uk-UA"/>
        </w:rPr>
        <w:t>Celik Metin. The past, present and futur of tableting technology // Drug</w:t>
      </w:r>
      <w:r>
        <w:rPr>
          <w:sz w:val="28"/>
          <w:lang w:val="en-US"/>
        </w:rPr>
        <w:t>.</w:t>
      </w:r>
      <w:r>
        <w:rPr>
          <w:sz w:val="28"/>
          <w:lang w:val="uk-UA"/>
        </w:rPr>
        <w:t xml:space="preserve"> Dev. </w:t>
      </w:r>
      <w:r>
        <w:rPr>
          <w:sz w:val="28"/>
          <w:lang w:val="en-US"/>
        </w:rPr>
        <w:t>a</w:t>
      </w:r>
      <w:r>
        <w:rPr>
          <w:sz w:val="28"/>
          <w:lang w:val="uk-UA"/>
        </w:rPr>
        <w:t>nd Ind</w:t>
      </w:r>
      <w:r>
        <w:rPr>
          <w:sz w:val="28"/>
          <w:lang w:val="en-US"/>
        </w:rPr>
        <w:t>.</w:t>
      </w:r>
      <w:r>
        <w:rPr>
          <w:sz w:val="28"/>
          <w:lang w:val="uk-UA"/>
        </w:rPr>
        <w:t xml:space="preserve"> Pharm. - 1996. - Vol.22, №1. - P. 1-10.</w:t>
      </w:r>
    </w:p>
    <w:p w:rsidR="006C4955" w:rsidRDefault="006C4955" w:rsidP="006C4955">
      <w:pPr>
        <w:spacing w:line="360" w:lineRule="auto"/>
        <w:jc w:val="both"/>
        <w:rPr>
          <w:sz w:val="28"/>
          <w:lang w:val="uk-UA"/>
        </w:rPr>
      </w:pPr>
      <w:r w:rsidRPr="009E31E3">
        <w:rPr>
          <w:sz w:val="28"/>
          <w:lang w:val="en-US"/>
        </w:rPr>
        <w:t xml:space="preserve">117. </w:t>
      </w:r>
      <w:r>
        <w:rPr>
          <w:sz w:val="28"/>
          <w:lang w:val="uk-UA"/>
        </w:rPr>
        <w:t>Hong-guang Wang, Ruhua Zhang. Compaction behavior of paracetamol powders of different crystal shapes // Drug</w:t>
      </w:r>
      <w:r>
        <w:rPr>
          <w:sz w:val="28"/>
          <w:lang w:val="en-US"/>
        </w:rPr>
        <w:t>.</w:t>
      </w:r>
      <w:r>
        <w:rPr>
          <w:sz w:val="28"/>
          <w:lang w:val="uk-UA"/>
        </w:rPr>
        <w:t xml:space="preserve"> Dev. </w:t>
      </w:r>
      <w:r>
        <w:rPr>
          <w:sz w:val="28"/>
          <w:lang w:val="en-US"/>
        </w:rPr>
        <w:t>a</w:t>
      </w:r>
      <w:r>
        <w:rPr>
          <w:sz w:val="28"/>
          <w:lang w:val="uk-UA"/>
        </w:rPr>
        <w:t xml:space="preserve">nd Ind. Pharm. - 1995. - Vol.21, </w:t>
      </w:r>
      <w:r w:rsidRPr="00E55A3C">
        <w:rPr>
          <w:sz w:val="28"/>
        </w:rPr>
        <w:t xml:space="preserve">№ </w:t>
      </w:r>
      <w:r>
        <w:rPr>
          <w:sz w:val="28"/>
          <w:lang w:val="uk-UA"/>
        </w:rPr>
        <w:t>7.</w:t>
      </w:r>
      <w:r w:rsidRPr="00E55A3C">
        <w:rPr>
          <w:sz w:val="28"/>
        </w:rPr>
        <w:t xml:space="preserve"> </w:t>
      </w:r>
      <w:r>
        <w:rPr>
          <w:sz w:val="28"/>
          <w:lang w:val="uk-UA"/>
        </w:rPr>
        <w:t>- Р. 863-868.</w:t>
      </w:r>
    </w:p>
    <w:p w:rsidR="006C4955" w:rsidRDefault="006C4955" w:rsidP="006C4955">
      <w:pPr>
        <w:spacing w:line="360" w:lineRule="auto"/>
        <w:jc w:val="both"/>
        <w:rPr>
          <w:color w:val="000000"/>
          <w:sz w:val="28"/>
          <w:lang w:val="uk-UA"/>
        </w:rPr>
      </w:pPr>
      <w:r>
        <w:rPr>
          <w:sz w:val="28"/>
        </w:rPr>
        <w:t>118.</w:t>
      </w:r>
      <w:r>
        <w:rPr>
          <w:color w:val="000000"/>
          <w:sz w:val="28"/>
        </w:rPr>
        <w:t xml:space="preserve"> Пат. 2166953 Россия, МПК</w:t>
      </w:r>
      <w:r>
        <w:rPr>
          <w:color w:val="000000"/>
          <w:sz w:val="28"/>
          <w:vertAlign w:val="superscript"/>
        </w:rPr>
        <w:t xml:space="preserve">7 </w:t>
      </w:r>
      <w:r>
        <w:rPr>
          <w:color w:val="000000"/>
          <w:sz w:val="28"/>
        </w:rPr>
        <w:t xml:space="preserve"> А 61 К 35/78, А 61 Р 43/00. ЗАО «ЛЕКС», Диковский В.Б</w:t>
      </w:r>
      <w:r>
        <w:rPr>
          <w:color w:val="000000"/>
          <w:sz w:val="28"/>
          <w:lang w:val="uk-UA"/>
        </w:rPr>
        <w:t>.,</w:t>
      </w:r>
      <w:r>
        <w:rPr>
          <w:color w:val="000000"/>
          <w:sz w:val="28"/>
        </w:rPr>
        <w:t xml:space="preserve"> Неумывакин Л.В. Композиция для таблетирования и способ приготовления таблеток</w:t>
      </w:r>
      <w:r>
        <w:rPr>
          <w:color w:val="000000"/>
          <w:sz w:val="28"/>
          <w:lang w:val="uk-UA"/>
        </w:rPr>
        <w:t xml:space="preserve"> </w:t>
      </w:r>
      <w:r>
        <w:rPr>
          <w:color w:val="000000"/>
          <w:sz w:val="28"/>
        </w:rPr>
        <w:t xml:space="preserve">№ 99107824/14; Заявл. </w:t>
      </w:r>
      <w:r w:rsidRPr="006C4955">
        <w:rPr>
          <w:color w:val="000000"/>
          <w:sz w:val="28"/>
          <w:lang w:val="en-US"/>
        </w:rPr>
        <w:t xml:space="preserve">12.04.1999; </w:t>
      </w:r>
      <w:r>
        <w:rPr>
          <w:color w:val="000000"/>
          <w:sz w:val="28"/>
        </w:rPr>
        <w:t>Опубл</w:t>
      </w:r>
      <w:r w:rsidRPr="006C4955">
        <w:rPr>
          <w:color w:val="000000"/>
          <w:sz w:val="28"/>
          <w:lang w:val="en-US"/>
        </w:rPr>
        <w:t xml:space="preserve">. </w:t>
      </w:r>
      <w:r w:rsidRPr="00C21853">
        <w:rPr>
          <w:color w:val="000000"/>
          <w:sz w:val="28"/>
          <w:lang w:val="en-US"/>
        </w:rPr>
        <w:t>20.05.2001.</w:t>
      </w:r>
    </w:p>
    <w:p w:rsidR="006C4955" w:rsidRDefault="006C4955" w:rsidP="006C4955">
      <w:pPr>
        <w:spacing w:line="360" w:lineRule="auto"/>
        <w:jc w:val="both"/>
        <w:rPr>
          <w:sz w:val="28"/>
          <w:lang w:val="uk-UA"/>
        </w:rPr>
      </w:pPr>
      <w:r w:rsidRPr="00C21853">
        <w:rPr>
          <w:sz w:val="28"/>
          <w:lang w:val="en-US"/>
        </w:rPr>
        <w:t xml:space="preserve">119. </w:t>
      </w:r>
      <w:r>
        <w:rPr>
          <w:sz w:val="28"/>
          <w:lang w:val="en-US"/>
        </w:rPr>
        <w:t xml:space="preserve">Filler/bider hollow particles for tablets: №99201865.5; </w:t>
      </w:r>
      <w:r>
        <w:rPr>
          <w:sz w:val="28"/>
        </w:rPr>
        <w:t>Заявл</w:t>
      </w:r>
      <w:r>
        <w:rPr>
          <w:sz w:val="28"/>
          <w:lang w:val="en-US"/>
        </w:rPr>
        <w:t>. 11.06.</w:t>
      </w:r>
      <w:r>
        <w:rPr>
          <w:sz w:val="28"/>
          <w:lang w:val="uk-UA"/>
        </w:rPr>
        <w:t xml:space="preserve"> </w:t>
      </w:r>
      <w:r>
        <w:rPr>
          <w:sz w:val="28"/>
          <w:lang w:val="en-US"/>
        </w:rPr>
        <w:t>1999</w:t>
      </w:r>
      <w:r>
        <w:rPr>
          <w:sz w:val="28"/>
          <w:lang w:val="uk-UA"/>
        </w:rPr>
        <w:t>.</w:t>
      </w:r>
      <w:r>
        <w:rPr>
          <w:sz w:val="28"/>
          <w:lang w:val="en-US"/>
        </w:rPr>
        <w:t xml:space="preserve"> </w:t>
      </w:r>
      <w:r>
        <w:rPr>
          <w:sz w:val="28"/>
        </w:rPr>
        <w:t>Опубл</w:t>
      </w:r>
      <w:r>
        <w:rPr>
          <w:sz w:val="28"/>
          <w:lang w:val="en-US"/>
        </w:rPr>
        <w:t>. 10.01.2001.</w:t>
      </w:r>
    </w:p>
    <w:p w:rsidR="006C4955" w:rsidRDefault="006C4955" w:rsidP="006C4955">
      <w:pPr>
        <w:spacing w:line="360" w:lineRule="auto"/>
        <w:jc w:val="both"/>
        <w:rPr>
          <w:sz w:val="28"/>
          <w:lang w:val="uk-UA"/>
        </w:rPr>
      </w:pPr>
      <w:r w:rsidRPr="00C21853">
        <w:rPr>
          <w:sz w:val="28"/>
          <w:lang w:val="en-US"/>
        </w:rPr>
        <w:t xml:space="preserve">120. </w:t>
      </w:r>
      <w:r>
        <w:rPr>
          <w:sz w:val="28"/>
          <w:lang w:val="en-US"/>
        </w:rPr>
        <w:t>Fluidized bed granulation with PVP K90 and PVP 120 / Wan Lucy S. C., Heng Paul W. S., Ling B. Z. // Drug. Dev. and Ind. Pharm. - 1995. - Vol. 21, № 7. - Р. 857-862.</w:t>
      </w:r>
    </w:p>
    <w:p w:rsidR="006C4955" w:rsidRDefault="006C4955" w:rsidP="006C4955">
      <w:pPr>
        <w:spacing w:line="360" w:lineRule="auto"/>
        <w:jc w:val="both"/>
        <w:rPr>
          <w:sz w:val="28"/>
          <w:lang w:val="uk-UA"/>
        </w:rPr>
      </w:pPr>
      <w:r w:rsidRPr="006064AF">
        <w:rPr>
          <w:sz w:val="28"/>
          <w:lang w:val="en-US"/>
        </w:rPr>
        <w:t xml:space="preserve">121. </w:t>
      </w:r>
      <w:r>
        <w:rPr>
          <w:sz w:val="28"/>
          <w:lang w:val="en-US"/>
        </w:rPr>
        <w:t>Fenyvesi E, Osamu S., Szejtli J. et al. Properties of cyclodextrin polymer as a tabletting aid</w:t>
      </w:r>
      <w:r>
        <w:rPr>
          <w:sz w:val="28"/>
          <w:lang w:val="uk-UA"/>
        </w:rPr>
        <w:t>.</w:t>
      </w:r>
      <w:r>
        <w:rPr>
          <w:sz w:val="28"/>
          <w:lang w:val="en-US"/>
        </w:rPr>
        <w:t xml:space="preserve"> // Chem. and Pharm. Bull. - 1994. - Vol. 32, N 2. - Р. 665-669.</w:t>
      </w:r>
    </w:p>
    <w:p w:rsidR="006C4955" w:rsidRDefault="006C4955" w:rsidP="006C4955">
      <w:pPr>
        <w:spacing w:line="360" w:lineRule="auto"/>
        <w:jc w:val="both"/>
        <w:rPr>
          <w:color w:val="000000"/>
          <w:sz w:val="28"/>
          <w:lang w:val="uk-UA"/>
        </w:rPr>
      </w:pPr>
      <w:r w:rsidRPr="006D4919">
        <w:rPr>
          <w:sz w:val="28"/>
          <w:lang w:val="en-US"/>
        </w:rPr>
        <w:t xml:space="preserve">122. </w:t>
      </w:r>
      <w:r>
        <w:rPr>
          <w:snapToGrid w:val="0"/>
          <w:color w:val="000000"/>
          <w:sz w:val="28"/>
          <w:lang w:val="en-US"/>
        </w:rPr>
        <w:t>Watano Satoru, Uchigami Masafumi, Miyanami Kei, Yasutomo Teruhito</w:t>
      </w:r>
      <w:r>
        <w:rPr>
          <w:snapToGrid w:val="0"/>
          <w:color w:val="000000"/>
          <w:sz w:val="28"/>
          <w:lang w:val="uk-UA"/>
        </w:rPr>
        <w:t>.</w:t>
      </w:r>
      <w:r>
        <w:rPr>
          <w:snapToGrid w:val="0"/>
          <w:color w:val="000000"/>
          <w:sz w:val="28"/>
          <w:lang w:val="en-US"/>
        </w:rPr>
        <w:t xml:space="preserve"> Modeling of agitation fluidized bed granulation by random coalescence model</w:t>
      </w:r>
      <w:r>
        <w:rPr>
          <w:snapToGrid w:val="0"/>
          <w:color w:val="000000"/>
          <w:sz w:val="28"/>
          <w:lang w:val="uk-UA"/>
        </w:rPr>
        <w:t>.</w:t>
      </w:r>
      <w:r>
        <w:rPr>
          <w:snapToGrid w:val="0"/>
          <w:color w:val="000000"/>
          <w:sz w:val="28"/>
          <w:lang w:val="en-US"/>
        </w:rPr>
        <w:t xml:space="preserve"> //Chem. and Pharm. Bull.–1996.-44, №7.- Р. 1357-1360.</w:t>
      </w:r>
      <w:r>
        <w:rPr>
          <w:color w:val="000000"/>
          <w:sz w:val="28"/>
          <w:lang w:val="en-US"/>
        </w:rPr>
        <w:t xml:space="preserve"> </w:t>
      </w:r>
    </w:p>
    <w:p w:rsidR="006C4955" w:rsidRDefault="006C4955" w:rsidP="006C4955">
      <w:pPr>
        <w:spacing w:line="360" w:lineRule="auto"/>
        <w:jc w:val="both"/>
        <w:rPr>
          <w:sz w:val="28"/>
          <w:lang w:val="uk-UA"/>
        </w:rPr>
      </w:pPr>
      <w:r w:rsidRPr="004F70AE">
        <w:rPr>
          <w:sz w:val="28"/>
          <w:lang w:val="en-US"/>
        </w:rPr>
        <w:t xml:space="preserve">123. </w:t>
      </w:r>
      <w:r>
        <w:rPr>
          <w:sz w:val="28"/>
          <w:lang w:val="en-US"/>
        </w:rPr>
        <w:t>Silva G.D., Publio M.C., Olivera W.P.</w:t>
      </w:r>
      <w:r>
        <w:rPr>
          <w:sz w:val="28"/>
          <w:lang w:val="uk-UA"/>
        </w:rPr>
        <w:t xml:space="preserve"> </w:t>
      </w:r>
      <w:r>
        <w:rPr>
          <w:sz w:val="28"/>
          <w:lang w:val="en-US"/>
        </w:rPr>
        <w:t>// Drug</w:t>
      </w:r>
      <w:r>
        <w:rPr>
          <w:sz w:val="28"/>
          <w:lang w:val="uk-UA"/>
        </w:rPr>
        <w:t>.</w:t>
      </w:r>
      <w:r>
        <w:rPr>
          <w:sz w:val="28"/>
          <w:lang w:val="en-US"/>
        </w:rPr>
        <w:t xml:space="preserve"> Dev. and Ind. Pharm.-2001.-</w:t>
      </w:r>
      <w:r>
        <w:rPr>
          <w:sz w:val="28"/>
          <w:lang w:val="uk-UA"/>
        </w:rPr>
        <w:t xml:space="preserve"> </w:t>
      </w:r>
      <w:r>
        <w:rPr>
          <w:sz w:val="28"/>
          <w:lang w:val="en-US"/>
        </w:rPr>
        <w:t>Vol. 27</w:t>
      </w:r>
      <w:r>
        <w:rPr>
          <w:sz w:val="28"/>
          <w:lang w:val="uk-UA"/>
        </w:rPr>
        <w:t xml:space="preserve">, </w:t>
      </w:r>
      <w:r>
        <w:rPr>
          <w:sz w:val="28"/>
          <w:lang w:val="en-US"/>
        </w:rPr>
        <w:t>N3.</w:t>
      </w:r>
      <w:r>
        <w:rPr>
          <w:sz w:val="28"/>
          <w:lang w:val="uk-UA"/>
        </w:rPr>
        <w:t xml:space="preserve"> </w:t>
      </w:r>
      <w:r>
        <w:rPr>
          <w:sz w:val="28"/>
          <w:lang w:val="en-US"/>
        </w:rPr>
        <w:t>- Р.</w:t>
      </w:r>
      <w:r>
        <w:rPr>
          <w:sz w:val="28"/>
          <w:lang w:val="uk-UA"/>
        </w:rPr>
        <w:t xml:space="preserve"> </w:t>
      </w:r>
      <w:r>
        <w:rPr>
          <w:sz w:val="28"/>
          <w:lang w:val="en-US"/>
        </w:rPr>
        <w:t>213-219.</w:t>
      </w:r>
    </w:p>
    <w:p w:rsidR="006C4955" w:rsidRDefault="006C4955" w:rsidP="006C4955">
      <w:pPr>
        <w:spacing w:line="360" w:lineRule="auto"/>
        <w:jc w:val="both"/>
        <w:rPr>
          <w:sz w:val="28"/>
          <w:lang w:val="uk-UA"/>
        </w:rPr>
      </w:pPr>
      <w:r w:rsidRPr="00FB5896">
        <w:rPr>
          <w:sz w:val="28"/>
          <w:lang w:val="en-US"/>
        </w:rPr>
        <w:lastRenderedPageBreak/>
        <w:t xml:space="preserve">124. </w:t>
      </w:r>
      <w:r>
        <w:rPr>
          <w:sz w:val="28"/>
          <w:lang w:val="en-US"/>
        </w:rPr>
        <w:t>Jouko K., Yliruusi P., Merkku L. et al</w:t>
      </w:r>
      <w:r>
        <w:rPr>
          <w:sz w:val="28"/>
          <w:lang w:val="uk-UA"/>
        </w:rPr>
        <w:t xml:space="preserve">. </w:t>
      </w:r>
      <w:r>
        <w:rPr>
          <w:sz w:val="28"/>
          <w:lang w:val="en-US"/>
        </w:rPr>
        <w:t>A new method to evaluate the elastic behavior of tablets during compression.//</w:t>
      </w:r>
      <w:r>
        <w:rPr>
          <w:snapToGrid w:val="0"/>
          <w:color w:val="000000"/>
          <w:sz w:val="28"/>
          <w:lang w:val="uk-UA"/>
        </w:rPr>
        <w:t xml:space="preserve"> </w:t>
      </w:r>
      <w:r>
        <w:rPr>
          <w:snapToGrid w:val="0"/>
          <w:color w:val="000000"/>
          <w:sz w:val="28"/>
          <w:lang w:val="en-US"/>
        </w:rPr>
        <w:t xml:space="preserve">Drag Dev. </w:t>
      </w:r>
      <w:r>
        <w:rPr>
          <w:snapToGrid w:val="0"/>
          <w:color w:val="000000"/>
          <w:sz w:val="28"/>
          <w:lang w:val="uk-UA"/>
        </w:rPr>
        <w:t>а</w:t>
      </w:r>
      <w:r>
        <w:rPr>
          <w:snapToGrid w:val="0"/>
          <w:color w:val="000000"/>
          <w:sz w:val="28"/>
          <w:lang w:val="en-US"/>
        </w:rPr>
        <w:t>nd Ind. Pharm.</w:t>
      </w:r>
      <w:r>
        <w:rPr>
          <w:snapToGrid w:val="0"/>
          <w:color w:val="000000"/>
          <w:sz w:val="28"/>
          <w:lang w:val="uk-UA"/>
        </w:rPr>
        <w:t xml:space="preserve"> -</w:t>
      </w:r>
      <w:r>
        <w:rPr>
          <w:snapToGrid w:val="0"/>
          <w:color w:val="000000"/>
          <w:sz w:val="28"/>
          <w:lang w:val="en-US"/>
        </w:rPr>
        <w:t xml:space="preserve"> 1997</w:t>
      </w:r>
      <w:r>
        <w:rPr>
          <w:snapToGrid w:val="0"/>
          <w:color w:val="000000"/>
          <w:sz w:val="28"/>
          <w:lang w:val="uk-UA"/>
        </w:rPr>
        <w:t>.</w:t>
      </w:r>
      <w:r>
        <w:rPr>
          <w:snapToGrid w:val="0"/>
          <w:color w:val="000000"/>
          <w:sz w:val="28"/>
          <w:lang w:val="en-US"/>
        </w:rPr>
        <w:t xml:space="preserve"> </w:t>
      </w:r>
      <w:r>
        <w:rPr>
          <w:snapToGrid w:val="0"/>
          <w:color w:val="000000"/>
          <w:sz w:val="28"/>
          <w:lang w:val="uk-UA"/>
        </w:rPr>
        <w:t>-</w:t>
      </w:r>
      <w:r>
        <w:rPr>
          <w:snapToGrid w:val="0"/>
          <w:color w:val="000000"/>
          <w:sz w:val="28"/>
          <w:lang w:val="en-US"/>
        </w:rPr>
        <w:t xml:space="preserve"> Vol. 23, № 1. - Р. 63-68.</w:t>
      </w:r>
    </w:p>
    <w:p w:rsidR="006C4955" w:rsidRDefault="006C4955" w:rsidP="006C4955">
      <w:pPr>
        <w:spacing w:line="360" w:lineRule="auto"/>
        <w:jc w:val="both"/>
        <w:rPr>
          <w:sz w:val="28"/>
          <w:lang w:val="uk-UA"/>
        </w:rPr>
      </w:pPr>
      <w:r w:rsidRPr="00A9296F">
        <w:rPr>
          <w:sz w:val="28"/>
          <w:lang w:val="en-US"/>
        </w:rPr>
        <w:t xml:space="preserve">125. </w:t>
      </w:r>
      <w:r>
        <w:rPr>
          <w:color w:val="000000"/>
          <w:sz w:val="28"/>
          <w:lang w:val="en-US"/>
        </w:rPr>
        <w:t>Casalderrey M., Souto C., Concheiro A. A comparison of cellactose with two ad hoc processed lactose-cellulose blends as direct compression excipients.// Chem</w:t>
      </w:r>
      <w:r w:rsidRPr="006C4955">
        <w:rPr>
          <w:color w:val="000000"/>
          <w:sz w:val="28"/>
        </w:rPr>
        <w:t xml:space="preserve">. </w:t>
      </w:r>
      <w:r>
        <w:rPr>
          <w:color w:val="000000"/>
          <w:sz w:val="28"/>
        </w:rPr>
        <w:t>а</w:t>
      </w:r>
      <w:r>
        <w:rPr>
          <w:color w:val="000000"/>
          <w:sz w:val="28"/>
          <w:lang w:val="en-US"/>
        </w:rPr>
        <w:t>nd</w:t>
      </w:r>
      <w:r w:rsidRPr="006C4955">
        <w:rPr>
          <w:color w:val="000000"/>
          <w:sz w:val="28"/>
        </w:rPr>
        <w:t xml:space="preserve"> </w:t>
      </w:r>
      <w:r>
        <w:rPr>
          <w:color w:val="000000"/>
          <w:sz w:val="28"/>
          <w:lang w:val="en-US"/>
        </w:rPr>
        <w:t>Pharm</w:t>
      </w:r>
      <w:r w:rsidRPr="006C4955">
        <w:rPr>
          <w:color w:val="000000"/>
          <w:sz w:val="28"/>
        </w:rPr>
        <w:t xml:space="preserve">. </w:t>
      </w:r>
      <w:r>
        <w:rPr>
          <w:color w:val="000000"/>
          <w:sz w:val="28"/>
          <w:lang w:val="en-US"/>
        </w:rPr>
        <w:t>Bull</w:t>
      </w:r>
      <w:r w:rsidRPr="006C4955">
        <w:rPr>
          <w:color w:val="000000"/>
          <w:sz w:val="28"/>
        </w:rPr>
        <w:t xml:space="preserve">. -2000. - </w:t>
      </w:r>
      <w:r>
        <w:rPr>
          <w:color w:val="000000"/>
          <w:sz w:val="28"/>
          <w:lang w:val="en-US"/>
        </w:rPr>
        <w:t>Vol</w:t>
      </w:r>
      <w:r w:rsidRPr="006C4955">
        <w:rPr>
          <w:color w:val="000000"/>
          <w:sz w:val="28"/>
        </w:rPr>
        <w:t xml:space="preserve">. 48, № 4, - Р. 458 -563. </w:t>
      </w:r>
    </w:p>
    <w:p w:rsidR="006C4955" w:rsidRDefault="006C4955" w:rsidP="006C4955">
      <w:pPr>
        <w:spacing w:line="360" w:lineRule="auto"/>
        <w:jc w:val="both"/>
        <w:rPr>
          <w:color w:val="000000"/>
          <w:sz w:val="28"/>
        </w:rPr>
      </w:pPr>
      <w:r w:rsidRPr="000F449A">
        <w:rPr>
          <w:color w:val="000000"/>
          <w:sz w:val="28"/>
        </w:rPr>
        <w:t xml:space="preserve">126. </w:t>
      </w:r>
      <w:r>
        <w:rPr>
          <w:color w:val="000000"/>
          <w:sz w:val="28"/>
          <w:lang w:val="uk-UA"/>
        </w:rPr>
        <w:t>Патент</w:t>
      </w:r>
      <w:r w:rsidRPr="000F449A">
        <w:rPr>
          <w:color w:val="000000"/>
          <w:sz w:val="28"/>
        </w:rPr>
        <w:t xml:space="preserve"> 2794979 </w:t>
      </w:r>
      <w:r>
        <w:rPr>
          <w:color w:val="000000"/>
          <w:sz w:val="28"/>
        </w:rPr>
        <w:t>Франция</w:t>
      </w:r>
      <w:r w:rsidRPr="000F449A">
        <w:rPr>
          <w:color w:val="000000"/>
          <w:sz w:val="28"/>
        </w:rPr>
        <w:t xml:space="preserve">, </w:t>
      </w:r>
      <w:r>
        <w:rPr>
          <w:color w:val="000000"/>
          <w:sz w:val="28"/>
        </w:rPr>
        <w:t>МПК</w:t>
      </w:r>
      <w:r w:rsidRPr="000F449A">
        <w:rPr>
          <w:color w:val="000000"/>
          <w:sz w:val="28"/>
          <w:vertAlign w:val="superscript"/>
        </w:rPr>
        <w:t xml:space="preserve">7 </w:t>
      </w:r>
      <w:r w:rsidRPr="000F449A">
        <w:rPr>
          <w:color w:val="000000"/>
          <w:sz w:val="28"/>
        </w:rPr>
        <w:t xml:space="preserve"> </w:t>
      </w:r>
      <w:r>
        <w:rPr>
          <w:color w:val="000000"/>
          <w:sz w:val="28"/>
        </w:rPr>
        <w:t>А</w:t>
      </w:r>
      <w:r w:rsidRPr="000F449A">
        <w:rPr>
          <w:color w:val="000000"/>
          <w:sz w:val="28"/>
        </w:rPr>
        <w:t xml:space="preserve"> 61 </w:t>
      </w:r>
      <w:r>
        <w:rPr>
          <w:color w:val="000000"/>
          <w:sz w:val="28"/>
        </w:rPr>
        <w:t>К</w:t>
      </w:r>
      <w:r w:rsidRPr="000F449A">
        <w:rPr>
          <w:color w:val="000000"/>
          <w:sz w:val="28"/>
        </w:rPr>
        <w:t xml:space="preserve"> 47/26. </w:t>
      </w:r>
      <w:r>
        <w:rPr>
          <w:color w:val="000000"/>
          <w:sz w:val="28"/>
          <w:lang w:val="en-US"/>
        </w:rPr>
        <w:t>Veret Patrick. Une nouvelte formulation de comprime composse de laktose, sorbitol, stearate de magnesium</w:t>
      </w:r>
      <w:r>
        <w:rPr>
          <w:color w:val="000000"/>
          <w:sz w:val="28"/>
          <w:lang w:val="uk-UA"/>
        </w:rPr>
        <w:t xml:space="preserve"> </w:t>
      </w:r>
      <w:r>
        <w:rPr>
          <w:color w:val="000000"/>
          <w:sz w:val="28"/>
          <w:lang w:val="en-US"/>
        </w:rPr>
        <w:t xml:space="preserve">№ 9907853; </w:t>
      </w:r>
      <w:r>
        <w:rPr>
          <w:color w:val="000000"/>
          <w:sz w:val="28"/>
        </w:rPr>
        <w:t>Заявл</w:t>
      </w:r>
      <w:r>
        <w:rPr>
          <w:color w:val="000000"/>
          <w:sz w:val="28"/>
          <w:lang w:val="en-US"/>
        </w:rPr>
        <w:t xml:space="preserve">. </w:t>
      </w:r>
      <w:r w:rsidRPr="006C4955">
        <w:rPr>
          <w:color w:val="000000"/>
          <w:sz w:val="28"/>
        </w:rPr>
        <w:t xml:space="preserve">21.06.1999; </w:t>
      </w:r>
      <w:r>
        <w:rPr>
          <w:color w:val="000000"/>
          <w:sz w:val="28"/>
        </w:rPr>
        <w:t>Опубл</w:t>
      </w:r>
      <w:r w:rsidRPr="006C4955">
        <w:rPr>
          <w:color w:val="000000"/>
          <w:sz w:val="28"/>
        </w:rPr>
        <w:t xml:space="preserve">. 22.12.2000. </w:t>
      </w:r>
    </w:p>
    <w:p w:rsidR="006C4955" w:rsidRDefault="006C4955" w:rsidP="006C4955">
      <w:pPr>
        <w:spacing w:line="360" w:lineRule="auto"/>
        <w:jc w:val="both"/>
        <w:rPr>
          <w:sz w:val="28"/>
          <w:lang w:val="uk-UA"/>
        </w:rPr>
      </w:pPr>
      <w:r>
        <w:rPr>
          <w:color w:val="000000"/>
          <w:sz w:val="28"/>
        </w:rPr>
        <w:t xml:space="preserve">127. </w:t>
      </w:r>
      <w:r>
        <w:rPr>
          <w:color w:val="000000"/>
          <w:sz w:val="28"/>
          <w:lang w:val="uk-UA"/>
        </w:rPr>
        <w:t xml:space="preserve">Асатов С. И., Уссубаев М. У., Уссубаев А. М. Влияние степени дис-персности микрокристаллической целлюлозы на ее таблетирующие свойства // Химия природ. соед. - 2000. - Спец. вып.- С. 62-63. </w:t>
      </w:r>
    </w:p>
    <w:p w:rsidR="006C4955" w:rsidRDefault="006C4955" w:rsidP="006C4955">
      <w:pPr>
        <w:spacing w:line="360" w:lineRule="auto"/>
        <w:jc w:val="both"/>
        <w:rPr>
          <w:sz w:val="28"/>
          <w:lang w:val="uk-UA"/>
        </w:rPr>
      </w:pPr>
      <w:r w:rsidRPr="007B1596">
        <w:rPr>
          <w:color w:val="000000"/>
          <w:sz w:val="28"/>
          <w:lang w:val="en-US"/>
        </w:rPr>
        <w:t xml:space="preserve">128. </w:t>
      </w:r>
      <w:r>
        <w:rPr>
          <w:sz w:val="28"/>
          <w:lang w:val="en-US"/>
        </w:rPr>
        <w:t xml:space="preserve">Ishikawa Tatsuya, Mukai Baku, Shiraishi Shuji et al. Preparation of rapidly disintegrating tablet using new types of microcrus-talline cellulose (PH-M series) and low substituted – hydroxypropylcel-lulose or spherical sugar granules by direct compression method. // Chem. and Pharm. Bull. - 2001. - Vol. 49, № 2. P. 134-139. </w:t>
      </w:r>
    </w:p>
    <w:p w:rsidR="006C4955" w:rsidRDefault="006C4955" w:rsidP="006C4955">
      <w:pPr>
        <w:spacing w:line="360" w:lineRule="auto"/>
        <w:jc w:val="both"/>
        <w:rPr>
          <w:color w:val="000000"/>
          <w:sz w:val="28"/>
          <w:lang w:val="uk-UA"/>
        </w:rPr>
      </w:pPr>
      <w:r w:rsidRPr="00554370">
        <w:rPr>
          <w:color w:val="000000"/>
          <w:sz w:val="28"/>
          <w:lang w:val="en-US"/>
        </w:rPr>
        <w:t xml:space="preserve">129. </w:t>
      </w:r>
      <w:r>
        <w:rPr>
          <w:color w:val="000000"/>
          <w:sz w:val="28"/>
          <w:lang w:val="en-US"/>
        </w:rPr>
        <w:t>Kasa J., Deak I., Musko Z. Use of  different cellulose derivaties fo the preparation of tablets with a high active agent content</w:t>
      </w:r>
      <w:r>
        <w:rPr>
          <w:color w:val="000000"/>
          <w:sz w:val="28"/>
          <w:lang w:val="uk-UA"/>
        </w:rPr>
        <w:t>.//</w:t>
      </w:r>
      <w:r>
        <w:rPr>
          <w:color w:val="000000"/>
          <w:sz w:val="28"/>
          <w:lang w:val="en-US"/>
        </w:rPr>
        <w:t xml:space="preserve">  STR Pharma Sci. 1999. - Vol. 9, № 6. - Р. 525-529. </w:t>
      </w:r>
    </w:p>
    <w:p w:rsidR="006C4955" w:rsidRDefault="006C4955" w:rsidP="006C4955">
      <w:pPr>
        <w:spacing w:line="360" w:lineRule="auto"/>
        <w:jc w:val="both"/>
        <w:rPr>
          <w:sz w:val="28"/>
          <w:lang w:val="uk-UA"/>
        </w:rPr>
      </w:pPr>
      <w:r>
        <w:rPr>
          <w:color w:val="000000"/>
          <w:sz w:val="28"/>
          <w:lang w:val="uk-UA"/>
        </w:rPr>
        <w:t xml:space="preserve">130. </w:t>
      </w:r>
      <w:r>
        <w:rPr>
          <w:sz w:val="28"/>
          <w:lang w:val="en-US"/>
        </w:rPr>
        <w:t>Kokubo H., Nakamura S., Sunada</w:t>
      </w:r>
      <w:r>
        <w:rPr>
          <w:sz w:val="28"/>
          <w:lang w:val="uk-UA"/>
        </w:rPr>
        <w:t xml:space="preserve"> </w:t>
      </w:r>
      <w:r>
        <w:rPr>
          <w:sz w:val="28"/>
          <w:lang w:val="en-US"/>
        </w:rPr>
        <w:t>H. Effect of several cellulosic binders on particle size distribution in fluidized bed granulation // Chem.</w:t>
      </w:r>
      <w:r>
        <w:rPr>
          <w:sz w:val="28"/>
          <w:lang w:val="uk-UA"/>
        </w:rPr>
        <w:t xml:space="preserve"> а</w:t>
      </w:r>
      <w:r>
        <w:rPr>
          <w:sz w:val="28"/>
          <w:lang w:val="en-US"/>
        </w:rPr>
        <w:t>nd Pharm. Bull</w:t>
      </w:r>
      <w:r w:rsidRPr="00DA30C0">
        <w:rPr>
          <w:sz w:val="28"/>
          <w:lang w:val="en-US"/>
        </w:rPr>
        <w:t>. -</w:t>
      </w:r>
      <w:r>
        <w:rPr>
          <w:sz w:val="28"/>
          <w:lang w:val="uk-UA"/>
        </w:rPr>
        <w:t xml:space="preserve"> </w:t>
      </w:r>
      <w:r w:rsidRPr="00DA30C0">
        <w:rPr>
          <w:sz w:val="28"/>
          <w:lang w:val="en-US"/>
        </w:rPr>
        <w:t>1995.</w:t>
      </w:r>
      <w:r>
        <w:rPr>
          <w:sz w:val="28"/>
          <w:lang w:val="uk-UA"/>
        </w:rPr>
        <w:t xml:space="preserve"> - </w:t>
      </w:r>
      <w:r>
        <w:rPr>
          <w:sz w:val="28"/>
          <w:lang w:val="en-US"/>
        </w:rPr>
        <w:t>Vol</w:t>
      </w:r>
      <w:r w:rsidRPr="00DA30C0">
        <w:rPr>
          <w:sz w:val="28"/>
          <w:lang w:val="en-US"/>
        </w:rPr>
        <w:t xml:space="preserve">. 43, № 8. - </w:t>
      </w:r>
      <w:r>
        <w:rPr>
          <w:sz w:val="28"/>
        </w:rPr>
        <w:t>Р</w:t>
      </w:r>
      <w:r w:rsidRPr="00DA30C0">
        <w:rPr>
          <w:sz w:val="28"/>
          <w:lang w:val="en-US"/>
        </w:rPr>
        <w:t>. 1402-1406.</w:t>
      </w:r>
    </w:p>
    <w:p w:rsidR="006C4955" w:rsidRDefault="006C4955" w:rsidP="006C4955">
      <w:pPr>
        <w:spacing w:line="360" w:lineRule="auto"/>
        <w:jc w:val="both"/>
        <w:rPr>
          <w:sz w:val="28"/>
          <w:lang w:val="uk-UA"/>
        </w:rPr>
      </w:pPr>
      <w:r>
        <w:rPr>
          <w:color w:val="000000"/>
          <w:sz w:val="28"/>
          <w:lang w:val="uk-UA"/>
        </w:rPr>
        <w:t xml:space="preserve">131. </w:t>
      </w:r>
      <w:r>
        <w:rPr>
          <w:sz w:val="28"/>
          <w:lang w:val="en-US"/>
        </w:rPr>
        <w:t>Barra J.</w:t>
      </w:r>
      <w:r>
        <w:rPr>
          <w:sz w:val="28"/>
          <w:lang w:val="uk-UA"/>
        </w:rPr>
        <w:t>,</w:t>
      </w:r>
      <w:r>
        <w:rPr>
          <w:sz w:val="28"/>
          <w:lang w:val="en-US"/>
        </w:rPr>
        <w:t xml:space="preserve"> Somma R.</w:t>
      </w:r>
      <w:r>
        <w:rPr>
          <w:sz w:val="28"/>
          <w:lang w:val="uk-UA"/>
        </w:rPr>
        <w:t xml:space="preserve"> </w:t>
      </w:r>
      <w:r>
        <w:rPr>
          <w:sz w:val="28"/>
          <w:lang w:val="en-US"/>
        </w:rPr>
        <w:t>Igfluence of the physicochemical variability of magnesium stearate on its ibricant properties: Possible solutions</w:t>
      </w:r>
      <w:r>
        <w:rPr>
          <w:sz w:val="28"/>
          <w:lang w:val="uk-UA"/>
        </w:rPr>
        <w:t>. /</w:t>
      </w:r>
      <w:r>
        <w:rPr>
          <w:sz w:val="28"/>
          <w:lang w:val="en-US"/>
        </w:rPr>
        <w:t>/</w:t>
      </w:r>
      <w:r>
        <w:rPr>
          <w:sz w:val="28"/>
          <w:lang w:val="uk-UA"/>
        </w:rPr>
        <w:t xml:space="preserve"> </w:t>
      </w:r>
      <w:r>
        <w:rPr>
          <w:sz w:val="28"/>
          <w:lang w:val="en-US"/>
        </w:rPr>
        <w:t>Drug</w:t>
      </w:r>
      <w:r>
        <w:rPr>
          <w:sz w:val="28"/>
          <w:lang w:val="uk-UA"/>
        </w:rPr>
        <w:t>.</w:t>
      </w:r>
      <w:r>
        <w:rPr>
          <w:sz w:val="28"/>
          <w:lang w:val="en-US"/>
        </w:rPr>
        <w:t xml:space="preserve"> Dev.</w:t>
      </w:r>
      <w:r>
        <w:rPr>
          <w:sz w:val="28"/>
          <w:lang w:val="uk-UA"/>
        </w:rPr>
        <w:t xml:space="preserve"> а</w:t>
      </w:r>
      <w:r>
        <w:rPr>
          <w:sz w:val="28"/>
          <w:lang w:val="en-US"/>
        </w:rPr>
        <w:t>nd Ind. Pharm</w:t>
      </w:r>
      <w:r w:rsidRPr="00902329">
        <w:rPr>
          <w:sz w:val="28"/>
        </w:rPr>
        <w:t>.</w:t>
      </w:r>
      <w:r>
        <w:rPr>
          <w:sz w:val="28"/>
          <w:lang w:val="uk-UA"/>
        </w:rPr>
        <w:t xml:space="preserve"> </w:t>
      </w:r>
      <w:r w:rsidRPr="00902329">
        <w:rPr>
          <w:sz w:val="28"/>
        </w:rPr>
        <w:t>- 1996.</w:t>
      </w:r>
      <w:r>
        <w:rPr>
          <w:sz w:val="28"/>
          <w:lang w:val="uk-UA"/>
        </w:rPr>
        <w:t xml:space="preserve"> </w:t>
      </w:r>
      <w:r w:rsidRPr="00902329">
        <w:rPr>
          <w:sz w:val="28"/>
        </w:rPr>
        <w:t>-</w:t>
      </w:r>
      <w:r>
        <w:rPr>
          <w:sz w:val="28"/>
          <w:lang w:val="uk-UA"/>
        </w:rPr>
        <w:t xml:space="preserve"> </w:t>
      </w:r>
      <w:r>
        <w:rPr>
          <w:sz w:val="28"/>
          <w:lang w:val="en-US"/>
        </w:rPr>
        <w:t>Vol</w:t>
      </w:r>
      <w:r w:rsidRPr="00902329">
        <w:rPr>
          <w:sz w:val="28"/>
        </w:rPr>
        <w:t xml:space="preserve">. 22, </w:t>
      </w:r>
      <w:r>
        <w:rPr>
          <w:sz w:val="28"/>
          <w:lang w:val="en-US"/>
        </w:rPr>
        <w:t>N</w:t>
      </w:r>
      <w:r w:rsidRPr="00902329">
        <w:rPr>
          <w:sz w:val="28"/>
        </w:rPr>
        <w:t xml:space="preserve"> 11. - Р. 1105-1120.</w:t>
      </w:r>
    </w:p>
    <w:p w:rsidR="006C4955" w:rsidRDefault="006C4955" w:rsidP="006C4955">
      <w:pPr>
        <w:spacing w:line="360" w:lineRule="auto"/>
        <w:jc w:val="both"/>
        <w:rPr>
          <w:sz w:val="28"/>
          <w:lang w:val="uk-UA"/>
        </w:rPr>
      </w:pPr>
      <w:r>
        <w:rPr>
          <w:color w:val="000000"/>
          <w:sz w:val="28"/>
          <w:lang w:val="uk-UA"/>
        </w:rPr>
        <w:t xml:space="preserve">132. </w:t>
      </w:r>
      <w:r>
        <w:rPr>
          <w:sz w:val="28"/>
        </w:rPr>
        <w:t>Надлежащая производственная практика лекарственных средств.</w:t>
      </w:r>
      <w:r>
        <w:rPr>
          <w:sz w:val="28"/>
          <w:lang w:val="uk-UA"/>
        </w:rPr>
        <w:t xml:space="preserve"> </w:t>
      </w:r>
      <w:r>
        <w:rPr>
          <w:sz w:val="28"/>
        </w:rPr>
        <w:t>/ Под ред. Н.А. Ляпунова, В.А. Загория, В.П. Георгиевского, Е.П. Безуглой. //</w:t>
      </w:r>
      <w:r>
        <w:rPr>
          <w:sz w:val="28"/>
          <w:lang w:val="uk-UA"/>
        </w:rPr>
        <w:t xml:space="preserve"> </w:t>
      </w:r>
      <w:r>
        <w:rPr>
          <w:sz w:val="28"/>
        </w:rPr>
        <w:t>К.: Морион. - 2001. - 469 с.</w:t>
      </w:r>
    </w:p>
    <w:p w:rsidR="006C4955" w:rsidRDefault="006C4955" w:rsidP="006C4955">
      <w:pPr>
        <w:spacing w:line="360" w:lineRule="auto"/>
        <w:jc w:val="both"/>
        <w:rPr>
          <w:sz w:val="28"/>
          <w:lang w:val="uk-UA"/>
        </w:rPr>
      </w:pPr>
      <w:r>
        <w:rPr>
          <w:color w:val="000000"/>
          <w:sz w:val="28"/>
          <w:lang w:val="uk-UA"/>
        </w:rPr>
        <w:t>133. Каталог технологического оборудования химико-фармацевтической промішленности./ Учебн. Пособие для студентов вузов / Чуешов В.И., Сичкарь А.А., Стрельников Л.С. и др.-Х.:Из-во НфаУ, 2005.-307 с.</w:t>
      </w:r>
    </w:p>
    <w:p w:rsidR="006C4955" w:rsidRPr="00D913F6" w:rsidRDefault="006C4955" w:rsidP="006C4955">
      <w:pPr>
        <w:spacing w:line="360" w:lineRule="auto"/>
        <w:jc w:val="both"/>
        <w:rPr>
          <w:sz w:val="28"/>
          <w:lang w:val="en-US"/>
        </w:rPr>
      </w:pPr>
      <w:r>
        <w:rPr>
          <w:color w:val="000000"/>
          <w:sz w:val="28"/>
          <w:lang w:val="uk-UA"/>
        </w:rPr>
        <w:lastRenderedPageBreak/>
        <w:t>134.</w:t>
      </w:r>
      <w:r w:rsidRPr="00885F3F">
        <w:rPr>
          <w:sz w:val="28"/>
          <w:lang w:val="uk-UA"/>
        </w:rPr>
        <w:t xml:space="preserve"> </w:t>
      </w:r>
      <w:r>
        <w:rPr>
          <w:sz w:val="28"/>
          <w:lang w:val="en-US"/>
        </w:rPr>
        <w:t>Komura Akio, Danji Kasumi, Otsuka Akinobu</w:t>
      </w:r>
      <w:r>
        <w:rPr>
          <w:sz w:val="28"/>
          <w:lang w:val="uk-UA"/>
        </w:rPr>
        <w:t>.</w:t>
      </w:r>
      <w:r>
        <w:rPr>
          <w:sz w:val="28"/>
          <w:lang w:val="en-US"/>
        </w:rPr>
        <w:t xml:space="preserve"> Effect</w:t>
      </w:r>
      <w:r w:rsidRPr="00885F3F">
        <w:rPr>
          <w:sz w:val="28"/>
          <w:lang w:val="uk-UA"/>
        </w:rPr>
        <w:t xml:space="preserve"> </w:t>
      </w:r>
      <w:r>
        <w:rPr>
          <w:sz w:val="28"/>
          <w:lang w:val="en-US"/>
        </w:rPr>
        <w:t>of</w:t>
      </w:r>
      <w:r w:rsidRPr="00885F3F">
        <w:rPr>
          <w:sz w:val="28"/>
          <w:lang w:val="uk-UA"/>
        </w:rPr>
        <w:t xml:space="preserve"> </w:t>
      </w:r>
      <w:r>
        <w:rPr>
          <w:sz w:val="28"/>
          <w:lang w:val="en-US"/>
        </w:rPr>
        <w:t>binder</w:t>
      </w:r>
      <w:r w:rsidRPr="00885F3F">
        <w:rPr>
          <w:sz w:val="28"/>
          <w:lang w:val="uk-UA"/>
        </w:rPr>
        <w:t xml:space="preserve"> </w:t>
      </w:r>
      <w:r>
        <w:rPr>
          <w:sz w:val="28"/>
          <w:lang w:val="en-US"/>
        </w:rPr>
        <w:t>characteristics</w:t>
      </w:r>
      <w:r w:rsidRPr="00885F3F">
        <w:rPr>
          <w:sz w:val="28"/>
          <w:lang w:val="uk-UA"/>
        </w:rPr>
        <w:t xml:space="preserve"> </w:t>
      </w:r>
      <w:r>
        <w:rPr>
          <w:sz w:val="28"/>
          <w:lang w:val="en-US"/>
        </w:rPr>
        <w:t>on</w:t>
      </w:r>
      <w:r w:rsidRPr="00885F3F">
        <w:rPr>
          <w:sz w:val="28"/>
          <w:lang w:val="uk-UA"/>
        </w:rPr>
        <w:t xml:space="preserve"> </w:t>
      </w:r>
      <w:r>
        <w:rPr>
          <w:sz w:val="28"/>
          <w:lang w:val="en-US"/>
        </w:rPr>
        <w:t>the</w:t>
      </w:r>
      <w:r w:rsidRPr="00885F3F">
        <w:rPr>
          <w:sz w:val="28"/>
          <w:lang w:val="uk-UA"/>
        </w:rPr>
        <w:t xml:space="preserve"> </w:t>
      </w:r>
      <w:r>
        <w:rPr>
          <w:sz w:val="28"/>
          <w:lang w:val="en-US"/>
        </w:rPr>
        <w:t>strength</w:t>
      </w:r>
      <w:r w:rsidRPr="00885F3F">
        <w:rPr>
          <w:sz w:val="28"/>
          <w:lang w:val="uk-UA"/>
        </w:rPr>
        <w:t xml:space="preserve"> </w:t>
      </w:r>
      <w:r>
        <w:rPr>
          <w:sz w:val="28"/>
          <w:lang w:val="en-US"/>
        </w:rPr>
        <w:t>of</w:t>
      </w:r>
      <w:r w:rsidRPr="00885F3F">
        <w:rPr>
          <w:sz w:val="28"/>
          <w:lang w:val="uk-UA"/>
        </w:rPr>
        <w:t xml:space="preserve"> </w:t>
      </w:r>
      <w:r>
        <w:rPr>
          <w:sz w:val="28"/>
          <w:lang w:val="en-US"/>
        </w:rPr>
        <w:t>agglomerates</w:t>
      </w:r>
      <w:r w:rsidRPr="00885F3F">
        <w:rPr>
          <w:sz w:val="28"/>
          <w:lang w:val="uk-UA"/>
        </w:rPr>
        <w:t xml:space="preserve"> </w:t>
      </w:r>
      <w:r>
        <w:rPr>
          <w:sz w:val="28"/>
          <w:lang w:val="en-US"/>
        </w:rPr>
        <w:t>preopared by the wetmethod. // Cherm. and Pharm. Bull</w:t>
      </w:r>
      <w:r w:rsidRPr="00D913F6">
        <w:rPr>
          <w:sz w:val="28"/>
          <w:lang w:val="en-US"/>
        </w:rPr>
        <w:t xml:space="preserve">. - 1995. - </w:t>
      </w:r>
      <w:r>
        <w:rPr>
          <w:sz w:val="28"/>
          <w:lang w:val="en-US"/>
        </w:rPr>
        <w:t>Vol</w:t>
      </w:r>
      <w:r w:rsidRPr="00D913F6">
        <w:rPr>
          <w:sz w:val="28"/>
          <w:lang w:val="en-US"/>
        </w:rPr>
        <w:t xml:space="preserve">. 21, №3. - </w:t>
      </w:r>
      <w:r w:rsidRPr="009B4C6E">
        <w:rPr>
          <w:sz w:val="28"/>
        </w:rPr>
        <w:t>Р</w:t>
      </w:r>
      <w:r w:rsidRPr="00D913F6">
        <w:rPr>
          <w:sz w:val="28"/>
          <w:lang w:val="en-US"/>
        </w:rPr>
        <w:t>. 488-492.</w:t>
      </w:r>
    </w:p>
    <w:p w:rsidR="006C4955" w:rsidRDefault="006C4955" w:rsidP="006C4955">
      <w:pPr>
        <w:spacing w:line="360" w:lineRule="auto"/>
        <w:jc w:val="both"/>
        <w:rPr>
          <w:sz w:val="28"/>
          <w:lang w:val="en-US"/>
        </w:rPr>
      </w:pPr>
      <w:r>
        <w:rPr>
          <w:color w:val="000000"/>
          <w:sz w:val="28"/>
          <w:lang w:val="uk-UA"/>
        </w:rPr>
        <w:t xml:space="preserve">135. </w:t>
      </w:r>
      <w:r>
        <w:rPr>
          <w:sz w:val="28"/>
          <w:lang w:val="en-US"/>
        </w:rPr>
        <w:t>Mandal Tarun K. Evaluation of microwave drying for pharmaceutical granulations //Drug Dev. and Ind.Pharm.-1995. - Vol.21, № 14. - Р.1683-1688.</w:t>
      </w:r>
    </w:p>
    <w:p w:rsidR="006C4955" w:rsidRDefault="006C4955" w:rsidP="006C4955">
      <w:pPr>
        <w:spacing w:line="360" w:lineRule="auto"/>
        <w:jc w:val="both"/>
        <w:rPr>
          <w:sz w:val="28"/>
          <w:lang w:val="uk-UA"/>
        </w:rPr>
      </w:pPr>
      <w:r w:rsidRPr="0072055B">
        <w:rPr>
          <w:color w:val="000000"/>
          <w:sz w:val="28"/>
        </w:rPr>
        <w:t xml:space="preserve">136. </w:t>
      </w:r>
      <w:r>
        <w:rPr>
          <w:sz w:val="28"/>
          <w:lang w:val="uk-UA"/>
        </w:rPr>
        <w:t>Патент</w:t>
      </w:r>
      <w:r w:rsidRPr="0072055B">
        <w:rPr>
          <w:sz w:val="28"/>
        </w:rPr>
        <w:t xml:space="preserve"> 4437442 </w:t>
      </w:r>
      <w:r>
        <w:rPr>
          <w:sz w:val="28"/>
        </w:rPr>
        <w:t>ФРГ</w:t>
      </w:r>
      <w:r w:rsidRPr="0072055B">
        <w:rPr>
          <w:sz w:val="28"/>
        </w:rPr>
        <w:t xml:space="preserve">, </w:t>
      </w:r>
      <w:r>
        <w:rPr>
          <w:sz w:val="28"/>
        </w:rPr>
        <w:t>МКИ</w:t>
      </w:r>
      <w:r w:rsidRPr="0072055B">
        <w:rPr>
          <w:sz w:val="28"/>
          <w:vertAlign w:val="superscript"/>
        </w:rPr>
        <w:t xml:space="preserve">6 </w:t>
      </w:r>
      <w:r w:rsidRPr="0072055B">
        <w:rPr>
          <w:sz w:val="28"/>
        </w:rPr>
        <w:t xml:space="preserve"> </w:t>
      </w:r>
      <w:r>
        <w:rPr>
          <w:sz w:val="28"/>
          <w:lang w:val="uk-UA"/>
        </w:rPr>
        <w:t>А</w:t>
      </w:r>
      <w:r w:rsidRPr="0072055B">
        <w:rPr>
          <w:sz w:val="28"/>
        </w:rPr>
        <w:t xml:space="preserve"> 61 </w:t>
      </w:r>
      <w:r>
        <w:rPr>
          <w:sz w:val="28"/>
        </w:rPr>
        <w:t>К</w:t>
      </w:r>
      <w:r w:rsidRPr="0072055B">
        <w:rPr>
          <w:sz w:val="28"/>
        </w:rPr>
        <w:t xml:space="preserve"> 9/24, </w:t>
      </w:r>
      <w:r>
        <w:rPr>
          <w:sz w:val="28"/>
        </w:rPr>
        <w:t>В</w:t>
      </w:r>
      <w:r w:rsidRPr="0072055B">
        <w:rPr>
          <w:sz w:val="28"/>
        </w:rPr>
        <w:t xml:space="preserve"> 30 </w:t>
      </w:r>
      <w:r>
        <w:rPr>
          <w:sz w:val="28"/>
        </w:rPr>
        <w:t>В</w:t>
      </w:r>
      <w:r w:rsidRPr="0072055B">
        <w:rPr>
          <w:sz w:val="28"/>
        </w:rPr>
        <w:t xml:space="preserve"> 11/02 </w:t>
      </w:r>
      <w:r>
        <w:rPr>
          <w:sz w:val="28"/>
          <w:lang w:val="uk-UA"/>
        </w:rPr>
        <w:t>.-</w:t>
      </w:r>
      <w:r w:rsidRPr="0072055B">
        <w:rPr>
          <w:sz w:val="28"/>
        </w:rPr>
        <w:t xml:space="preserve"> </w:t>
      </w:r>
      <w:r>
        <w:rPr>
          <w:sz w:val="28"/>
          <w:lang w:val="en-US"/>
        </w:rPr>
        <w:t>Verfahren zur Herstellung von Manteltabletten</w:t>
      </w:r>
      <w:r>
        <w:rPr>
          <w:sz w:val="28"/>
          <w:lang w:val="uk-UA"/>
        </w:rPr>
        <w:t>;</w:t>
      </w:r>
      <w:r>
        <w:rPr>
          <w:sz w:val="28"/>
          <w:lang w:val="en-US"/>
        </w:rPr>
        <w:t xml:space="preserve"> Voss Gunther Meinhardt.- № 4437442.9; </w:t>
      </w:r>
      <w:r>
        <w:rPr>
          <w:sz w:val="28"/>
        </w:rPr>
        <w:t>заявл</w:t>
      </w:r>
      <w:r>
        <w:rPr>
          <w:sz w:val="28"/>
          <w:lang w:val="en-US"/>
        </w:rPr>
        <w:t xml:space="preserve">. 20.10.94; </w:t>
      </w:r>
      <w:r>
        <w:rPr>
          <w:sz w:val="28"/>
        </w:rPr>
        <w:t>опубл</w:t>
      </w:r>
      <w:r>
        <w:rPr>
          <w:sz w:val="28"/>
          <w:lang w:val="en-US"/>
        </w:rPr>
        <w:t xml:space="preserve">. </w:t>
      </w:r>
      <w:r>
        <w:rPr>
          <w:sz w:val="28"/>
          <w:lang w:val="uk-UA"/>
        </w:rPr>
        <w:t>0</w:t>
      </w:r>
      <w:r>
        <w:rPr>
          <w:sz w:val="28"/>
          <w:lang w:val="en-US"/>
        </w:rPr>
        <w:t>8.</w:t>
      </w:r>
      <w:r>
        <w:rPr>
          <w:sz w:val="28"/>
          <w:lang w:val="uk-UA"/>
        </w:rPr>
        <w:t>0</w:t>
      </w:r>
      <w:r>
        <w:rPr>
          <w:sz w:val="28"/>
          <w:lang w:val="en-US"/>
        </w:rPr>
        <w:t>2.96.</w:t>
      </w:r>
    </w:p>
    <w:p w:rsidR="006C4955" w:rsidRPr="00EA216A" w:rsidRDefault="006C4955" w:rsidP="006C4955">
      <w:pPr>
        <w:spacing w:line="360" w:lineRule="auto"/>
        <w:jc w:val="both"/>
        <w:rPr>
          <w:sz w:val="28"/>
          <w:highlight w:val="cyan"/>
          <w:lang w:val="en-US"/>
        </w:rPr>
      </w:pPr>
      <w:r w:rsidRPr="00EA216A">
        <w:rPr>
          <w:color w:val="000000"/>
          <w:sz w:val="28"/>
          <w:lang w:val="en-US"/>
        </w:rPr>
        <w:t xml:space="preserve">137. </w:t>
      </w:r>
      <w:r>
        <w:rPr>
          <w:sz w:val="28"/>
        </w:rPr>
        <w:t>Грошовый</w:t>
      </w:r>
      <w:r w:rsidRPr="00EA216A">
        <w:rPr>
          <w:sz w:val="28"/>
          <w:lang w:val="en-US"/>
        </w:rPr>
        <w:t xml:space="preserve"> </w:t>
      </w:r>
      <w:r>
        <w:rPr>
          <w:sz w:val="28"/>
        </w:rPr>
        <w:t>Т</w:t>
      </w:r>
      <w:r w:rsidRPr="00EA216A">
        <w:rPr>
          <w:sz w:val="28"/>
          <w:lang w:val="en-US"/>
        </w:rPr>
        <w:t>.</w:t>
      </w:r>
      <w:r>
        <w:rPr>
          <w:sz w:val="28"/>
        </w:rPr>
        <w:t>А</w:t>
      </w:r>
      <w:r w:rsidRPr="00EA216A">
        <w:rPr>
          <w:sz w:val="28"/>
          <w:lang w:val="en-US"/>
        </w:rPr>
        <w:t xml:space="preserve">., </w:t>
      </w:r>
      <w:r>
        <w:rPr>
          <w:sz w:val="28"/>
        </w:rPr>
        <w:t>Борисенко</w:t>
      </w:r>
      <w:r w:rsidRPr="00EA216A">
        <w:rPr>
          <w:sz w:val="28"/>
          <w:lang w:val="en-US"/>
        </w:rPr>
        <w:t xml:space="preserve"> </w:t>
      </w:r>
      <w:r>
        <w:rPr>
          <w:sz w:val="28"/>
        </w:rPr>
        <w:t>Ю</w:t>
      </w:r>
      <w:r w:rsidRPr="00EA216A">
        <w:rPr>
          <w:sz w:val="28"/>
          <w:lang w:val="en-US"/>
        </w:rPr>
        <w:t>.</w:t>
      </w:r>
      <w:r>
        <w:rPr>
          <w:sz w:val="28"/>
        </w:rPr>
        <w:t>Б</w:t>
      </w:r>
      <w:r w:rsidRPr="00EA216A">
        <w:rPr>
          <w:sz w:val="28"/>
          <w:lang w:val="en-US"/>
        </w:rPr>
        <w:t xml:space="preserve">., </w:t>
      </w:r>
      <w:r>
        <w:rPr>
          <w:sz w:val="28"/>
        </w:rPr>
        <w:t>Гуреева</w:t>
      </w:r>
      <w:r w:rsidRPr="00EA216A">
        <w:rPr>
          <w:sz w:val="28"/>
          <w:lang w:val="en-US"/>
        </w:rPr>
        <w:t xml:space="preserve"> </w:t>
      </w:r>
      <w:r>
        <w:rPr>
          <w:sz w:val="28"/>
        </w:rPr>
        <w:t>С</w:t>
      </w:r>
      <w:r w:rsidRPr="00EA216A">
        <w:rPr>
          <w:sz w:val="28"/>
          <w:lang w:val="en-US"/>
        </w:rPr>
        <w:t>.</w:t>
      </w:r>
      <w:r>
        <w:rPr>
          <w:sz w:val="28"/>
        </w:rPr>
        <w:t>Н</w:t>
      </w:r>
      <w:r w:rsidRPr="00EA216A">
        <w:rPr>
          <w:sz w:val="28"/>
          <w:lang w:val="en-US"/>
        </w:rPr>
        <w:t xml:space="preserve">. </w:t>
      </w:r>
      <w:r>
        <w:rPr>
          <w:sz w:val="28"/>
        </w:rPr>
        <w:t>Изучение</w:t>
      </w:r>
      <w:r w:rsidRPr="00EA216A">
        <w:rPr>
          <w:sz w:val="28"/>
          <w:lang w:val="en-US"/>
        </w:rPr>
        <w:t xml:space="preserve"> </w:t>
      </w:r>
      <w:r>
        <w:rPr>
          <w:sz w:val="28"/>
        </w:rPr>
        <w:t>процесса</w:t>
      </w:r>
      <w:r w:rsidRPr="00EA216A">
        <w:rPr>
          <w:sz w:val="28"/>
          <w:lang w:val="en-US"/>
        </w:rPr>
        <w:t xml:space="preserve"> </w:t>
      </w:r>
      <w:r>
        <w:rPr>
          <w:sz w:val="28"/>
        </w:rPr>
        <w:t>покры</w:t>
      </w:r>
      <w:r w:rsidRPr="00EA216A">
        <w:rPr>
          <w:sz w:val="28"/>
          <w:lang w:val="en-US"/>
        </w:rPr>
        <w:t>-</w:t>
      </w:r>
      <w:r>
        <w:rPr>
          <w:sz w:val="28"/>
        </w:rPr>
        <w:t>тия</w:t>
      </w:r>
      <w:r w:rsidRPr="00EA216A">
        <w:rPr>
          <w:sz w:val="28"/>
          <w:lang w:val="en-US"/>
        </w:rPr>
        <w:t xml:space="preserve"> </w:t>
      </w:r>
      <w:r>
        <w:rPr>
          <w:sz w:val="28"/>
        </w:rPr>
        <w:t>натрия</w:t>
      </w:r>
      <w:r w:rsidRPr="00EA216A">
        <w:rPr>
          <w:sz w:val="28"/>
          <w:lang w:val="en-US"/>
        </w:rPr>
        <w:t xml:space="preserve"> </w:t>
      </w:r>
      <w:r>
        <w:rPr>
          <w:sz w:val="28"/>
        </w:rPr>
        <w:t>ацетилфталилцеллюлозой</w:t>
      </w:r>
      <w:r w:rsidRPr="00EA216A">
        <w:rPr>
          <w:sz w:val="28"/>
          <w:lang w:val="en-US"/>
        </w:rPr>
        <w:t xml:space="preserve"> </w:t>
      </w:r>
      <w:r>
        <w:rPr>
          <w:sz w:val="28"/>
        </w:rPr>
        <w:t>в</w:t>
      </w:r>
      <w:r w:rsidRPr="00EA216A">
        <w:rPr>
          <w:sz w:val="28"/>
          <w:lang w:val="en-US"/>
        </w:rPr>
        <w:t xml:space="preserve"> </w:t>
      </w:r>
      <w:r>
        <w:rPr>
          <w:sz w:val="28"/>
        </w:rPr>
        <w:t>псевдоожиженном</w:t>
      </w:r>
      <w:r w:rsidRPr="00EA216A">
        <w:rPr>
          <w:sz w:val="28"/>
          <w:lang w:val="en-US"/>
        </w:rPr>
        <w:t xml:space="preserve"> </w:t>
      </w:r>
      <w:r>
        <w:rPr>
          <w:sz w:val="28"/>
        </w:rPr>
        <w:t>слое</w:t>
      </w:r>
      <w:r w:rsidRPr="00EA216A">
        <w:rPr>
          <w:sz w:val="28"/>
          <w:lang w:val="en-US"/>
        </w:rPr>
        <w:t xml:space="preserve"> //</w:t>
      </w:r>
      <w:r>
        <w:rPr>
          <w:sz w:val="28"/>
          <w:lang w:val="uk-UA"/>
        </w:rPr>
        <w:t xml:space="preserve"> </w:t>
      </w:r>
      <w:r>
        <w:rPr>
          <w:sz w:val="28"/>
        </w:rPr>
        <w:t>Хим</w:t>
      </w:r>
      <w:r w:rsidRPr="00EA216A">
        <w:rPr>
          <w:sz w:val="28"/>
          <w:lang w:val="en-US"/>
        </w:rPr>
        <w:t xml:space="preserve">. </w:t>
      </w:r>
      <w:r>
        <w:rPr>
          <w:sz w:val="28"/>
        </w:rPr>
        <w:t>фармац</w:t>
      </w:r>
      <w:r w:rsidRPr="00EA216A">
        <w:rPr>
          <w:sz w:val="28"/>
          <w:lang w:val="en-US"/>
        </w:rPr>
        <w:t>.</w:t>
      </w:r>
      <w:r>
        <w:rPr>
          <w:sz w:val="28"/>
        </w:rPr>
        <w:t>журн</w:t>
      </w:r>
      <w:r w:rsidRPr="00EA216A">
        <w:rPr>
          <w:sz w:val="28"/>
          <w:lang w:val="en-US"/>
        </w:rPr>
        <w:t xml:space="preserve">. - 1990, - </w:t>
      </w:r>
      <w:r>
        <w:rPr>
          <w:sz w:val="28"/>
        </w:rPr>
        <w:t>Т</w:t>
      </w:r>
      <w:r w:rsidRPr="00EA216A">
        <w:rPr>
          <w:sz w:val="28"/>
          <w:lang w:val="en-US"/>
        </w:rPr>
        <w:t xml:space="preserve">.24, № 4. - </w:t>
      </w:r>
      <w:r>
        <w:rPr>
          <w:sz w:val="28"/>
        </w:rPr>
        <w:t>С</w:t>
      </w:r>
      <w:r w:rsidRPr="00EA216A">
        <w:rPr>
          <w:sz w:val="28"/>
          <w:lang w:val="en-US"/>
        </w:rPr>
        <w:t>. 62-65.</w:t>
      </w:r>
    </w:p>
    <w:p w:rsidR="006C4955" w:rsidRDefault="006C4955" w:rsidP="006C4955">
      <w:pPr>
        <w:spacing w:line="360" w:lineRule="auto"/>
        <w:jc w:val="both"/>
        <w:rPr>
          <w:sz w:val="28"/>
          <w:lang w:val="uk-UA"/>
        </w:rPr>
      </w:pPr>
      <w:r w:rsidRPr="00B81A54">
        <w:rPr>
          <w:color w:val="000000"/>
          <w:sz w:val="28"/>
        </w:rPr>
        <w:t xml:space="preserve">138. </w:t>
      </w:r>
      <w:r>
        <w:rPr>
          <w:color w:val="000000"/>
          <w:sz w:val="28"/>
        </w:rPr>
        <w:t>Заявка</w:t>
      </w:r>
      <w:r w:rsidRPr="00B81A54">
        <w:rPr>
          <w:color w:val="000000"/>
          <w:sz w:val="28"/>
        </w:rPr>
        <w:t xml:space="preserve"> 19931667 </w:t>
      </w:r>
      <w:r>
        <w:rPr>
          <w:color w:val="000000"/>
          <w:sz w:val="28"/>
        </w:rPr>
        <w:t>Германия</w:t>
      </w:r>
      <w:r w:rsidRPr="00B81A54">
        <w:rPr>
          <w:color w:val="000000"/>
          <w:sz w:val="28"/>
        </w:rPr>
        <w:t xml:space="preserve">, </w:t>
      </w:r>
      <w:r>
        <w:rPr>
          <w:color w:val="000000"/>
          <w:sz w:val="28"/>
        </w:rPr>
        <w:t>МПК</w:t>
      </w:r>
      <w:r w:rsidRPr="00B81A54">
        <w:rPr>
          <w:color w:val="000000"/>
          <w:sz w:val="28"/>
          <w:vertAlign w:val="superscript"/>
        </w:rPr>
        <w:t xml:space="preserve">7 </w:t>
      </w:r>
      <w:r w:rsidRPr="00B81A54">
        <w:rPr>
          <w:color w:val="000000"/>
          <w:sz w:val="28"/>
        </w:rPr>
        <w:t xml:space="preserve"> </w:t>
      </w:r>
      <w:r>
        <w:rPr>
          <w:color w:val="000000"/>
          <w:sz w:val="28"/>
        </w:rPr>
        <w:t>С</w:t>
      </w:r>
      <w:r w:rsidRPr="00B81A54">
        <w:rPr>
          <w:color w:val="000000"/>
          <w:sz w:val="28"/>
        </w:rPr>
        <w:t xml:space="preserve"> 08 </w:t>
      </w:r>
      <w:r>
        <w:rPr>
          <w:color w:val="000000"/>
          <w:sz w:val="28"/>
          <w:lang w:val="en-US"/>
        </w:rPr>
        <w:t>L</w:t>
      </w:r>
      <w:r w:rsidRPr="00B81A54">
        <w:rPr>
          <w:color w:val="000000"/>
          <w:sz w:val="28"/>
        </w:rPr>
        <w:t xml:space="preserve"> 31/ 02. </w:t>
      </w:r>
      <w:r>
        <w:rPr>
          <w:color w:val="000000"/>
          <w:sz w:val="28"/>
          <w:lang w:val="en-US"/>
        </w:rPr>
        <w:t>BASF AG</w:t>
      </w:r>
      <w:r>
        <w:rPr>
          <w:color w:val="000000"/>
          <w:sz w:val="28"/>
          <w:lang w:val="uk-UA"/>
        </w:rPr>
        <w:t>.</w:t>
      </w:r>
      <w:r>
        <w:rPr>
          <w:color w:val="000000"/>
          <w:sz w:val="28"/>
          <w:lang w:val="en-US"/>
        </w:rPr>
        <w:t>Verwendung von wasserlöslichen oder wasserdispergierbaren Polyether-haltigen Polymerisaten als Unterzugsmittel, Bindemittel und/oder filmbildender Hilfsstoff in pharmazeutischen Darreichungsformen</w:t>
      </w:r>
      <w:r>
        <w:rPr>
          <w:color w:val="000000"/>
          <w:sz w:val="28"/>
          <w:lang w:val="uk-UA"/>
        </w:rPr>
        <w:t>.-</w:t>
      </w:r>
      <w:r>
        <w:rPr>
          <w:color w:val="000000"/>
          <w:sz w:val="28"/>
          <w:lang w:val="en-US"/>
        </w:rPr>
        <w:t xml:space="preserve">  Angel Maximilian, Gotsche Michael, Kolter Karl. №19931667.8; Заявл. 08.07.1999; Опубл. 11.01.2001. </w:t>
      </w:r>
    </w:p>
    <w:p w:rsidR="006C4955" w:rsidRDefault="006C4955" w:rsidP="006C4955">
      <w:pPr>
        <w:spacing w:line="360" w:lineRule="auto"/>
        <w:jc w:val="both"/>
        <w:rPr>
          <w:color w:val="000000"/>
          <w:sz w:val="28"/>
          <w:lang w:val="uk-UA"/>
        </w:rPr>
      </w:pPr>
      <w:r w:rsidRPr="006C4955">
        <w:rPr>
          <w:color w:val="000000"/>
          <w:sz w:val="28"/>
          <w:lang w:val="en-US"/>
        </w:rPr>
        <w:t xml:space="preserve">139. </w:t>
      </w:r>
      <w:r>
        <w:rPr>
          <w:color w:val="000000"/>
          <w:sz w:val="28"/>
        </w:rPr>
        <w:t>Пат</w:t>
      </w:r>
      <w:r w:rsidRPr="006C4955">
        <w:rPr>
          <w:color w:val="000000"/>
          <w:sz w:val="28"/>
          <w:lang w:val="en-US"/>
        </w:rPr>
        <w:t xml:space="preserve">. 6013282 </w:t>
      </w:r>
      <w:r>
        <w:rPr>
          <w:color w:val="000000"/>
          <w:sz w:val="28"/>
        </w:rPr>
        <w:t>США</w:t>
      </w:r>
      <w:r w:rsidRPr="006C4955">
        <w:rPr>
          <w:color w:val="000000"/>
          <w:sz w:val="28"/>
          <w:lang w:val="en-US"/>
        </w:rPr>
        <w:t xml:space="preserve">, </w:t>
      </w:r>
      <w:r>
        <w:rPr>
          <w:color w:val="000000"/>
          <w:sz w:val="28"/>
        </w:rPr>
        <w:t>МПК</w:t>
      </w:r>
      <w:r w:rsidRPr="006C4955">
        <w:rPr>
          <w:color w:val="000000"/>
          <w:sz w:val="28"/>
          <w:vertAlign w:val="superscript"/>
          <w:lang w:val="en-US"/>
        </w:rPr>
        <w:t xml:space="preserve">7 </w:t>
      </w:r>
      <w:r>
        <w:rPr>
          <w:color w:val="000000"/>
          <w:sz w:val="28"/>
        </w:rPr>
        <w:t>А</w:t>
      </w:r>
      <w:r w:rsidRPr="006C4955">
        <w:rPr>
          <w:color w:val="000000"/>
          <w:sz w:val="28"/>
          <w:lang w:val="en-US"/>
        </w:rPr>
        <w:t xml:space="preserve"> 61 </w:t>
      </w:r>
      <w:r>
        <w:rPr>
          <w:color w:val="000000"/>
          <w:sz w:val="28"/>
        </w:rPr>
        <w:t>К</w:t>
      </w:r>
      <w:r w:rsidRPr="006C4955">
        <w:rPr>
          <w:color w:val="000000"/>
          <w:sz w:val="28"/>
          <w:lang w:val="en-US"/>
        </w:rPr>
        <w:t xml:space="preserve"> 9/36. </w:t>
      </w:r>
      <w:r>
        <w:rPr>
          <w:color w:val="000000"/>
          <w:sz w:val="28"/>
          <w:lang w:val="en-US"/>
        </w:rPr>
        <w:t>Enteric film coating compositions, method of coating therewith, and coatedforms</w:t>
      </w:r>
      <w:r>
        <w:rPr>
          <w:color w:val="000000"/>
          <w:sz w:val="28"/>
          <w:lang w:val="uk-UA"/>
        </w:rPr>
        <w:t xml:space="preserve">. </w:t>
      </w:r>
      <w:r>
        <w:rPr>
          <w:color w:val="000000"/>
          <w:sz w:val="28"/>
          <w:lang w:val="en-US"/>
        </w:rPr>
        <w:t>B</w:t>
      </w:r>
      <w:r>
        <w:rPr>
          <w:color w:val="000000"/>
          <w:sz w:val="28"/>
          <w:lang w:val="uk-UA"/>
        </w:rPr>
        <w:t>о</w:t>
      </w:r>
      <w:r>
        <w:rPr>
          <w:color w:val="000000"/>
          <w:sz w:val="28"/>
          <w:lang w:val="en-US"/>
        </w:rPr>
        <w:t xml:space="preserve">psi Holdings, Inc., Mechra Dev K., Ramireddy Chittamuru, Tang Li-Juan, Porter Stuart C. № 08/978661; </w:t>
      </w:r>
      <w:r>
        <w:rPr>
          <w:color w:val="000000"/>
          <w:sz w:val="28"/>
        </w:rPr>
        <w:t>Завл</w:t>
      </w:r>
      <w:r>
        <w:rPr>
          <w:color w:val="000000"/>
          <w:sz w:val="28"/>
          <w:lang w:val="en-US"/>
        </w:rPr>
        <w:t xml:space="preserve">. 26.11.1997; </w:t>
      </w:r>
      <w:r>
        <w:rPr>
          <w:color w:val="000000"/>
          <w:sz w:val="28"/>
        </w:rPr>
        <w:t>Опубл</w:t>
      </w:r>
      <w:r>
        <w:rPr>
          <w:color w:val="000000"/>
          <w:sz w:val="28"/>
          <w:lang w:val="en-US"/>
        </w:rPr>
        <w:t xml:space="preserve">. 12.06.2000; </w:t>
      </w:r>
      <w:r>
        <w:rPr>
          <w:color w:val="000000"/>
          <w:sz w:val="28"/>
        </w:rPr>
        <w:t>НПК</w:t>
      </w:r>
      <w:r>
        <w:rPr>
          <w:color w:val="000000"/>
          <w:sz w:val="28"/>
          <w:lang w:val="en-US"/>
        </w:rPr>
        <w:t xml:space="preserve"> 424/480. </w:t>
      </w:r>
    </w:p>
    <w:p w:rsidR="006C4955" w:rsidRDefault="006C4955" w:rsidP="006C4955">
      <w:pPr>
        <w:spacing w:line="360" w:lineRule="auto"/>
        <w:jc w:val="both"/>
        <w:rPr>
          <w:sz w:val="28"/>
          <w:lang w:val="uk-UA"/>
        </w:rPr>
      </w:pPr>
      <w:r w:rsidRPr="006C4955">
        <w:rPr>
          <w:color w:val="000000"/>
          <w:sz w:val="28"/>
          <w:lang w:val="en-US"/>
        </w:rPr>
        <w:t xml:space="preserve">140. </w:t>
      </w:r>
      <w:r>
        <w:rPr>
          <w:color w:val="000000"/>
          <w:sz w:val="28"/>
        </w:rPr>
        <w:t>Пат</w:t>
      </w:r>
      <w:r w:rsidRPr="006C4955">
        <w:rPr>
          <w:color w:val="000000"/>
          <w:sz w:val="28"/>
          <w:lang w:val="en-US"/>
        </w:rPr>
        <w:t xml:space="preserve">. 6129933 </w:t>
      </w:r>
      <w:r>
        <w:rPr>
          <w:color w:val="000000"/>
          <w:sz w:val="28"/>
        </w:rPr>
        <w:t>США</w:t>
      </w:r>
      <w:r w:rsidRPr="006C4955">
        <w:rPr>
          <w:color w:val="000000"/>
          <w:sz w:val="28"/>
          <w:lang w:val="en-US"/>
        </w:rPr>
        <w:t xml:space="preserve">, </w:t>
      </w:r>
      <w:r>
        <w:rPr>
          <w:color w:val="000000"/>
          <w:sz w:val="28"/>
        </w:rPr>
        <w:t>МПК</w:t>
      </w:r>
      <w:r w:rsidRPr="006C4955">
        <w:rPr>
          <w:color w:val="000000"/>
          <w:sz w:val="28"/>
          <w:vertAlign w:val="superscript"/>
          <w:lang w:val="en-US"/>
        </w:rPr>
        <w:t xml:space="preserve">7 </w:t>
      </w:r>
      <w:r w:rsidRPr="006C4955">
        <w:rPr>
          <w:color w:val="000000"/>
          <w:sz w:val="28"/>
          <w:lang w:val="en-US"/>
        </w:rPr>
        <w:t xml:space="preserve"> </w:t>
      </w:r>
      <w:r>
        <w:rPr>
          <w:color w:val="000000"/>
          <w:sz w:val="28"/>
        </w:rPr>
        <w:t>А</w:t>
      </w:r>
      <w:r w:rsidRPr="006C4955">
        <w:rPr>
          <w:color w:val="000000"/>
          <w:sz w:val="28"/>
          <w:lang w:val="en-US"/>
        </w:rPr>
        <w:t xml:space="preserve"> 61 </w:t>
      </w:r>
      <w:r>
        <w:rPr>
          <w:color w:val="000000"/>
          <w:sz w:val="28"/>
        </w:rPr>
        <w:t>Л</w:t>
      </w:r>
      <w:r w:rsidRPr="006C4955">
        <w:rPr>
          <w:color w:val="000000"/>
          <w:sz w:val="28"/>
          <w:lang w:val="en-US"/>
        </w:rPr>
        <w:t xml:space="preserve"> 9/62.</w:t>
      </w:r>
      <w:r>
        <w:rPr>
          <w:color w:val="000000"/>
          <w:sz w:val="28"/>
          <w:lang w:val="uk-UA"/>
        </w:rPr>
        <w:t xml:space="preserve"> </w:t>
      </w:r>
      <w:r>
        <w:rPr>
          <w:color w:val="000000"/>
          <w:sz w:val="28"/>
          <w:lang w:val="en-US"/>
        </w:rPr>
        <w:t>Stabilized controlled release substrtae having a coating derifed from an agueous dispersion of hydrophobic polymer</w:t>
      </w:r>
      <w:r>
        <w:rPr>
          <w:color w:val="000000"/>
          <w:sz w:val="28"/>
          <w:lang w:val="uk-UA"/>
        </w:rPr>
        <w:t>.</w:t>
      </w:r>
      <w:r>
        <w:rPr>
          <w:color w:val="000000"/>
          <w:sz w:val="28"/>
          <w:lang w:val="en-US"/>
        </w:rPr>
        <w:t xml:space="preserve">  Purdue Pharma LP, Oshlack Benjamin, Chasin Mark, Pedi Frank (Jr). № 08/899924; </w:t>
      </w:r>
      <w:r>
        <w:rPr>
          <w:color w:val="000000"/>
          <w:sz w:val="28"/>
        </w:rPr>
        <w:t>Заявл</w:t>
      </w:r>
      <w:r>
        <w:rPr>
          <w:color w:val="000000"/>
          <w:sz w:val="28"/>
          <w:lang w:val="en-US"/>
        </w:rPr>
        <w:t xml:space="preserve">. 24.07.1997; </w:t>
      </w:r>
      <w:r>
        <w:rPr>
          <w:color w:val="000000"/>
          <w:sz w:val="28"/>
        </w:rPr>
        <w:t>Опубл</w:t>
      </w:r>
      <w:r>
        <w:rPr>
          <w:color w:val="000000"/>
          <w:sz w:val="28"/>
          <w:lang w:val="en-US"/>
        </w:rPr>
        <w:t xml:space="preserve">. 10.10.2000; </w:t>
      </w:r>
      <w:r>
        <w:rPr>
          <w:color w:val="000000"/>
          <w:sz w:val="28"/>
        </w:rPr>
        <w:t>НПК</w:t>
      </w:r>
      <w:r>
        <w:rPr>
          <w:color w:val="000000"/>
          <w:sz w:val="28"/>
          <w:lang w:val="en-US"/>
        </w:rPr>
        <w:t xml:space="preserve"> 424/495. </w:t>
      </w:r>
    </w:p>
    <w:p w:rsidR="006C4955" w:rsidRPr="006C4955" w:rsidRDefault="006C4955" w:rsidP="006C4955">
      <w:pPr>
        <w:spacing w:line="360" w:lineRule="auto"/>
        <w:jc w:val="both"/>
        <w:rPr>
          <w:sz w:val="28"/>
          <w:lang w:val="en-US"/>
        </w:rPr>
      </w:pPr>
      <w:r>
        <w:rPr>
          <w:sz w:val="28"/>
          <w:lang w:val="uk-UA"/>
        </w:rPr>
        <w:t>141.</w:t>
      </w:r>
      <w:r>
        <w:rPr>
          <w:sz w:val="28"/>
          <w:lang w:val="en-US"/>
        </w:rPr>
        <w:t xml:space="preserve"> Pat</w:t>
      </w:r>
      <w:r>
        <w:rPr>
          <w:sz w:val="28"/>
          <w:lang w:val="uk-UA"/>
        </w:rPr>
        <w:t>.</w:t>
      </w:r>
      <w:r>
        <w:rPr>
          <w:sz w:val="28"/>
          <w:lang w:val="en-US"/>
        </w:rPr>
        <w:t xml:space="preserve"> 4640218 USA, MKU B 05 C 5/OO, B O5 c 19/OO. Tablet coating apparatus / Motoyama Shimesu, Gotou  Masakazu, Chirakava Hiromu et al. (Japan). - </w:t>
      </w:r>
      <w:r>
        <w:rPr>
          <w:sz w:val="28"/>
          <w:lang w:val="uk-UA"/>
        </w:rPr>
        <w:t>№</w:t>
      </w:r>
      <w:r>
        <w:rPr>
          <w:sz w:val="28"/>
          <w:lang w:val="en-US"/>
        </w:rPr>
        <w:t xml:space="preserve"> 57-174273; </w:t>
      </w:r>
      <w:r>
        <w:rPr>
          <w:sz w:val="28"/>
        </w:rPr>
        <w:t>Заявл</w:t>
      </w:r>
      <w:r>
        <w:rPr>
          <w:sz w:val="28"/>
          <w:lang w:val="en-US"/>
        </w:rPr>
        <w:t xml:space="preserve">. 30.09.83; </w:t>
      </w:r>
      <w:r>
        <w:rPr>
          <w:sz w:val="28"/>
        </w:rPr>
        <w:t>Опубл</w:t>
      </w:r>
      <w:r>
        <w:rPr>
          <w:sz w:val="28"/>
          <w:lang w:val="en-US"/>
        </w:rPr>
        <w:t>. 3.02.87.</w:t>
      </w:r>
    </w:p>
    <w:p w:rsidR="006C4955" w:rsidRDefault="006C4955" w:rsidP="006C4955">
      <w:pPr>
        <w:spacing w:line="360" w:lineRule="auto"/>
        <w:jc w:val="both"/>
        <w:rPr>
          <w:sz w:val="28"/>
          <w:lang w:val="uk-UA"/>
        </w:rPr>
      </w:pPr>
      <w:r w:rsidRPr="006C4955">
        <w:rPr>
          <w:sz w:val="28"/>
          <w:lang w:val="en-US"/>
        </w:rPr>
        <w:t xml:space="preserve">142. </w:t>
      </w:r>
      <w:r>
        <w:rPr>
          <w:sz w:val="28"/>
          <w:lang w:val="uk-UA"/>
        </w:rPr>
        <w:t>Грошовый Т.А., Устянич Е.П., Борисенко Ю.Б. Покриття твердих лікар-ських форм у псевдозрідженному шарі // Фарм. журн. –1981.-№ 4.- С. 25-30.</w:t>
      </w:r>
    </w:p>
    <w:p w:rsidR="006C4955" w:rsidRDefault="006C4955" w:rsidP="006C4955">
      <w:pPr>
        <w:spacing w:line="360" w:lineRule="auto"/>
        <w:jc w:val="both"/>
        <w:rPr>
          <w:sz w:val="28"/>
          <w:lang w:val="uk-UA"/>
        </w:rPr>
      </w:pPr>
      <w:r w:rsidRPr="00D77481">
        <w:rPr>
          <w:sz w:val="28"/>
          <w:lang w:val="uk-UA"/>
        </w:rPr>
        <w:lastRenderedPageBreak/>
        <w:t xml:space="preserve">143. </w:t>
      </w:r>
      <w:r>
        <w:rPr>
          <w:sz w:val="28"/>
          <w:lang w:val="uk-UA"/>
        </w:rPr>
        <w:t>Демчук І.А., Грошовий Т.А., Кучеренко Л.І. Вивчення властивостей метилцелюлозної плівки, що наноситься на таблетки в псевдозрідженому шарі //Вісник фармації. - 2001. - № 3 (27). - С. 68.</w:t>
      </w:r>
    </w:p>
    <w:p w:rsidR="006C4955" w:rsidRDefault="006C4955" w:rsidP="006C4955">
      <w:pPr>
        <w:spacing w:line="360" w:lineRule="auto"/>
        <w:jc w:val="both"/>
        <w:rPr>
          <w:sz w:val="28"/>
          <w:lang w:val="uk-UA"/>
        </w:rPr>
      </w:pPr>
      <w:r>
        <w:rPr>
          <w:sz w:val="28"/>
          <w:lang w:val="uk-UA"/>
        </w:rPr>
        <w:t xml:space="preserve">144. </w:t>
      </w:r>
      <w:r>
        <w:rPr>
          <w:sz w:val="28"/>
        </w:rPr>
        <w:t>Грошовий</w:t>
      </w:r>
      <w:r>
        <w:rPr>
          <w:sz w:val="28"/>
          <w:lang w:val="uk-UA"/>
        </w:rPr>
        <w:t xml:space="preserve"> Т.А.,</w:t>
      </w:r>
      <w:r>
        <w:rPr>
          <w:sz w:val="28"/>
        </w:rPr>
        <w:t xml:space="preserve"> Мамотенко, </w:t>
      </w:r>
      <w:r>
        <w:rPr>
          <w:sz w:val="28"/>
          <w:lang w:val="uk-UA"/>
        </w:rPr>
        <w:t xml:space="preserve">В.М., </w:t>
      </w:r>
      <w:r>
        <w:rPr>
          <w:sz w:val="28"/>
        </w:rPr>
        <w:t xml:space="preserve">Беряк </w:t>
      </w:r>
      <w:r>
        <w:rPr>
          <w:sz w:val="28"/>
          <w:lang w:val="uk-UA"/>
        </w:rPr>
        <w:t xml:space="preserve">Р.О </w:t>
      </w:r>
      <w:r>
        <w:rPr>
          <w:sz w:val="28"/>
        </w:rPr>
        <w:t>та ін</w:t>
      </w:r>
      <w:r>
        <w:rPr>
          <w:sz w:val="28"/>
          <w:lang w:val="uk-UA"/>
        </w:rPr>
        <w:t>. Оптимізація технології виробництва таблеток. Повідомл</w:t>
      </w:r>
      <w:r w:rsidRPr="009B4C6E">
        <w:rPr>
          <w:sz w:val="28"/>
          <w:lang w:val="uk-UA"/>
        </w:rPr>
        <w:t xml:space="preserve">. </w:t>
      </w:r>
      <w:r>
        <w:rPr>
          <w:sz w:val="28"/>
          <w:lang w:val="en-US"/>
        </w:rPr>
        <w:t>II</w:t>
      </w:r>
      <w:r w:rsidRPr="009B4C6E">
        <w:rPr>
          <w:sz w:val="28"/>
          <w:lang w:val="uk-UA"/>
        </w:rPr>
        <w:t xml:space="preserve">. Розробка оптимального плівкоутворюючого складу і режимів нанесення полімерної плівки на таблетки ксантинолу никотинату у псевдозрідженому шарі .// </w:t>
      </w:r>
      <w:r>
        <w:rPr>
          <w:sz w:val="28"/>
          <w:lang w:val="en-US"/>
        </w:rPr>
        <w:t>Фарм. журн .-</w:t>
      </w:r>
      <w:r>
        <w:rPr>
          <w:sz w:val="28"/>
          <w:lang w:val="uk-UA"/>
        </w:rPr>
        <w:t xml:space="preserve"> </w:t>
      </w:r>
      <w:r>
        <w:rPr>
          <w:sz w:val="28"/>
          <w:lang w:val="en-US"/>
        </w:rPr>
        <w:t>1988.</w:t>
      </w:r>
      <w:r>
        <w:rPr>
          <w:sz w:val="28"/>
          <w:lang w:val="uk-UA"/>
        </w:rPr>
        <w:t xml:space="preserve"> </w:t>
      </w:r>
      <w:r>
        <w:rPr>
          <w:sz w:val="28"/>
          <w:lang w:val="en-US"/>
        </w:rPr>
        <w:t>-</w:t>
      </w:r>
      <w:r>
        <w:rPr>
          <w:sz w:val="28"/>
          <w:lang w:val="uk-UA"/>
        </w:rPr>
        <w:t xml:space="preserve"> </w:t>
      </w:r>
      <w:r>
        <w:rPr>
          <w:sz w:val="28"/>
          <w:lang w:val="en-US"/>
        </w:rPr>
        <w:t>№</w:t>
      </w:r>
      <w:r>
        <w:rPr>
          <w:sz w:val="28"/>
          <w:lang w:val="uk-UA"/>
        </w:rPr>
        <w:t xml:space="preserve"> </w:t>
      </w:r>
      <w:r>
        <w:rPr>
          <w:sz w:val="28"/>
          <w:lang w:val="en-US"/>
        </w:rPr>
        <w:t>2.</w:t>
      </w:r>
      <w:r>
        <w:rPr>
          <w:sz w:val="28"/>
          <w:lang w:val="uk-UA"/>
        </w:rPr>
        <w:t xml:space="preserve"> </w:t>
      </w:r>
      <w:r>
        <w:rPr>
          <w:sz w:val="28"/>
          <w:lang w:val="en-US"/>
        </w:rPr>
        <w:t>- С.</w:t>
      </w:r>
      <w:r>
        <w:rPr>
          <w:sz w:val="28"/>
          <w:lang w:val="uk-UA"/>
        </w:rPr>
        <w:t xml:space="preserve"> </w:t>
      </w:r>
      <w:r>
        <w:rPr>
          <w:sz w:val="28"/>
          <w:lang w:val="en-US"/>
        </w:rPr>
        <w:t>50-54.</w:t>
      </w:r>
    </w:p>
    <w:p w:rsidR="006C4955" w:rsidRDefault="006C4955" w:rsidP="006C4955">
      <w:pPr>
        <w:pStyle w:val="afffffff4"/>
        <w:spacing w:line="360" w:lineRule="auto"/>
        <w:jc w:val="both"/>
        <w:rPr>
          <w:b/>
          <w:lang w:val="uk-UA"/>
        </w:rPr>
      </w:pPr>
      <w:r>
        <w:rPr>
          <w:b/>
          <w:lang w:val="uk-UA"/>
        </w:rPr>
        <w:t>145.</w:t>
      </w:r>
      <w:r>
        <w:rPr>
          <w:b/>
          <w:lang w:val="en-US"/>
        </w:rPr>
        <w:t xml:space="preserve"> Guo Jian-Hwa</w:t>
      </w:r>
      <w:r>
        <w:rPr>
          <w:b/>
          <w:lang w:val="uk-UA"/>
        </w:rPr>
        <w:t xml:space="preserve">. </w:t>
      </w:r>
      <w:r>
        <w:rPr>
          <w:b/>
          <w:lang w:val="en-US"/>
        </w:rPr>
        <w:t>Effects of plasticizers on water permeation and mechanical properties of cellulose</w:t>
      </w:r>
      <w:r>
        <w:rPr>
          <w:b/>
          <w:lang w:val="uk-UA"/>
        </w:rPr>
        <w:t xml:space="preserve"> </w:t>
      </w:r>
      <w:r>
        <w:rPr>
          <w:b/>
          <w:lang w:val="en-US"/>
        </w:rPr>
        <w:t xml:space="preserve"> acetate: antiplasticization</w:t>
      </w:r>
      <w:r>
        <w:rPr>
          <w:b/>
          <w:lang w:val="uk-UA"/>
        </w:rPr>
        <w:t xml:space="preserve"> </w:t>
      </w:r>
      <w:r>
        <w:rPr>
          <w:b/>
          <w:lang w:val="en-US"/>
        </w:rPr>
        <w:t xml:space="preserve"> in </w:t>
      </w:r>
      <w:r>
        <w:rPr>
          <w:b/>
          <w:lang w:val="uk-UA"/>
        </w:rPr>
        <w:t xml:space="preserve"> </w:t>
      </w:r>
      <w:r>
        <w:rPr>
          <w:b/>
          <w:lang w:val="en-US"/>
        </w:rPr>
        <w:t>slightly plasticized polymer film</w:t>
      </w:r>
      <w:r>
        <w:rPr>
          <w:b/>
          <w:lang w:val="uk-UA"/>
        </w:rPr>
        <w:t>.</w:t>
      </w:r>
      <w:r>
        <w:rPr>
          <w:b/>
          <w:lang w:val="en-US"/>
        </w:rPr>
        <w:t xml:space="preserve"> / / Drug</w:t>
      </w:r>
      <w:r>
        <w:rPr>
          <w:b/>
          <w:lang w:val="uk-UA"/>
        </w:rPr>
        <w:t>.</w:t>
      </w:r>
      <w:r>
        <w:rPr>
          <w:b/>
          <w:lang w:val="en-US"/>
        </w:rPr>
        <w:t xml:space="preserve"> Dev. </w:t>
      </w:r>
      <w:r>
        <w:rPr>
          <w:b/>
          <w:lang w:val="uk-UA"/>
        </w:rPr>
        <w:t>а</w:t>
      </w:r>
      <w:r>
        <w:rPr>
          <w:b/>
          <w:lang w:val="en-US"/>
        </w:rPr>
        <w:t>nd Ind. Pharm. .- 1993 .-</w:t>
      </w:r>
      <w:r>
        <w:rPr>
          <w:b/>
          <w:lang w:val="uk-UA"/>
        </w:rPr>
        <w:t xml:space="preserve"> </w:t>
      </w:r>
      <w:r>
        <w:rPr>
          <w:b/>
          <w:lang w:val="en-US"/>
        </w:rPr>
        <w:t>Vol. 19, № 13.- Р. 1541-1555.</w:t>
      </w:r>
    </w:p>
    <w:p w:rsidR="006C4955" w:rsidRDefault="006C4955" w:rsidP="006C4955">
      <w:pPr>
        <w:spacing w:line="360" w:lineRule="auto"/>
        <w:jc w:val="both"/>
        <w:rPr>
          <w:color w:val="000000"/>
          <w:sz w:val="28"/>
          <w:lang w:val="uk-UA"/>
        </w:rPr>
      </w:pPr>
      <w:r>
        <w:rPr>
          <w:sz w:val="28"/>
          <w:lang w:val="uk-UA"/>
        </w:rPr>
        <w:t>146</w:t>
      </w:r>
      <w:r>
        <w:rPr>
          <w:color w:val="000000"/>
          <w:sz w:val="28"/>
          <w:lang w:val="uk-UA"/>
        </w:rPr>
        <w:t>.</w:t>
      </w:r>
      <w:r>
        <w:rPr>
          <w:color w:val="000000"/>
          <w:sz w:val="28"/>
          <w:lang w:val="en-US"/>
        </w:rPr>
        <w:t>Bueb W., Warnke G., Bauer K. H. Tablet coating methods for very small bathes and their suitability for scaling</w:t>
      </w:r>
      <w:r>
        <w:rPr>
          <w:color w:val="000000"/>
          <w:sz w:val="28"/>
          <w:lang w:val="uk-UA"/>
        </w:rPr>
        <w:t>.</w:t>
      </w:r>
      <w:r>
        <w:rPr>
          <w:color w:val="000000"/>
          <w:sz w:val="28"/>
          <w:lang w:val="en-US"/>
        </w:rPr>
        <w:t xml:space="preserve"> // Drug Dev. and Ind. Pharm - 1994. - Vol. 20, № 9. - Р. 1555-1569.</w:t>
      </w:r>
    </w:p>
    <w:p w:rsidR="006C4955" w:rsidRDefault="006C4955" w:rsidP="006C4955">
      <w:pPr>
        <w:spacing w:line="360" w:lineRule="auto"/>
        <w:jc w:val="both"/>
        <w:rPr>
          <w:sz w:val="28"/>
          <w:lang w:val="uk-UA"/>
        </w:rPr>
      </w:pPr>
      <w:r>
        <w:rPr>
          <w:color w:val="000000"/>
          <w:sz w:val="28"/>
          <w:lang w:val="uk-UA"/>
        </w:rPr>
        <w:t xml:space="preserve">147. </w:t>
      </w:r>
      <w:r>
        <w:rPr>
          <w:color w:val="000000"/>
          <w:sz w:val="28"/>
        </w:rPr>
        <w:t>Пат</w:t>
      </w:r>
      <w:r w:rsidRPr="006C4955">
        <w:rPr>
          <w:color w:val="000000"/>
          <w:sz w:val="28"/>
          <w:lang w:val="en-US"/>
        </w:rPr>
        <w:t xml:space="preserve">. 6039976 </w:t>
      </w:r>
      <w:r>
        <w:rPr>
          <w:color w:val="000000"/>
          <w:sz w:val="28"/>
        </w:rPr>
        <w:t>США</w:t>
      </w:r>
      <w:r w:rsidRPr="006C4955">
        <w:rPr>
          <w:color w:val="000000"/>
          <w:sz w:val="28"/>
          <w:lang w:val="en-US"/>
        </w:rPr>
        <w:t xml:space="preserve">, </w:t>
      </w:r>
      <w:r>
        <w:rPr>
          <w:color w:val="000000"/>
          <w:sz w:val="28"/>
        </w:rPr>
        <w:t>МПК</w:t>
      </w:r>
      <w:r w:rsidRPr="006C4955">
        <w:rPr>
          <w:color w:val="000000"/>
          <w:sz w:val="28"/>
          <w:vertAlign w:val="superscript"/>
          <w:lang w:val="en-US"/>
        </w:rPr>
        <w:t>7</w:t>
      </w:r>
      <w:r w:rsidRPr="006C4955">
        <w:rPr>
          <w:color w:val="000000"/>
          <w:sz w:val="28"/>
          <w:lang w:val="en-US"/>
        </w:rPr>
        <w:t xml:space="preserve"> </w:t>
      </w:r>
      <w:r>
        <w:rPr>
          <w:color w:val="000000"/>
          <w:sz w:val="28"/>
        </w:rPr>
        <w:t>А</w:t>
      </w:r>
      <w:r w:rsidRPr="006C4955">
        <w:rPr>
          <w:color w:val="000000"/>
          <w:sz w:val="28"/>
          <w:lang w:val="en-US"/>
        </w:rPr>
        <w:t xml:space="preserve"> 61 </w:t>
      </w:r>
      <w:r>
        <w:rPr>
          <w:color w:val="000000"/>
          <w:sz w:val="28"/>
        </w:rPr>
        <w:t>К</w:t>
      </w:r>
      <w:r w:rsidRPr="006C4955">
        <w:rPr>
          <w:color w:val="000000"/>
          <w:sz w:val="28"/>
          <w:lang w:val="en-US"/>
        </w:rPr>
        <w:t xml:space="preserve"> 9/32 </w:t>
      </w:r>
      <w:r>
        <w:rPr>
          <w:color w:val="000000"/>
          <w:sz w:val="28"/>
          <w:lang w:val="en-US"/>
        </w:rPr>
        <w:t>BPSI</w:t>
      </w:r>
      <w:r>
        <w:rPr>
          <w:color w:val="000000"/>
          <w:sz w:val="28"/>
          <w:lang w:val="uk-UA"/>
        </w:rPr>
        <w:t>.</w:t>
      </w:r>
      <w:r w:rsidRPr="006C4955">
        <w:rPr>
          <w:color w:val="000000"/>
          <w:sz w:val="28"/>
          <w:lang w:val="en-US"/>
        </w:rPr>
        <w:t xml:space="preserve"> </w:t>
      </w:r>
      <w:r>
        <w:rPr>
          <w:color w:val="000000"/>
          <w:sz w:val="28"/>
          <w:lang w:val="en-US"/>
        </w:rPr>
        <w:t>Enteric film coating compositions, method of coating therewith, and coated forms</w:t>
      </w:r>
      <w:r>
        <w:rPr>
          <w:color w:val="000000"/>
          <w:sz w:val="28"/>
          <w:lang w:val="uk-UA"/>
        </w:rPr>
        <w:t>.</w:t>
      </w:r>
      <w:r>
        <w:rPr>
          <w:color w:val="000000"/>
          <w:sz w:val="28"/>
          <w:lang w:val="en-US"/>
        </w:rPr>
        <w:t xml:space="preserve"> Holdings, Inc., Mehra Dev  K., Ramireddy Chittamuru, Tang Li-Juan, Porter  Stuart C. № 08/979537; </w:t>
      </w:r>
      <w:r>
        <w:rPr>
          <w:color w:val="000000"/>
          <w:sz w:val="28"/>
        </w:rPr>
        <w:t>Заявл</w:t>
      </w:r>
      <w:r>
        <w:rPr>
          <w:color w:val="000000"/>
          <w:sz w:val="28"/>
          <w:lang w:val="en-US"/>
        </w:rPr>
        <w:t xml:space="preserve">. </w:t>
      </w:r>
      <w:r>
        <w:rPr>
          <w:color w:val="000000"/>
          <w:sz w:val="28"/>
        </w:rPr>
        <w:t xml:space="preserve">26.11.1997; Опубл. 21.03.2000; НПК 424/480. </w:t>
      </w:r>
    </w:p>
    <w:p w:rsidR="006C4955" w:rsidRDefault="006C4955" w:rsidP="006C4955">
      <w:pPr>
        <w:spacing w:line="360" w:lineRule="auto"/>
        <w:jc w:val="both"/>
        <w:rPr>
          <w:sz w:val="28"/>
          <w:lang w:val="uk-UA"/>
        </w:rPr>
      </w:pPr>
      <w:r>
        <w:rPr>
          <w:sz w:val="28"/>
          <w:lang w:val="uk-UA"/>
        </w:rPr>
        <w:t xml:space="preserve">148. Практикум по дражированию лаком /Под ред. докт. Клауса Лемана // </w:t>
      </w:r>
      <w:r>
        <w:rPr>
          <w:sz w:val="28"/>
          <w:lang w:val="en-US"/>
        </w:rPr>
        <w:t>Weiterstadt</w:t>
      </w:r>
      <w:r>
        <w:rPr>
          <w:sz w:val="28"/>
          <w:lang w:val="uk-UA"/>
        </w:rPr>
        <w:t>. - 1989. - 154 с.</w:t>
      </w:r>
    </w:p>
    <w:p w:rsidR="006C4955" w:rsidRDefault="006C4955" w:rsidP="006C4955">
      <w:pPr>
        <w:spacing w:line="360" w:lineRule="auto"/>
        <w:jc w:val="both"/>
        <w:rPr>
          <w:sz w:val="28"/>
          <w:lang w:val="uk-UA"/>
        </w:rPr>
      </w:pPr>
      <w:r>
        <w:rPr>
          <w:sz w:val="28"/>
          <w:lang w:val="uk-UA"/>
        </w:rPr>
        <w:t xml:space="preserve">149. Борисенко Ю.Б. УВ-1 - устройство для измерения влагосодержания фармацевтических продуктов // Тез.докл. Всесоюзн.науч. конф. “Основные направления работы по улучшению качества лекарственных средств”. - Харьков, 1983. - С. 18-20. </w:t>
      </w:r>
    </w:p>
    <w:p w:rsidR="006C4955" w:rsidRDefault="006C4955" w:rsidP="006C4955">
      <w:pPr>
        <w:spacing w:line="360" w:lineRule="auto"/>
        <w:jc w:val="both"/>
        <w:rPr>
          <w:sz w:val="28"/>
          <w:lang w:val="uk-UA"/>
        </w:rPr>
      </w:pPr>
      <w:r>
        <w:rPr>
          <w:sz w:val="28"/>
          <w:lang w:val="uk-UA"/>
        </w:rPr>
        <w:t>150. Державна Фармакопея України / Державне підприємство „Науково-експертний фармакопейний центр”.- 1-е вид.- Харків: РІРЕГ, 2001.- 556 с.</w:t>
      </w:r>
    </w:p>
    <w:p w:rsidR="006C4955" w:rsidRDefault="006C4955" w:rsidP="006C4955">
      <w:pPr>
        <w:spacing w:line="360" w:lineRule="auto"/>
        <w:jc w:val="both"/>
        <w:rPr>
          <w:sz w:val="28"/>
          <w:lang w:val="uk-UA"/>
        </w:rPr>
      </w:pPr>
      <w:r>
        <w:rPr>
          <w:sz w:val="28"/>
          <w:lang w:val="uk-UA"/>
        </w:rPr>
        <w:t>151. Краткий справочник химика.-Прапор.-К.-1983.-372с.</w:t>
      </w:r>
    </w:p>
    <w:p w:rsidR="006C4955" w:rsidRDefault="006C4955" w:rsidP="006C4955">
      <w:pPr>
        <w:spacing w:line="360" w:lineRule="auto"/>
        <w:jc w:val="both"/>
        <w:rPr>
          <w:sz w:val="28"/>
          <w:lang w:val="uk-UA"/>
        </w:rPr>
      </w:pPr>
      <w:r>
        <w:rPr>
          <w:sz w:val="28"/>
          <w:lang w:val="uk-UA"/>
        </w:rPr>
        <w:t>152. Касаткина Э.П. Сахарный диабет у детей</w:t>
      </w:r>
      <w:r w:rsidRPr="000271CC">
        <w:rPr>
          <w:sz w:val="28"/>
        </w:rPr>
        <w:t xml:space="preserve"> - </w:t>
      </w:r>
      <w:r>
        <w:rPr>
          <w:sz w:val="28"/>
          <w:lang w:val="uk-UA"/>
        </w:rPr>
        <w:t>М.: Медицина, 1990.- 270 с.</w:t>
      </w:r>
    </w:p>
    <w:p w:rsidR="006C4955" w:rsidRPr="00135ED7" w:rsidRDefault="006C4955" w:rsidP="006C4955">
      <w:pPr>
        <w:spacing w:line="360" w:lineRule="auto"/>
        <w:jc w:val="both"/>
        <w:rPr>
          <w:sz w:val="28"/>
          <w:szCs w:val="28"/>
          <w:lang w:val="uk-UA"/>
        </w:rPr>
      </w:pPr>
      <w:r w:rsidRPr="00135ED7">
        <w:rPr>
          <w:sz w:val="28"/>
          <w:szCs w:val="28"/>
          <w:lang w:val="uk-UA"/>
        </w:rPr>
        <w:lastRenderedPageBreak/>
        <w:t>153.</w:t>
      </w:r>
      <w:r>
        <w:rPr>
          <w:sz w:val="28"/>
          <w:szCs w:val="28"/>
          <w:lang w:val="uk-UA"/>
        </w:rPr>
        <w:t xml:space="preserve"> </w:t>
      </w:r>
      <w:r w:rsidRPr="00135ED7">
        <w:rPr>
          <w:color w:val="000000"/>
          <w:sz w:val="28"/>
          <w:szCs w:val="28"/>
          <w:lang w:val="uk-UA"/>
        </w:rPr>
        <w:t>Грубник І.М, Пашнєв П.Д., Пашнєв П.П.  Удосконалення технології  одержання цукрознижуючого препарату та дослідження, його фармакологіч</w:t>
      </w:r>
      <w:r w:rsidRPr="00135ED7">
        <w:rPr>
          <w:bCs/>
          <w:color w:val="000000"/>
          <w:sz w:val="28"/>
          <w:szCs w:val="28"/>
          <w:lang w:val="uk-UA"/>
        </w:rPr>
        <w:t>ної дії  //</w:t>
      </w:r>
      <w:r w:rsidRPr="00135ED7">
        <w:rPr>
          <w:bCs/>
          <w:i/>
          <w:iCs/>
          <w:color w:val="000000"/>
          <w:sz w:val="28"/>
          <w:szCs w:val="28"/>
          <w:lang w:val="uk-UA"/>
        </w:rPr>
        <w:t xml:space="preserve"> </w:t>
      </w:r>
      <w:r w:rsidRPr="00135ED7">
        <w:rPr>
          <w:bCs/>
          <w:color w:val="000000"/>
          <w:sz w:val="28"/>
          <w:szCs w:val="28"/>
          <w:lang w:val="uk-UA"/>
        </w:rPr>
        <w:t>Клінічна фармація .-</w:t>
      </w:r>
      <w:r w:rsidRPr="00135ED7">
        <w:rPr>
          <w:sz w:val="28"/>
          <w:szCs w:val="28"/>
          <w:lang w:val="uk-UA"/>
        </w:rPr>
        <w:t>2006.- Т.10, №3.-С.56-60.</w:t>
      </w:r>
    </w:p>
    <w:p w:rsidR="006C4955" w:rsidRDefault="006C4955" w:rsidP="006C4955">
      <w:pPr>
        <w:spacing w:line="360" w:lineRule="auto"/>
        <w:jc w:val="both"/>
        <w:rPr>
          <w:sz w:val="28"/>
          <w:lang w:val="uk-UA"/>
        </w:rPr>
      </w:pPr>
      <w:r>
        <w:rPr>
          <w:sz w:val="28"/>
          <w:lang w:val="uk-UA"/>
        </w:rPr>
        <w:t>154. Устянич А.Є. Оптимізація технології отримання ентеросолюбільних та захисних покрить ТЛЗ у псевдозрідженому шарі: Дис. канд. фарм. наук: 15.00.01. - Х., 1996. - 127 с.</w:t>
      </w:r>
    </w:p>
    <w:p w:rsidR="006C4955" w:rsidRDefault="006C4955" w:rsidP="006C4955">
      <w:pPr>
        <w:spacing w:line="360" w:lineRule="auto"/>
        <w:jc w:val="both"/>
        <w:rPr>
          <w:sz w:val="28"/>
          <w:lang w:val="uk-UA"/>
        </w:rPr>
      </w:pPr>
      <w:r>
        <w:rPr>
          <w:sz w:val="28"/>
          <w:lang w:val="uk-UA"/>
        </w:rPr>
        <w:t>155. ГНД 09-001-98. Продукція медичної та мікробіологічної промисловості. Регламенти виробництва лікарських засобів. Зміст, порядок розробки, узгод-ження та затвердження. Введ. 27.05.98.- К.: Держкоммедбіопром, 1998. - 75 с.</w:t>
      </w:r>
    </w:p>
    <w:p w:rsidR="006C4955" w:rsidRPr="003F73F9" w:rsidRDefault="006C4955" w:rsidP="006C4955">
      <w:pPr>
        <w:spacing w:line="360" w:lineRule="auto"/>
        <w:jc w:val="both"/>
        <w:rPr>
          <w:sz w:val="28"/>
          <w:szCs w:val="28"/>
          <w:lang w:val="uk-UA"/>
        </w:rPr>
      </w:pPr>
      <w:r w:rsidRPr="000335B0">
        <w:rPr>
          <w:sz w:val="28"/>
          <w:szCs w:val="28"/>
          <w:lang w:val="uk-UA"/>
        </w:rPr>
        <w:t xml:space="preserve">156. </w:t>
      </w:r>
      <w:r w:rsidRPr="000335B0">
        <w:rPr>
          <w:color w:val="000000"/>
          <w:sz w:val="28"/>
          <w:szCs w:val="28"/>
          <w:lang w:val="uk-UA"/>
        </w:rPr>
        <w:t>Грубник І.</w:t>
      </w:r>
      <w:r w:rsidRPr="000335B0">
        <w:rPr>
          <w:color w:val="000000"/>
          <w:sz w:val="28"/>
          <w:szCs w:val="28"/>
          <w:lang w:val="en-US"/>
        </w:rPr>
        <w:t>M</w:t>
      </w:r>
      <w:r w:rsidRPr="000335B0">
        <w:rPr>
          <w:color w:val="000000"/>
          <w:sz w:val="28"/>
          <w:szCs w:val="28"/>
          <w:lang w:val="uk-UA"/>
        </w:rPr>
        <w:t>., Пашнєв П.Д., Пашнєв П.П. О</w:t>
      </w:r>
      <w:r w:rsidRPr="000335B0">
        <w:rPr>
          <w:bCs/>
          <w:color w:val="000000"/>
          <w:sz w:val="28"/>
          <w:szCs w:val="28"/>
          <w:lang w:val="uk-UA"/>
        </w:rPr>
        <w:t>птимізація технології одержання таблеток антидіабетичної дії та контроль їх якості</w:t>
      </w:r>
      <w:r>
        <w:rPr>
          <w:bCs/>
          <w:color w:val="000000"/>
          <w:sz w:val="28"/>
          <w:szCs w:val="28"/>
          <w:lang w:val="uk-UA"/>
        </w:rPr>
        <w:t xml:space="preserve">// </w:t>
      </w:r>
      <w:r w:rsidRPr="003F73F9">
        <w:rPr>
          <w:bCs/>
          <w:color w:val="000000"/>
          <w:sz w:val="28"/>
          <w:szCs w:val="28"/>
          <w:lang w:val="uk-UA"/>
        </w:rPr>
        <w:t>Вісник фармації.</w:t>
      </w:r>
      <w:r w:rsidRPr="003F73F9">
        <w:rPr>
          <w:sz w:val="28"/>
          <w:szCs w:val="28"/>
          <w:lang w:val="uk-UA"/>
        </w:rPr>
        <w:t>.-2006.-№3 (47).</w:t>
      </w:r>
      <w:r>
        <w:rPr>
          <w:sz w:val="28"/>
          <w:szCs w:val="28"/>
          <w:lang w:val="uk-UA"/>
        </w:rPr>
        <w:t xml:space="preserve"> </w:t>
      </w:r>
      <w:r w:rsidRPr="003F73F9">
        <w:rPr>
          <w:sz w:val="28"/>
          <w:szCs w:val="28"/>
          <w:lang w:val="uk-UA"/>
        </w:rPr>
        <w:t>С. 22-25.</w:t>
      </w:r>
    </w:p>
    <w:p w:rsidR="006C4955" w:rsidRPr="0050712F" w:rsidRDefault="006C4955" w:rsidP="006C4955">
      <w:pPr>
        <w:shd w:val="clear" w:color="auto" w:fill="FFFFFF"/>
        <w:autoSpaceDE w:val="0"/>
        <w:autoSpaceDN w:val="0"/>
        <w:adjustRightInd w:val="0"/>
        <w:spacing w:line="360" w:lineRule="auto"/>
        <w:jc w:val="both"/>
        <w:rPr>
          <w:sz w:val="28"/>
          <w:szCs w:val="28"/>
          <w:lang w:val="uk-UA"/>
        </w:rPr>
      </w:pPr>
      <w:r>
        <w:rPr>
          <w:bCs/>
          <w:color w:val="000000"/>
          <w:sz w:val="28"/>
          <w:szCs w:val="28"/>
          <w:lang w:val="uk-UA"/>
        </w:rPr>
        <w:t xml:space="preserve">157. </w:t>
      </w:r>
      <w:r w:rsidRPr="0050712F">
        <w:rPr>
          <w:color w:val="000000"/>
          <w:sz w:val="28"/>
          <w:szCs w:val="28"/>
          <w:lang w:val="uk-UA"/>
        </w:rPr>
        <w:t>Коваленко С.Н.</w:t>
      </w:r>
      <w:r w:rsidRPr="0050712F">
        <w:rPr>
          <w:color w:val="000000"/>
          <w:sz w:val="28"/>
          <w:szCs w:val="28"/>
        </w:rPr>
        <w:t xml:space="preserve">, </w:t>
      </w:r>
      <w:r w:rsidRPr="0050712F">
        <w:rPr>
          <w:color w:val="000000"/>
          <w:sz w:val="28"/>
          <w:szCs w:val="28"/>
          <w:lang w:val="uk-UA"/>
        </w:rPr>
        <w:t>Грубник І.</w:t>
      </w:r>
      <w:r w:rsidRPr="0050712F">
        <w:rPr>
          <w:color w:val="000000"/>
          <w:sz w:val="28"/>
          <w:szCs w:val="28"/>
          <w:lang w:val="en-US"/>
        </w:rPr>
        <w:t>M</w:t>
      </w:r>
      <w:r w:rsidRPr="0050712F">
        <w:rPr>
          <w:color w:val="000000"/>
          <w:sz w:val="28"/>
          <w:szCs w:val="28"/>
          <w:lang w:val="uk-UA"/>
        </w:rPr>
        <w:t>.</w:t>
      </w:r>
      <w:r w:rsidRPr="0050712F">
        <w:rPr>
          <w:color w:val="000000"/>
          <w:sz w:val="28"/>
          <w:szCs w:val="28"/>
        </w:rPr>
        <w:t xml:space="preserve">, </w:t>
      </w:r>
      <w:r w:rsidRPr="0050712F">
        <w:rPr>
          <w:color w:val="000000"/>
          <w:sz w:val="28"/>
          <w:szCs w:val="28"/>
          <w:lang w:val="uk-UA"/>
        </w:rPr>
        <w:t xml:space="preserve">Макурина В.И., Пашнев П.Д. </w:t>
      </w:r>
      <w:r w:rsidRPr="0050712F">
        <w:rPr>
          <w:color w:val="000000"/>
          <w:sz w:val="28"/>
          <w:szCs w:val="28"/>
        </w:rPr>
        <w:t>Физико-</w:t>
      </w:r>
      <w:r w:rsidRPr="0050712F">
        <w:rPr>
          <w:color w:val="000000"/>
          <w:sz w:val="28"/>
          <w:szCs w:val="28"/>
        </w:rPr>
        <w:br/>
        <w:t>химические исследования и разработка методик контроля качества нового</w:t>
      </w:r>
      <w:r w:rsidRPr="0050712F">
        <w:rPr>
          <w:color w:val="000000"/>
          <w:sz w:val="28"/>
          <w:szCs w:val="28"/>
        </w:rPr>
        <w:br/>
        <w:t xml:space="preserve">фармакологического </w:t>
      </w:r>
      <w:r w:rsidRPr="0050712F">
        <w:rPr>
          <w:color w:val="000000"/>
          <w:sz w:val="28"/>
          <w:szCs w:val="28"/>
          <w:lang w:val="uk-UA"/>
        </w:rPr>
        <w:t>с</w:t>
      </w:r>
      <w:r w:rsidRPr="0050712F">
        <w:rPr>
          <w:color w:val="000000"/>
          <w:sz w:val="28"/>
          <w:szCs w:val="28"/>
        </w:rPr>
        <w:t>ред</w:t>
      </w:r>
      <w:r w:rsidRPr="0050712F">
        <w:rPr>
          <w:color w:val="000000"/>
          <w:sz w:val="28"/>
          <w:szCs w:val="28"/>
          <w:lang w:val="uk-UA"/>
        </w:rPr>
        <w:t>с</w:t>
      </w:r>
      <w:r w:rsidRPr="0050712F">
        <w:rPr>
          <w:color w:val="000000"/>
          <w:sz w:val="28"/>
          <w:szCs w:val="28"/>
        </w:rPr>
        <w:t xml:space="preserve">тва </w:t>
      </w:r>
      <w:r w:rsidRPr="0050712F">
        <w:rPr>
          <w:color w:val="000000"/>
          <w:sz w:val="28"/>
          <w:szCs w:val="28"/>
          <w:lang w:val="uk-UA"/>
        </w:rPr>
        <w:t xml:space="preserve">Глисульфазид </w:t>
      </w:r>
      <w:r w:rsidRPr="0050712F">
        <w:rPr>
          <w:color w:val="000000"/>
          <w:sz w:val="28"/>
          <w:szCs w:val="28"/>
        </w:rPr>
        <w:t>//Тез. Докл</w:t>
      </w:r>
      <w:r w:rsidRPr="0050712F">
        <w:rPr>
          <w:color w:val="000000"/>
          <w:sz w:val="28"/>
          <w:szCs w:val="28"/>
          <w:lang w:val="uk-UA"/>
        </w:rPr>
        <w:t>.</w:t>
      </w:r>
      <w:r w:rsidRPr="0050712F">
        <w:rPr>
          <w:color w:val="000000"/>
          <w:sz w:val="28"/>
          <w:szCs w:val="28"/>
        </w:rPr>
        <w:t xml:space="preserve"> Научн</w:t>
      </w:r>
      <w:r w:rsidRPr="0050712F">
        <w:rPr>
          <w:color w:val="000000"/>
          <w:sz w:val="28"/>
          <w:szCs w:val="28"/>
          <w:lang w:val="uk-UA"/>
        </w:rPr>
        <w:t>.</w:t>
      </w:r>
      <w:r w:rsidRPr="0050712F">
        <w:rPr>
          <w:color w:val="000000"/>
          <w:sz w:val="28"/>
          <w:szCs w:val="28"/>
        </w:rPr>
        <w:t>-практ</w:t>
      </w:r>
      <w:r w:rsidRPr="0050712F">
        <w:rPr>
          <w:color w:val="000000"/>
          <w:sz w:val="28"/>
          <w:szCs w:val="28"/>
          <w:lang w:val="uk-UA"/>
        </w:rPr>
        <w:t>.</w:t>
      </w:r>
      <w:r w:rsidRPr="0050712F">
        <w:rPr>
          <w:color w:val="000000"/>
          <w:sz w:val="28"/>
          <w:szCs w:val="28"/>
        </w:rPr>
        <w:t xml:space="preserve"> Конф</w:t>
      </w:r>
      <w:r w:rsidRPr="0050712F">
        <w:rPr>
          <w:color w:val="000000"/>
          <w:sz w:val="28"/>
          <w:szCs w:val="28"/>
          <w:lang w:val="uk-UA"/>
        </w:rPr>
        <w:t xml:space="preserve">. </w:t>
      </w:r>
      <w:r w:rsidRPr="0050712F">
        <w:rPr>
          <w:color w:val="000000"/>
          <w:sz w:val="28"/>
          <w:szCs w:val="28"/>
        </w:rPr>
        <w:t>«Перспективы создания и производства лекарственных средств в Украине».-</w:t>
      </w:r>
      <w:r w:rsidRPr="0050712F">
        <w:rPr>
          <w:color w:val="000000"/>
          <w:sz w:val="28"/>
          <w:szCs w:val="28"/>
          <w:lang w:val="uk-UA"/>
        </w:rPr>
        <w:t xml:space="preserve"> </w:t>
      </w:r>
      <w:r w:rsidRPr="0050712F">
        <w:rPr>
          <w:color w:val="000000"/>
          <w:sz w:val="28"/>
          <w:szCs w:val="28"/>
        </w:rPr>
        <w:t>Одесса, 1993.- С. 335-336.</w:t>
      </w:r>
      <w:r>
        <w:rPr>
          <w:rFonts w:ascii="Sylfaen" w:hAnsi="Sylfaen" w:cs="Sylfaen"/>
          <w:color w:val="000000"/>
          <w:sz w:val="28"/>
          <w:szCs w:val="28"/>
        </w:rPr>
        <w:t xml:space="preserve">                         </w:t>
      </w:r>
    </w:p>
    <w:p w:rsidR="006C4955" w:rsidRDefault="006C4955" w:rsidP="006C4955">
      <w:pPr>
        <w:spacing w:line="360" w:lineRule="auto"/>
        <w:jc w:val="both"/>
        <w:rPr>
          <w:sz w:val="28"/>
        </w:rPr>
      </w:pPr>
      <w:r>
        <w:rPr>
          <w:sz w:val="28"/>
          <w:lang w:val="uk-UA"/>
        </w:rPr>
        <w:t xml:space="preserve">158. </w:t>
      </w:r>
      <w:r>
        <w:rPr>
          <w:sz w:val="28"/>
        </w:rPr>
        <w:t>Сидоров К.К. О классификации токсических ядов при паренхиматозных способах введения</w:t>
      </w:r>
      <w:r>
        <w:rPr>
          <w:sz w:val="28"/>
          <w:lang w:val="uk-UA"/>
        </w:rPr>
        <w:t xml:space="preserve">. </w:t>
      </w:r>
      <w:r>
        <w:rPr>
          <w:sz w:val="28"/>
        </w:rPr>
        <w:t>//</w:t>
      </w:r>
      <w:r>
        <w:rPr>
          <w:sz w:val="28"/>
          <w:lang w:val="uk-UA"/>
        </w:rPr>
        <w:t xml:space="preserve"> Т</w:t>
      </w:r>
      <w:r>
        <w:rPr>
          <w:sz w:val="28"/>
        </w:rPr>
        <w:t>оксикология новых промышленных химических веществ: Сб. ст.; Под ред. И.В. Саноцкого.-М.,1973.-№ 13.- С.47.</w:t>
      </w:r>
    </w:p>
    <w:p w:rsidR="006C4955" w:rsidRDefault="006C4955" w:rsidP="006C4955">
      <w:pPr>
        <w:shd w:val="clear" w:color="auto" w:fill="FFFFFF"/>
        <w:autoSpaceDE w:val="0"/>
        <w:autoSpaceDN w:val="0"/>
        <w:adjustRightInd w:val="0"/>
        <w:spacing w:line="360" w:lineRule="auto"/>
        <w:jc w:val="both"/>
        <w:rPr>
          <w:sz w:val="28"/>
          <w:szCs w:val="28"/>
        </w:rPr>
      </w:pPr>
      <w:r w:rsidRPr="00537928">
        <w:rPr>
          <w:sz w:val="28"/>
          <w:szCs w:val="28"/>
        </w:rPr>
        <w:t xml:space="preserve">159. </w:t>
      </w:r>
      <w:r w:rsidRPr="00537928">
        <w:rPr>
          <w:color w:val="000000"/>
          <w:sz w:val="28"/>
          <w:szCs w:val="28"/>
          <w:lang w:val="uk-UA"/>
        </w:rPr>
        <w:t xml:space="preserve">Бриндак О.І., </w:t>
      </w:r>
      <w:r w:rsidRPr="00537928">
        <w:rPr>
          <w:color w:val="000000"/>
          <w:sz w:val="28"/>
          <w:szCs w:val="28"/>
        </w:rPr>
        <w:t xml:space="preserve">Черних. В.П., </w:t>
      </w:r>
      <w:r w:rsidRPr="00537928">
        <w:rPr>
          <w:color w:val="000000"/>
          <w:sz w:val="28"/>
          <w:szCs w:val="28"/>
          <w:lang w:val="uk-UA"/>
        </w:rPr>
        <w:t>Вороніна Л.М.</w:t>
      </w:r>
      <w:r w:rsidRPr="00537928">
        <w:rPr>
          <w:color w:val="000000"/>
          <w:sz w:val="28"/>
          <w:szCs w:val="28"/>
        </w:rPr>
        <w:t>, Коваленко С.М.</w:t>
      </w:r>
      <w:r w:rsidRPr="00537928">
        <w:rPr>
          <w:color w:val="000000"/>
          <w:sz w:val="28"/>
          <w:szCs w:val="28"/>
        </w:rPr>
        <w:br/>
      </w:r>
      <w:r w:rsidRPr="00537928">
        <w:rPr>
          <w:color w:val="000000"/>
          <w:sz w:val="28"/>
          <w:szCs w:val="28"/>
          <w:lang w:val="uk-UA"/>
        </w:rPr>
        <w:t>Залежність імунонормуючих властивостей перорального</w:t>
      </w:r>
      <w:r>
        <w:rPr>
          <w:color w:val="000000"/>
          <w:sz w:val="28"/>
          <w:szCs w:val="28"/>
          <w:lang w:val="uk-UA"/>
        </w:rPr>
        <w:t xml:space="preserve"> </w:t>
      </w:r>
      <w:r w:rsidRPr="00537928">
        <w:rPr>
          <w:color w:val="000000"/>
          <w:sz w:val="28"/>
          <w:szCs w:val="28"/>
        </w:rPr>
        <w:t xml:space="preserve">цукрознижуючого препарату </w:t>
      </w:r>
      <w:r w:rsidRPr="00537928">
        <w:rPr>
          <w:color w:val="000000"/>
          <w:sz w:val="28"/>
          <w:szCs w:val="28"/>
          <w:lang w:val="uk-UA"/>
        </w:rPr>
        <w:t>"Глісульфазид" від генетичного</w:t>
      </w:r>
      <w:r>
        <w:rPr>
          <w:color w:val="000000"/>
          <w:sz w:val="28"/>
          <w:szCs w:val="28"/>
          <w:lang w:val="uk-UA"/>
        </w:rPr>
        <w:t xml:space="preserve"> </w:t>
      </w:r>
      <w:r w:rsidRPr="00537928">
        <w:rPr>
          <w:color w:val="000000"/>
          <w:sz w:val="28"/>
          <w:szCs w:val="28"/>
          <w:lang w:val="uk-UA"/>
        </w:rPr>
        <w:t xml:space="preserve">нахилу до цукрового діабету </w:t>
      </w:r>
      <w:r w:rsidRPr="00537928">
        <w:rPr>
          <w:color w:val="000000"/>
          <w:sz w:val="28"/>
          <w:szCs w:val="28"/>
        </w:rPr>
        <w:t xml:space="preserve">// </w:t>
      </w:r>
      <w:r w:rsidRPr="00537928">
        <w:rPr>
          <w:color w:val="000000"/>
          <w:sz w:val="28"/>
          <w:szCs w:val="28"/>
          <w:lang w:val="uk-UA"/>
        </w:rPr>
        <w:t xml:space="preserve">Вісник фармації. </w:t>
      </w:r>
      <w:r w:rsidRPr="00537928">
        <w:rPr>
          <w:color w:val="000000"/>
          <w:sz w:val="28"/>
          <w:szCs w:val="28"/>
        </w:rPr>
        <w:t xml:space="preserve">- </w:t>
      </w:r>
      <w:r w:rsidRPr="00537928">
        <w:rPr>
          <w:color w:val="000000"/>
          <w:sz w:val="28"/>
          <w:szCs w:val="28"/>
          <w:lang w:val="uk-UA"/>
        </w:rPr>
        <w:t>Харків,</w:t>
      </w:r>
      <w:r>
        <w:rPr>
          <w:color w:val="000000"/>
          <w:sz w:val="28"/>
          <w:szCs w:val="28"/>
          <w:lang w:val="uk-UA"/>
        </w:rPr>
        <w:t xml:space="preserve"> </w:t>
      </w:r>
      <w:r w:rsidRPr="00537928">
        <w:rPr>
          <w:color w:val="000000"/>
          <w:sz w:val="28"/>
          <w:szCs w:val="28"/>
        </w:rPr>
        <w:t>1995. - №</w:t>
      </w:r>
      <w:r w:rsidRPr="00537928">
        <w:rPr>
          <w:color w:val="000000"/>
          <w:sz w:val="28"/>
          <w:szCs w:val="28"/>
          <w:lang w:val="uk-UA"/>
        </w:rPr>
        <w:t xml:space="preserve"> </w:t>
      </w:r>
      <w:r w:rsidRPr="00537928">
        <w:rPr>
          <w:color w:val="000000"/>
          <w:sz w:val="28"/>
          <w:szCs w:val="28"/>
        </w:rPr>
        <w:t xml:space="preserve">3, 4. - </w:t>
      </w:r>
      <w:r w:rsidRPr="00537928">
        <w:rPr>
          <w:color w:val="000000"/>
          <w:sz w:val="28"/>
          <w:szCs w:val="28"/>
          <w:lang w:val="uk-UA"/>
        </w:rPr>
        <w:t xml:space="preserve">С. </w:t>
      </w:r>
      <w:r w:rsidRPr="00537928">
        <w:rPr>
          <w:color w:val="000000"/>
          <w:sz w:val="28"/>
          <w:szCs w:val="28"/>
        </w:rPr>
        <w:t>71-73.</w:t>
      </w:r>
      <w:r w:rsidRPr="00537928">
        <w:rPr>
          <w:sz w:val="28"/>
          <w:szCs w:val="28"/>
        </w:rPr>
        <w:t xml:space="preserve"> </w:t>
      </w:r>
    </w:p>
    <w:p w:rsidR="006C4955" w:rsidRDefault="006C4955" w:rsidP="006C4955">
      <w:pPr>
        <w:shd w:val="clear" w:color="auto" w:fill="FFFFFF"/>
        <w:autoSpaceDE w:val="0"/>
        <w:autoSpaceDN w:val="0"/>
        <w:adjustRightInd w:val="0"/>
        <w:spacing w:line="360" w:lineRule="auto"/>
        <w:jc w:val="both"/>
        <w:rPr>
          <w:sz w:val="28"/>
          <w:szCs w:val="28"/>
        </w:rPr>
      </w:pPr>
      <w:r>
        <w:rPr>
          <w:sz w:val="28"/>
          <w:szCs w:val="28"/>
        </w:rPr>
        <w:t xml:space="preserve">160. </w:t>
      </w:r>
      <w:r w:rsidRPr="007D7A0E">
        <w:rPr>
          <w:sz w:val="28"/>
          <w:szCs w:val="28"/>
          <w:lang w:val="uk-UA"/>
        </w:rPr>
        <w:t xml:space="preserve">Пат.України № </w:t>
      </w:r>
      <w:r w:rsidRPr="007D7A0E">
        <w:rPr>
          <w:sz w:val="28"/>
          <w:szCs w:val="28"/>
          <w:lang w:val="en-US"/>
        </w:rPr>
        <w:t>u</w:t>
      </w:r>
      <w:r w:rsidRPr="007D7A0E">
        <w:rPr>
          <w:sz w:val="28"/>
          <w:szCs w:val="28"/>
          <w:lang w:val="uk-UA"/>
        </w:rPr>
        <w:t xml:space="preserve"> 200603383 від 28.03.2006, кл. А61К9/20,  А61К31/64,  А61Р35/00. Антидіабетичний</w:t>
      </w:r>
      <w:r>
        <w:rPr>
          <w:sz w:val="28"/>
          <w:szCs w:val="28"/>
          <w:lang w:val="uk-UA"/>
        </w:rPr>
        <w:t xml:space="preserve"> </w:t>
      </w:r>
      <w:r w:rsidRPr="007D7A0E">
        <w:rPr>
          <w:sz w:val="28"/>
          <w:szCs w:val="28"/>
          <w:lang w:val="uk-UA"/>
        </w:rPr>
        <w:t>засіб</w:t>
      </w:r>
      <w:r>
        <w:rPr>
          <w:sz w:val="28"/>
          <w:szCs w:val="28"/>
          <w:lang w:val="uk-UA"/>
        </w:rPr>
        <w:t xml:space="preserve"> </w:t>
      </w:r>
      <w:r w:rsidRPr="007D7A0E">
        <w:rPr>
          <w:sz w:val="28"/>
          <w:szCs w:val="28"/>
          <w:lang w:val="uk-UA"/>
        </w:rPr>
        <w:t>„Глісульфазид”</w:t>
      </w:r>
      <w:r>
        <w:rPr>
          <w:sz w:val="28"/>
          <w:szCs w:val="28"/>
          <w:lang w:val="uk-UA"/>
        </w:rPr>
        <w:t xml:space="preserve"> </w:t>
      </w:r>
      <w:r w:rsidRPr="007D7A0E">
        <w:rPr>
          <w:sz w:val="28"/>
          <w:szCs w:val="28"/>
          <w:lang w:val="uk-UA"/>
        </w:rPr>
        <w:t>для</w:t>
      </w:r>
      <w:r>
        <w:rPr>
          <w:sz w:val="28"/>
          <w:szCs w:val="28"/>
          <w:lang w:val="uk-UA"/>
        </w:rPr>
        <w:t xml:space="preserve"> </w:t>
      </w:r>
      <w:r w:rsidRPr="007D7A0E">
        <w:rPr>
          <w:sz w:val="28"/>
          <w:szCs w:val="28"/>
          <w:lang w:val="uk-UA"/>
        </w:rPr>
        <w:t>лікування</w:t>
      </w:r>
      <w:r>
        <w:rPr>
          <w:sz w:val="28"/>
          <w:szCs w:val="28"/>
          <w:lang w:val="uk-UA"/>
        </w:rPr>
        <w:t xml:space="preserve"> </w:t>
      </w:r>
      <w:r w:rsidRPr="007D7A0E">
        <w:rPr>
          <w:sz w:val="28"/>
          <w:szCs w:val="28"/>
          <w:lang w:val="uk-UA"/>
        </w:rPr>
        <w:t>інсул</w:t>
      </w:r>
      <w:r>
        <w:rPr>
          <w:sz w:val="28"/>
          <w:szCs w:val="28"/>
          <w:lang w:val="uk-UA"/>
        </w:rPr>
        <w:t>і</w:t>
      </w:r>
      <w:r w:rsidRPr="007D7A0E">
        <w:rPr>
          <w:sz w:val="28"/>
          <w:szCs w:val="28"/>
          <w:lang w:val="uk-UA"/>
        </w:rPr>
        <w:t>но-незалежного цукрового діабету. Опубл.</w:t>
      </w:r>
      <w:r>
        <w:rPr>
          <w:sz w:val="28"/>
          <w:szCs w:val="28"/>
          <w:lang w:val="uk-UA"/>
        </w:rPr>
        <w:t xml:space="preserve"> </w:t>
      </w:r>
      <w:r w:rsidRPr="007D7A0E">
        <w:rPr>
          <w:sz w:val="28"/>
          <w:szCs w:val="28"/>
          <w:lang w:val="uk-UA"/>
        </w:rPr>
        <w:t>офіц.</w:t>
      </w:r>
      <w:r>
        <w:rPr>
          <w:sz w:val="28"/>
          <w:szCs w:val="28"/>
          <w:lang w:val="uk-UA"/>
        </w:rPr>
        <w:t xml:space="preserve"> </w:t>
      </w:r>
      <w:r w:rsidRPr="007D7A0E">
        <w:rPr>
          <w:sz w:val="28"/>
          <w:szCs w:val="28"/>
          <w:lang w:val="uk-UA"/>
        </w:rPr>
        <w:t>бюл. 15.09.2006, Бюл. № 9.</w:t>
      </w:r>
    </w:p>
    <w:p w:rsidR="006C4955" w:rsidRDefault="006C4955" w:rsidP="006C4955">
      <w:pPr>
        <w:shd w:val="clear" w:color="auto" w:fill="FFFFFF"/>
        <w:autoSpaceDE w:val="0"/>
        <w:autoSpaceDN w:val="0"/>
        <w:adjustRightInd w:val="0"/>
        <w:spacing w:line="360" w:lineRule="auto"/>
        <w:jc w:val="both"/>
        <w:rPr>
          <w:sz w:val="28"/>
          <w:szCs w:val="28"/>
        </w:rPr>
      </w:pPr>
    </w:p>
    <w:p w:rsidR="006C4955" w:rsidRDefault="006C4955" w:rsidP="006C4955">
      <w:pPr>
        <w:shd w:val="clear" w:color="auto" w:fill="FFFFFF"/>
        <w:autoSpaceDE w:val="0"/>
        <w:autoSpaceDN w:val="0"/>
        <w:adjustRightInd w:val="0"/>
        <w:spacing w:line="360" w:lineRule="auto"/>
        <w:jc w:val="both"/>
        <w:rPr>
          <w:sz w:val="28"/>
          <w:szCs w:val="28"/>
        </w:rPr>
      </w:pPr>
    </w:p>
    <w:p w:rsidR="00E8063E" w:rsidRDefault="00E8063E" w:rsidP="007D2A15">
      <w:pPr>
        <w:pStyle w:val="afffffff8"/>
      </w:pPr>
      <w:r>
        <w:rPr>
          <w:color w:val="FF0000"/>
        </w:rPr>
        <w:lastRenderedPageBreak/>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9E" w:rsidRDefault="00B52A9E">
      <w:r>
        <w:separator/>
      </w:r>
    </w:p>
  </w:endnote>
  <w:endnote w:type="continuationSeparator" w:id="0">
    <w:p w:rsidR="00B52A9E" w:rsidRDefault="00B5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altName w:val="Courier New"/>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9E" w:rsidRDefault="00B52A9E">
      <w:r>
        <w:separator/>
      </w:r>
    </w:p>
  </w:footnote>
  <w:footnote w:type="continuationSeparator" w:id="0">
    <w:p w:rsidR="00B52A9E" w:rsidRDefault="00B52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1354298"/>
    <w:multiLevelType w:val="multilevel"/>
    <w:tmpl w:val="FF38A530"/>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F6D5650"/>
    <w:multiLevelType w:val="singleLevel"/>
    <w:tmpl w:val="D24E845E"/>
    <w:lvl w:ilvl="0">
      <w:start w:val="1"/>
      <w:numFmt w:val="decimal"/>
      <w:pStyle w:val="123"/>
      <w:lvlText w:val="%1."/>
      <w:lvlJc w:val="left"/>
      <w:pPr>
        <w:tabs>
          <w:tab w:val="num" w:pos="360"/>
        </w:tabs>
        <w:ind w:left="360" w:hanging="360"/>
      </w:pPr>
    </w:lvl>
  </w:abstractNum>
  <w:abstractNum w:abstractNumId="4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F3E42FE"/>
    <w:multiLevelType w:val="hybridMultilevel"/>
    <w:tmpl w:val="9EFEFED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0"/>
  </w:num>
  <w:num w:numId="44">
    <w:abstractNumId w:val="46"/>
  </w:num>
  <w:num w:numId="45">
    <w:abstractNumId w:val="48"/>
  </w:num>
  <w:num w:numId="46">
    <w:abstractNumId w:val="40"/>
  </w:num>
  <w:num w:numId="47">
    <w:abstractNumId w:val="5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844DE"/>
    <w:rsid w:val="000976D0"/>
    <w:rsid w:val="000A3262"/>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51077"/>
    <w:rsid w:val="00152934"/>
    <w:rsid w:val="00155A25"/>
    <w:rsid w:val="00162A81"/>
    <w:rsid w:val="00181293"/>
    <w:rsid w:val="00184441"/>
    <w:rsid w:val="001A197B"/>
    <w:rsid w:val="001A5E82"/>
    <w:rsid w:val="001A692E"/>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53A"/>
    <w:rsid w:val="00285B73"/>
    <w:rsid w:val="00292B3F"/>
    <w:rsid w:val="002A1B6A"/>
    <w:rsid w:val="002A6528"/>
    <w:rsid w:val="002B6D66"/>
    <w:rsid w:val="002D11A8"/>
    <w:rsid w:val="002D4909"/>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723CF"/>
    <w:rsid w:val="00383B3E"/>
    <w:rsid w:val="00390306"/>
    <w:rsid w:val="0039380B"/>
    <w:rsid w:val="003A1A62"/>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17AB3"/>
    <w:rsid w:val="004230E1"/>
    <w:rsid w:val="004313DD"/>
    <w:rsid w:val="004438AE"/>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4FB4"/>
    <w:rsid w:val="0051645F"/>
    <w:rsid w:val="00524D1A"/>
    <w:rsid w:val="00533D18"/>
    <w:rsid w:val="00535170"/>
    <w:rsid w:val="005461ED"/>
    <w:rsid w:val="005506B9"/>
    <w:rsid w:val="00550763"/>
    <w:rsid w:val="005521DD"/>
    <w:rsid w:val="00576C1A"/>
    <w:rsid w:val="005803EE"/>
    <w:rsid w:val="00592471"/>
    <w:rsid w:val="0059285F"/>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80625"/>
    <w:rsid w:val="006A0054"/>
    <w:rsid w:val="006A1105"/>
    <w:rsid w:val="006A7080"/>
    <w:rsid w:val="006B4C3D"/>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D2A15"/>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96C58"/>
    <w:rsid w:val="008A1CFC"/>
    <w:rsid w:val="008A3B27"/>
    <w:rsid w:val="008A6968"/>
    <w:rsid w:val="008D0321"/>
    <w:rsid w:val="008D39D9"/>
    <w:rsid w:val="008D471D"/>
    <w:rsid w:val="008E567E"/>
    <w:rsid w:val="008E7A5F"/>
    <w:rsid w:val="008F087D"/>
    <w:rsid w:val="008F5213"/>
    <w:rsid w:val="00902A7A"/>
    <w:rsid w:val="00935F1E"/>
    <w:rsid w:val="00937513"/>
    <w:rsid w:val="009411FF"/>
    <w:rsid w:val="00941BB0"/>
    <w:rsid w:val="009546F7"/>
    <w:rsid w:val="0096429C"/>
    <w:rsid w:val="009654A3"/>
    <w:rsid w:val="009B3919"/>
    <w:rsid w:val="009C7D55"/>
    <w:rsid w:val="009D350E"/>
    <w:rsid w:val="009D4CB8"/>
    <w:rsid w:val="009F4BD2"/>
    <w:rsid w:val="009F6633"/>
    <w:rsid w:val="009F7EAC"/>
    <w:rsid w:val="00A0133D"/>
    <w:rsid w:val="00A23A7B"/>
    <w:rsid w:val="00A27490"/>
    <w:rsid w:val="00A31EB7"/>
    <w:rsid w:val="00A4158A"/>
    <w:rsid w:val="00A41FCB"/>
    <w:rsid w:val="00A521E0"/>
    <w:rsid w:val="00A531B5"/>
    <w:rsid w:val="00A557C7"/>
    <w:rsid w:val="00A569F3"/>
    <w:rsid w:val="00A617E5"/>
    <w:rsid w:val="00A814A4"/>
    <w:rsid w:val="00A84733"/>
    <w:rsid w:val="00A96C62"/>
    <w:rsid w:val="00AA2DB9"/>
    <w:rsid w:val="00AA35CC"/>
    <w:rsid w:val="00AC1CB8"/>
    <w:rsid w:val="00AC454C"/>
    <w:rsid w:val="00AC5CFA"/>
    <w:rsid w:val="00AC7317"/>
    <w:rsid w:val="00AD01B6"/>
    <w:rsid w:val="00AD75CF"/>
    <w:rsid w:val="00AF5500"/>
    <w:rsid w:val="00AF649C"/>
    <w:rsid w:val="00B0207B"/>
    <w:rsid w:val="00B02945"/>
    <w:rsid w:val="00B1230A"/>
    <w:rsid w:val="00B15527"/>
    <w:rsid w:val="00B3226C"/>
    <w:rsid w:val="00B339FA"/>
    <w:rsid w:val="00B40C8A"/>
    <w:rsid w:val="00B46023"/>
    <w:rsid w:val="00B46ED5"/>
    <w:rsid w:val="00B52A9E"/>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92266"/>
    <w:rsid w:val="00D959BF"/>
    <w:rsid w:val="00D963CD"/>
    <w:rsid w:val="00D97F12"/>
    <w:rsid w:val="00DB43FE"/>
    <w:rsid w:val="00DB5B53"/>
    <w:rsid w:val="00DD4EAD"/>
    <w:rsid w:val="00DE5840"/>
    <w:rsid w:val="00DE5D7B"/>
    <w:rsid w:val="00E00292"/>
    <w:rsid w:val="00E038A0"/>
    <w:rsid w:val="00E0488E"/>
    <w:rsid w:val="00E126BD"/>
    <w:rsid w:val="00E26F4E"/>
    <w:rsid w:val="00E3373F"/>
    <w:rsid w:val="00E36459"/>
    <w:rsid w:val="00E5494D"/>
    <w:rsid w:val="00E57281"/>
    <w:rsid w:val="00E63D91"/>
    <w:rsid w:val="00E73D4A"/>
    <w:rsid w:val="00E8063E"/>
    <w:rsid w:val="00E86990"/>
    <w:rsid w:val="00E91213"/>
    <w:rsid w:val="00E94606"/>
    <w:rsid w:val="00E978BC"/>
    <w:rsid w:val="00EA3D12"/>
    <w:rsid w:val="00EB2896"/>
    <w:rsid w:val="00EB777B"/>
    <w:rsid w:val="00EC68A6"/>
    <w:rsid w:val="00ED245E"/>
    <w:rsid w:val="00ED2E24"/>
    <w:rsid w:val="00EF51C8"/>
    <w:rsid w:val="00F02799"/>
    <w:rsid w:val="00F04FBC"/>
    <w:rsid w:val="00F07431"/>
    <w:rsid w:val="00F224B8"/>
    <w:rsid w:val="00F42DB2"/>
    <w:rsid w:val="00F501BB"/>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d">
    <w:name w:val="Красная строка 2 Знак"/>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5">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7">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8">
    <w:name w:val="Title"/>
    <w:basedOn w:val="aa"/>
    <w:next w:val="afffffff9"/>
    <w:link w:val="2ff"/>
    <w:qFormat/>
    <w:pPr>
      <w:spacing w:line="360" w:lineRule="auto"/>
      <w:jc w:val="center"/>
    </w:pPr>
    <w:rPr>
      <w:caps/>
      <w:sz w:val="32"/>
      <w:szCs w:val="20"/>
    </w:rPr>
  </w:style>
  <w:style w:type="paragraph" w:styleId="afffffff9">
    <w:name w:val="Subtitle"/>
    <w:basedOn w:val="aa"/>
    <w:next w:val="afffffff4"/>
    <w:qFormat/>
    <w:pPr>
      <w:widowControl w:val="0"/>
      <w:jc w:val="center"/>
    </w:pPr>
    <w:rPr>
      <w:rFonts w:ascii="OpenSymbol" w:hAnsi="OpenSymbol" w:cs="OpenSymbol"/>
      <w:b/>
      <w:sz w:val="20"/>
      <w:szCs w:val="20"/>
    </w:rPr>
  </w:style>
  <w:style w:type="paragraph" w:styleId="afffffffa">
    <w:name w:val="footer"/>
    <w:basedOn w:val="aa"/>
    <w:link w:val="2ff0"/>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c">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c"/>
    <w:pPr>
      <w:widowControl w:val="0"/>
      <w:spacing w:line="360" w:lineRule="auto"/>
    </w:pPr>
    <w:rPr>
      <w:sz w:val="18"/>
      <w:szCs w:val="20"/>
      <w:lang w:val="en-US"/>
    </w:rPr>
  </w:style>
  <w:style w:type="paragraph" w:customStyle="1" w:styleId="afffffffd">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2">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
    <w:name w:val="Стандарт"/>
    <w:basedOn w:val="aa"/>
    <w:pPr>
      <w:spacing w:line="312" w:lineRule="auto"/>
      <w:ind w:firstLine="720"/>
      <w:jc w:val="both"/>
    </w:pPr>
    <w:rPr>
      <w:sz w:val="26"/>
      <w:szCs w:val="20"/>
    </w:rPr>
  </w:style>
  <w:style w:type="paragraph" w:customStyle="1" w:styleId="2ff1">
    <w:name w:val="Название объекта2"/>
    <w:basedOn w:val="aa"/>
    <w:next w:val="aa"/>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3">
    <w:name w:val="toc 3"/>
    <w:basedOn w:val="aa"/>
    <w:next w:val="aa"/>
    <w:link w:val="3f4"/>
    <w:pPr>
      <w:widowControl w:val="0"/>
      <w:tabs>
        <w:tab w:val="right" w:leader="dot" w:pos="9061"/>
      </w:tabs>
      <w:spacing w:line="360" w:lineRule="auto"/>
      <w:ind w:left="278" w:firstLine="567"/>
    </w:pPr>
    <w:rPr>
      <w:sz w:val="28"/>
      <w:szCs w:val="20"/>
    </w:rPr>
  </w:style>
  <w:style w:type="paragraph" w:styleId="2ff2">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3">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a"/>
    <w:uiPriority w:val="39"/>
    <w:qFormat/>
    <w:pPr>
      <w:widowControl w:val="0"/>
      <w:numPr>
        <w:numId w:val="0"/>
      </w:numPr>
      <w:spacing w:line="360" w:lineRule="auto"/>
      <w:ind w:firstLine="567"/>
      <w:jc w:val="both"/>
    </w:pPr>
  </w:style>
  <w:style w:type="paragraph" w:customStyle="1" w:styleId="2ff4">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3">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4">
    <w:name w:val="Balloon Text"/>
    <w:aliases w:val=" Знак1"/>
    <w:basedOn w:val="aa"/>
    <w:pPr>
      <w:widowControl w:val="0"/>
      <w:ind w:firstLine="567"/>
      <w:jc w:val="both"/>
    </w:pPr>
    <w:rPr>
      <w:rFonts w:ascii="Helvetica" w:hAnsi="Helvetica" w:cs="Helvetica"/>
      <w:sz w:val="16"/>
      <w:szCs w:val="16"/>
    </w:rPr>
  </w:style>
  <w:style w:type="paragraph" w:styleId="affffffff5">
    <w:name w:val="Bibliography"/>
    <w:basedOn w:val="aa"/>
    <w:next w:val="aa"/>
    <w:pPr>
      <w:widowControl w:val="0"/>
      <w:spacing w:line="360" w:lineRule="auto"/>
      <w:ind w:firstLine="567"/>
      <w:jc w:val="both"/>
    </w:pPr>
    <w:rPr>
      <w:sz w:val="28"/>
      <w:szCs w:val="20"/>
    </w:rPr>
  </w:style>
  <w:style w:type="paragraph" w:styleId="affffffff6">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a"/>
    <w:rPr>
      <w:sz w:val="20"/>
      <w:szCs w:val="20"/>
    </w:rPr>
  </w:style>
  <w:style w:type="paragraph" w:styleId="affffffff7">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c">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d">
    <w:name w:val="текст"/>
    <w:basedOn w:val="aa"/>
    <w:pPr>
      <w:spacing w:line="360" w:lineRule="auto"/>
      <w:ind w:firstLine="709"/>
      <w:jc w:val="both"/>
    </w:pPr>
    <w:rPr>
      <w:sz w:val="28"/>
      <w:szCs w:val="20"/>
    </w:rPr>
  </w:style>
  <w:style w:type="paragraph" w:customStyle="1" w:styleId="affffffffe">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a"/>
    <w:pPr>
      <w:widowControl w:val="0"/>
      <w:autoSpaceDE w:val="0"/>
      <w:spacing w:before="120" w:after="240" w:line="288" w:lineRule="auto"/>
      <w:jc w:val="center"/>
    </w:pPr>
    <w:rPr>
      <w:sz w:val="28"/>
      <w:szCs w:val="26"/>
    </w:rPr>
  </w:style>
  <w:style w:type="paragraph" w:customStyle="1" w:styleId="afffffffff5">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b">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a"/>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a"/>
    <w:pPr>
      <w:keepNext/>
      <w:spacing w:before="160" w:after="120"/>
      <w:ind w:left="964" w:hanging="964"/>
    </w:pPr>
    <w:rPr>
      <w:rFonts w:eastAsia="Impact"/>
      <w:sz w:val="18"/>
    </w:rPr>
  </w:style>
  <w:style w:type="paragraph" w:customStyle="1" w:styleId="afffffffffe">
    <w:name w:val="Обычный вправо"/>
    <w:basedOn w:val="aa"/>
    <w:pPr>
      <w:jc w:val="right"/>
    </w:pPr>
    <w:rPr>
      <w:rFonts w:eastAsia="Impact"/>
      <w:sz w:val="20"/>
      <w:szCs w:val="20"/>
    </w:rPr>
  </w:style>
  <w:style w:type="paragraph" w:customStyle="1" w:styleId="affffffffff">
    <w:name w:val="Специальность"/>
    <w:basedOn w:val="aa"/>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1">
    <w:name w:val="Обычный без отступа"/>
    <w:basedOn w:val="aa"/>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a"/>
    <w:pPr>
      <w:spacing w:line="360" w:lineRule="auto"/>
      <w:ind w:firstLine="709"/>
      <w:jc w:val="both"/>
    </w:pPr>
    <w:rPr>
      <w:sz w:val="28"/>
      <w:szCs w:val="28"/>
    </w:rPr>
  </w:style>
  <w:style w:type="paragraph" w:customStyle="1" w:styleId="affffffffff4">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5">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d">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8">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a"/>
    <w:pPr>
      <w:spacing w:after="240" w:line="360" w:lineRule="auto"/>
      <w:jc w:val="center"/>
    </w:pPr>
    <w:rPr>
      <w:b/>
      <w:sz w:val="32"/>
    </w:rPr>
  </w:style>
  <w:style w:type="paragraph" w:customStyle="1" w:styleId="affffffffff9">
    <w:name w:val="Содержимое таблицы"/>
    <w:basedOn w:val="aa"/>
    <w:pPr>
      <w:suppressLineNumbers/>
    </w:pPr>
    <w:rPr>
      <w:sz w:val="20"/>
      <w:szCs w:val="20"/>
    </w:rPr>
  </w:style>
  <w:style w:type="paragraph" w:customStyle="1" w:styleId="affffffffffa">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b">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d">
    <w:name w:val="Текст таблицы"/>
    <w:basedOn w:val="aa"/>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1">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4">
    <w:name w:val="Обычный текст"/>
    <w:basedOn w:val="aa"/>
    <w:pPr>
      <w:ind w:firstLine="454"/>
      <w:jc w:val="both"/>
    </w:pPr>
    <w:rPr>
      <w:szCs w:val="20"/>
    </w:rPr>
  </w:style>
  <w:style w:type="paragraph" w:customStyle="1" w:styleId="afffffffffff5">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6">
    <w:name w:val="Норм без абзаца"/>
    <w:basedOn w:val="aa"/>
    <w:pPr>
      <w:jc w:val="both"/>
    </w:pPr>
    <w:rPr>
      <w:rFonts w:ascii="UkrainianPeterburg" w:hAnsi="UkrainianPeterburg" w:cs="UkrainianPeterburg"/>
      <w:sz w:val="16"/>
      <w:szCs w:val="16"/>
    </w:rPr>
  </w:style>
  <w:style w:type="paragraph" w:customStyle="1" w:styleId="afffffffffff7">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
    <w:name w:val="Îñíîâíîé òåêñò 2"/>
    <w:basedOn w:val="aa"/>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f0">
    <w:name w:val="2"/>
    <w:basedOn w:val="aa"/>
    <w:next w:val="affffffff1"/>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1">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a">
    <w:name w:val="Текст_статті Знак"/>
    <w:basedOn w:val="aa"/>
    <w:pPr>
      <w:ind w:firstLine="284"/>
      <w:jc w:val="both"/>
    </w:pPr>
    <w:rPr>
      <w:sz w:val="20"/>
      <w:szCs w:val="20"/>
      <w:lang w:val="uk-UA"/>
    </w:rPr>
  </w:style>
  <w:style w:type="paragraph" w:customStyle="1" w:styleId="afffffffffffb">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a"/>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a"/>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a"/>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0">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3">
    <w:name w:val="текст сноски"/>
    <w:basedOn w:val="aa"/>
    <w:pPr>
      <w:autoSpaceDE w:val="0"/>
    </w:pPr>
    <w:rPr>
      <w:sz w:val="20"/>
      <w:szCs w:val="20"/>
    </w:rPr>
  </w:style>
  <w:style w:type="paragraph" w:customStyle="1" w:styleId="affffffffffff4">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5">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a"/>
    <w:pPr>
      <w:autoSpaceDE w:val="0"/>
      <w:spacing w:before="100" w:after="100"/>
      <w:ind w:left="360" w:right="360"/>
    </w:pPr>
  </w:style>
  <w:style w:type="paragraph" w:styleId="affffffffffff7">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c">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a"/>
    <w:pPr>
      <w:autoSpaceDE w:val="0"/>
      <w:spacing w:before="100" w:after="100"/>
    </w:pPr>
    <w:rPr>
      <w:sz w:val="20"/>
      <w:lang w:val="uk-UA"/>
    </w:rPr>
  </w:style>
  <w:style w:type="paragraph" w:customStyle="1" w:styleId="affffffffffffe">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4"/>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0">
    <w:name w:val="дисертация"/>
    <w:basedOn w:val="aa"/>
    <w:pPr>
      <w:spacing w:line="360" w:lineRule="auto"/>
      <w:ind w:firstLine="720"/>
      <w:jc w:val="both"/>
    </w:pPr>
    <w:rPr>
      <w:sz w:val="28"/>
      <w:szCs w:val="20"/>
      <w:lang w:val="uk-UA"/>
    </w:rPr>
  </w:style>
  <w:style w:type="paragraph" w:customStyle="1" w:styleId="afffffffffffff1">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4"/>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4"/>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4"/>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2">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4">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8">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a"/>
    <w:pPr>
      <w:autoSpaceDE w:val="0"/>
    </w:pPr>
    <w:rPr>
      <w:sz w:val="20"/>
      <w:szCs w:val="20"/>
    </w:rPr>
  </w:style>
  <w:style w:type="paragraph" w:customStyle="1" w:styleId="afffffffffffffd">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4">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5">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6">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7">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8">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9">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c">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d">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
    <w:name w:val="Титул"/>
    <w:basedOn w:val="aa"/>
    <w:pPr>
      <w:jc w:val="center"/>
    </w:pPr>
    <w:rPr>
      <w:sz w:val="32"/>
      <w:szCs w:val="20"/>
      <w:lang w:val="uk-UA"/>
    </w:rPr>
  </w:style>
  <w:style w:type="paragraph" w:customStyle="1" w:styleId="afffffffffffffff0">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5"/>
    <w:next w:val="2ff5"/>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a"/>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a"/>
    <w:pPr>
      <w:jc w:val="center"/>
    </w:pPr>
    <w:rPr>
      <w:sz w:val="26"/>
      <w:szCs w:val="26"/>
    </w:rPr>
  </w:style>
  <w:style w:type="paragraph" w:customStyle="1" w:styleId="afffffffffffffff3">
    <w:name w:val="Ссылка"/>
    <w:basedOn w:val="aa"/>
    <w:pPr>
      <w:spacing w:line="360" w:lineRule="auto"/>
      <w:ind w:firstLine="709"/>
      <w:jc w:val="both"/>
    </w:pPr>
  </w:style>
  <w:style w:type="paragraph" w:customStyle="1" w:styleId="afffffffffffffff4">
    <w:name w:val="Рисунок Знак"/>
    <w:basedOn w:val="aa"/>
    <w:pPr>
      <w:spacing w:after="240"/>
      <w:jc w:val="center"/>
    </w:pPr>
  </w:style>
  <w:style w:type="paragraph" w:customStyle="1" w:styleId="afffffffffffffff5">
    <w:name w:val="Рисунок"/>
    <w:basedOn w:val="aa"/>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a"/>
    <w:next w:val="aa"/>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a">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0">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a"/>
    <w:pPr>
      <w:keepLines/>
      <w:spacing w:after="360" w:line="360" w:lineRule="auto"/>
      <w:jc w:val="center"/>
    </w:pPr>
    <w:rPr>
      <w:szCs w:val="20"/>
    </w:rPr>
  </w:style>
  <w:style w:type="paragraph" w:customStyle="1" w:styleId="affffffffffffffff5">
    <w:name w:val="Подпись к таблице"/>
    <w:basedOn w:val="aa"/>
    <w:link w:val="affffffffffffffff6"/>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2">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3">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d"/>
    <w:pPr>
      <w:widowControl/>
      <w:ind w:firstLine="0"/>
      <w:jc w:val="center"/>
    </w:pPr>
    <w:rPr>
      <w:rFonts w:cs="Mangal"/>
      <w:b/>
      <w:bCs/>
      <w:caps/>
    </w:rPr>
  </w:style>
  <w:style w:type="paragraph" w:customStyle="1" w:styleId="2ffff4">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2"/>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4">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d">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e">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0">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a"/>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6"/>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1">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2">
    <w:name w:val="Нет списка2"/>
    <w:next w:val="ad"/>
    <w:semiHidden/>
    <w:unhideWhenUsed/>
    <w:rsid w:val="00A814A4"/>
  </w:style>
  <w:style w:type="paragraph" w:customStyle="1" w:styleId="3ffc">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3">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4">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a"/>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b"/>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a"/>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b"/>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0">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a"/>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a"/>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5">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a"/>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6">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7">
    <w:name w:val="Подпись к картинке (2)_"/>
    <w:link w:val="2fffff8"/>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8">
    <w:name w:val="Подпись к картинке (2)"/>
    <w:basedOn w:val="aa"/>
    <w:link w:val="2fffff7"/>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a"/>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9">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a">
    <w:name w:val="Подпись к таблице (2)_"/>
    <w:link w:val="2fffffb"/>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b">
    <w:name w:val="Подпись к таблице (2)"/>
    <w:basedOn w:val="aa"/>
    <w:link w:val="2fffffa"/>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b">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c">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d">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e">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a"/>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b"/>
    <w:rsid w:val="00886B4E"/>
  </w:style>
  <w:style w:type="character" w:customStyle="1" w:styleId="affffffffffffffffffffff4">
    <w:name w:val="назначение"/>
    <w:basedOn w:val="ab"/>
    <w:rsid w:val="00886B4E"/>
  </w:style>
  <w:style w:type="paragraph" w:customStyle="1" w:styleId="2ffffff">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8">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0">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a">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b">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c">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d">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e">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semiHidden/>
    <w:unhideWhenUsed/>
    <w:rsid w:val="001B4C01"/>
    <w:pPr>
      <w:numPr>
        <w:numId w:val="40"/>
      </w:numPr>
      <w:contextualSpacing/>
    </w:pPr>
  </w:style>
  <w:style w:type="paragraph" w:styleId="3fff8">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
    <w:name w:val="Базис"/>
    <w:basedOn w:val="aa"/>
    <w:link w:val="afffffffffffffffffffffff0"/>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0">
    <w:name w:val="Базис Знак"/>
    <w:basedOn w:val="ab"/>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основной текст"/>
    <w:basedOn w:val="afffffffffffffffffffffff"/>
    <w:link w:val="afffffffffffffffffffffff2"/>
    <w:qFormat/>
    <w:rsid w:val="00413F08"/>
  </w:style>
  <w:style w:type="character" w:customStyle="1" w:styleId="afffffffffffffffffffffff2">
    <w:name w:val="основной текст Знак"/>
    <w:basedOn w:val="afffffffffffffffffffffff0"/>
    <w:link w:val="afffffffffffffffffffffff1"/>
    <w:rsid w:val="00413F08"/>
    <w:rPr>
      <w:rFonts w:ascii="Times New Roman" w:eastAsia="Times New Roman" w:hAnsi="Times New Roman" w:cs="Times New Roman"/>
      <w:sz w:val="28"/>
      <w:szCs w:val="28"/>
      <w:lang w:val="uk-UA"/>
    </w:rPr>
  </w:style>
  <w:style w:type="paragraph" w:customStyle="1" w:styleId="afffffffffffffffffffffff3">
    <w:name w:val="текст базис"/>
    <w:basedOn w:val="aa"/>
    <w:link w:val="afffffffffffffffffffffff4"/>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4">
    <w:name w:val="текст базис Знак"/>
    <w:basedOn w:val="ab"/>
    <w:link w:val="afffffffffffffffffffffff3"/>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5">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a">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6">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7">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
    <w:name w:val="Название Знак2"/>
    <w:basedOn w:val="ab"/>
    <w:link w:val="afffffff8"/>
    <w:locked/>
    <w:rsid w:val="00264972"/>
    <w:rPr>
      <w:rFonts w:ascii="Garamond" w:eastAsia="Garamond" w:hAnsi="Garamond" w:cs="Garamond"/>
      <w:caps/>
      <w:sz w:val="32"/>
      <w:lang w:eastAsia="ar-SA"/>
    </w:rPr>
  </w:style>
  <w:style w:type="character" w:customStyle="1" w:styleId="2ff0">
    <w:name w:val="Нижний колонтитул Знак2"/>
    <w:basedOn w:val="ab"/>
    <w:link w:val="afffffffa"/>
    <w:locked/>
    <w:rsid w:val="00264972"/>
    <w:rPr>
      <w:rFonts w:ascii="Garamond" w:eastAsia="Garamond" w:hAnsi="Garamond" w:cs="Garamond"/>
      <w:sz w:val="24"/>
      <w:szCs w:val="24"/>
      <w:lang w:eastAsia="ar-SA"/>
    </w:rPr>
  </w:style>
  <w:style w:type="paragraph" w:customStyle="1" w:styleId="afffffffffffffffffffffff8">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9">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BodyText20">
    <w:name w:val="Body Text 2"/>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Normal0"/>
    <w:rsid w:val="00F6176E"/>
    <w:pPr>
      <w:widowControl w:val="0"/>
      <w:spacing w:before="140" w:line="240" w:lineRule="auto"/>
      <w:ind w:firstLine="0"/>
      <w:jc w:val="center"/>
    </w:pPr>
    <w:rPr>
      <w:rFonts w:ascii="##Times New Roman" w:hAnsi="##Times New Roman"/>
      <w:spacing w:val="20"/>
      <w:lang w:val="ru-RU"/>
    </w:rPr>
  </w:style>
  <w:style w:type="paragraph" w:customStyle="1" w:styleId="title">
    <w:name w:val="title"/>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BodyTextIndent22">
    <w:name w:val="Body Text Indent 2"/>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a">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Normal0"/>
    <w:rsid w:val="00E86990"/>
    <w:pPr>
      <w:spacing w:line="240" w:lineRule="auto"/>
      <w:ind w:firstLine="0"/>
      <w:jc w:val="left"/>
    </w:pPr>
    <w:rPr>
      <w:sz w:val="20"/>
      <w:lang w:val="ru-RU"/>
    </w:rPr>
  </w:style>
  <w:style w:type="paragraph" w:customStyle="1" w:styleId="3fffc">
    <w:name w:val="Текст концевой сноски3"/>
    <w:basedOn w:val="Normal0"/>
    <w:rsid w:val="00E86990"/>
    <w:pPr>
      <w:spacing w:line="240" w:lineRule="auto"/>
      <w:ind w:firstLine="0"/>
      <w:jc w:val="left"/>
    </w:pPr>
    <w:rPr>
      <w:sz w:val="20"/>
      <w:lang w:val="ru-RU"/>
    </w:rPr>
  </w:style>
  <w:style w:type="paragraph" w:customStyle="1" w:styleId="afffffffffffffffffffffffb">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c">
    <w:name w:val="Ленчик"/>
    <w:basedOn w:val="a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d">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BodyTextIndent">
    <w:name w:val="Body Text Indent"/>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e">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
    <w:name w:val="Литература"/>
    <w:basedOn w:val="aa"/>
    <w:rsid w:val="00353320"/>
    <w:pPr>
      <w:numPr>
        <w:numId w:val="2"/>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5ff1">
    <w:name w:val="разр 5"/>
    <w:basedOn w:val="afffffffffff5"/>
    <w:next w:val="a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0">
    <w:name w:val="Подпись рисунка"/>
    <w:basedOn w:val="aa"/>
    <w:rsid w:val="00353320"/>
    <w:pPr>
      <w:numPr>
        <w:ilvl w:val="5"/>
        <w:numId w:val="1"/>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1">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2">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3">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4">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5">
    <w:name w:val="......."/>
    <w:basedOn w:val="aa"/>
    <w:next w:val="aa"/>
    <w:rsid w:val="001A692E"/>
    <w:pPr>
      <w:suppressAutoHyphens w:val="0"/>
      <w:autoSpaceDE w:val="0"/>
      <w:autoSpaceDN w:val="0"/>
      <w:adjustRightInd w:val="0"/>
    </w:pPr>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3EB0C-295C-4C5E-A510-A597240A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27</Pages>
  <Words>7162</Words>
  <Characters>40824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129</cp:revision>
  <cp:lastPrinted>2009-02-06T08:36:00Z</cp:lastPrinted>
  <dcterms:created xsi:type="dcterms:W3CDTF">2015-03-22T11:10:00Z</dcterms:created>
  <dcterms:modified xsi:type="dcterms:W3CDTF">2016-02-09T10:47:00Z</dcterms:modified>
</cp:coreProperties>
</file>