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D370" w14:textId="06320036" w:rsidR="002F4214" w:rsidRDefault="00A81B43" w:rsidP="00A81B43">
      <w:pPr>
        <w:rPr>
          <w:rFonts w:ascii="Verdana" w:hAnsi="Verdana"/>
          <w:b/>
          <w:bCs/>
          <w:color w:val="000000"/>
          <w:shd w:val="clear" w:color="auto" w:fill="FFFFFF"/>
        </w:rPr>
      </w:pPr>
      <w:r>
        <w:rPr>
          <w:rFonts w:ascii="Verdana" w:hAnsi="Verdana"/>
          <w:b/>
          <w:bCs/>
          <w:color w:val="000000"/>
          <w:shd w:val="clear" w:color="auto" w:fill="FFFFFF"/>
        </w:rPr>
        <w:t>Філеп Дюла. Еколого-економічні засади розвитку прикордонних регіонів України та Угорщини: дисертація канд. екон. наук: 08.10.01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1B43" w:rsidRPr="00A81B43" w14:paraId="47FC74B0" w14:textId="77777777" w:rsidTr="00A81B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1B43" w:rsidRPr="00A81B43" w14:paraId="48BE9BB0" w14:textId="77777777">
              <w:trPr>
                <w:tblCellSpacing w:w="0" w:type="dxa"/>
              </w:trPr>
              <w:tc>
                <w:tcPr>
                  <w:tcW w:w="0" w:type="auto"/>
                  <w:vAlign w:val="center"/>
                  <w:hideMark/>
                </w:tcPr>
                <w:p w14:paraId="498E60B8"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lastRenderedPageBreak/>
                    <w:t>Філеп Дюла. Еколого-економічні засади розвитку прикордонних регіонів України та Угорщини. - Рукопис.</w:t>
                  </w:r>
                </w:p>
                <w:p w14:paraId="76215FA3"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2003.</w:t>
                  </w:r>
                </w:p>
                <w:p w14:paraId="795EE686"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У дисертації досліджено еколого-економічні особливості розвитку прикордонних регіонів України (Закарпатська область) та Угорщини (Саболч-Сатмар-Берег область). Обґрунтовано стратегічну роль геополітичного фактору в розширенні транскордонного співробітництва прикордонних регіонів України та Угорщини. Розглядаються шляхи імплантації досвіду Європейського Союзу в практику реалізації регіональної політики України та Угорщини в сфері транскордонного співробітництва. Запропоновано форми і методи активізації співпраці прикордонних регіонів України та Угорщини. Обґрунтовано пріоритетні напрями активізації співробітництва прикордонних регіонів у сфері екологічної безпеки та освоєння рекреаційного потенціалу територій.</w:t>
                  </w:r>
                </w:p>
              </w:tc>
            </w:tr>
          </w:tbl>
          <w:p w14:paraId="53679643" w14:textId="77777777" w:rsidR="00A81B43" w:rsidRPr="00A81B43" w:rsidRDefault="00A81B43" w:rsidP="00A81B43">
            <w:pPr>
              <w:spacing w:after="0" w:line="240" w:lineRule="auto"/>
              <w:rPr>
                <w:rFonts w:ascii="Times New Roman" w:eastAsia="Times New Roman" w:hAnsi="Times New Roman" w:cs="Times New Roman"/>
                <w:sz w:val="24"/>
                <w:szCs w:val="24"/>
              </w:rPr>
            </w:pPr>
          </w:p>
        </w:tc>
      </w:tr>
      <w:tr w:rsidR="00A81B43" w:rsidRPr="00A81B43" w14:paraId="147122D3" w14:textId="77777777" w:rsidTr="00A81B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1B43" w:rsidRPr="00A81B43" w14:paraId="5D51E2DA" w14:textId="77777777">
              <w:trPr>
                <w:tblCellSpacing w:w="0" w:type="dxa"/>
              </w:trPr>
              <w:tc>
                <w:tcPr>
                  <w:tcW w:w="0" w:type="auto"/>
                  <w:vAlign w:val="center"/>
                  <w:hideMark/>
                </w:tcPr>
                <w:p w14:paraId="3B155071"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Розвиток транскордонного співробітництва має на меті використання ресурсного потенціалу прикордонних регіонів за рахунок підвищення ефективності регулювання відносин, пов’язаних із:</w:t>
                  </w:r>
                </w:p>
                <w:p w14:paraId="3BBBC3FC"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1) розширенням самостійності органів місцевого самоврядування держав центрально-східноєвропейського регіону;</w:t>
                  </w:r>
                </w:p>
                <w:p w14:paraId="2D5A7895"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2) розробкою спільних проектів з питань прикордонного співробітництва у галузі розвитку інфраструктури телекомунікаційних систем вздовж кордонів;</w:t>
                  </w:r>
                </w:p>
                <w:p w14:paraId="02D0C466"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3) спрощенням режиму функціонування кордонів, полегшенням процедури переходу кордонів для громадян прикордонних регіонів;</w:t>
                  </w:r>
                </w:p>
                <w:p w14:paraId="1E0B2F7C"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4) співпраці держав центрально-східноєвропейського регіону у розробці спільних проектів щодо будівництва залізниць, аеропортів;</w:t>
                  </w:r>
                </w:p>
                <w:p w14:paraId="2E2964E4"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5) покращенням механізмів безпеки в сфері охорони навколишнього середовища, що стосується, насамперед, синхронізації екологічних стандартів і норм;</w:t>
                  </w:r>
                </w:p>
                <w:p w14:paraId="05105C31"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6) впровадженням системи постійного спостереження з метою запобігання техногенних катастроф та захисту навколишнього середовища.</w:t>
                  </w:r>
                </w:p>
                <w:p w14:paraId="5FAD83B7"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Можливість створення нових транскордонних об'єднань прикордонних регіонів Угорщини та України зумовлена:</w:t>
                  </w:r>
                </w:p>
                <w:p w14:paraId="1EA2DB00"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нагальністю відродження історичних економічних стосунків в Карпатському регіоні;</w:t>
                  </w:r>
                </w:p>
                <w:p w14:paraId="68B84878"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не реалізованими перевагами вигідного географічного розташування регіону;</w:t>
                  </w:r>
                </w:p>
                <w:p w14:paraId="00C109A6"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lastRenderedPageBreak/>
                    <w:t>динамізмом притоку міжнародного капіталу, іноземних інвестицій, насамперед, у розвиток прикордонної інфраструктури;</w:t>
                  </w:r>
                </w:p>
                <w:p w14:paraId="089BE7EB"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розвитком політичних та економічних інтеграційних процесів.</w:t>
                  </w:r>
                </w:p>
                <w:p w14:paraId="601CE834"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Переваги прикордонних регіонів України та Угорщини полягають у розташуванні на перехресті трансєвропейських і євразійських виробничих, торгових, сировинних та енергетичних потоків. Реалізувати потенціал геостратегічних переваг прикордонні області можуть шляхом визначення сфер гармонізації економічних та інших інтересів, формування спільних проектів і залучення інвестицій на цій основі.</w:t>
                  </w:r>
                </w:p>
                <w:p w14:paraId="50050352"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В цьому контексті, на думку автора, можна визначити конкретні напрями і програми еколого-економічного розвитку прикордонних регіонів України та Угорщини, які узгоджуються із стратегічними цілями:</w:t>
                  </w:r>
                </w:p>
                <w:p w14:paraId="6B5D3CA6"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організація навчальних центрів, створення інноваційних регіональних центрів;</w:t>
                  </w:r>
                </w:p>
                <w:p w14:paraId="72ECA0AA"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посилення інноваційного характеру економіки регіонів;</w:t>
                  </w:r>
                </w:p>
                <w:p w14:paraId="7ADC9D67"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розвиток та створення регіональних маркетингових центрів;</w:t>
                  </w:r>
                </w:p>
                <w:p w14:paraId="7C8F7E29"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покращення умов сполучення та перетину кордону: відкриття нових пунктів перетину, узгоджений розвиток інфраструктури комбінованого транспортування;</w:t>
                  </w:r>
                </w:p>
                <w:p w14:paraId="27E7F3F1"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утворення регіонального підприємницького інформаційного банку, заснування системи обміну інформаційними даними.</w:t>
                  </w:r>
                </w:p>
                <w:p w14:paraId="08862092"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Формування оптимальної моделі двостороннього співробітництва між прикордонними регіонами можливе за умов використання критеріїв та принципів регіональної політики Європейського Союзу (субсидіарність, децентралізація, партнерство, програмування, концентрація, адиціоналізм), а також основних принципів розвитку транскордонного співробітництва: взаємні двосторонні переваги; координація; пріоритет інтересів економічного розвитку, рівноправність.</w:t>
                  </w:r>
                </w:p>
                <w:p w14:paraId="1C9C4779"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Узагальнюючи досвід освоєння рекреаційного потенціалу прикордонних регіонів, також слід відзначити, що протягом 90-х років XX століття на прикордонних територіях двох держав за умов розвитку ринкової економіки були досягнуті реальні економічні успіхи. Необхідність ефективного використанням рекреаційного потенціалу обумовлюється виникненням так званої ланцюгової реакції, позаяк із розвитком, насамперед, туризму (його різних форм), розвиваються і інші галузі господарства, і в кінцевому результаті це також сприяє і розвитку внутрішньої економічної інфраструктури прикордонного регіону.</w:t>
                  </w:r>
                </w:p>
                <w:p w14:paraId="326EBCE8" w14:textId="77777777" w:rsidR="00A81B43" w:rsidRPr="00A81B43" w:rsidRDefault="00A81B43" w:rsidP="00A81B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1B43">
                    <w:rPr>
                      <w:rFonts w:ascii="Times New Roman" w:eastAsia="Times New Roman" w:hAnsi="Times New Roman" w:cs="Times New Roman"/>
                      <w:sz w:val="24"/>
                      <w:szCs w:val="24"/>
                    </w:rPr>
                    <w:t xml:space="preserve">Розвиток загальноєвропейських форм прикордонного співробітництва, насамперед, транскордонних об'єднань регіонального типу, впровадження нових моделей господарського функціонування прикордонних областей, в тому числі спеціальних (вільних) економічних зон, нарощення інвестицій в прикордонні території, розширення гуманітарного обміну, міжрегіональні контакти дозволять Україні перетворити прикордонну співпрацю в дієвий канал </w:t>
                  </w:r>
                  <w:r w:rsidRPr="00A81B43">
                    <w:rPr>
                      <w:rFonts w:ascii="Times New Roman" w:eastAsia="Times New Roman" w:hAnsi="Times New Roman" w:cs="Times New Roman"/>
                      <w:sz w:val="24"/>
                      <w:szCs w:val="24"/>
                    </w:rPr>
                    <w:lastRenderedPageBreak/>
                    <w:t>зближення із Угорщиною, зокрема, та активізують її участь в загальноєвропейських інтеграційних процесах взагалі.</w:t>
                  </w:r>
                </w:p>
              </w:tc>
            </w:tr>
          </w:tbl>
          <w:p w14:paraId="2978A57B" w14:textId="77777777" w:rsidR="00A81B43" w:rsidRPr="00A81B43" w:rsidRDefault="00A81B43" w:rsidP="00A81B43">
            <w:pPr>
              <w:spacing w:after="0" w:line="240" w:lineRule="auto"/>
              <w:rPr>
                <w:rFonts w:ascii="Times New Roman" w:eastAsia="Times New Roman" w:hAnsi="Times New Roman" w:cs="Times New Roman"/>
                <w:sz w:val="24"/>
                <w:szCs w:val="24"/>
              </w:rPr>
            </w:pPr>
          </w:p>
        </w:tc>
      </w:tr>
    </w:tbl>
    <w:p w14:paraId="473EBC42" w14:textId="77777777" w:rsidR="00A81B43" w:rsidRPr="00A81B43" w:rsidRDefault="00A81B43" w:rsidP="00A81B43"/>
    <w:sectPr w:rsidR="00A81B43" w:rsidRPr="00A81B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9EDB" w14:textId="77777777" w:rsidR="004A4FDC" w:rsidRDefault="004A4FDC">
      <w:pPr>
        <w:spacing w:after="0" w:line="240" w:lineRule="auto"/>
      </w:pPr>
      <w:r>
        <w:separator/>
      </w:r>
    </w:p>
  </w:endnote>
  <w:endnote w:type="continuationSeparator" w:id="0">
    <w:p w14:paraId="0BC35F6A" w14:textId="77777777" w:rsidR="004A4FDC" w:rsidRDefault="004A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C083" w14:textId="77777777" w:rsidR="004A4FDC" w:rsidRDefault="004A4FDC">
      <w:pPr>
        <w:spacing w:after="0" w:line="240" w:lineRule="auto"/>
      </w:pPr>
      <w:r>
        <w:separator/>
      </w:r>
    </w:p>
  </w:footnote>
  <w:footnote w:type="continuationSeparator" w:id="0">
    <w:p w14:paraId="075CE316" w14:textId="77777777" w:rsidR="004A4FDC" w:rsidRDefault="004A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4F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4FDC"/>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94288</TotalTime>
  <Pages>4</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5066</cp:revision>
  <dcterms:created xsi:type="dcterms:W3CDTF">2024-06-20T08:51:00Z</dcterms:created>
  <dcterms:modified xsi:type="dcterms:W3CDTF">2024-10-01T18:54:00Z</dcterms:modified>
  <cp:category/>
</cp:coreProperties>
</file>