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BA" w:rsidRDefault="000140B2" w:rsidP="000140B2">
      <w:pPr>
        <w:rPr>
          <w:rFonts w:ascii="Times New Roman" w:eastAsia="Times New Roman" w:hAnsi="Times New Roman" w:cs="Times New Roman"/>
          <w:b/>
          <w:bCs/>
          <w:kern w:val="0"/>
          <w:sz w:val="28"/>
          <w:szCs w:val="28"/>
          <w:lang w:val="en-US" w:eastAsia="en-US"/>
        </w:rPr>
      </w:pPr>
      <w:r w:rsidRPr="000140B2">
        <w:rPr>
          <w:rFonts w:ascii="Times New Roman" w:eastAsia="Times New Roman" w:hAnsi="Times New Roman" w:cs="Times New Roman" w:hint="eastAsia"/>
          <w:b/>
          <w:bCs/>
          <w:kern w:val="0"/>
          <w:sz w:val="28"/>
          <w:szCs w:val="28"/>
          <w:lang w:val="uk-UA" w:eastAsia="en-US"/>
        </w:rPr>
        <w:t>Чередник</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Катерина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Олегівна</w:t>
      </w:r>
      <w:r w:rsidRPr="000140B2">
        <w:rPr>
          <w:rFonts w:ascii="Times New Roman" w:eastAsia="Times New Roman" w:hAnsi="Times New Roman" w:cs="Times New Roman"/>
          <w:b/>
          <w:bCs/>
          <w:kern w:val="0"/>
          <w:sz w:val="28"/>
          <w:szCs w:val="28"/>
          <w:lang w:val="uk-UA" w:eastAsia="en-US"/>
        </w:rPr>
        <w:t>: &amp;laquo;</w:t>
      </w:r>
      <w:r w:rsidRPr="000140B2">
        <w:rPr>
          <w:rFonts w:ascii="Times New Roman" w:eastAsia="Times New Roman" w:hAnsi="Times New Roman" w:cs="Times New Roman" w:hint="eastAsia"/>
          <w:b/>
          <w:bCs/>
          <w:kern w:val="0"/>
          <w:sz w:val="28"/>
          <w:szCs w:val="28"/>
          <w:lang w:val="uk-UA" w:eastAsia="en-US"/>
        </w:rPr>
        <w:t>Розслідування</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шахрайства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на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ринку</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нерухомості</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вчиненого</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злочинни</w:t>
      </w:r>
      <w:r w:rsidRPr="000140B2">
        <w:rPr>
          <w:rFonts w:ascii="Times New Roman" w:eastAsia="Times New Roman" w:hAnsi="Times New Roman" w:cs="Times New Roman"/>
          <w:b/>
          <w:bCs/>
          <w:kern w:val="0"/>
          <w:sz w:val="28"/>
          <w:szCs w:val="28"/>
          <w:lang w:val="uk-UA" w:eastAsia="en-US"/>
        </w:rPr>
        <w:t>&amp;shy;</w:t>
      </w:r>
      <w:r w:rsidRPr="000140B2">
        <w:rPr>
          <w:rFonts w:ascii="Times New Roman" w:eastAsia="Times New Roman" w:hAnsi="Times New Roman" w:cs="Times New Roman" w:hint="eastAsia"/>
          <w:b/>
          <w:bCs/>
          <w:kern w:val="0"/>
          <w:sz w:val="28"/>
          <w:szCs w:val="28"/>
          <w:lang w:val="uk-UA" w:eastAsia="en-US"/>
        </w:rPr>
        <w:t>ми</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угрупованнями</w:t>
      </w:r>
      <w:r w:rsidRPr="000140B2">
        <w:rPr>
          <w:rFonts w:ascii="Times New Roman" w:eastAsia="Times New Roman" w:hAnsi="Times New Roman" w:cs="Times New Roman"/>
          <w:b/>
          <w:bCs/>
          <w:kern w:val="0"/>
          <w:sz w:val="28"/>
          <w:szCs w:val="28"/>
          <w:lang w:val="uk-UA" w:eastAsia="en-US"/>
        </w:rPr>
        <w:t xml:space="preserve">&amp;raquo; (12.00.09 - </w:t>
      </w:r>
      <w:r w:rsidRPr="000140B2">
        <w:rPr>
          <w:rFonts w:ascii="Times New Roman" w:eastAsia="Times New Roman" w:hAnsi="Times New Roman" w:cs="Times New Roman" w:hint="eastAsia"/>
          <w:b/>
          <w:bCs/>
          <w:kern w:val="0"/>
          <w:sz w:val="28"/>
          <w:szCs w:val="28"/>
          <w:lang w:val="uk-UA" w:eastAsia="en-US"/>
        </w:rPr>
        <w:t>кримінальний</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процес</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та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криміналістика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судова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експертиза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оперативно</w:t>
      </w:r>
      <w:r w:rsidRPr="000140B2">
        <w:rPr>
          <w:rFonts w:ascii="Times New Roman" w:eastAsia="Times New Roman" w:hAnsi="Times New Roman" w:cs="Times New Roman"/>
          <w:b/>
          <w:bCs/>
          <w:kern w:val="0"/>
          <w:sz w:val="28"/>
          <w:szCs w:val="28"/>
          <w:lang w:val="uk-UA" w:eastAsia="en-US"/>
        </w:rPr>
        <w:t>-</w:t>
      </w:r>
      <w:r w:rsidRPr="000140B2">
        <w:rPr>
          <w:rFonts w:ascii="Times New Roman" w:eastAsia="Times New Roman" w:hAnsi="Times New Roman" w:cs="Times New Roman" w:hint="eastAsia"/>
          <w:b/>
          <w:bCs/>
          <w:kern w:val="0"/>
          <w:sz w:val="28"/>
          <w:szCs w:val="28"/>
          <w:lang w:val="uk-UA" w:eastAsia="en-US"/>
        </w:rPr>
        <w:t>розшу</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кова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діяльність</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Спецрада</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К</w:t>
      </w:r>
      <w:r w:rsidRPr="000140B2">
        <w:rPr>
          <w:rFonts w:ascii="Times New Roman" w:eastAsia="Times New Roman" w:hAnsi="Times New Roman" w:cs="Times New Roman"/>
          <w:b/>
          <w:bCs/>
          <w:kern w:val="0"/>
          <w:sz w:val="28"/>
          <w:szCs w:val="28"/>
          <w:lang w:val="uk-UA" w:eastAsia="en-US"/>
        </w:rPr>
        <w:t xml:space="preserve"> 26.142.05 </w:t>
      </w:r>
      <w:r w:rsidRPr="000140B2">
        <w:rPr>
          <w:rFonts w:ascii="Times New Roman" w:eastAsia="Times New Roman" w:hAnsi="Times New Roman" w:cs="Times New Roman" w:hint="eastAsia"/>
          <w:b/>
          <w:bCs/>
          <w:kern w:val="0"/>
          <w:sz w:val="28"/>
          <w:szCs w:val="28"/>
          <w:lang w:val="uk-UA" w:eastAsia="en-US"/>
        </w:rPr>
        <w:t>у</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Міжрегіональ</w:t>
      </w:r>
      <w:r w:rsidRPr="000140B2">
        <w:rPr>
          <w:rFonts w:ascii="Times New Roman" w:eastAsia="Times New Roman" w:hAnsi="Times New Roman" w:cs="Times New Roman"/>
          <w:b/>
          <w:bCs/>
          <w:kern w:val="0"/>
          <w:sz w:val="28"/>
          <w:szCs w:val="28"/>
          <w:lang w:val="uk-UA" w:eastAsia="en-US"/>
        </w:rPr>
        <w:t>&amp;shy;</w:t>
      </w:r>
      <w:r w:rsidRPr="000140B2">
        <w:rPr>
          <w:rFonts w:ascii="Times New Roman" w:eastAsia="Times New Roman" w:hAnsi="Times New Roman" w:cs="Times New Roman" w:hint="eastAsia"/>
          <w:b/>
          <w:bCs/>
          <w:kern w:val="0"/>
          <w:sz w:val="28"/>
          <w:szCs w:val="28"/>
          <w:lang w:val="uk-UA" w:eastAsia="en-US"/>
        </w:rPr>
        <w:t>ній</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академії</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управління</w:t>
      </w:r>
      <w:r w:rsidRPr="000140B2">
        <w:rPr>
          <w:rFonts w:ascii="Times New Roman" w:eastAsia="Times New Roman" w:hAnsi="Times New Roman" w:cs="Times New Roman"/>
          <w:b/>
          <w:bCs/>
          <w:kern w:val="0"/>
          <w:sz w:val="28"/>
          <w:szCs w:val="28"/>
          <w:lang w:val="uk-UA" w:eastAsia="en-US"/>
        </w:rPr>
        <w:t xml:space="preserve"> </w:t>
      </w:r>
      <w:r w:rsidRPr="000140B2">
        <w:rPr>
          <w:rFonts w:ascii="Times New Roman" w:eastAsia="Times New Roman" w:hAnsi="Times New Roman" w:cs="Times New Roman" w:hint="eastAsia"/>
          <w:b/>
          <w:bCs/>
          <w:kern w:val="0"/>
          <w:sz w:val="28"/>
          <w:szCs w:val="28"/>
          <w:lang w:val="uk-UA" w:eastAsia="en-US"/>
        </w:rPr>
        <w:t>персоналом</w:t>
      </w:r>
    </w:p>
    <w:p w:rsidR="000140B2" w:rsidRDefault="000140B2" w:rsidP="000140B2">
      <w:pPr>
        <w:rPr>
          <w:rFonts w:ascii="Times New Roman" w:eastAsia="Times New Roman" w:hAnsi="Times New Roman" w:cs="Times New Roman"/>
          <w:b/>
          <w:bCs/>
          <w:kern w:val="0"/>
          <w:sz w:val="28"/>
          <w:szCs w:val="28"/>
          <w:lang w:val="en-US" w:eastAsia="en-US"/>
        </w:rPr>
      </w:pPr>
    </w:p>
    <w:p w:rsidR="000140B2" w:rsidRDefault="000140B2" w:rsidP="000140B2">
      <w:pPr>
        <w:rPr>
          <w:rFonts w:ascii="Times New Roman" w:eastAsia="Times New Roman" w:hAnsi="Times New Roman" w:cs="Times New Roman"/>
          <w:b/>
          <w:bCs/>
          <w:kern w:val="0"/>
          <w:sz w:val="28"/>
          <w:szCs w:val="28"/>
          <w:lang w:val="en-US" w:eastAsia="en-US"/>
        </w:rPr>
      </w:pPr>
    </w:p>
    <w:p w:rsidR="000140B2" w:rsidRPr="000140B2" w:rsidRDefault="000140B2" w:rsidP="000140B2">
      <w:pPr>
        <w:tabs>
          <w:tab w:val="clear" w:pos="709"/>
        </w:tabs>
        <w:suppressAutoHyphens w:val="0"/>
        <w:autoSpaceDE w:val="0"/>
        <w:autoSpaceDN w:val="0"/>
        <w:spacing w:before="68" w:after="0" w:line="240" w:lineRule="auto"/>
        <w:ind w:left="8" w:right="276" w:firstLine="0"/>
        <w:jc w:val="center"/>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ВІДКРИТИЙ МІЖНАРОДНИЙ УНІВЕРСИТЕТ РОЗВИТКУ ЛЮДИНИ«УКРАЇНА»</w:t>
      </w:r>
    </w:p>
    <w:p w:rsidR="000140B2" w:rsidRPr="000140B2" w:rsidRDefault="000140B2" w:rsidP="000140B2">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7"/>
          <w:szCs w:val="28"/>
          <w:lang w:val="uk-UA" w:eastAsia="en-US"/>
        </w:rPr>
      </w:pPr>
    </w:p>
    <w:p w:rsidR="000140B2" w:rsidRPr="000140B2" w:rsidRDefault="000140B2" w:rsidP="000140B2">
      <w:pPr>
        <w:tabs>
          <w:tab w:val="clear" w:pos="709"/>
        </w:tabs>
        <w:suppressAutoHyphens w:val="0"/>
        <w:autoSpaceDE w:val="0"/>
        <w:autoSpaceDN w:val="0"/>
        <w:spacing w:after="0" w:line="322" w:lineRule="exact"/>
        <w:ind w:left="10" w:right="276" w:firstLine="0"/>
        <w:jc w:val="center"/>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ПрАТ «ВИЩИЙ НАВЧАЛЬНИЙ ЗАКЛАД</w:t>
      </w:r>
    </w:p>
    <w:p w:rsidR="000140B2" w:rsidRPr="000140B2" w:rsidRDefault="000140B2" w:rsidP="000140B2">
      <w:pPr>
        <w:tabs>
          <w:tab w:val="clear" w:pos="709"/>
        </w:tabs>
        <w:suppressAutoHyphens w:val="0"/>
        <w:autoSpaceDE w:val="0"/>
        <w:autoSpaceDN w:val="0"/>
        <w:spacing w:after="0" w:line="240" w:lineRule="auto"/>
        <w:ind w:left="11" w:right="276" w:firstLine="0"/>
        <w:jc w:val="center"/>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«МІЖРЕГІОНАЛЬНА АКАДЕМІЯ УПРАВЛІННЯ ПЕРСОНАЛОМ»</w:t>
      </w:r>
    </w:p>
    <w:p w:rsidR="000140B2" w:rsidRPr="000140B2" w:rsidRDefault="000140B2" w:rsidP="000140B2">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8"/>
          <w:szCs w:val="28"/>
          <w:lang w:val="uk-UA" w:eastAsia="en-US"/>
        </w:rPr>
      </w:pPr>
    </w:p>
    <w:p w:rsidR="000140B2" w:rsidRPr="000140B2" w:rsidRDefault="000140B2" w:rsidP="000140B2">
      <w:pPr>
        <w:tabs>
          <w:tab w:val="clear" w:pos="709"/>
        </w:tabs>
        <w:suppressAutoHyphens w:val="0"/>
        <w:autoSpaceDE w:val="0"/>
        <w:autoSpaceDN w:val="0"/>
        <w:spacing w:after="0" w:line="240" w:lineRule="auto"/>
        <w:ind w:left="6461" w:right="481"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Кваліфікаційна наукова праця на правах рукопису</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0140B2" w:rsidRPr="000140B2" w:rsidRDefault="000140B2" w:rsidP="000140B2">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4"/>
          <w:szCs w:val="28"/>
          <w:lang w:val="uk-UA" w:eastAsia="en-US"/>
        </w:rPr>
      </w:pPr>
    </w:p>
    <w:p w:rsidR="000140B2" w:rsidRPr="000140B2" w:rsidRDefault="000140B2" w:rsidP="000140B2">
      <w:pPr>
        <w:tabs>
          <w:tab w:val="clear" w:pos="709"/>
        </w:tabs>
        <w:suppressAutoHyphens w:val="0"/>
        <w:autoSpaceDE w:val="0"/>
        <w:autoSpaceDN w:val="0"/>
        <w:spacing w:after="0" w:line="240" w:lineRule="auto"/>
        <w:ind w:left="210" w:right="276" w:firstLine="0"/>
        <w:jc w:val="center"/>
        <w:outlineLvl w:val="1"/>
        <w:rPr>
          <w:rFonts w:ascii="Times New Roman" w:eastAsia="Times New Roman" w:hAnsi="Times New Roman" w:cs="Times New Roman"/>
          <w:b/>
          <w:bCs/>
          <w:kern w:val="0"/>
          <w:sz w:val="28"/>
          <w:szCs w:val="28"/>
          <w:lang w:val="uk-UA" w:eastAsia="en-US"/>
        </w:rPr>
      </w:pPr>
      <w:r w:rsidRPr="000140B2">
        <w:rPr>
          <w:rFonts w:ascii="Times New Roman" w:eastAsia="Times New Roman" w:hAnsi="Times New Roman" w:cs="Times New Roman"/>
          <w:b/>
          <w:bCs/>
          <w:kern w:val="0"/>
          <w:sz w:val="28"/>
          <w:szCs w:val="28"/>
          <w:lang w:val="uk-UA" w:eastAsia="en-US"/>
        </w:rPr>
        <w:t>Чередник Катерина Олегівна</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en-US"/>
        </w:rPr>
      </w:pPr>
    </w:p>
    <w:p w:rsidR="000140B2" w:rsidRPr="000140B2" w:rsidRDefault="000140B2" w:rsidP="000140B2">
      <w:pPr>
        <w:tabs>
          <w:tab w:val="clear" w:pos="709"/>
        </w:tabs>
        <w:suppressAutoHyphens w:val="0"/>
        <w:autoSpaceDE w:val="0"/>
        <w:autoSpaceDN w:val="0"/>
        <w:spacing w:before="89" w:after="0" w:line="240" w:lineRule="auto"/>
        <w:ind w:left="221" w:right="487" w:firstLine="0"/>
        <w:jc w:val="righ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УДК 343.98: 343.131</w:t>
      </w:r>
    </w:p>
    <w:p w:rsidR="000140B2" w:rsidRPr="000140B2" w:rsidRDefault="000140B2" w:rsidP="000140B2">
      <w:pPr>
        <w:tabs>
          <w:tab w:val="clear" w:pos="709"/>
        </w:tabs>
        <w:suppressAutoHyphens w:val="0"/>
        <w:autoSpaceDE w:val="0"/>
        <w:autoSpaceDN w:val="0"/>
        <w:spacing w:before="165" w:after="0" w:line="240" w:lineRule="auto"/>
        <w:ind w:left="11" w:right="276" w:firstLine="0"/>
        <w:jc w:val="center"/>
        <w:outlineLvl w:val="1"/>
        <w:rPr>
          <w:rFonts w:ascii="Times New Roman" w:eastAsia="Times New Roman" w:hAnsi="Times New Roman" w:cs="Times New Roman"/>
          <w:b/>
          <w:bCs/>
          <w:kern w:val="0"/>
          <w:sz w:val="28"/>
          <w:szCs w:val="28"/>
          <w:lang w:val="uk-UA" w:eastAsia="en-US"/>
        </w:rPr>
      </w:pPr>
      <w:r w:rsidRPr="000140B2">
        <w:rPr>
          <w:rFonts w:ascii="Times New Roman" w:eastAsia="Times New Roman" w:hAnsi="Times New Roman" w:cs="Times New Roman"/>
          <w:b/>
          <w:bCs/>
          <w:kern w:val="0"/>
          <w:sz w:val="28"/>
          <w:szCs w:val="28"/>
          <w:lang w:val="uk-UA" w:eastAsia="en-US"/>
        </w:rPr>
        <w:t>ДИСЕРТАЦІЯ</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0140B2" w:rsidRPr="000140B2" w:rsidRDefault="000140B2" w:rsidP="000140B2">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28"/>
          <w:szCs w:val="28"/>
          <w:lang w:val="uk-UA" w:eastAsia="en-US"/>
        </w:rPr>
      </w:pPr>
    </w:p>
    <w:p w:rsidR="000140B2" w:rsidRPr="000140B2" w:rsidRDefault="000140B2" w:rsidP="000140B2">
      <w:pPr>
        <w:tabs>
          <w:tab w:val="clear" w:pos="709"/>
        </w:tabs>
        <w:suppressAutoHyphens w:val="0"/>
        <w:autoSpaceDE w:val="0"/>
        <w:autoSpaceDN w:val="0"/>
        <w:spacing w:before="89" w:after="0" w:line="362" w:lineRule="auto"/>
        <w:ind w:left="1486" w:right="535" w:hanging="500"/>
        <w:jc w:val="left"/>
        <w:rPr>
          <w:rFonts w:ascii="Times New Roman" w:eastAsia="Times New Roman" w:hAnsi="Times New Roman" w:cs="Times New Roman"/>
          <w:b/>
          <w:kern w:val="0"/>
          <w:sz w:val="28"/>
          <w:lang w:val="uk-UA" w:eastAsia="en-US"/>
        </w:rPr>
      </w:pPr>
      <w:r w:rsidRPr="000140B2">
        <w:rPr>
          <w:rFonts w:ascii="Times New Roman" w:eastAsia="Times New Roman" w:hAnsi="Times New Roman" w:cs="Times New Roman"/>
          <w:b/>
          <w:kern w:val="0"/>
          <w:sz w:val="28"/>
          <w:lang w:val="uk-UA" w:eastAsia="en-US"/>
        </w:rPr>
        <w:t>РОЗСЛІДУВАННЯ ШАХРАЙСТВА НА РИНКУ НЕРУХОМОСТІ, ВЧИНЕНОГО ЗЛОЧИННИМИ УГРУПОВАННЯМИ</w:t>
      </w:r>
    </w:p>
    <w:p w:rsidR="000140B2" w:rsidRPr="000140B2" w:rsidRDefault="000140B2" w:rsidP="000140B2">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41"/>
          <w:szCs w:val="28"/>
          <w:lang w:val="uk-UA" w:eastAsia="en-US"/>
        </w:rPr>
      </w:pPr>
    </w:p>
    <w:p w:rsidR="000140B2" w:rsidRPr="000140B2" w:rsidRDefault="000140B2" w:rsidP="000140B2">
      <w:pPr>
        <w:tabs>
          <w:tab w:val="clear" w:pos="709"/>
        </w:tabs>
        <w:suppressAutoHyphens w:val="0"/>
        <w:autoSpaceDE w:val="0"/>
        <w:autoSpaceDN w:val="0"/>
        <w:spacing w:after="0" w:line="240" w:lineRule="auto"/>
        <w:ind w:left="2602" w:right="1189" w:hanging="2211"/>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12.00.09 – кримінальний процес та криміналістика; судова експертиза; оперативно-розшукова діяльність</w:t>
      </w:r>
    </w:p>
    <w:p w:rsidR="000140B2" w:rsidRPr="000140B2" w:rsidRDefault="000140B2" w:rsidP="000140B2">
      <w:pPr>
        <w:tabs>
          <w:tab w:val="clear" w:pos="709"/>
        </w:tabs>
        <w:suppressAutoHyphens w:val="0"/>
        <w:autoSpaceDE w:val="0"/>
        <w:autoSpaceDN w:val="0"/>
        <w:spacing w:after="0" w:line="321" w:lineRule="exact"/>
        <w:ind w:left="3665"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(081 – «Право»)</w:t>
      </w:r>
    </w:p>
    <w:p w:rsidR="000140B2" w:rsidRPr="000140B2" w:rsidRDefault="000140B2" w:rsidP="000140B2">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8"/>
          <w:szCs w:val="28"/>
          <w:lang w:val="uk-UA" w:eastAsia="en-US"/>
        </w:rPr>
      </w:pPr>
    </w:p>
    <w:p w:rsidR="000140B2" w:rsidRPr="000140B2" w:rsidRDefault="000140B2" w:rsidP="000140B2">
      <w:pPr>
        <w:tabs>
          <w:tab w:val="clear" w:pos="709"/>
        </w:tabs>
        <w:suppressAutoHyphens w:val="0"/>
        <w:autoSpaceDE w:val="0"/>
        <w:autoSpaceDN w:val="0"/>
        <w:spacing w:after="0" w:line="240" w:lineRule="auto"/>
        <w:ind w:left="3727" w:right="983" w:hanging="300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Подається на здобуття наукового ступеня кандидата юридичних наук (доктора філософії)</w:t>
      </w:r>
    </w:p>
    <w:p w:rsidR="000140B2" w:rsidRPr="000140B2" w:rsidRDefault="000140B2" w:rsidP="000140B2">
      <w:pPr>
        <w:tabs>
          <w:tab w:val="clear" w:pos="709"/>
        </w:tabs>
        <w:suppressAutoHyphens w:val="0"/>
        <w:autoSpaceDE w:val="0"/>
        <w:autoSpaceDN w:val="0"/>
        <w:spacing w:before="252" w:after="0" w:line="242" w:lineRule="auto"/>
        <w:ind w:left="223" w:right="752"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0140B2" w:rsidRPr="000140B2" w:rsidRDefault="000140B2" w:rsidP="000140B2">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18"/>
          <w:szCs w:val="28"/>
          <w:lang w:val="uk-UA" w:eastAsia="en-US"/>
        </w:rPr>
      </w:pPr>
      <w:r w:rsidRPr="000140B2">
        <w:rPr>
          <w:rFonts w:ascii="Times New Roman" w:eastAsia="Times New Roman" w:hAnsi="Times New Roman" w:cs="Times New Roman"/>
          <w:noProof/>
          <w:kern w:val="0"/>
          <w:sz w:val="28"/>
          <w:szCs w:val="28"/>
          <w:lang w:eastAsia="ru-RU"/>
        </w:rPr>
        <w:drawing>
          <wp:anchor distT="0" distB="0" distL="0" distR="0" simplePos="0" relativeHeight="251659264" behindDoc="0" locked="0" layoutInCell="1" allowOverlap="1">
            <wp:simplePos x="0" y="0"/>
            <wp:positionH relativeFrom="page">
              <wp:posOffset>1085099</wp:posOffset>
            </wp:positionH>
            <wp:positionV relativeFrom="paragraph">
              <wp:posOffset>158805</wp:posOffset>
            </wp:positionV>
            <wp:extent cx="782881" cy="606551"/>
            <wp:effectExtent l="0" t="0" r="0"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82881" cy="606551"/>
                    </a:xfrm>
                    <a:prstGeom prst="rect">
                      <a:avLst/>
                    </a:prstGeom>
                  </pic:spPr>
                </pic:pic>
              </a:graphicData>
            </a:graphic>
          </wp:anchor>
        </w:drawing>
      </w:r>
    </w:p>
    <w:p w:rsidR="000140B2" w:rsidRPr="000140B2" w:rsidRDefault="000140B2" w:rsidP="000140B2">
      <w:pPr>
        <w:tabs>
          <w:tab w:val="clear" w:pos="709"/>
          <w:tab w:val="left" w:pos="2529"/>
        </w:tabs>
        <w:suppressAutoHyphens w:val="0"/>
        <w:autoSpaceDE w:val="0"/>
        <w:autoSpaceDN w:val="0"/>
        <w:spacing w:after="0" w:line="300" w:lineRule="exact"/>
        <w:ind w:left="223"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u w:val="single"/>
          <w:lang w:val="uk-UA" w:eastAsia="en-US"/>
        </w:rPr>
        <w:t xml:space="preserve"> </w:t>
      </w:r>
      <w:r w:rsidRPr="000140B2">
        <w:rPr>
          <w:rFonts w:ascii="Times New Roman" w:eastAsia="Times New Roman" w:hAnsi="Times New Roman" w:cs="Times New Roman"/>
          <w:kern w:val="0"/>
          <w:sz w:val="28"/>
          <w:szCs w:val="28"/>
          <w:u w:val="single"/>
          <w:lang w:val="uk-UA" w:eastAsia="en-US"/>
        </w:rPr>
        <w:tab/>
      </w:r>
      <w:r w:rsidRPr="000140B2">
        <w:rPr>
          <w:rFonts w:ascii="Times New Roman" w:eastAsia="Times New Roman" w:hAnsi="Times New Roman" w:cs="Times New Roman"/>
          <w:kern w:val="0"/>
          <w:sz w:val="28"/>
          <w:szCs w:val="28"/>
          <w:lang w:val="uk-UA" w:eastAsia="en-US"/>
        </w:rPr>
        <w:t>К.О.</w:t>
      </w:r>
      <w:r w:rsidRPr="000140B2">
        <w:rPr>
          <w:rFonts w:ascii="Times New Roman" w:eastAsia="Times New Roman" w:hAnsi="Times New Roman" w:cs="Times New Roman"/>
          <w:spacing w:val="-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Чередник</w:t>
      </w:r>
    </w:p>
    <w:p w:rsidR="000140B2" w:rsidRPr="000140B2" w:rsidRDefault="000140B2" w:rsidP="000140B2">
      <w:pPr>
        <w:tabs>
          <w:tab w:val="clear" w:pos="709"/>
        </w:tabs>
        <w:suppressAutoHyphens w:val="0"/>
        <w:autoSpaceDE w:val="0"/>
        <w:autoSpaceDN w:val="0"/>
        <w:spacing w:before="163" w:after="0" w:line="240" w:lineRule="auto"/>
        <w:ind w:left="4181"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Науковий керівник –</w:t>
      </w:r>
    </w:p>
    <w:p w:rsidR="000140B2" w:rsidRPr="000140B2" w:rsidRDefault="000140B2" w:rsidP="000140B2">
      <w:pPr>
        <w:tabs>
          <w:tab w:val="clear" w:pos="709"/>
        </w:tabs>
        <w:suppressAutoHyphens w:val="0"/>
        <w:autoSpaceDE w:val="0"/>
        <w:autoSpaceDN w:val="0"/>
        <w:spacing w:before="4" w:after="0" w:line="319" w:lineRule="exact"/>
        <w:ind w:left="4181" w:firstLine="0"/>
        <w:jc w:val="left"/>
        <w:outlineLvl w:val="1"/>
        <w:rPr>
          <w:rFonts w:ascii="Times New Roman" w:eastAsia="Times New Roman" w:hAnsi="Times New Roman" w:cs="Times New Roman"/>
          <w:b/>
          <w:bCs/>
          <w:kern w:val="0"/>
          <w:sz w:val="28"/>
          <w:szCs w:val="28"/>
          <w:lang w:val="uk-UA" w:eastAsia="en-US"/>
        </w:rPr>
      </w:pPr>
      <w:r w:rsidRPr="000140B2">
        <w:rPr>
          <w:rFonts w:ascii="Times New Roman" w:eastAsia="Times New Roman" w:hAnsi="Times New Roman" w:cs="Times New Roman"/>
          <w:b/>
          <w:bCs/>
          <w:kern w:val="0"/>
          <w:sz w:val="28"/>
          <w:szCs w:val="28"/>
          <w:lang w:val="uk-UA" w:eastAsia="en-US"/>
        </w:rPr>
        <w:t>Чаплинський Костянтин Олександрович,</w:t>
      </w:r>
    </w:p>
    <w:p w:rsidR="000140B2" w:rsidRPr="000140B2" w:rsidRDefault="000140B2" w:rsidP="000140B2">
      <w:pPr>
        <w:tabs>
          <w:tab w:val="clear" w:pos="709"/>
        </w:tabs>
        <w:suppressAutoHyphens w:val="0"/>
        <w:autoSpaceDE w:val="0"/>
        <w:autoSpaceDN w:val="0"/>
        <w:spacing w:after="0" w:line="681" w:lineRule="auto"/>
        <w:ind w:left="4205" w:right="1706" w:hanging="24"/>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доктор юридичних наук, професор Київ – 2019</w:t>
      </w:r>
    </w:p>
    <w:p w:rsidR="000140B2" w:rsidRDefault="000140B2" w:rsidP="000140B2">
      <w:pPr>
        <w:rPr>
          <w:lang w:val="en-US"/>
        </w:rPr>
      </w:pPr>
    </w:p>
    <w:p w:rsidR="000140B2" w:rsidRDefault="000140B2" w:rsidP="000140B2">
      <w:pPr>
        <w:rPr>
          <w:lang w:val="en-US"/>
        </w:rPr>
      </w:pPr>
    </w:p>
    <w:p w:rsidR="000140B2" w:rsidRDefault="000140B2" w:rsidP="000140B2">
      <w:pPr>
        <w:rPr>
          <w:lang w:val="en-US"/>
        </w:rPr>
      </w:pPr>
    </w:p>
    <w:p w:rsidR="000140B2" w:rsidRPr="000140B2" w:rsidRDefault="000140B2" w:rsidP="000140B2">
      <w:pPr>
        <w:tabs>
          <w:tab w:val="clear" w:pos="709"/>
        </w:tabs>
        <w:suppressAutoHyphens w:val="0"/>
        <w:autoSpaceDE w:val="0"/>
        <w:autoSpaceDN w:val="0"/>
        <w:spacing w:before="103" w:after="0" w:line="240" w:lineRule="auto"/>
        <w:ind w:left="10" w:right="276" w:firstLine="0"/>
        <w:jc w:val="center"/>
        <w:outlineLvl w:val="1"/>
        <w:rPr>
          <w:rFonts w:ascii="Times New Roman" w:eastAsia="Times New Roman" w:hAnsi="Times New Roman" w:cs="Times New Roman"/>
          <w:b/>
          <w:bCs/>
          <w:kern w:val="0"/>
          <w:sz w:val="28"/>
          <w:szCs w:val="28"/>
          <w:lang w:val="uk-UA" w:eastAsia="en-US"/>
        </w:rPr>
      </w:pPr>
      <w:r w:rsidRPr="000140B2">
        <w:rPr>
          <w:rFonts w:ascii="Times New Roman" w:eastAsia="Times New Roman" w:hAnsi="Times New Roman" w:cs="Times New Roman"/>
          <w:b/>
          <w:bCs/>
          <w:kern w:val="0"/>
          <w:sz w:val="28"/>
          <w:szCs w:val="28"/>
          <w:lang w:val="uk-UA" w:eastAsia="en-US"/>
        </w:rPr>
        <w:t>ЗМІСТ</w:t>
      </w:r>
    </w:p>
    <w:p w:rsidR="000140B2" w:rsidRPr="000140B2" w:rsidRDefault="000140B2" w:rsidP="000140B2">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0140B2" w:rsidRPr="000140B2" w:rsidSect="000140B2">
          <w:type w:val="continuous"/>
          <w:pgSz w:w="11910" w:h="16840"/>
          <w:pgMar w:top="1040" w:right="360" w:bottom="1185" w:left="1480" w:header="741" w:footer="0" w:gutter="0"/>
          <w:cols w:space="720"/>
        </w:sectPr>
      </w:pPr>
    </w:p>
    <w:sdt>
      <w:sdtPr>
        <w:rPr>
          <w:rFonts w:ascii="Times New Roman" w:eastAsia="Times New Roman" w:hAnsi="Times New Roman" w:cs="Times New Roman"/>
          <w:kern w:val="0"/>
          <w:sz w:val="28"/>
          <w:szCs w:val="28"/>
          <w:lang w:val="uk-UA" w:eastAsia="en-US"/>
        </w:rPr>
        <w:id w:val="201280327"/>
        <w:docPartObj>
          <w:docPartGallery w:val="Table of Contents"/>
          <w:docPartUnique/>
        </w:docPartObj>
      </w:sdtPr>
      <w:sdtContent>
        <w:p w:rsidR="000140B2" w:rsidRPr="000140B2" w:rsidRDefault="000140B2" w:rsidP="000140B2">
          <w:pPr>
            <w:tabs>
              <w:tab w:val="clear" w:pos="709"/>
              <w:tab w:val="left" w:leader="dot" w:pos="9064"/>
            </w:tabs>
            <w:suppressAutoHyphens w:val="0"/>
            <w:autoSpaceDE w:val="0"/>
            <w:autoSpaceDN w:val="0"/>
            <w:spacing w:before="638" w:after="0" w:line="240" w:lineRule="auto"/>
            <w:ind w:right="276" w:firstLine="0"/>
            <w:jc w:val="center"/>
            <w:rPr>
              <w:rFonts w:ascii="Times New Roman" w:eastAsia="Times New Roman" w:hAnsi="Times New Roman" w:cs="Times New Roman"/>
              <w:kern w:val="0"/>
              <w:sz w:val="28"/>
              <w:szCs w:val="28"/>
              <w:lang w:val="uk-UA" w:eastAsia="en-US"/>
            </w:rPr>
          </w:pPr>
          <w:hyperlink w:anchor="_TOC_250016" w:history="1">
            <w:r w:rsidRPr="000140B2">
              <w:rPr>
                <w:rFonts w:ascii="Times New Roman" w:eastAsia="Times New Roman" w:hAnsi="Times New Roman" w:cs="Times New Roman"/>
                <w:kern w:val="0"/>
                <w:sz w:val="28"/>
                <w:szCs w:val="28"/>
                <w:lang w:val="uk-UA" w:eastAsia="en-US"/>
              </w:rPr>
              <w:t>ВСТУП</w:t>
            </w:r>
            <w:r w:rsidRPr="000140B2">
              <w:rPr>
                <w:rFonts w:ascii="Times New Roman" w:eastAsia="Times New Roman" w:hAnsi="Times New Roman" w:cs="Times New Roman"/>
                <w:kern w:val="0"/>
                <w:sz w:val="28"/>
                <w:szCs w:val="28"/>
                <w:lang w:val="uk-UA" w:eastAsia="en-US"/>
              </w:rPr>
              <w:tab/>
              <w:t>20</w:t>
            </w:r>
          </w:hyperlink>
        </w:p>
        <w:p w:rsidR="000140B2" w:rsidRPr="000140B2" w:rsidRDefault="000140B2" w:rsidP="000140B2">
          <w:pPr>
            <w:tabs>
              <w:tab w:val="clear" w:pos="709"/>
              <w:tab w:val="left" w:leader="dot" w:pos="9173"/>
            </w:tabs>
            <w:suppressAutoHyphens w:val="0"/>
            <w:autoSpaceDE w:val="0"/>
            <w:autoSpaceDN w:val="0"/>
            <w:spacing w:before="645" w:after="0" w:line="360" w:lineRule="auto"/>
            <w:ind w:left="1640" w:right="489" w:hanging="1419"/>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РОЗДІЛ 1. НАУКОВІ ЗАСАДИ КРИМІНАЛІСТИЧНОЇ ХАРАКТЕРИСТИКИ ШАХРАЙСТВА НА РИНКУ НЕРУХОМОСТІ, ВЧИНЕНОГО ЗЛОЧИННИМИ</w:t>
          </w:r>
          <w:r w:rsidRPr="000140B2">
            <w:rPr>
              <w:rFonts w:ascii="Times New Roman" w:eastAsia="Times New Roman" w:hAnsi="Times New Roman" w:cs="Times New Roman"/>
              <w:spacing w:val="-7"/>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УГРУПОВАННЯМИ</w:t>
          </w:r>
          <w:r w:rsidRPr="000140B2">
            <w:rPr>
              <w:rFonts w:ascii="Times New Roman" w:eastAsia="Times New Roman" w:hAnsi="Times New Roman" w:cs="Times New Roman"/>
              <w:kern w:val="0"/>
              <w:sz w:val="28"/>
              <w:szCs w:val="28"/>
              <w:lang w:val="uk-UA" w:eastAsia="en-US"/>
            </w:rPr>
            <w:tab/>
            <w:t>30</w:t>
          </w:r>
        </w:p>
        <w:p w:rsidR="000140B2" w:rsidRPr="000140B2" w:rsidRDefault="000140B2" w:rsidP="000140B2">
          <w:pPr>
            <w:numPr>
              <w:ilvl w:val="1"/>
              <w:numId w:val="25"/>
            </w:numPr>
            <w:tabs>
              <w:tab w:val="clear" w:pos="709"/>
              <w:tab w:val="left" w:leader="dot" w:pos="9228"/>
            </w:tabs>
            <w:suppressAutoHyphens w:val="0"/>
            <w:autoSpaceDE w:val="0"/>
            <w:autoSpaceDN w:val="0"/>
            <w:spacing w:after="0" w:line="360" w:lineRule="auto"/>
            <w:ind w:left="787" w:right="495" w:hanging="567"/>
            <w:jc w:val="left"/>
            <w:rPr>
              <w:rFonts w:ascii="Times New Roman" w:eastAsia="Times New Roman" w:hAnsi="Times New Roman" w:cs="Times New Roman"/>
              <w:kern w:val="0"/>
              <w:sz w:val="28"/>
              <w:szCs w:val="28"/>
              <w:lang w:val="uk-UA" w:eastAsia="en-US"/>
            </w:rPr>
          </w:pPr>
          <w:hyperlink w:anchor="_TOC_250015" w:history="1">
            <w:r w:rsidRPr="000140B2">
              <w:rPr>
                <w:rFonts w:ascii="Times New Roman" w:eastAsia="Times New Roman" w:hAnsi="Times New Roman" w:cs="Times New Roman"/>
                <w:kern w:val="0"/>
                <w:sz w:val="28"/>
                <w:szCs w:val="28"/>
                <w:lang w:val="uk-UA" w:eastAsia="en-US"/>
              </w:rPr>
              <w:t>Функціонування ринку нерухомості як сфера інтересів організованих злочинних угруповань. Предмет</w:t>
            </w:r>
            <w:r w:rsidRPr="000140B2">
              <w:rPr>
                <w:rFonts w:ascii="Times New Roman" w:eastAsia="Times New Roman" w:hAnsi="Times New Roman" w:cs="Times New Roman"/>
                <w:spacing w:val="-1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шахрайського</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посягання</w:t>
            </w:r>
            <w:r w:rsidRPr="000140B2">
              <w:rPr>
                <w:rFonts w:ascii="Times New Roman" w:eastAsia="Times New Roman" w:hAnsi="Times New Roman" w:cs="Times New Roman"/>
                <w:kern w:val="0"/>
                <w:sz w:val="28"/>
                <w:szCs w:val="28"/>
                <w:lang w:val="uk-UA" w:eastAsia="en-US"/>
              </w:rPr>
              <w:tab/>
              <w:t>30</w:t>
            </w:r>
          </w:hyperlink>
        </w:p>
        <w:p w:rsidR="000140B2" w:rsidRPr="000140B2" w:rsidRDefault="000140B2" w:rsidP="000140B2">
          <w:pPr>
            <w:numPr>
              <w:ilvl w:val="1"/>
              <w:numId w:val="25"/>
            </w:numPr>
            <w:tabs>
              <w:tab w:val="clear" w:pos="709"/>
              <w:tab w:val="left" w:leader="dot" w:pos="9274"/>
            </w:tabs>
            <w:suppressAutoHyphens w:val="0"/>
            <w:autoSpaceDE w:val="0"/>
            <w:autoSpaceDN w:val="0"/>
            <w:spacing w:after="0" w:line="240" w:lineRule="auto"/>
            <w:ind w:left="713" w:hanging="493"/>
            <w:jc w:val="left"/>
            <w:rPr>
              <w:rFonts w:ascii="Times New Roman" w:eastAsia="Times New Roman" w:hAnsi="Times New Roman" w:cs="Times New Roman"/>
              <w:kern w:val="0"/>
              <w:sz w:val="28"/>
              <w:szCs w:val="28"/>
              <w:lang w:val="uk-UA" w:eastAsia="en-US"/>
            </w:rPr>
          </w:pPr>
          <w:hyperlink w:anchor="_TOC_250014" w:history="1">
            <w:r w:rsidRPr="000140B2">
              <w:rPr>
                <w:rFonts w:ascii="Times New Roman" w:eastAsia="Times New Roman" w:hAnsi="Times New Roman" w:cs="Times New Roman"/>
                <w:kern w:val="0"/>
                <w:sz w:val="28"/>
                <w:szCs w:val="28"/>
                <w:lang w:val="uk-UA" w:eastAsia="en-US"/>
              </w:rPr>
              <w:t>Обстановка та умови вчинення шахрайства на</w:t>
            </w:r>
            <w:r w:rsidRPr="000140B2">
              <w:rPr>
                <w:rFonts w:ascii="Times New Roman" w:eastAsia="Times New Roman" w:hAnsi="Times New Roman" w:cs="Times New Roman"/>
                <w:spacing w:val="-2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ринку</w:t>
            </w:r>
            <w:r w:rsidRPr="000140B2">
              <w:rPr>
                <w:rFonts w:ascii="Times New Roman" w:eastAsia="Times New Roman" w:hAnsi="Times New Roman" w:cs="Times New Roman"/>
                <w:spacing w:val="-6"/>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нерухомості</w:t>
            </w:r>
            <w:r w:rsidRPr="000140B2">
              <w:rPr>
                <w:rFonts w:ascii="Times New Roman" w:eastAsia="Times New Roman" w:hAnsi="Times New Roman" w:cs="Times New Roman"/>
                <w:kern w:val="0"/>
                <w:sz w:val="28"/>
                <w:szCs w:val="28"/>
                <w:lang w:val="uk-UA" w:eastAsia="en-US"/>
              </w:rPr>
              <w:tab/>
              <w:t>39</w:t>
            </w:r>
          </w:hyperlink>
        </w:p>
        <w:p w:rsidR="000140B2" w:rsidRPr="000140B2" w:rsidRDefault="000140B2" w:rsidP="000140B2">
          <w:pPr>
            <w:numPr>
              <w:ilvl w:val="1"/>
              <w:numId w:val="25"/>
            </w:numPr>
            <w:tabs>
              <w:tab w:val="clear" w:pos="709"/>
              <w:tab w:val="left" w:leader="dot" w:pos="9283"/>
            </w:tabs>
            <w:suppressAutoHyphens w:val="0"/>
            <w:autoSpaceDE w:val="0"/>
            <w:autoSpaceDN w:val="0"/>
            <w:spacing w:before="160" w:after="0" w:line="240" w:lineRule="auto"/>
            <w:ind w:left="713" w:hanging="493"/>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Способи вчинення шахрайства та</w:t>
          </w:r>
          <w:r w:rsidRPr="000140B2">
            <w:rPr>
              <w:rFonts w:ascii="Times New Roman" w:eastAsia="Times New Roman" w:hAnsi="Times New Roman" w:cs="Times New Roman"/>
              <w:spacing w:val="-1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слідова</w:t>
          </w:r>
          <w:r w:rsidRPr="000140B2">
            <w:rPr>
              <w:rFonts w:ascii="Times New Roman" w:eastAsia="Times New Roman" w:hAnsi="Times New Roman" w:cs="Times New Roman"/>
              <w:spacing w:val="-4"/>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картина</w:t>
          </w:r>
          <w:r w:rsidRPr="000140B2">
            <w:rPr>
              <w:rFonts w:ascii="Times New Roman" w:eastAsia="Times New Roman" w:hAnsi="Times New Roman" w:cs="Times New Roman"/>
              <w:kern w:val="0"/>
              <w:sz w:val="28"/>
              <w:szCs w:val="28"/>
              <w:lang w:val="uk-UA" w:eastAsia="en-US"/>
            </w:rPr>
            <w:tab/>
            <w:t>51</w:t>
          </w:r>
        </w:p>
        <w:p w:rsidR="000140B2" w:rsidRPr="000140B2" w:rsidRDefault="000140B2" w:rsidP="000140B2">
          <w:pPr>
            <w:numPr>
              <w:ilvl w:val="1"/>
              <w:numId w:val="25"/>
            </w:numPr>
            <w:tabs>
              <w:tab w:val="clear" w:pos="709"/>
              <w:tab w:val="left" w:leader="dot" w:pos="9264"/>
            </w:tabs>
            <w:suppressAutoHyphens w:val="0"/>
            <w:autoSpaceDE w:val="0"/>
            <w:autoSpaceDN w:val="0"/>
            <w:spacing w:before="160" w:after="0" w:line="360" w:lineRule="auto"/>
            <w:ind w:left="787" w:right="521" w:hanging="567"/>
            <w:jc w:val="left"/>
            <w:rPr>
              <w:rFonts w:ascii="Times New Roman" w:eastAsia="Times New Roman" w:hAnsi="Times New Roman" w:cs="Times New Roman"/>
              <w:kern w:val="0"/>
              <w:sz w:val="28"/>
              <w:szCs w:val="28"/>
              <w:lang w:val="uk-UA" w:eastAsia="en-US"/>
            </w:rPr>
          </w:pPr>
          <w:hyperlink w:anchor="_TOC_250013" w:history="1">
            <w:r w:rsidRPr="000140B2">
              <w:rPr>
                <w:rFonts w:ascii="Times New Roman" w:eastAsia="Times New Roman" w:hAnsi="Times New Roman" w:cs="Times New Roman"/>
                <w:kern w:val="0"/>
                <w:sz w:val="28"/>
                <w:szCs w:val="28"/>
                <w:lang w:val="uk-UA" w:eastAsia="en-US"/>
              </w:rPr>
              <w:t>Характеристика особи шахрая (членів злочинного угруповання) та особливості віктимологічної</w:t>
            </w:r>
            <w:r w:rsidRPr="000140B2">
              <w:rPr>
                <w:rFonts w:ascii="Times New Roman" w:eastAsia="Times New Roman" w:hAnsi="Times New Roman" w:cs="Times New Roman"/>
                <w:spacing w:val="-10"/>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поведінки</w:t>
            </w:r>
            <w:r w:rsidRPr="000140B2">
              <w:rPr>
                <w:rFonts w:ascii="Times New Roman" w:eastAsia="Times New Roman" w:hAnsi="Times New Roman" w:cs="Times New Roman"/>
                <w:spacing w:val="-6"/>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потерпілих</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spacing w:val="-10"/>
                <w:kern w:val="0"/>
                <w:sz w:val="28"/>
                <w:szCs w:val="28"/>
                <w:lang w:val="uk-UA" w:eastAsia="en-US"/>
              </w:rPr>
              <w:t>66</w:t>
            </w:r>
          </w:hyperlink>
        </w:p>
        <w:p w:rsidR="000140B2" w:rsidRPr="000140B2" w:rsidRDefault="000140B2" w:rsidP="000140B2">
          <w:pPr>
            <w:tabs>
              <w:tab w:val="clear" w:pos="709"/>
              <w:tab w:val="left" w:leader="dot" w:pos="9291"/>
            </w:tabs>
            <w:suppressAutoHyphens w:val="0"/>
            <w:autoSpaceDE w:val="0"/>
            <w:autoSpaceDN w:val="0"/>
            <w:spacing w:before="2" w:after="0" w:line="240" w:lineRule="auto"/>
            <w:ind w:left="787" w:firstLine="0"/>
            <w:jc w:val="left"/>
            <w:rPr>
              <w:rFonts w:ascii="Times New Roman" w:eastAsia="Times New Roman" w:hAnsi="Times New Roman" w:cs="Times New Roman"/>
              <w:kern w:val="0"/>
              <w:sz w:val="28"/>
              <w:szCs w:val="28"/>
              <w:lang w:val="uk-UA" w:eastAsia="en-US"/>
            </w:rPr>
          </w:pPr>
          <w:hyperlink w:anchor="_TOC_250012" w:history="1">
            <w:r w:rsidRPr="000140B2">
              <w:rPr>
                <w:rFonts w:ascii="Times New Roman" w:eastAsia="Times New Roman" w:hAnsi="Times New Roman" w:cs="Times New Roman"/>
                <w:kern w:val="0"/>
                <w:sz w:val="28"/>
                <w:szCs w:val="28"/>
                <w:lang w:val="uk-UA" w:eastAsia="en-US"/>
              </w:rPr>
              <w:t>Висновки до</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розділу</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1</w:t>
            </w:r>
            <w:r w:rsidRPr="000140B2">
              <w:rPr>
                <w:rFonts w:ascii="Times New Roman" w:eastAsia="Times New Roman" w:hAnsi="Times New Roman" w:cs="Times New Roman"/>
                <w:kern w:val="0"/>
                <w:sz w:val="28"/>
                <w:szCs w:val="28"/>
                <w:lang w:val="uk-UA" w:eastAsia="en-US"/>
              </w:rPr>
              <w:tab/>
              <w:t>81</w:t>
            </w:r>
          </w:hyperlink>
        </w:p>
        <w:p w:rsidR="000140B2" w:rsidRPr="000140B2" w:rsidRDefault="000140B2" w:rsidP="000140B2">
          <w:pPr>
            <w:tabs>
              <w:tab w:val="clear" w:pos="709"/>
              <w:tab w:val="left" w:leader="dot" w:pos="9173"/>
            </w:tabs>
            <w:suppressAutoHyphens w:val="0"/>
            <w:autoSpaceDE w:val="0"/>
            <w:autoSpaceDN w:val="0"/>
            <w:spacing w:before="642" w:after="0" w:line="360" w:lineRule="auto"/>
            <w:ind w:left="1640" w:right="608" w:hanging="1419"/>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РОЗДІЛ 2. ОРГАНІЗАЦІЯ ПОЧАТКОВОГО ЕТАПУ РОЗСЛІДУВАННЯ ШАХРАЙСТВА НА РИНКУ НЕРУХОМОСТІ, ВЧИНЕНОГО ЗЛОЧИННИМИ</w:t>
          </w:r>
          <w:r w:rsidRPr="000140B2">
            <w:rPr>
              <w:rFonts w:ascii="Times New Roman" w:eastAsia="Times New Roman" w:hAnsi="Times New Roman" w:cs="Times New Roman"/>
              <w:spacing w:val="-7"/>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УГРУПОВАННЯМИ</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spacing w:val="-9"/>
              <w:kern w:val="0"/>
              <w:sz w:val="28"/>
              <w:szCs w:val="28"/>
              <w:lang w:val="uk-UA" w:eastAsia="en-US"/>
            </w:rPr>
            <w:t>84</w:t>
          </w:r>
        </w:p>
        <w:p w:rsidR="000140B2" w:rsidRPr="000140B2" w:rsidRDefault="000140B2" w:rsidP="000140B2">
          <w:pPr>
            <w:numPr>
              <w:ilvl w:val="1"/>
              <w:numId w:val="24"/>
            </w:numPr>
            <w:tabs>
              <w:tab w:val="clear" w:pos="709"/>
              <w:tab w:val="left" w:leader="dot" w:pos="9259"/>
            </w:tabs>
            <w:suppressAutoHyphens w:val="0"/>
            <w:autoSpaceDE w:val="0"/>
            <w:autoSpaceDN w:val="0"/>
            <w:spacing w:before="1" w:after="0" w:line="360" w:lineRule="auto"/>
            <w:ind w:right="524" w:hanging="540"/>
            <w:jc w:val="left"/>
            <w:rPr>
              <w:rFonts w:ascii="Times New Roman" w:eastAsia="Times New Roman" w:hAnsi="Times New Roman" w:cs="Times New Roman"/>
              <w:kern w:val="0"/>
              <w:sz w:val="28"/>
              <w:szCs w:val="28"/>
              <w:lang w:val="uk-UA" w:eastAsia="en-US"/>
            </w:rPr>
          </w:pPr>
          <w:hyperlink w:anchor="_TOC_250011" w:history="1">
            <w:r w:rsidRPr="000140B2">
              <w:rPr>
                <w:rFonts w:ascii="Times New Roman" w:eastAsia="Times New Roman" w:hAnsi="Times New Roman" w:cs="Times New Roman"/>
                <w:kern w:val="0"/>
                <w:sz w:val="28"/>
                <w:szCs w:val="28"/>
                <w:lang w:val="uk-UA" w:eastAsia="en-US"/>
              </w:rPr>
              <w:t>Особливості початку досудового розслідування та коло обставин, що підлягають</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встановленню</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spacing w:val="-9"/>
                <w:kern w:val="0"/>
                <w:sz w:val="28"/>
                <w:szCs w:val="28"/>
                <w:lang w:val="uk-UA" w:eastAsia="en-US"/>
              </w:rPr>
              <w:t>84</w:t>
            </w:r>
          </w:hyperlink>
        </w:p>
        <w:p w:rsidR="000140B2" w:rsidRPr="000140B2" w:rsidRDefault="000140B2" w:rsidP="000140B2">
          <w:pPr>
            <w:numPr>
              <w:ilvl w:val="1"/>
              <w:numId w:val="24"/>
            </w:numPr>
            <w:tabs>
              <w:tab w:val="clear" w:pos="709"/>
              <w:tab w:val="left" w:leader="dot" w:pos="9113"/>
            </w:tabs>
            <w:suppressAutoHyphens w:val="0"/>
            <w:autoSpaceDE w:val="0"/>
            <w:autoSpaceDN w:val="0"/>
            <w:spacing w:after="0" w:line="321" w:lineRule="exact"/>
            <w:ind w:left="713" w:hanging="493"/>
            <w:jc w:val="left"/>
            <w:rPr>
              <w:rFonts w:ascii="Times New Roman" w:eastAsia="Times New Roman" w:hAnsi="Times New Roman" w:cs="Times New Roman"/>
              <w:kern w:val="0"/>
              <w:sz w:val="28"/>
              <w:szCs w:val="28"/>
              <w:lang w:val="uk-UA" w:eastAsia="en-US"/>
            </w:rPr>
          </w:pPr>
          <w:hyperlink w:anchor="_TOC_250010" w:history="1">
            <w:r w:rsidRPr="000140B2">
              <w:rPr>
                <w:rFonts w:ascii="Times New Roman" w:eastAsia="Times New Roman" w:hAnsi="Times New Roman" w:cs="Times New Roman"/>
                <w:kern w:val="0"/>
                <w:sz w:val="28"/>
                <w:szCs w:val="28"/>
                <w:lang w:val="uk-UA" w:eastAsia="en-US"/>
              </w:rPr>
              <w:t>Типові версії та</w:t>
            </w:r>
            <w:r w:rsidRPr="000140B2">
              <w:rPr>
                <w:rFonts w:ascii="Times New Roman" w:eastAsia="Times New Roman" w:hAnsi="Times New Roman" w:cs="Times New Roman"/>
                <w:spacing w:val="-14"/>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планування</w:t>
            </w:r>
            <w:r w:rsidRPr="000140B2">
              <w:rPr>
                <w:rFonts w:ascii="Times New Roman" w:eastAsia="Times New Roman" w:hAnsi="Times New Roman" w:cs="Times New Roman"/>
                <w:spacing w:val="-6"/>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розслідування</w:t>
            </w:r>
            <w:r w:rsidRPr="000140B2">
              <w:rPr>
                <w:rFonts w:ascii="Times New Roman" w:eastAsia="Times New Roman" w:hAnsi="Times New Roman" w:cs="Times New Roman"/>
                <w:kern w:val="0"/>
                <w:sz w:val="28"/>
                <w:szCs w:val="28"/>
                <w:lang w:val="uk-UA" w:eastAsia="en-US"/>
              </w:rPr>
              <w:tab/>
              <w:t>104</w:t>
            </w:r>
          </w:hyperlink>
        </w:p>
        <w:p w:rsidR="000140B2" w:rsidRPr="000140B2" w:rsidRDefault="000140B2" w:rsidP="000140B2">
          <w:pPr>
            <w:tabs>
              <w:tab w:val="clear" w:pos="709"/>
              <w:tab w:val="left" w:leader="dot" w:pos="9147"/>
            </w:tabs>
            <w:suppressAutoHyphens w:val="0"/>
            <w:autoSpaceDE w:val="0"/>
            <w:autoSpaceDN w:val="0"/>
            <w:spacing w:before="160" w:after="0" w:line="240" w:lineRule="auto"/>
            <w:ind w:left="787" w:firstLine="0"/>
            <w:jc w:val="left"/>
            <w:rPr>
              <w:rFonts w:ascii="Times New Roman" w:eastAsia="Times New Roman" w:hAnsi="Times New Roman" w:cs="Times New Roman"/>
              <w:kern w:val="0"/>
              <w:sz w:val="28"/>
              <w:szCs w:val="28"/>
              <w:lang w:val="uk-UA" w:eastAsia="en-US"/>
            </w:rPr>
          </w:pPr>
          <w:hyperlink w:anchor="_TOC_250009" w:history="1">
            <w:r w:rsidRPr="000140B2">
              <w:rPr>
                <w:rFonts w:ascii="Times New Roman" w:eastAsia="Times New Roman" w:hAnsi="Times New Roman" w:cs="Times New Roman"/>
                <w:kern w:val="0"/>
                <w:sz w:val="28"/>
                <w:szCs w:val="28"/>
                <w:lang w:val="uk-UA" w:eastAsia="en-US"/>
              </w:rPr>
              <w:t>Висновки до</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розділу</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2</w:t>
            </w:r>
            <w:r w:rsidRPr="000140B2">
              <w:rPr>
                <w:rFonts w:ascii="Times New Roman" w:eastAsia="Times New Roman" w:hAnsi="Times New Roman" w:cs="Times New Roman"/>
                <w:kern w:val="0"/>
                <w:sz w:val="28"/>
                <w:szCs w:val="28"/>
                <w:lang w:val="uk-UA" w:eastAsia="en-US"/>
              </w:rPr>
              <w:tab/>
              <w:t>123</w:t>
            </w:r>
          </w:hyperlink>
        </w:p>
        <w:p w:rsidR="000140B2" w:rsidRPr="000140B2" w:rsidRDefault="000140B2" w:rsidP="000140B2">
          <w:pPr>
            <w:tabs>
              <w:tab w:val="clear" w:pos="709"/>
            </w:tabs>
            <w:suppressAutoHyphens w:val="0"/>
            <w:autoSpaceDE w:val="0"/>
            <w:autoSpaceDN w:val="0"/>
            <w:spacing w:before="646" w:after="0" w:line="360" w:lineRule="auto"/>
            <w:ind w:left="1781" w:right="696" w:hanging="156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РОЗДІЛ 3. ТАКТИЧНІ ОПЕРАЦІЇ ПРИ РОЗСЛІДУВАННІ ШАХРАЙСТВА НА РИНКУ НЕРУХОМОСТІ, ВЧИНЕНОГО ЗЛОЧИННИМИ</w:t>
          </w:r>
        </w:p>
        <w:p w:rsidR="000140B2" w:rsidRPr="000140B2" w:rsidRDefault="000140B2" w:rsidP="000140B2">
          <w:pPr>
            <w:tabs>
              <w:tab w:val="clear" w:pos="709"/>
              <w:tab w:val="left" w:leader="dot" w:pos="9089"/>
            </w:tabs>
            <w:suppressAutoHyphens w:val="0"/>
            <w:autoSpaceDE w:val="0"/>
            <w:autoSpaceDN w:val="0"/>
            <w:spacing w:after="0" w:line="321" w:lineRule="exact"/>
            <w:ind w:left="1781" w:firstLine="0"/>
            <w:jc w:val="left"/>
            <w:rPr>
              <w:rFonts w:ascii="Times New Roman" w:eastAsia="Times New Roman" w:hAnsi="Times New Roman" w:cs="Times New Roman"/>
              <w:kern w:val="0"/>
              <w:sz w:val="28"/>
              <w:szCs w:val="28"/>
              <w:lang w:val="uk-UA" w:eastAsia="en-US"/>
            </w:rPr>
          </w:pPr>
          <w:hyperlink w:anchor="_TOC_250008" w:history="1">
            <w:r w:rsidRPr="000140B2">
              <w:rPr>
                <w:rFonts w:ascii="Times New Roman" w:eastAsia="Times New Roman" w:hAnsi="Times New Roman" w:cs="Times New Roman"/>
                <w:kern w:val="0"/>
                <w:sz w:val="28"/>
                <w:szCs w:val="28"/>
                <w:lang w:val="uk-UA" w:eastAsia="en-US"/>
              </w:rPr>
              <w:t>УГРУПОВАННЯМИ</w:t>
            </w:r>
            <w:r w:rsidRPr="000140B2">
              <w:rPr>
                <w:rFonts w:ascii="Times New Roman" w:eastAsia="Times New Roman" w:hAnsi="Times New Roman" w:cs="Times New Roman"/>
                <w:kern w:val="0"/>
                <w:sz w:val="28"/>
                <w:szCs w:val="28"/>
                <w:lang w:val="uk-UA" w:eastAsia="en-US"/>
              </w:rPr>
              <w:tab/>
              <w:t>125</w:t>
            </w:r>
          </w:hyperlink>
        </w:p>
        <w:p w:rsidR="000140B2" w:rsidRPr="000140B2" w:rsidRDefault="000140B2" w:rsidP="000140B2">
          <w:pPr>
            <w:numPr>
              <w:ilvl w:val="1"/>
              <w:numId w:val="23"/>
            </w:numPr>
            <w:tabs>
              <w:tab w:val="clear" w:pos="709"/>
              <w:tab w:val="left" w:leader="dot" w:pos="9123"/>
            </w:tabs>
            <w:suppressAutoHyphens w:val="0"/>
            <w:autoSpaceDE w:val="0"/>
            <w:autoSpaceDN w:val="0"/>
            <w:spacing w:before="163" w:after="0" w:line="360" w:lineRule="auto"/>
            <w:ind w:left="787" w:right="440" w:hanging="567"/>
            <w:jc w:val="left"/>
            <w:rPr>
              <w:rFonts w:ascii="Times New Roman" w:eastAsia="Times New Roman" w:hAnsi="Times New Roman" w:cs="Times New Roman"/>
              <w:kern w:val="0"/>
              <w:sz w:val="28"/>
              <w:szCs w:val="28"/>
              <w:lang w:val="uk-UA" w:eastAsia="en-US"/>
            </w:rPr>
          </w:pPr>
          <w:hyperlink w:anchor="_TOC_250007" w:history="1">
            <w:r w:rsidRPr="000140B2">
              <w:rPr>
                <w:rFonts w:ascii="Times New Roman" w:eastAsia="Times New Roman" w:hAnsi="Times New Roman" w:cs="Times New Roman"/>
                <w:kern w:val="0"/>
                <w:sz w:val="28"/>
                <w:szCs w:val="28"/>
                <w:lang w:val="uk-UA" w:eastAsia="en-US"/>
              </w:rPr>
              <w:t>Теоретичні уявлення щодо проблем визначення комплексів тактичних операцій</w:t>
            </w:r>
            <w:r w:rsidRPr="000140B2">
              <w:rPr>
                <w:rFonts w:ascii="Times New Roman" w:eastAsia="Times New Roman" w:hAnsi="Times New Roman" w:cs="Times New Roman"/>
                <w:kern w:val="0"/>
                <w:sz w:val="28"/>
                <w:szCs w:val="28"/>
                <w:lang w:val="uk-UA" w:eastAsia="en-US"/>
              </w:rPr>
              <w:tab/>
              <w:t>125</w:t>
            </w:r>
          </w:hyperlink>
        </w:p>
        <w:p w:rsidR="000140B2" w:rsidRPr="000140B2" w:rsidRDefault="000140B2" w:rsidP="000140B2">
          <w:pPr>
            <w:numPr>
              <w:ilvl w:val="1"/>
              <w:numId w:val="23"/>
            </w:numPr>
            <w:tabs>
              <w:tab w:val="clear" w:pos="709"/>
              <w:tab w:val="left" w:leader="dot" w:pos="9135"/>
            </w:tabs>
            <w:suppressAutoHyphens w:val="0"/>
            <w:autoSpaceDE w:val="0"/>
            <w:autoSpaceDN w:val="0"/>
            <w:spacing w:after="20" w:line="360" w:lineRule="auto"/>
            <w:ind w:left="787" w:right="498" w:hanging="567"/>
            <w:jc w:val="left"/>
            <w:rPr>
              <w:rFonts w:ascii="Times New Roman" w:eastAsia="Times New Roman" w:hAnsi="Times New Roman" w:cs="Times New Roman"/>
              <w:kern w:val="0"/>
              <w:sz w:val="28"/>
              <w:szCs w:val="28"/>
              <w:lang w:val="uk-UA" w:eastAsia="en-US"/>
            </w:rPr>
          </w:pPr>
          <w:hyperlink w:anchor="_TOC_250006" w:history="1">
            <w:r w:rsidRPr="000140B2">
              <w:rPr>
                <w:rFonts w:ascii="Times New Roman" w:eastAsia="Times New Roman" w:hAnsi="Times New Roman" w:cs="Times New Roman"/>
                <w:kern w:val="0"/>
                <w:sz w:val="28"/>
                <w:szCs w:val="28"/>
                <w:lang w:val="uk-UA" w:eastAsia="en-US"/>
              </w:rPr>
              <w:t>Тактичні операції, спрямовані на встановлення ознак організованості та викриття всіх учасників</w:t>
            </w:r>
            <w:r w:rsidRPr="000140B2">
              <w:rPr>
                <w:rFonts w:ascii="Times New Roman" w:eastAsia="Times New Roman" w:hAnsi="Times New Roman" w:cs="Times New Roman"/>
                <w:spacing w:val="-1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злочинного</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угруповання</w:t>
            </w:r>
            <w:r w:rsidRPr="000140B2">
              <w:rPr>
                <w:rFonts w:ascii="Times New Roman" w:eastAsia="Times New Roman" w:hAnsi="Times New Roman" w:cs="Times New Roman"/>
                <w:kern w:val="0"/>
                <w:sz w:val="28"/>
                <w:szCs w:val="28"/>
                <w:lang w:val="uk-UA" w:eastAsia="en-US"/>
              </w:rPr>
              <w:tab/>
              <w:t>134</w:t>
            </w:r>
          </w:hyperlink>
        </w:p>
        <w:p w:rsidR="000140B2" w:rsidRPr="000140B2" w:rsidRDefault="000140B2" w:rsidP="000140B2">
          <w:pPr>
            <w:numPr>
              <w:ilvl w:val="1"/>
              <w:numId w:val="23"/>
            </w:numPr>
            <w:tabs>
              <w:tab w:val="clear" w:pos="709"/>
              <w:tab w:val="left" w:leader="dot" w:pos="9132"/>
            </w:tabs>
            <w:suppressAutoHyphens w:val="0"/>
            <w:autoSpaceDE w:val="0"/>
            <w:autoSpaceDN w:val="0"/>
            <w:spacing w:before="98" w:after="0" w:line="360" w:lineRule="auto"/>
            <w:ind w:left="787" w:right="512" w:hanging="567"/>
            <w:jc w:val="left"/>
            <w:rPr>
              <w:rFonts w:ascii="Times New Roman" w:eastAsia="Times New Roman" w:hAnsi="Times New Roman" w:cs="Times New Roman"/>
              <w:kern w:val="0"/>
              <w:sz w:val="28"/>
              <w:szCs w:val="28"/>
              <w:lang w:val="uk-UA" w:eastAsia="en-US"/>
            </w:rPr>
          </w:pPr>
          <w:hyperlink w:anchor="_TOC_250005" w:history="1">
            <w:r w:rsidRPr="000140B2">
              <w:rPr>
                <w:rFonts w:ascii="Times New Roman" w:eastAsia="Times New Roman" w:hAnsi="Times New Roman" w:cs="Times New Roman"/>
                <w:kern w:val="0"/>
                <w:sz w:val="28"/>
                <w:szCs w:val="28"/>
                <w:lang w:val="uk-UA" w:eastAsia="en-US"/>
              </w:rPr>
              <w:t>Комплекси тактичних операцій, спрямованих на вилучення, дослідження та використання документальних джерел інформації про ознаки шахрайства на</w:t>
            </w:r>
            <w:r w:rsidRPr="000140B2">
              <w:rPr>
                <w:rFonts w:ascii="Times New Roman" w:eastAsia="Times New Roman" w:hAnsi="Times New Roman" w:cs="Times New Roman"/>
                <w:spacing w:val="-9"/>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ринку</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нерухомості</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spacing w:val="-7"/>
                <w:kern w:val="0"/>
                <w:sz w:val="28"/>
                <w:szCs w:val="28"/>
                <w:lang w:val="uk-UA" w:eastAsia="en-US"/>
              </w:rPr>
              <w:t>160</w:t>
            </w:r>
          </w:hyperlink>
        </w:p>
        <w:p w:rsidR="000140B2" w:rsidRPr="000140B2" w:rsidRDefault="000140B2" w:rsidP="000140B2">
          <w:pPr>
            <w:numPr>
              <w:ilvl w:val="1"/>
              <w:numId w:val="23"/>
            </w:numPr>
            <w:tabs>
              <w:tab w:val="clear" w:pos="709"/>
              <w:tab w:val="left" w:leader="dot" w:pos="9113"/>
            </w:tabs>
            <w:suppressAutoHyphens w:val="0"/>
            <w:autoSpaceDE w:val="0"/>
            <w:autoSpaceDN w:val="0"/>
            <w:spacing w:after="0" w:line="362" w:lineRule="auto"/>
            <w:ind w:left="787" w:right="533" w:hanging="567"/>
            <w:jc w:val="left"/>
            <w:rPr>
              <w:rFonts w:ascii="Times New Roman" w:eastAsia="Times New Roman" w:hAnsi="Times New Roman" w:cs="Times New Roman"/>
              <w:kern w:val="0"/>
              <w:sz w:val="28"/>
              <w:szCs w:val="28"/>
              <w:lang w:val="uk-UA" w:eastAsia="en-US"/>
            </w:rPr>
          </w:pPr>
          <w:hyperlink w:anchor="_TOC_250004" w:history="1">
            <w:r w:rsidRPr="000140B2">
              <w:rPr>
                <w:rFonts w:ascii="Times New Roman" w:eastAsia="Times New Roman" w:hAnsi="Times New Roman" w:cs="Times New Roman"/>
                <w:kern w:val="0"/>
                <w:sz w:val="28"/>
                <w:szCs w:val="28"/>
                <w:lang w:val="uk-UA" w:eastAsia="en-US"/>
              </w:rPr>
              <w:t>Подолання протидії та забезпечення безпеки учасникам, які потребують захисту у</w:t>
            </w:r>
            <w:r w:rsidRPr="000140B2">
              <w:rPr>
                <w:rFonts w:ascii="Times New Roman" w:eastAsia="Times New Roman" w:hAnsi="Times New Roman" w:cs="Times New Roman"/>
                <w:spacing w:val="-10"/>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кримінальному</w:t>
            </w:r>
            <w:r w:rsidRPr="000140B2">
              <w:rPr>
                <w:rFonts w:ascii="Times New Roman" w:eastAsia="Times New Roman" w:hAnsi="Times New Roman" w:cs="Times New Roman"/>
                <w:spacing w:val="-6"/>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провадженні</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spacing w:val="-8"/>
                <w:kern w:val="0"/>
                <w:sz w:val="28"/>
                <w:szCs w:val="28"/>
                <w:lang w:val="uk-UA" w:eastAsia="en-US"/>
              </w:rPr>
              <w:t>181</w:t>
            </w:r>
          </w:hyperlink>
        </w:p>
        <w:p w:rsidR="000140B2" w:rsidRPr="000140B2" w:rsidRDefault="000140B2" w:rsidP="000140B2">
          <w:pPr>
            <w:tabs>
              <w:tab w:val="clear" w:pos="709"/>
              <w:tab w:val="left" w:leader="dot" w:pos="9147"/>
            </w:tabs>
            <w:suppressAutoHyphens w:val="0"/>
            <w:autoSpaceDE w:val="0"/>
            <w:autoSpaceDN w:val="0"/>
            <w:spacing w:after="0" w:line="317" w:lineRule="exact"/>
            <w:ind w:left="787" w:firstLine="0"/>
            <w:jc w:val="left"/>
            <w:rPr>
              <w:rFonts w:ascii="Times New Roman" w:eastAsia="Times New Roman" w:hAnsi="Times New Roman" w:cs="Times New Roman"/>
              <w:kern w:val="0"/>
              <w:sz w:val="28"/>
              <w:szCs w:val="28"/>
              <w:lang w:val="uk-UA" w:eastAsia="en-US"/>
            </w:rPr>
          </w:pPr>
          <w:hyperlink w:anchor="_TOC_250003" w:history="1">
            <w:r w:rsidRPr="000140B2">
              <w:rPr>
                <w:rFonts w:ascii="Times New Roman" w:eastAsia="Times New Roman" w:hAnsi="Times New Roman" w:cs="Times New Roman"/>
                <w:kern w:val="0"/>
                <w:sz w:val="28"/>
                <w:szCs w:val="28"/>
                <w:lang w:val="uk-UA" w:eastAsia="en-US"/>
              </w:rPr>
              <w:t>Висновки до</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розділу</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3</w:t>
            </w:r>
            <w:r w:rsidRPr="000140B2">
              <w:rPr>
                <w:rFonts w:ascii="Times New Roman" w:eastAsia="Times New Roman" w:hAnsi="Times New Roman" w:cs="Times New Roman"/>
                <w:kern w:val="0"/>
                <w:sz w:val="28"/>
                <w:szCs w:val="28"/>
                <w:lang w:val="uk-UA" w:eastAsia="en-US"/>
              </w:rPr>
              <w:tab/>
              <w:t>199</w:t>
            </w:r>
          </w:hyperlink>
        </w:p>
        <w:p w:rsidR="000140B2" w:rsidRPr="000140B2" w:rsidRDefault="000140B2" w:rsidP="000140B2">
          <w:pPr>
            <w:tabs>
              <w:tab w:val="clear" w:pos="709"/>
              <w:tab w:val="left" w:leader="dot" w:pos="9127"/>
            </w:tabs>
            <w:suppressAutoHyphens w:val="0"/>
            <w:autoSpaceDE w:val="0"/>
            <w:autoSpaceDN w:val="0"/>
            <w:spacing w:before="641" w:after="0" w:line="240" w:lineRule="auto"/>
            <w:ind w:left="221" w:firstLine="0"/>
            <w:jc w:val="left"/>
            <w:rPr>
              <w:rFonts w:ascii="Times New Roman" w:eastAsia="Times New Roman" w:hAnsi="Times New Roman" w:cs="Times New Roman"/>
              <w:kern w:val="0"/>
              <w:sz w:val="28"/>
              <w:szCs w:val="28"/>
              <w:lang w:val="uk-UA" w:eastAsia="en-US"/>
            </w:rPr>
          </w:pPr>
          <w:hyperlink w:anchor="_TOC_250002" w:history="1">
            <w:r w:rsidRPr="000140B2">
              <w:rPr>
                <w:rFonts w:ascii="Times New Roman" w:eastAsia="Times New Roman" w:hAnsi="Times New Roman" w:cs="Times New Roman"/>
                <w:kern w:val="0"/>
                <w:sz w:val="28"/>
                <w:szCs w:val="28"/>
                <w:lang w:val="uk-UA" w:eastAsia="en-US"/>
              </w:rPr>
              <w:t>ВИСНОВКИ</w:t>
            </w:r>
            <w:r w:rsidRPr="000140B2">
              <w:rPr>
                <w:rFonts w:ascii="Times New Roman" w:eastAsia="Times New Roman" w:hAnsi="Times New Roman" w:cs="Times New Roman"/>
                <w:kern w:val="0"/>
                <w:sz w:val="28"/>
                <w:szCs w:val="28"/>
                <w:lang w:val="uk-UA" w:eastAsia="en-US"/>
              </w:rPr>
              <w:tab/>
              <w:t>202</w:t>
            </w:r>
          </w:hyperlink>
        </w:p>
        <w:p w:rsidR="000140B2" w:rsidRPr="000140B2" w:rsidRDefault="000140B2" w:rsidP="000140B2">
          <w:pPr>
            <w:tabs>
              <w:tab w:val="clear" w:pos="709"/>
              <w:tab w:val="left" w:leader="dot" w:pos="9089"/>
            </w:tabs>
            <w:suppressAutoHyphens w:val="0"/>
            <w:autoSpaceDE w:val="0"/>
            <w:autoSpaceDN w:val="0"/>
            <w:spacing w:before="645" w:after="0" w:line="240" w:lineRule="auto"/>
            <w:ind w:left="221" w:firstLine="0"/>
            <w:jc w:val="left"/>
            <w:rPr>
              <w:rFonts w:ascii="Times New Roman" w:eastAsia="Times New Roman" w:hAnsi="Times New Roman" w:cs="Times New Roman"/>
              <w:kern w:val="0"/>
              <w:sz w:val="28"/>
              <w:szCs w:val="28"/>
              <w:lang w:val="uk-UA" w:eastAsia="en-US"/>
            </w:rPr>
          </w:pPr>
          <w:hyperlink w:anchor="_TOC_250001" w:history="1">
            <w:r w:rsidRPr="000140B2">
              <w:rPr>
                <w:rFonts w:ascii="Times New Roman" w:eastAsia="Times New Roman" w:hAnsi="Times New Roman" w:cs="Times New Roman"/>
                <w:kern w:val="0"/>
                <w:sz w:val="28"/>
                <w:szCs w:val="28"/>
                <w:lang w:val="uk-UA" w:eastAsia="en-US"/>
              </w:rPr>
              <w:t>СПИСОК</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ВИКОРИСТАНИХ</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ДЖЕРЕЛ</w:t>
            </w:r>
            <w:r w:rsidRPr="000140B2">
              <w:rPr>
                <w:rFonts w:ascii="Times New Roman" w:eastAsia="Times New Roman" w:hAnsi="Times New Roman" w:cs="Times New Roman"/>
                <w:kern w:val="0"/>
                <w:sz w:val="28"/>
                <w:szCs w:val="28"/>
                <w:lang w:val="uk-UA" w:eastAsia="en-US"/>
              </w:rPr>
              <w:tab/>
              <w:t>207</w:t>
            </w:r>
          </w:hyperlink>
        </w:p>
        <w:p w:rsidR="000140B2" w:rsidRPr="000140B2" w:rsidRDefault="000140B2" w:rsidP="000140B2">
          <w:pPr>
            <w:tabs>
              <w:tab w:val="clear" w:pos="709"/>
              <w:tab w:val="left" w:leader="dot" w:pos="9125"/>
            </w:tabs>
            <w:suppressAutoHyphens w:val="0"/>
            <w:autoSpaceDE w:val="0"/>
            <w:autoSpaceDN w:val="0"/>
            <w:spacing w:before="643" w:after="0" w:line="240" w:lineRule="auto"/>
            <w:ind w:left="221" w:firstLine="0"/>
            <w:jc w:val="left"/>
            <w:rPr>
              <w:rFonts w:ascii="Times New Roman" w:eastAsia="Times New Roman" w:hAnsi="Times New Roman" w:cs="Times New Roman"/>
              <w:kern w:val="0"/>
              <w:sz w:val="28"/>
              <w:szCs w:val="28"/>
              <w:lang w:val="uk-UA" w:eastAsia="en-US"/>
            </w:rPr>
          </w:pPr>
          <w:hyperlink w:anchor="_TOC_250000" w:history="1">
            <w:r w:rsidRPr="000140B2">
              <w:rPr>
                <w:rFonts w:ascii="Times New Roman" w:eastAsia="Times New Roman" w:hAnsi="Times New Roman" w:cs="Times New Roman"/>
                <w:kern w:val="0"/>
                <w:sz w:val="28"/>
                <w:szCs w:val="28"/>
                <w:lang w:val="uk-UA" w:eastAsia="en-US"/>
              </w:rPr>
              <w:t>ДОДАТКИ</w:t>
            </w:r>
            <w:r w:rsidRPr="000140B2">
              <w:rPr>
                <w:rFonts w:ascii="Times New Roman" w:eastAsia="Times New Roman" w:hAnsi="Times New Roman" w:cs="Times New Roman"/>
                <w:kern w:val="0"/>
                <w:sz w:val="28"/>
                <w:szCs w:val="28"/>
                <w:lang w:val="uk-UA" w:eastAsia="en-US"/>
              </w:rPr>
              <w:tab/>
              <w:t>233</w:t>
            </w:r>
          </w:hyperlink>
        </w:p>
      </w:sdtContent>
    </w:sdt>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0140B2" w:rsidRPr="000140B2">
          <w:type w:val="continuous"/>
          <w:pgSz w:w="11910" w:h="16840"/>
          <w:pgMar w:top="1048" w:right="360" w:bottom="1185" w:left="1480" w:header="720" w:footer="720" w:gutter="0"/>
          <w:cols w:space="720"/>
        </w:sectPr>
      </w:pPr>
    </w:p>
    <w:p w:rsidR="000140B2" w:rsidRPr="000140B2" w:rsidRDefault="000140B2" w:rsidP="000140B2">
      <w:pPr>
        <w:tabs>
          <w:tab w:val="clear" w:pos="709"/>
        </w:tabs>
        <w:suppressAutoHyphens w:val="0"/>
        <w:autoSpaceDE w:val="0"/>
        <w:autoSpaceDN w:val="0"/>
        <w:spacing w:before="160" w:after="0" w:line="240" w:lineRule="auto"/>
        <w:ind w:left="435" w:firstLine="0"/>
        <w:jc w:val="center"/>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w:t>
      </w:r>
    </w:p>
    <w:p w:rsidR="000140B2" w:rsidRPr="000140B2" w:rsidRDefault="000140B2" w:rsidP="000140B2">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0140B2" w:rsidRPr="000140B2">
          <w:type w:val="continuous"/>
          <w:pgSz w:w="11910" w:h="16840"/>
          <w:pgMar w:top="1040" w:right="360" w:bottom="280" w:left="1480" w:header="720" w:footer="720" w:gutter="0"/>
          <w:cols w:space="720"/>
        </w:sectPr>
      </w:pPr>
    </w:p>
    <w:p w:rsidR="000140B2" w:rsidRPr="000140B2" w:rsidRDefault="000140B2" w:rsidP="000140B2">
      <w:pPr>
        <w:tabs>
          <w:tab w:val="clear" w:pos="709"/>
        </w:tabs>
        <w:suppressAutoHyphens w:val="0"/>
        <w:autoSpaceDE w:val="0"/>
        <w:autoSpaceDN w:val="0"/>
        <w:spacing w:before="83" w:after="0" w:line="240" w:lineRule="auto"/>
        <w:ind w:left="712" w:right="276" w:firstLine="0"/>
        <w:jc w:val="center"/>
        <w:outlineLvl w:val="1"/>
        <w:rPr>
          <w:rFonts w:ascii="Times New Roman" w:eastAsia="Times New Roman" w:hAnsi="Times New Roman" w:cs="Times New Roman"/>
          <w:b/>
          <w:bCs/>
          <w:kern w:val="0"/>
          <w:sz w:val="28"/>
          <w:szCs w:val="28"/>
          <w:lang w:val="uk-UA" w:eastAsia="en-US"/>
        </w:rPr>
      </w:pPr>
      <w:r w:rsidRPr="000140B2">
        <w:rPr>
          <w:rFonts w:ascii="Times New Roman" w:eastAsia="Times New Roman" w:hAnsi="Times New Roman" w:cs="Times New Roman"/>
          <w:b/>
          <w:bCs/>
          <w:kern w:val="0"/>
          <w:sz w:val="28"/>
          <w:szCs w:val="28"/>
          <w:lang w:val="uk-UA" w:eastAsia="en-US"/>
        </w:rPr>
        <w:t>ПЕРЕЛІК УМОВНИХ СКОРОЧЕНЬ</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0140B2" w:rsidRPr="000140B2" w:rsidRDefault="000140B2" w:rsidP="000140B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0140B2" w:rsidRPr="000140B2" w:rsidRDefault="000140B2" w:rsidP="000140B2">
      <w:pPr>
        <w:tabs>
          <w:tab w:val="clear" w:pos="709"/>
          <w:tab w:val="left" w:pos="2345"/>
          <w:tab w:val="left" w:pos="3053"/>
        </w:tabs>
        <w:suppressAutoHyphens w:val="0"/>
        <w:autoSpaceDE w:val="0"/>
        <w:autoSpaceDN w:val="0"/>
        <w:spacing w:after="0" w:line="360" w:lineRule="auto"/>
        <w:ind w:left="929" w:right="2009"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ГУНП</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Головне Управління Національної поліції ДМСУ</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kern w:val="0"/>
          <w:sz w:val="28"/>
          <w:szCs w:val="28"/>
          <w:lang w:val="uk-UA" w:eastAsia="en-US"/>
        </w:rPr>
        <w:tab/>
        <w:t>Державна міграційна служба України ЄРДР</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Єдиний реєстр досудових розслідувань ЗУ</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kern w:val="0"/>
          <w:sz w:val="28"/>
          <w:szCs w:val="28"/>
          <w:lang w:val="uk-UA" w:eastAsia="en-US"/>
        </w:rPr>
        <w:tab/>
        <w:t>Злочинне</w:t>
      </w:r>
      <w:r w:rsidRPr="000140B2">
        <w:rPr>
          <w:rFonts w:ascii="Times New Roman" w:eastAsia="Times New Roman" w:hAnsi="Times New Roman" w:cs="Times New Roman"/>
          <w:spacing w:val="-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угруповання</w:t>
      </w:r>
    </w:p>
    <w:p w:rsidR="000140B2" w:rsidRPr="000140B2" w:rsidRDefault="000140B2" w:rsidP="000140B2">
      <w:pPr>
        <w:tabs>
          <w:tab w:val="clear" w:pos="709"/>
          <w:tab w:val="left" w:pos="2345"/>
          <w:tab w:val="left" w:pos="3053"/>
        </w:tabs>
        <w:suppressAutoHyphens w:val="0"/>
        <w:autoSpaceDE w:val="0"/>
        <w:autoSpaceDN w:val="0"/>
        <w:spacing w:after="0" w:line="240" w:lineRule="auto"/>
        <w:ind w:left="929"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КК</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Кримінальний</w:t>
      </w:r>
      <w:r w:rsidRPr="000140B2">
        <w:rPr>
          <w:rFonts w:ascii="Times New Roman" w:eastAsia="Times New Roman" w:hAnsi="Times New Roman" w:cs="Times New Roman"/>
          <w:spacing w:val="-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кодекс</w:t>
      </w:r>
    </w:p>
    <w:p w:rsidR="000140B2" w:rsidRPr="000140B2" w:rsidRDefault="000140B2" w:rsidP="000140B2">
      <w:pPr>
        <w:tabs>
          <w:tab w:val="clear" w:pos="709"/>
          <w:tab w:val="left" w:pos="2345"/>
          <w:tab w:val="left" w:pos="3053"/>
        </w:tabs>
        <w:suppressAutoHyphens w:val="0"/>
        <w:autoSpaceDE w:val="0"/>
        <w:autoSpaceDN w:val="0"/>
        <w:spacing w:before="161" w:after="0" w:line="360" w:lineRule="auto"/>
        <w:ind w:left="929" w:right="2536"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КПК</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Кримінальний процесуальний кодекс МВС</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Міністерство внутрішніх</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справ</w:t>
      </w:r>
    </w:p>
    <w:p w:rsidR="000140B2" w:rsidRPr="000140B2" w:rsidRDefault="000140B2" w:rsidP="000140B2">
      <w:pPr>
        <w:tabs>
          <w:tab w:val="clear" w:pos="709"/>
          <w:tab w:val="left" w:pos="3053"/>
        </w:tabs>
        <w:suppressAutoHyphens w:val="0"/>
        <w:autoSpaceDE w:val="0"/>
        <w:autoSpaceDN w:val="0"/>
        <w:spacing w:before="1" w:after="0" w:line="360" w:lineRule="auto"/>
        <w:ind w:left="929" w:right="568"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ОСББ</w:t>
      </w:r>
      <w:r w:rsidRPr="000140B2">
        <w:rPr>
          <w:rFonts w:ascii="Times New Roman" w:eastAsia="Times New Roman" w:hAnsi="Times New Roman" w:cs="Times New Roman"/>
          <w:kern w:val="0"/>
          <w:sz w:val="28"/>
          <w:szCs w:val="28"/>
          <w:lang w:val="uk-UA" w:eastAsia="en-US"/>
        </w:rPr>
        <w:tab/>
        <w:t>Об'єднання співвласників багатоквартирних будинків ОРЗ</w:t>
      </w:r>
      <w:r w:rsidRPr="000140B2">
        <w:rPr>
          <w:rFonts w:ascii="Times New Roman" w:eastAsia="Times New Roman" w:hAnsi="Times New Roman" w:cs="Times New Roman"/>
          <w:kern w:val="0"/>
          <w:sz w:val="28"/>
          <w:szCs w:val="28"/>
          <w:lang w:val="uk-UA" w:eastAsia="en-US"/>
        </w:rPr>
        <w:tab/>
        <w:t>Оперативно-розшукові</w:t>
      </w:r>
      <w:r w:rsidRPr="000140B2">
        <w:rPr>
          <w:rFonts w:ascii="Times New Roman" w:eastAsia="Times New Roman" w:hAnsi="Times New Roman" w:cs="Times New Roman"/>
          <w:spacing w:val="-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заходи</w:t>
      </w:r>
    </w:p>
    <w:p w:rsidR="000140B2" w:rsidRPr="000140B2" w:rsidRDefault="000140B2" w:rsidP="000140B2">
      <w:pPr>
        <w:tabs>
          <w:tab w:val="clear" w:pos="709"/>
          <w:tab w:val="left" w:pos="2345"/>
          <w:tab w:val="left" w:pos="3053"/>
        </w:tabs>
        <w:suppressAutoHyphens w:val="0"/>
        <w:autoSpaceDE w:val="0"/>
        <w:autoSpaceDN w:val="0"/>
        <w:spacing w:after="0" w:line="360" w:lineRule="auto"/>
        <w:ind w:left="929" w:right="3997"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СОГ</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Слідчо-оперативна група СУ</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kern w:val="0"/>
          <w:sz w:val="28"/>
          <w:szCs w:val="28"/>
          <w:lang w:val="uk-UA" w:eastAsia="en-US"/>
        </w:rPr>
        <w:tab/>
        <w:t>Слідче</w:t>
      </w:r>
      <w:r w:rsidRPr="000140B2">
        <w:rPr>
          <w:rFonts w:ascii="Times New Roman" w:eastAsia="Times New Roman" w:hAnsi="Times New Roman" w:cs="Times New Roman"/>
          <w:spacing w:val="-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управління</w:t>
      </w:r>
    </w:p>
    <w:p w:rsidR="000140B2" w:rsidRPr="000140B2" w:rsidRDefault="000140B2" w:rsidP="000140B2">
      <w:pPr>
        <w:tabs>
          <w:tab w:val="clear" w:pos="709"/>
          <w:tab w:val="left" w:pos="2345"/>
          <w:tab w:val="left" w:pos="3053"/>
        </w:tabs>
        <w:suppressAutoHyphens w:val="0"/>
        <w:autoSpaceDE w:val="0"/>
        <w:autoSpaceDN w:val="0"/>
        <w:spacing w:after="0" w:line="240" w:lineRule="auto"/>
        <w:ind w:left="929"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СРД</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Слідчі (розшукові)</w:t>
      </w:r>
      <w:r w:rsidRPr="000140B2">
        <w:rPr>
          <w:rFonts w:ascii="Times New Roman" w:eastAsia="Times New Roman" w:hAnsi="Times New Roman" w:cs="Times New Roman"/>
          <w:spacing w:val="-4"/>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дії</w:t>
      </w:r>
    </w:p>
    <w:p w:rsidR="000140B2" w:rsidRPr="000140B2" w:rsidRDefault="000140B2" w:rsidP="000140B2">
      <w:pPr>
        <w:tabs>
          <w:tab w:val="clear" w:pos="709"/>
          <w:tab w:val="left" w:pos="2345"/>
          <w:tab w:val="left" w:pos="3053"/>
        </w:tabs>
        <w:suppressAutoHyphens w:val="0"/>
        <w:autoSpaceDE w:val="0"/>
        <w:autoSpaceDN w:val="0"/>
        <w:spacing w:before="161" w:after="0" w:line="360" w:lineRule="auto"/>
        <w:ind w:left="929" w:right="3324"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НСРД</w:t>
      </w:r>
      <w:r w:rsidRPr="000140B2">
        <w:rPr>
          <w:rFonts w:ascii="Times New Roman" w:eastAsia="Times New Roman" w:hAnsi="Times New Roman" w:cs="Times New Roman"/>
          <w:kern w:val="0"/>
          <w:sz w:val="28"/>
          <w:szCs w:val="28"/>
          <w:lang w:val="uk-UA" w:eastAsia="en-US"/>
        </w:rPr>
        <w:tab/>
        <w:t>–</w:t>
      </w:r>
      <w:r w:rsidRPr="000140B2">
        <w:rPr>
          <w:rFonts w:ascii="Times New Roman" w:eastAsia="Times New Roman" w:hAnsi="Times New Roman" w:cs="Times New Roman"/>
          <w:kern w:val="0"/>
          <w:sz w:val="28"/>
          <w:szCs w:val="28"/>
          <w:lang w:val="uk-UA" w:eastAsia="en-US"/>
        </w:rPr>
        <w:tab/>
        <w:t>Негласні слідчі (розшукові) дії ЦК</w:t>
      </w:r>
      <w:r w:rsidRPr="000140B2">
        <w:rPr>
          <w:rFonts w:ascii="Times New Roman" w:eastAsia="Times New Roman" w:hAnsi="Times New Roman" w:cs="Times New Roman"/>
          <w:kern w:val="0"/>
          <w:sz w:val="28"/>
          <w:szCs w:val="28"/>
          <w:lang w:val="uk-UA" w:eastAsia="en-US"/>
        </w:rPr>
        <w:tab/>
      </w:r>
      <w:r w:rsidRPr="000140B2">
        <w:rPr>
          <w:rFonts w:ascii="Times New Roman" w:eastAsia="Times New Roman" w:hAnsi="Times New Roman" w:cs="Times New Roman"/>
          <w:kern w:val="0"/>
          <w:sz w:val="28"/>
          <w:szCs w:val="28"/>
          <w:lang w:val="uk-UA" w:eastAsia="en-US"/>
        </w:rPr>
        <w:tab/>
        <w:t>Цивільний</w:t>
      </w:r>
      <w:r w:rsidRPr="000140B2">
        <w:rPr>
          <w:rFonts w:ascii="Times New Roman" w:eastAsia="Times New Roman" w:hAnsi="Times New Roman" w:cs="Times New Roman"/>
          <w:spacing w:val="-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Кодекс</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0140B2" w:rsidRPr="000140B2" w:rsidRDefault="000140B2" w:rsidP="000140B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21"/>
          <w:szCs w:val="28"/>
          <w:lang w:val="uk-UA" w:eastAsia="en-US"/>
        </w:rPr>
      </w:pPr>
    </w:p>
    <w:p w:rsidR="000140B2" w:rsidRPr="000140B2" w:rsidRDefault="000140B2" w:rsidP="000140B2">
      <w:pPr>
        <w:tabs>
          <w:tab w:val="clear" w:pos="709"/>
        </w:tabs>
        <w:suppressAutoHyphens w:val="0"/>
        <w:autoSpaceDE w:val="0"/>
        <w:autoSpaceDN w:val="0"/>
        <w:spacing w:before="89" w:after="0" w:line="240" w:lineRule="auto"/>
        <w:ind w:left="715" w:right="276" w:firstLine="0"/>
        <w:jc w:val="center"/>
        <w:outlineLvl w:val="1"/>
        <w:rPr>
          <w:rFonts w:ascii="Times New Roman" w:eastAsia="Times New Roman" w:hAnsi="Times New Roman" w:cs="Times New Roman"/>
          <w:b/>
          <w:bCs/>
          <w:kern w:val="0"/>
          <w:sz w:val="28"/>
          <w:szCs w:val="28"/>
          <w:lang w:val="uk-UA" w:eastAsia="en-US"/>
        </w:rPr>
      </w:pPr>
      <w:bookmarkStart w:id="0" w:name="_TOC_250016"/>
      <w:bookmarkEnd w:id="0"/>
      <w:r w:rsidRPr="000140B2">
        <w:rPr>
          <w:rFonts w:ascii="Times New Roman" w:eastAsia="Times New Roman" w:hAnsi="Times New Roman" w:cs="Times New Roman"/>
          <w:b/>
          <w:bCs/>
          <w:kern w:val="0"/>
          <w:sz w:val="28"/>
          <w:szCs w:val="28"/>
          <w:lang w:val="uk-UA" w:eastAsia="en-US"/>
        </w:rPr>
        <w:t>ВСТУП</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0140B2" w:rsidRPr="000140B2" w:rsidRDefault="000140B2" w:rsidP="000140B2">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8"/>
          <w:lang w:val="uk-UA" w:eastAsia="en-US"/>
        </w:rPr>
      </w:pPr>
    </w:p>
    <w:p w:rsidR="000140B2" w:rsidRPr="000140B2" w:rsidRDefault="000140B2" w:rsidP="000140B2">
      <w:pPr>
        <w:tabs>
          <w:tab w:val="clear" w:pos="709"/>
        </w:tabs>
        <w:suppressAutoHyphens w:val="0"/>
        <w:autoSpaceDE w:val="0"/>
        <w:autoSpaceDN w:val="0"/>
        <w:spacing w:after="0" w:line="360" w:lineRule="auto"/>
        <w:ind w:left="221" w:right="489"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Обґрунтування теми дослідження. </w:t>
      </w:r>
      <w:r w:rsidRPr="000140B2">
        <w:rPr>
          <w:rFonts w:ascii="Times New Roman" w:eastAsia="Times New Roman" w:hAnsi="Times New Roman" w:cs="Times New Roman"/>
          <w:kern w:val="0"/>
          <w:sz w:val="28"/>
          <w:szCs w:val="28"/>
          <w:lang w:val="uk-UA" w:eastAsia="en-US"/>
        </w:rPr>
        <w:t>Сучасний стан ринку нерухомості в Україні характеризується активним розвитком та стрімкими темпами його зростання, особливо у великих містах, з одночасним різноманіттям способів придбання, відчуження та отримання об’єктів нерухомості у тимчасове користування, без законодавчого обмеження можливостей щодо кількісної складової реалізації такого права громадянами. Вказане не залишилося поза увагою злочинного середовища, особливо злочинних угруповань, які вчиняють кримінальні правопорушення із застосуванням різноманітних шахрайських схем.</w:t>
      </w:r>
    </w:p>
    <w:p w:rsidR="000140B2" w:rsidRPr="000140B2" w:rsidRDefault="000140B2" w:rsidP="000140B2">
      <w:pPr>
        <w:tabs>
          <w:tab w:val="clear" w:pos="709"/>
        </w:tabs>
        <w:suppressAutoHyphens w:val="0"/>
        <w:autoSpaceDE w:val="0"/>
        <w:autoSpaceDN w:val="0"/>
        <w:spacing w:after="0" w:line="360" w:lineRule="auto"/>
        <w:ind w:left="221" w:right="477"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xml:space="preserve">За даними </w:t>
      </w:r>
      <w:r w:rsidRPr="000140B2">
        <w:rPr>
          <w:rFonts w:ascii="Times New Roman" w:eastAsia="Times New Roman" w:hAnsi="Times New Roman" w:cs="Times New Roman"/>
          <w:spacing w:val="-5"/>
          <w:kern w:val="0"/>
          <w:sz w:val="28"/>
          <w:szCs w:val="28"/>
          <w:lang w:val="uk-UA" w:eastAsia="en-US"/>
        </w:rPr>
        <w:t xml:space="preserve">Генеральної прокуратури </w:t>
      </w:r>
      <w:r w:rsidRPr="000140B2">
        <w:rPr>
          <w:rFonts w:ascii="Times New Roman" w:eastAsia="Times New Roman" w:hAnsi="Times New Roman" w:cs="Times New Roman"/>
          <w:spacing w:val="-4"/>
          <w:kern w:val="0"/>
          <w:sz w:val="28"/>
          <w:szCs w:val="28"/>
          <w:lang w:val="uk-UA" w:eastAsia="en-US"/>
        </w:rPr>
        <w:t xml:space="preserve">України щодо стану </w:t>
      </w:r>
      <w:r w:rsidRPr="000140B2">
        <w:rPr>
          <w:rFonts w:ascii="Times New Roman" w:eastAsia="Times New Roman" w:hAnsi="Times New Roman" w:cs="Times New Roman"/>
          <w:spacing w:val="-5"/>
          <w:kern w:val="0"/>
          <w:sz w:val="28"/>
          <w:szCs w:val="28"/>
          <w:lang w:val="uk-UA" w:eastAsia="en-US"/>
        </w:rPr>
        <w:t xml:space="preserve">злочинності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4"/>
          <w:kern w:val="0"/>
          <w:sz w:val="28"/>
          <w:szCs w:val="28"/>
          <w:lang w:val="uk-UA" w:eastAsia="en-US"/>
        </w:rPr>
        <w:t xml:space="preserve">Україні, </w:t>
      </w:r>
      <w:r w:rsidRPr="000140B2">
        <w:rPr>
          <w:rFonts w:ascii="Times New Roman" w:eastAsia="Times New Roman" w:hAnsi="Times New Roman" w:cs="Times New Roman"/>
          <w:spacing w:val="-3"/>
          <w:kern w:val="0"/>
          <w:sz w:val="28"/>
          <w:szCs w:val="28"/>
          <w:lang w:val="uk-UA" w:eastAsia="en-US"/>
        </w:rPr>
        <w:t xml:space="preserve">за </w:t>
      </w:r>
      <w:r w:rsidRPr="000140B2">
        <w:rPr>
          <w:rFonts w:ascii="Times New Roman" w:eastAsia="Times New Roman" w:hAnsi="Times New Roman" w:cs="Times New Roman"/>
          <w:spacing w:val="-4"/>
          <w:kern w:val="0"/>
          <w:sz w:val="28"/>
          <w:szCs w:val="28"/>
          <w:lang w:val="uk-UA" w:eastAsia="en-US"/>
        </w:rPr>
        <w:t xml:space="preserve">останні </w:t>
      </w:r>
      <w:r w:rsidRPr="000140B2">
        <w:rPr>
          <w:rFonts w:ascii="Times New Roman" w:eastAsia="Times New Roman" w:hAnsi="Times New Roman" w:cs="Times New Roman"/>
          <w:kern w:val="0"/>
          <w:sz w:val="28"/>
          <w:szCs w:val="28"/>
          <w:lang w:val="uk-UA" w:eastAsia="en-US"/>
        </w:rPr>
        <w:t xml:space="preserve">5 </w:t>
      </w:r>
      <w:r w:rsidRPr="000140B2">
        <w:rPr>
          <w:rFonts w:ascii="Times New Roman" w:eastAsia="Times New Roman" w:hAnsi="Times New Roman" w:cs="Times New Roman"/>
          <w:spacing w:val="-4"/>
          <w:kern w:val="0"/>
          <w:sz w:val="28"/>
          <w:szCs w:val="28"/>
          <w:lang w:val="uk-UA" w:eastAsia="en-US"/>
        </w:rPr>
        <w:t xml:space="preserve">років було внесено </w:t>
      </w:r>
      <w:r w:rsidRPr="000140B2">
        <w:rPr>
          <w:rFonts w:ascii="Times New Roman" w:eastAsia="Times New Roman" w:hAnsi="Times New Roman" w:cs="Times New Roman"/>
          <w:kern w:val="0"/>
          <w:sz w:val="28"/>
          <w:szCs w:val="28"/>
          <w:lang w:val="uk-UA" w:eastAsia="en-US"/>
        </w:rPr>
        <w:t xml:space="preserve">до </w:t>
      </w:r>
      <w:r w:rsidRPr="000140B2">
        <w:rPr>
          <w:rFonts w:ascii="Times New Roman" w:eastAsia="Times New Roman" w:hAnsi="Times New Roman" w:cs="Times New Roman"/>
          <w:spacing w:val="-4"/>
          <w:kern w:val="0"/>
          <w:sz w:val="28"/>
          <w:szCs w:val="28"/>
          <w:lang w:val="uk-UA" w:eastAsia="en-US"/>
        </w:rPr>
        <w:t xml:space="preserve">ЄРДР заяв </w:t>
      </w:r>
      <w:r w:rsidRPr="000140B2">
        <w:rPr>
          <w:rFonts w:ascii="Times New Roman" w:eastAsia="Times New Roman" w:hAnsi="Times New Roman" w:cs="Times New Roman"/>
          <w:kern w:val="0"/>
          <w:sz w:val="28"/>
          <w:szCs w:val="28"/>
          <w:lang w:val="uk-UA" w:eastAsia="en-US"/>
        </w:rPr>
        <w:t xml:space="preserve">та </w:t>
      </w:r>
      <w:r w:rsidRPr="000140B2">
        <w:rPr>
          <w:rFonts w:ascii="Times New Roman" w:eastAsia="Times New Roman" w:hAnsi="Times New Roman" w:cs="Times New Roman"/>
          <w:spacing w:val="-5"/>
          <w:kern w:val="0"/>
          <w:sz w:val="28"/>
          <w:szCs w:val="28"/>
          <w:lang w:val="uk-UA" w:eastAsia="en-US"/>
        </w:rPr>
        <w:t xml:space="preserve">повідомлень </w:t>
      </w:r>
      <w:r w:rsidRPr="000140B2">
        <w:rPr>
          <w:rFonts w:ascii="Times New Roman" w:eastAsia="Times New Roman" w:hAnsi="Times New Roman" w:cs="Times New Roman"/>
          <w:spacing w:val="-3"/>
          <w:kern w:val="0"/>
          <w:sz w:val="28"/>
          <w:szCs w:val="28"/>
          <w:lang w:val="uk-UA" w:eastAsia="en-US"/>
        </w:rPr>
        <w:t xml:space="preserve">про </w:t>
      </w:r>
      <w:r w:rsidRPr="000140B2">
        <w:rPr>
          <w:rFonts w:ascii="Times New Roman" w:eastAsia="Times New Roman" w:hAnsi="Times New Roman" w:cs="Times New Roman"/>
          <w:spacing w:val="-4"/>
          <w:kern w:val="0"/>
          <w:sz w:val="28"/>
          <w:szCs w:val="28"/>
          <w:lang w:val="uk-UA" w:eastAsia="en-US"/>
        </w:rPr>
        <w:t xml:space="preserve">вчинення </w:t>
      </w:r>
      <w:r w:rsidRPr="000140B2">
        <w:rPr>
          <w:rFonts w:ascii="Times New Roman" w:eastAsia="Times New Roman" w:hAnsi="Times New Roman" w:cs="Times New Roman"/>
          <w:spacing w:val="-5"/>
          <w:kern w:val="0"/>
          <w:sz w:val="28"/>
          <w:szCs w:val="28"/>
          <w:lang w:val="uk-UA" w:eastAsia="en-US"/>
        </w:rPr>
        <w:t xml:space="preserve">шахрайств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сфері </w:t>
      </w:r>
      <w:r w:rsidRPr="000140B2">
        <w:rPr>
          <w:rFonts w:ascii="Times New Roman" w:eastAsia="Times New Roman" w:hAnsi="Times New Roman" w:cs="Times New Roman"/>
          <w:spacing w:val="-5"/>
          <w:kern w:val="0"/>
          <w:sz w:val="28"/>
          <w:szCs w:val="28"/>
          <w:lang w:val="uk-UA" w:eastAsia="en-US"/>
        </w:rPr>
        <w:t xml:space="preserve">нерухомості: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3"/>
          <w:kern w:val="0"/>
          <w:sz w:val="28"/>
          <w:szCs w:val="28"/>
          <w:lang w:val="uk-UA" w:eastAsia="en-US"/>
        </w:rPr>
        <w:t xml:space="preserve">2014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4"/>
          <w:kern w:val="0"/>
          <w:sz w:val="28"/>
          <w:szCs w:val="28"/>
          <w:lang w:val="uk-UA" w:eastAsia="en-US"/>
        </w:rPr>
        <w:t xml:space="preserve">1024,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3"/>
          <w:kern w:val="0"/>
          <w:sz w:val="28"/>
          <w:szCs w:val="28"/>
          <w:lang w:val="uk-UA" w:eastAsia="en-US"/>
        </w:rPr>
        <w:t xml:space="preserve">них </w:t>
      </w:r>
      <w:r w:rsidRPr="000140B2">
        <w:rPr>
          <w:rFonts w:ascii="Times New Roman" w:eastAsia="Times New Roman" w:hAnsi="Times New Roman" w:cs="Times New Roman"/>
          <w:kern w:val="0"/>
          <w:sz w:val="28"/>
          <w:szCs w:val="28"/>
          <w:lang w:val="uk-UA" w:eastAsia="en-US"/>
        </w:rPr>
        <w:t xml:space="preserve">до </w:t>
      </w:r>
      <w:r w:rsidRPr="000140B2">
        <w:rPr>
          <w:rFonts w:ascii="Times New Roman" w:eastAsia="Times New Roman" w:hAnsi="Times New Roman" w:cs="Times New Roman"/>
          <w:spacing w:val="-4"/>
          <w:kern w:val="0"/>
          <w:sz w:val="28"/>
          <w:szCs w:val="28"/>
          <w:lang w:val="uk-UA" w:eastAsia="en-US"/>
        </w:rPr>
        <w:t xml:space="preserve">суду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5"/>
          <w:kern w:val="0"/>
          <w:sz w:val="28"/>
          <w:szCs w:val="28"/>
          <w:lang w:val="uk-UA" w:eastAsia="en-US"/>
        </w:rPr>
        <w:t xml:space="preserve">обвинувальним </w:t>
      </w:r>
      <w:r w:rsidRPr="000140B2">
        <w:rPr>
          <w:rFonts w:ascii="Times New Roman" w:eastAsia="Times New Roman" w:hAnsi="Times New Roman" w:cs="Times New Roman"/>
          <w:spacing w:val="-4"/>
          <w:kern w:val="0"/>
          <w:sz w:val="28"/>
          <w:szCs w:val="28"/>
          <w:lang w:val="uk-UA" w:eastAsia="en-US"/>
        </w:rPr>
        <w:t xml:space="preserve">актом </w:t>
      </w:r>
      <w:r w:rsidRPr="000140B2">
        <w:rPr>
          <w:rFonts w:ascii="Times New Roman" w:eastAsia="Times New Roman" w:hAnsi="Times New Roman" w:cs="Times New Roman"/>
          <w:spacing w:val="-5"/>
          <w:kern w:val="0"/>
          <w:sz w:val="28"/>
          <w:szCs w:val="28"/>
          <w:lang w:val="uk-UA" w:eastAsia="en-US"/>
        </w:rPr>
        <w:t xml:space="preserve">направлено </w:t>
      </w:r>
      <w:r w:rsidRPr="000140B2">
        <w:rPr>
          <w:rFonts w:ascii="Times New Roman" w:eastAsia="Times New Roman" w:hAnsi="Times New Roman" w:cs="Times New Roman"/>
          <w:kern w:val="0"/>
          <w:sz w:val="28"/>
          <w:szCs w:val="28"/>
          <w:lang w:val="uk-UA" w:eastAsia="en-US"/>
        </w:rPr>
        <w:t xml:space="preserve">46 </w:t>
      </w:r>
      <w:r w:rsidRPr="000140B2">
        <w:rPr>
          <w:rFonts w:ascii="Times New Roman" w:eastAsia="Times New Roman" w:hAnsi="Times New Roman" w:cs="Times New Roman"/>
          <w:spacing w:val="-5"/>
          <w:kern w:val="0"/>
          <w:sz w:val="28"/>
          <w:szCs w:val="28"/>
          <w:lang w:val="uk-UA" w:eastAsia="en-US"/>
        </w:rPr>
        <w:t xml:space="preserve">кримінальних проваджень; </w:t>
      </w:r>
      <w:r w:rsidRPr="000140B2">
        <w:rPr>
          <w:rFonts w:ascii="Times New Roman" w:eastAsia="Times New Roman" w:hAnsi="Times New Roman" w:cs="Times New Roman"/>
          <w:spacing w:val="-3"/>
          <w:kern w:val="0"/>
          <w:sz w:val="28"/>
          <w:szCs w:val="28"/>
          <w:lang w:val="uk-UA" w:eastAsia="en-US"/>
        </w:rPr>
        <w:t xml:space="preserve">2015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4"/>
          <w:kern w:val="0"/>
          <w:sz w:val="28"/>
          <w:szCs w:val="28"/>
          <w:lang w:val="uk-UA" w:eastAsia="en-US"/>
        </w:rPr>
        <w:t xml:space="preserve">1142,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3"/>
          <w:kern w:val="0"/>
          <w:sz w:val="28"/>
          <w:szCs w:val="28"/>
          <w:lang w:val="uk-UA" w:eastAsia="en-US"/>
        </w:rPr>
        <w:t xml:space="preserve">них </w:t>
      </w:r>
      <w:r w:rsidRPr="000140B2">
        <w:rPr>
          <w:rFonts w:ascii="Times New Roman" w:eastAsia="Times New Roman" w:hAnsi="Times New Roman" w:cs="Times New Roman"/>
          <w:spacing w:val="-5"/>
          <w:kern w:val="0"/>
          <w:sz w:val="28"/>
          <w:szCs w:val="28"/>
          <w:lang w:val="uk-UA" w:eastAsia="en-US"/>
        </w:rPr>
        <w:t xml:space="preserve">обвинувальних </w:t>
      </w:r>
      <w:r w:rsidRPr="000140B2">
        <w:rPr>
          <w:rFonts w:ascii="Times New Roman" w:eastAsia="Times New Roman" w:hAnsi="Times New Roman" w:cs="Times New Roman"/>
          <w:spacing w:val="-4"/>
          <w:kern w:val="0"/>
          <w:sz w:val="28"/>
          <w:szCs w:val="28"/>
          <w:lang w:val="uk-UA" w:eastAsia="en-US"/>
        </w:rPr>
        <w:t xml:space="preserve">актів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35; 2016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4"/>
          <w:kern w:val="0"/>
          <w:sz w:val="28"/>
          <w:szCs w:val="28"/>
          <w:lang w:val="uk-UA" w:eastAsia="en-US"/>
        </w:rPr>
        <w:t xml:space="preserve">1437,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3"/>
          <w:kern w:val="0"/>
          <w:sz w:val="28"/>
          <w:szCs w:val="28"/>
          <w:lang w:val="uk-UA" w:eastAsia="en-US"/>
        </w:rPr>
        <w:t xml:space="preserve">них </w:t>
      </w:r>
      <w:r w:rsidRPr="000140B2">
        <w:rPr>
          <w:rFonts w:ascii="Times New Roman" w:eastAsia="Times New Roman" w:hAnsi="Times New Roman" w:cs="Times New Roman"/>
          <w:spacing w:val="-5"/>
          <w:kern w:val="0"/>
          <w:sz w:val="28"/>
          <w:szCs w:val="28"/>
          <w:lang w:val="uk-UA" w:eastAsia="en-US"/>
        </w:rPr>
        <w:t xml:space="preserve">обвинувальних </w:t>
      </w:r>
      <w:r w:rsidRPr="000140B2">
        <w:rPr>
          <w:rFonts w:ascii="Times New Roman" w:eastAsia="Times New Roman" w:hAnsi="Times New Roman" w:cs="Times New Roman"/>
          <w:spacing w:val="-4"/>
          <w:kern w:val="0"/>
          <w:sz w:val="28"/>
          <w:szCs w:val="28"/>
          <w:lang w:val="uk-UA" w:eastAsia="en-US"/>
        </w:rPr>
        <w:t xml:space="preserve">актів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32; 2017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4"/>
          <w:kern w:val="0"/>
          <w:sz w:val="28"/>
          <w:szCs w:val="28"/>
          <w:lang w:val="uk-UA" w:eastAsia="en-US"/>
        </w:rPr>
        <w:t>1251,</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3"/>
          <w:kern w:val="0"/>
          <w:sz w:val="28"/>
          <w:szCs w:val="28"/>
          <w:lang w:val="uk-UA" w:eastAsia="en-US"/>
        </w:rPr>
        <w:t xml:space="preserve">них </w:t>
      </w:r>
      <w:r w:rsidRPr="000140B2">
        <w:rPr>
          <w:rFonts w:ascii="Times New Roman" w:eastAsia="Times New Roman" w:hAnsi="Times New Roman" w:cs="Times New Roman"/>
          <w:spacing w:val="-5"/>
          <w:kern w:val="0"/>
          <w:sz w:val="28"/>
          <w:szCs w:val="28"/>
          <w:lang w:val="uk-UA" w:eastAsia="en-US"/>
        </w:rPr>
        <w:t xml:space="preserve">обвинувальних </w:t>
      </w:r>
      <w:r w:rsidRPr="000140B2">
        <w:rPr>
          <w:rFonts w:ascii="Times New Roman" w:eastAsia="Times New Roman" w:hAnsi="Times New Roman" w:cs="Times New Roman"/>
          <w:spacing w:val="-4"/>
          <w:kern w:val="0"/>
          <w:sz w:val="28"/>
          <w:szCs w:val="28"/>
          <w:lang w:val="uk-UA" w:eastAsia="en-US"/>
        </w:rPr>
        <w:t>актів</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50; 2018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4"/>
          <w:kern w:val="0"/>
          <w:sz w:val="28"/>
          <w:szCs w:val="28"/>
          <w:lang w:val="uk-UA" w:eastAsia="en-US"/>
        </w:rPr>
        <w:t>1464,</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3"/>
          <w:kern w:val="0"/>
          <w:sz w:val="28"/>
          <w:szCs w:val="28"/>
          <w:lang w:val="uk-UA" w:eastAsia="en-US"/>
        </w:rPr>
        <w:t xml:space="preserve">них </w:t>
      </w:r>
      <w:r w:rsidRPr="000140B2">
        <w:rPr>
          <w:rFonts w:ascii="Times New Roman" w:eastAsia="Times New Roman" w:hAnsi="Times New Roman" w:cs="Times New Roman"/>
          <w:spacing w:val="-5"/>
          <w:kern w:val="0"/>
          <w:sz w:val="28"/>
          <w:szCs w:val="28"/>
          <w:lang w:val="uk-UA" w:eastAsia="en-US"/>
        </w:rPr>
        <w:t xml:space="preserve">обвинувальних </w:t>
      </w:r>
      <w:r w:rsidRPr="000140B2">
        <w:rPr>
          <w:rFonts w:ascii="Times New Roman" w:eastAsia="Times New Roman" w:hAnsi="Times New Roman" w:cs="Times New Roman"/>
          <w:spacing w:val="-4"/>
          <w:kern w:val="0"/>
          <w:sz w:val="28"/>
          <w:szCs w:val="28"/>
          <w:lang w:val="uk-UA" w:eastAsia="en-US"/>
        </w:rPr>
        <w:t>актів</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85. </w:t>
      </w:r>
      <w:r w:rsidRPr="000140B2">
        <w:rPr>
          <w:rFonts w:ascii="Times New Roman" w:eastAsia="Times New Roman" w:hAnsi="Times New Roman" w:cs="Times New Roman"/>
          <w:spacing w:val="-4"/>
          <w:kern w:val="0"/>
          <w:sz w:val="28"/>
          <w:szCs w:val="28"/>
          <w:lang w:val="uk-UA" w:eastAsia="en-US"/>
        </w:rPr>
        <w:t>Загальна</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кількість </w:t>
      </w:r>
      <w:r w:rsidRPr="000140B2">
        <w:rPr>
          <w:rFonts w:ascii="Times New Roman" w:eastAsia="Times New Roman" w:hAnsi="Times New Roman" w:cs="Times New Roman"/>
          <w:spacing w:val="-4"/>
          <w:kern w:val="0"/>
          <w:sz w:val="28"/>
          <w:szCs w:val="28"/>
          <w:lang w:val="uk-UA" w:eastAsia="en-US"/>
        </w:rPr>
        <w:t xml:space="preserve">направлених </w:t>
      </w:r>
      <w:r w:rsidRPr="000140B2">
        <w:rPr>
          <w:rFonts w:ascii="Times New Roman" w:eastAsia="Times New Roman" w:hAnsi="Times New Roman" w:cs="Times New Roman"/>
          <w:spacing w:val="-3"/>
          <w:kern w:val="0"/>
          <w:sz w:val="28"/>
          <w:szCs w:val="28"/>
          <w:lang w:val="uk-UA" w:eastAsia="en-US"/>
        </w:rPr>
        <w:t xml:space="preserve">за </w:t>
      </w:r>
      <w:r w:rsidRPr="000140B2">
        <w:rPr>
          <w:rFonts w:ascii="Times New Roman" w:eastAsia="Times New Roman" w:hAnsi="Times New Roman" w:cs="Times New Roman"/>
          <w:kern w:val="0"/>
          <w:sz w:val="28"/>
          <w:szCs w:val="28"/>
          <w:lang w:val="uk-UA" w:eastAsia="en-US"/>
        </w:rPr>
        <w:t xml:space="preserve">5 </w:t>
      </w:r>
      <w:r w:rsidRPr="000140B2">
        <w:rPr>
          <w:rFonts w:ascii="Times New Roman" w:eastAsia="Times New Roman" w:hAnsi="Times New Roman" w:cs="Times New Roman"/>
          <w:spacing w:val="-4"/>
          <w:kern w:val="0"/>
          <w:sz w:val="28"/>
          <w:szCs w:val="28"/>
          <w:lang w:val="uk-UA" w:eastAsia="en-US"/>
        </w:rPr>
        <w:t xml:space="preserve">років </w:t>
      </w:r>
      <w:r w:rsidRPr="000140B2">
        <w:rPr>
          <w:rFonts w:ascii="Times New Roman" w:eastAsia="Times New Roman" w:hAnsi="Times New Roman" w:cs="Times New Roman"/>
          <w:spacing w:val="-5"/>
          <w:kern w:val="0"/>
          <w:sz w:val="28"/>
          <w:szCs w:val="28"/>
          <w:lang w:val="uk-UA" w:eastAsia="en-US"/>
        </w:rPr>
        <w:t xml:space="preserve">обвинувальних </w:t>
      </w:r>
      <w:r w:rsidRPr="000140B2">
        <w:rPr>
          <w:rFonts w:ascii="Times New Roman" w:eastAsia="Times New Roman" w:hAnsi="Times New Roman" w:cs="Times New Roman"/>
          <w:spacing w:val="-4"/>
          <w:kern w:val="0"/>
          <w:sz w:val="28"/>
          <w:szCs w:val="28"/>
          <w:lang w:val="uk-UA" w:eastAsia="en-US"/>
        </w:rPr>
        <w:t xml:space="preserve">актів </w:t>
      </w:r>
      <w:r w:rsidRPr="000140B2">
        <w:rPr>
          <w:rFonts w:ascii="Times New Roman" w:eastAsia="Times New Roman" w:hAnsi="Times New Roman" w:cs="Times New Roman"/>
          <w:spacing w:val="-5"/>
          <w:kern w:val="0"/>
          <w:sz w:val="28"/>
          <w:szCs w:val="28"/>
          <w:lang w:val="uk-UA" w:eastAsia="en-US"/>
        </w:rPr>
        <w:t xml:space="preserve">склала </w:t>
      </w:r>
      <w:r w:rsidRPr="000140B2">
        <w:rPr>
          <w:rFonts w:ascii="Times New Roman" w:eastAsia="Times New Roman" w:hAnsi="Times New Roman" w:cs="Times New Roman"/>
          <w:spacing w:val="-3"/>
          <w:kern w:val="0"/>
          <w:sz w:val="28"/>
          <w:szCs w:val="28"/>
          <w:lang w:val="uk-UA" w:eastAsia="en-US"/>
        </w:rPr>
        <w:t xml:space="preserve">248, що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5"/>
          <w:kern w:val="0"/>
          <w:sz w:val="28"/>
          <w:szCs w:val="28"/>
          <w:lang w:val="uk-UA" w:eastAsia="en-US"/>
        </w:rPr>
        <w:t xml:space="preserve">відсотковому відношенні </w:t>
      </w:r>
      <w:r w:rsidRPr="000140B2">
        <w:rPr>
          <w:rFonts w:ascii="Times New Roman" w:eastAsia="Times New Roman" w:hAnsi="Times New Roman" w:cs="Times New Roman"/>
          <w:kern w:val="0"/>
          <w:sz w:val="28"/>
          <w:szCs w:val="28"/>
          <w:lang w:val="uk-UA" w:eastAsia="en-US"/>
        </w:rPr>
        <w:t xml:space="preserve">до </w:t>
      </w:r>
      <w:r w:rsidRPr="000140B2">
        <w:rPr>
          <w:rFonts w:ascii="Times New Roman" w:eastAsia="Times New Roman" w:hAnsi="Times New Roman" w:cs="Times New Roman"/>
          <w:spacing w:val="-5"/>
          <w:kern w:val="0"/>
          <w:sz w:val="28"/>
          <w:szCs w:val="28"/>
          <w:lang w:val="uk-UA" w:eastAsia="en-US"/>
        </w:rPr>
        <w:t xml:space="preserve">загальної кількості </w:t>
      </w:r>
      <w:r w:rsidRPr="000140B2">
        <w:rPr>
          <w:rFonts w:ascii="Times New Roman" w:eastAsia="Times New Roman" w:hAnsi="Times New Roman" w:cs="Times New Roman"/>
          <w:spacing w:val="-4"/>
          <w:kern w:val="0"/>
          <w:sz w:val="28"/>
          <w:szCs w:val="28"/>
          <w:lang w:val="uk-UA" w:eastAsia="en-US"/>
        </w:rPr>
        <w:t xml:space="preserve">облікованих </w:t>
      </w:r>
      <w:r w:rsidRPr="000140B2">
        <w:rPr>
          <w:rFonts w:ascii="Times New Roman" w:eastAsia="Times New Roman" w:hAnsi="Times New Roman" w:cs="Times New Roman"/>
          <w:spacing w:val="-3"/>
          <w:kern w:val="0"/>
          <w:sz w:val="28"/>
          <w:szCs w:val="28"/>
          <w:lang w:val="uk-UA" w:eastAsia="en-US"/>
        </w:rPr>
        <w:t xml:space="preserve">за цей </w:t>
      </w:r>
      <w:r w:rsidRPr="000140B2">
        <w:rPr>
          <w:rFonts w:ascii="Times New Roman" w:eastAsia="Times New Roman" w:hAnsi="Times New Roman" w:cs="Times New Roman"/>
          <w:spacing w:val="-4"/>
          <w:kern w:val="0"/>
          <w:sz w:val="28"/>
          <w:szCs w:val="28"/>
          <w:lang w:val="uk-UA" w:eastAsia="en-US"/>
        </w:rPr>
        <w:t xml:space="preserve">час заяв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5"/>
          <w:kern w:val="0"/>
          <w:sz w:val="28"/>
          <w:szCs w:val="28"/>
          <w:lang w:val="uk-UA" w:eastAsia="en-US"/>
        </w:rPr>
        <w:t xml:space="preserve">повідомлень </w:t>
      </w:r>
      <w:r w:rsidRPr="000140B2">
        <w:rPr>
          <w:rFonts w:ascii="Times New Roman" w:eastAsia="Times New Roman" w:hAnsi="Times New Roman" w:cs="Times New Roman"/>
          <w:spacing w:val="-3"/>
          <w:kern w:val="0"/>
          <w:sz w:val="28"/>
          <w:szCs w:val="28"/>
          <w:lang w:val="uk-UA" w:eastAsia="en-US"/>
        </w:rPr>
        <w:t xml:space="preserve">про </w:t>
      </w:r>
      <w:r w:rsidRPr="000140B2">
        <w:rPr>
          <w:rFonts w:ascii="Times New Roman" w:eastAsia="Times New Roman" w:hAnsi="Times New Roman" w:cs="Times New Roman"/>
          <w:spacing w:val="-5"/>
          <w:kern w:val="0"/>
          <w:sz w:val="28"/>
          <w:szCs w:val="28"/>
          <w:lang w:val="uk-UA" w:eastAsia="en-US"/>
        </w:rPr>
        <w:t xml:space="preserve">шахрайства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сфері </w:t>
      </w:r>
      <w:r w:rsidRPr="000140B2">
        <w:rPr>
          <w:rFonts w:ascii="Times New Roman" w:eastAsia="Times New Roman" w:hAnsi="Times New Roman" w:cs="Times New Roman"/>
          <w:spacing w:val="-5"/>
          <w:kern w:val="0"/>
          <w:sz w:val="28"/>
          <w:szCs w:val="28"/>
          <w:lang w:val="uk-UA" w:eastAsia="en-US"/>
        </w:rPr>
        <w:t xml:space="preserve">нерухомості </w:t>
      </w:r>
      <w:r w:rsidRPr="000140B2">
        <w:rPr>
          <w:rFonts w:ascii="Times New Roman" w:eastAsia="Times New Roman" w:hAnsi="Times New Roman" w:cs="Times New Roman"/>
          <w:spacing w:val="-3"/>
          <w:kern w:val="0"/>
          <w:sz w:val="28"/>
          <w:szCs w:val="28"/>
          <w:lang w:val="uk-UA" w:eastAsia="en-US"/>
        </w:rPr>
        <w:t xml:space="preserve">(6318), </w:t>
      </w:r>
      <w:r w:rsidRPr="000140B2">
        <w:rPr>
          <w:rFonts w:ascii="Times New Roman" w:eastAsia="Times New Roman" w:hAnsi="Times New Roman" w:cs="Times New Roman"/>
          <w:spacing w:val="-5"/>
          <w:kern w:val="0"/>
          <w:sz w:val="28"/>
          <w:szCs w:val="28"/>
          <w:lang w:val="uk-UA" w:eastAsia="en-US"/>
        </w:rPr>
        <w:t xml:space="preserve">склала </w:t>
      </w:r>
      <w:r w:rsidRPr="000140B2">
        <w:rPr>
          <w:rFonts w:ascii="Times New Roman" w:eastAsia="Times New Roman" w:hAnsi="Times New Roman" w:cs="Times New Roman"/>
          <w:spacing w:val="-4"/>
          <w:kern w:val="0"/>
          <w:sz w:val="28"/>
          <w:szCs w:val="28"/>
          <w:lang w:val="uk-UA" w:eastAsia="en-US"/>
        </w:rPr>
        <w:t>всього 3,9</w:t>
      </w:r>
      <w:r w:rsidRPr="000140B2">
        <w:rPr>
          <w:rFonts w:ascii="Times New Roman" w:eastAsia="Times New Roman" w:hAnsi="Times New Roman" w:cs="Times New Roman"/>
          <w:spacing w:val="-36"/>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w:t>
      </w:r>
    </w:p>
    <w:p w:rsidR="000140B2" w:rsidRPr="000140B2" w:rsidRDefault="000140B2" w:rsidP="000140B2">
      <w:pPr>
        <w:tabs>
          <w:tab w:val="clear" w:pos="709"/>
        </w:tabs>
        <w:suppressAutoHyphens w:val="0"/>
        <w:autoSpaceDE w:val="0"/>
        <w:autoSpaceDN w:val="0"/>
        <w:spacing w:before="2" w:after="0" w:line="360" w:lineRule="auto"/>
        <w:ind w:left="221" w:right="477"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4"/>
          <w:kern w:val="0"/>
          <w:sz w:val="28"/>
          <w:szCs w:val="28"/>
          <w:lang w:val="uk-UA" w:eastAsia="en-US"/>
        </w:rPr>
        <w:t xml:space="preserve">Водночас </w:t>
      </w:r>
      <w:r w:rsidRPr="000140B2">
        <w:rPr>
          <w:rFonts w:ascii="Times New Roman" w:eastAsia="Times New Roman" w:hAnsi="Times New Roman" w:cs="Times New Roman"/>
          <w:spacing w:val="-5"/>
          <w:kern w:val="0"/>
          <w:sz w:val="28"/>
          <w:szCs w:val="28"/>
          <w:lang w:val="uk-UA" w:eastAsia="en-US"/>
        </w:rPr>
        <w:t xml:space="preserve">спостерігається </w:t>
      </w:r>
      <w:r w:rsidRPr="000140B2">
        <w:rPr>
          <w:rFonts w:ascii="Times New Roman" w:eastAsia="Times New Roman" w:hAnsi="Times New Roman" w:cs="Times New Roman"/>
          <w:kern w:val="0"/>
          <w:sz w:val="28"/>
          <w:szCs w:val="28"/>
          <w:lang w:val="uk-UA" w:eastAsia="en-US"/>
        </w:rPr>
        <w:t xml:space="preserve">і </w:t>
      </w:r>
      <w:r w:rsidRPr="000140B2">
        <w:rPr>
          <w:rFonts w:ascii="Times New Roman" w:eastAsia="Times New Roman" w:hAnsi="Times New Roman" w:cs="Times New Roman"/>
          <w:spacing w:val="-5"/>
          <w:kern w:val="0"/>
          <w:sz w:val="28"/>
          <w:szCs w:val="28"/>
          <w:lang w:val="uk-UA" w:eastAsia="en-US"/>
        </w:rPr>
        <w:t xml:space="preserve">зростання фактів виявлення організованих </w:t>
      </w:r>
      <w:r w:rsidRPr="000140B2">
        <w:rPr>
          <w:rFonts w:ascii="Times New Roman" w:eastAsia="Times New Roman" w:hAnsi="Times New Roman" w:cs="Times New Roman"/>
          <w:spacing w:val="-4"/>
          <w:kern w:val="0"/>
          <w:sz w:val="28"/>
          <w:szCs w:val="28"/>
          <w:lang w:val="uk-UA" w:eastAsia="en-US"/>
        </w:rPr>
        <w:t xml:space="preserve">груп </w:t>
      </w:r>
      <w:r w:rsidRPr="000140B2">
        <w:rPr>
          <w:rFonts w:ascii="Times New Roman" w:eastAsia="Times New Roman" w:hAnsi="Times New Roman" w:cs="Times New Roman"/>
          <w:kern w:val="0"/>
          <w:sz w:val="28"/>
          <w:szCs w:val="28"/>
          <w:lang w:val="uk-UA" w:eastAsia="en-US"/>
        </w:rPr>
        <w:t xml:space="preserve">і </w:t>
      </w:r>
      <w:r w:rsidRPr="000140B2">
        <w:rPr>
          <w:rFonts w:ascii="Times New Roman" w:eastAsia="Times New Roman" w:hAnsi="Times New Roman" w:cs="Times New Roman"/>
          <w:spacing w:val="-4"/>
          <w:kern w:val="0"/>
          <w:sz w:val="28"/>
          <w:szCs w:val="28"/>
          <w:lang w:val="uk-UA" w:eastAsia="en-US"/>
        </w:rPr>
        <w:t xml:space="preserve">злочинних </w:t>
      </w:r>
      <w:r w:rsidRPr="000140B2">
        <w:rPr>
          <w:rFonts w:ascii="Times New Roman" w:eastAsia="Times New Roman" w:hAnsi="Times New Roman" w:cs="Times New Roman"/>
          <w:spacing w:val="-5"/>
          <w:kern w:val="0"/>
          <w:sz w:val="28"/>
          <w:szCs w:val="28"/>
          <w:lang w:val="uk-UA" w:eastAsia="en-US"/>
        </w:rPr>
        <w:t xml:space="preserve">організацій, кількість </w:t>
      </w:r>
      <w:r w:rsidRPr="000140B2">
        <w:rPr>
          <w:rFonts w:ascii="Times New Roman" w:eastAsia="Times New Roman" w:hAnsi="Times New Roman" w:cs="Times New Roman"/>
          <w:spacing w:val="-3"/>
          <w:kern w:val="0"/>
          <w:sz w:val="28"/>
          <w:szCs w:val="28"/>
          <w:lang w:val="uk-UA" w:eastAsia="en-US"/>
        </w:rPr>
        <w:t xml:space="preserve">яких </w:t>
      </w:r>
      <w:r w:rsidRPr="000140B2">
        <w:rPr>
          <w:rFonts w:ascii="Times New Roman" w:eastAsia="Times New Roman" w:hAnsi="Times New Roman" w:cs="Times New Roman"/>
          <w:spacing w:val="-5"/>
          <w:kern w:val="0"/>
          <w:sz w:val="28"/>
          <w:szCs w:val="28"/>
          <w:lang w:val="uk-UA" w:eastAsia="en-US"/>
        </w:rPr>
        <w:t xml:space="preserve">становить: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3"/>
          <w:kern w:val="0"/>
          <w:sz w:val="28"/>
          <w:szCs w:val="28"/>
          <w:lang w:val="uk-UA" w:eastAsia="en-US"/>
        </w:rPr>
        <w:t xml:space="preserve">2016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3"/>
          <w:kern w:val="0"/>
          <w:sz w:val="28"/>
          <w:szCs w:val="28"/>
          <w:lang w:val="uk-UA" w:eastAsia="en-US"/>
        </w:rPr>
        <w:t xml:space="preserve">136, 2017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3"/>
          <w:kern w:val="0"/>
          <w:sz w:val="28"/>
          <w:szCs w:val="28"/>
          <w:lang w:val="uk-UA" w:eastAsia="en-US"/>
        </w:rPr>
        <w:t xml:space="preserve">210, 2018 </w:t>
      </w:r>
      <w:r w:rsidRPr="000140B2">
        <w:rPr>
          <w:rFonts w:ascii="Times New Roman" w:eastAsia="Times New Roman" w:hAnsi="Times New Roman" w:cs="Times New Roman"/>
          <w:kern w:val="0"/>
          <w:sz w:val="28"/>
          <w:szCs w:val="28"/>
          <w:lang w:val="uk-UA" w:eastAsia="en-US"/>
        </w:rPr>
        <w:t xml:space="preserve">р. – </w:t>
      </w:r>
      <w:r w:rsidRPr="000140B2">
        <w:rPr>
          <w:rFonts w:ascii="Times New Roman" w:eastAsia="Times New Roman" w:hAnsi="Times New Roman" w:cs="Times New Roman"/>
          <w:spacing w:val="-3"/>
          <w:kern w:val="0"/>
          <w:sz w:val="28"/>
          <w:szCs w:val="28"/>
          <w:lang w:val="uk-UA" w:eastAsia="en-US"/>
        </w:rPr>
        <w:t xml:space="preserve">288. </w:t>
      </w:r>
      <w:r w:rsidRPr="000140B2">
        <w:rPr>
          <w:rFonts w:ascii="Times New Roman" w:eastAsia="Times New Roman" w:hAnsi="Times New Roman" w:cs="Times New Roman"/>
          <w:kern w:val="0"/>
          <w:sz w:val="28"/>
          <w:szCs w:val="28"/>
          <w:lang w:val="uk-UA" w:eastAsia="en-US"/>
        </w:rPr>
        <w:t xml:space="preserve">І </w:t>
      </w:r>
      <w:r w:rsidRPr="000140B2">
        <w:rPr>
          <w:rFonts w:ascii="Times New Roman" w:eastAsia="Times New Roman" w:hAnsi="Times New Roman" w:cs="Times New Roman"/>
          <w:spacing w:val="-4"/>
          <w:kern w:val="0"/>
          <w:sz w:val="28"/>
          <w:szCs w:val="28"/>
          <w:lang w:val="uk-UA" w:eastAsia="en-US"/>
        </w:rPr>
        <w:t xml:space="preserve">хоча офіційної </w:t>
      </w:r>
      <w:r w:rsidRPr="000140B2">
        <w:rPr>
          <w:rFonts w:ascii="Times New Roman" w:eastAsia="Times New Roman" w:hAnsi="Times New Roman" w:cs="Times New Roman"/>
          <w:spacing w:val="-5"/>
          <w:kern w:val="0"/>
          <w:sz w:val="28"/>
          <w:szCs w:val="28"/>
          <w:lang w:val="uk-UA" w:eastAsia="en-US"/>
        </w:rPr>
        <w:t xml:space="preserve">статистики </w:t>
      </w:r>
      <w:r w:rsidRPr="000140B2">
        <w:rPr>
          <w:rFonts w:ascii="Times New Roman" w:eastAsia="Times New Roman" w:hAnsi="Times New Roman" w:cs="Times New Roman"/>
          <w:spacing w:val="-4"/>
          <w:kern w:val="0"/>
          <w:sz w:val="28"/>
          <w:szCs w:val="28"/>
          <w:lang w:val="uk-UA" w:eastAsia="en-US"/>
        </w:rPr>
        <w:t xml:space="preserve">щодо шахрайств </w:t>
      </w:r>
      <w:r w:rsidRPr="000140B2">
        <w:rPr>
          <w:rFonts w:ascii="Times New Roman" w:eastAsia="Times New Roman" w:hAnsi="Times New Roman" w:cs="Times New Roman"/>
          <w:kern w:val="0"/>
          <w:sz w:val="28"/>
          <w:szCs w:val="28"/>
          <w:lang w:val="uk-UA" w:eastAsia="en-US"/>
        </w:rPr>
        <w:t xml:space="preserve">на </w:t>
      </w:r>
      <w:r w:rsidRPr="000140B2">
        <w:rPr>
          <w:rFonts w:ascii="Times New Roman" w:eastAsia="Times New Roman" w:hAnsi="Times New Roman" w:cs="Times New Roman"/>
          <w:spacing w:val="-3"/>
          <w:kern w:val="0"/>
          <w:sz w:val="28"/>
          <w:szCs w:val="28"/>
          <w:lang w:val="uk-UA" w:eastAsia="en-US"/>
        </w:rPr>
        <w:t xml:space="preserve">ринку </w:t>
      </w:r>
      <w:r w:rsidRPr="000140B2">
        <w:rPr>
          <w:rFonts w:ascii="Times New Roman" w:eastAsia="Times New Roman" w:hAnsi="Times New Roman" w:cs="Times New Roman"/>
          <w:spacing w:val="-5"/>
          <w:kern w:val="0"/>
          <w:sz w:val="28"/>
          <w:szCs w:val="28"/>
          <w:lang w:val="uk-UA" w:eastAsia="en-US"/>
        </w:rPr>
        <w:t xml:space="preserve">нерухомості, </w:t>
      </w:r>
      <w:r w:rsidRPr="000140B2">
        <w:rPr>
          <w:rFonts w:ascii="Times New Roman" w:eastAsia="Times New Roman" w:hAnsi="Times New Roman" w:cs="Times New Roman"/>
          <w:spacing w:val="-4"/>
          <w:kern w:val="0"/>
          <w:sz w:val="28"/>
          <w:szCs w:val="28"/>
          <w:lang w:val="uk-UA" w:eastAsia="en-US"/>
        </w:rPr>
        <w:t xml:space="preserve">вчинених </w:t>
      </w:r>
      <w:r w:rsidRPr="000140B2">
        <w:rPr>
          <w:rFonts w:ascii="Times New Roman" w:eastAsia="Times New Roman" w:hAnsi="Times New Roman" w:cs="Times New Roman"/>
          <w:spacing w:val="-5"/>
          <w:kern w:val="0"/>
          <w:sz w:val="28"/>
          <w:szCs w:val="28"/>
          <w:lang w:val="uk-UA" w:eastAsia="en-US"/>
        </w:rPr>
        <w:t xml:space="preserve">злочинними угрупованнями </w:t>
      </w:r>
      <w:r w:rsidRPr="000140B2">
        <w:rPr>
          <w:rFonts w:ascii="Times New Roman" w:eastAsia="Times New Roman" w:hAnsi="Times New Roman" w:cs="Times New Roman"/>
          <w:spacing w:val="-3"/>
          <w:kern w:val="0"/>
          <w:sz w:val="28"/>
          <w:szCs w:val="28"/>
          <w:lang w:val="uk-UA" w:eastAsia="en-US"/>
        </w:rPr>
        <w:t xml:space="preserve">(далі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ЗУ),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4"/>
          <w:kern w:val="0"/>
          <w:sz w:val="28"/>
          <w:szCs w:val="28"/>
          <w:lang w:val="uk-UA" w:eastAsia="en-US"/>
        </w:rPr>
        <w:t xml:space="preserve">Україні </w:t>
      </w:r>
      <w:r w:rsidRPr="000140B2">
        <w:rPr>
          <w:rFonts w:ascii="Times New Roman" w:eastAsia="Times New Roman" w:hAnsi="Times New Roman" w:cs="Times New Roman"/>
          <w:kern w:val="0"/>
          <w:sz w:val="28"/>
          <w:szCs w:val="28"/>
          <w:lang w:val="uk-UA" w:eastAsia="en-US"/>
        </w:rPr>
        <w:t xml:space="preserve">не </w:t>
      </w:r>
      <w:r w:rsidRPr="000140B2">
        <w:rPr>
          <w:rFonts w:ascii="Times New Roman" w:eastAsia="Times New Roman" w:hAnsi="Times New Roman" w:cs="Times New Roman"/>
          <w:spacing w:val="-5"/>
          <w:kern w:val="0"/>
          <w:sz w:val="28"/>
          <w:szCs w:val="28"/>
          <w:lang w:val="uk-UA" w:eastAsia="en-US"/>
        </w:rPr>
        <w:t xml:space="preserve">ведеться, </w:t>
      </w:r>
      <w:r w:rsidRPr="000140B2">
        <w:rPr>
          <w:rFonts w:ascii="Times New Roman" w:eastAsia="Times New Roman" w:hAnsi="Times New Roman" w:cs="Times New Roman"/>
          <w:spacing w:val="-4"/>
          <w:kern w:val="0"/>
          <w:sz w:val="28"/>
          <w:szCs w:val="28"/>
          <w:lang w:val="uk-UA" w:eastAsia="en-US"/>
        </w:rPr>
        <w:t xml:space="preserve">аналіз </w:t>
      </w:r>
      <w:r w:rsidRPr="000140B2">
        <w:rPr>
          <w:rFonts w:ascii="Times New Roman" w:eastAsia="Times New Roman" w:hAnsi="Times New Roman" w:cs="Times New Roman"/>
          <w:spacing w:val="-5"/>
          <w:kern w:val="0"/>
          <w:sz w:val="28"/>
          <w:szCs w:val="28"/>
          <w:lang w:val="uk-UA" w:eastAsia="en-US"/>
        </w:rPr>
        <w:t xml:space="preserve">судово-слідчої практики свідчить </w:t>
      </w:r>
      <w:r w:rsidRPr="000140B2">
        <w:rPr>
          <w:rFonts w:ascii="Times New Roman" w:eastAsia="Times New Roman" w:hAnsi="Times New Roman" w:cs="Times New Roman"/>
          <w:spacing w:val="-3"/>
          <w:kern w:val="0"/>
          <w:sz w:val="28"/>
          <w:szCs w:val="28"/>
          <w:lang w:val="uk-UA" w:eastAsia="en-US"/>
        </w:rPr>
        <w:t xml:space="preserve">про </w:t>
      </w:r>
      <w:r w:rsidRPr="000140B2">
        <w:rPr>
          <w:rFonts w:ascii="Times New Roman" w:eastAsia="Times New Roman" w:hAnsi="Times New Roman" w:cs="Times New Roman"/>
          <w:spacing w:val="-4"/>
          <w:kern w:val="0"/>
          <w:sz w:val="28"/>
          <w:szCs w:val="28"/>
          <w:lang w:val="uk-UA" w:eastAsia="en-US"/>
        </w:rPr>
        <w:t xml:space="preserve">активне </w:t>
      </w:r>
      <w:r w:rsidRPr="000140B2">
        <w:rPr>
          <w:rFonts w:ascii="Times New Roman" w:eastAsia="Times New Roman" w:hAnsi="Times New Roman" w:cs="Times New Roman"/>
          <w:kern w:val="0"/>
          <w:sz w:val="28"/>
          <w:szCs w:val="28"/>
          <w:lang w:val="uk-UA" w:eastAsia="en-US"/>
        </w:rPr>
        <w:t xml:space="preserve">їх </w:t>
      </w:r>
      <w:r w:rsidRPr="000140B2">
        <w:rPr>
          <w:rFonts w:ascii="Times New Roman" w:eastAsia="Times New Roman" w:hAnsi="Times New Roman" w:cs="Times New Roman"/>
          <w:spacing w:val="-5"/>
          <w:kern w:val="0"/>
          <w:sz w:val="28"/>
          <w:szCs w:val="28"/>
          <w:lang w:val="uk-UA" w:eastAsia="en-US"/>
        </w:rPr>
        <w:t xml:space="preserve">зростання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3"/>
          <w:kern w:val="0"/>
          <w:sz w:val="28"/>
          <w:szCs w:val="28"/>
          <w:lang w:val="uk-UA" w:eastAsia="en-US"/>
        </w:rPr>
        <w:t xml:space="preserve">цій </w:t>
      </w:r>
      <w:r w:rsidRPr="000140B2">
        <w:rPr>
          <w:rFonts w:ascii="Times New Roman" w:eastAsia="Times New Roman" w:hAnsi="Times New Roman" w:cs="Times New Roman"/>
          <w:spacing w:val="-4"/>
          <w:kern w:val="0"/>
          <w:sz w:val="28"/>
          <w:szCs w:val="28"/>
          <w:lang w:val="uk-UA" w:eastAsia="en-US"/>
        </w:rPr>
        <w:t xml:space="preserve">сфері. Діючи пропорційно до </w:t>
      </w:r>
      <w:r w:rsidRPr="000140B2">
        <w:rPr>
          <w:rFonts w:ascii="Times New Roman" w:eastAsia="Times New Roman" w:hAnsi="Times New Roman" w:cs="Times New Roman"/>
          <w:spacing w:val="-5"/>
          <w:kern w:val="0"/>
          <w:sz w:val="28"/>
          <w:szCs w:val="28"/>
          <w:lang w:val="uk-UA" w:eastAsia="en-US"/>
        </w:rPr>
        <w:t xml:space="preserve">розвитку сучасних технологій, адаптуючись  </w:t>
      </w:r>
      <w:r w:rsidRPr="000140B2">
        <w:rPr>
          <w:rFonts w:ascii="Times New Roman" w:eastAsia="Times New Roman" w:hAnsi="Times New Roman" w:cs="Times New Roman"/>
          <w:kern w:val="0"/>
          <w:sz w:val="28"/>
          <w:szCs w:val="28"/>
          <w:lang w:val="uk-UA" w:eastAsia="en-US"/>
        </w:rPr>
        <w:t xml:space="preserve">до </w:t>
      </w:r>
      <w:r w:rsidRPr="000140B2">
        <w:rPr>
          <w:rFonts w:ascii="Times New Roman" w:eastAsia="Times New Roman" w:hAnsi="Times New Roman" w:cs="Times New Roman"/>
          <w:spacing w:val="-4"/>
          <w:kern w:val="0"/>
          <w:sz w:val="28"/>
          <w:szCs w:val="28"/>
          <w:lang w:val="uk-UA" w:eastAsia="en-US"/>
        </w:rPr>
        <w:t>новацій</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всіх сферах </w:t>
      </w:r>
      <w:r w:rsidRPr="000140B2">
        <w:rPr>
          <w:rFonts w:ascii="Times New Roman" w:eastAsia="Times New Roman" w:hAnsi="Times New Roman" w:cs="Times New Roman"/>
          <w:spacing w:val="-3"/>
          <w:kern w:val="0"/>
          <w:sz w:val="28"/>
          <w:szCs w:val="28"/>
          <w:lang w:val="uk-UA" w:eastAsia="en-US"/>
        </w:rPr>
        <w:t xml:space="preserve">та змін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5"/>
          <w:kern w:val="0"/>
          <w:sz w:val="28"/>
          <w:szCs w:val="28"/>
          <w:lang w:val="uk-UA" w:eastAsia="en-US"/>
        </w:rPr>
        <w:t xml:space="preserve">законодавстві, </w:t>
      </w:r>
      <w:r w:rsidRPr="000140B2">
        <w:rPr>
          <w:rFonts w:ascii="Times New Roman" w:eastAsia="Times New Roman" w:hAnsi="Times New Roman" w:cs="Times New Roman"/>
          <w:spacing w:val="-4"/>
          <w:kern w:val="0"/>
          <w:sz w:val="28"/>
          <w:szCs w:val="28"/>
          <w:lang w:val="uk-UA" w:eastAsia="en-US"/>
        </w:rPr>
        <w:t xml:space="preserve">злочинні </w:t>
      </w:r>
      <w:r w:rsidRPr="000140B2">
        <w:rPr>
          <w:rFonts w:ascii="Times New Roman" w:eastAsia="Times New Roman" w:hAnsi="Times New Roman" w:cs="Times New Roman"/>
          <w:spacing w:val="-5"/>
          <w:kern w:val="0"/>
          <w:sz w:val="28"/>
          <w:szCs w:val="28"/>
          <w:lang w:val="uk-UA" w:eastAsia="en-US"/>
        </w:rPr>
        <w:t xml:space="preserve">угруповання лобіюють </w:t>
      </w:r>
      <w:r w:rsidRPr="000140B2">
        <w:rPr>
          <w:rFonts w:ascii="Times New Roman" w:eastAsia="Times New Roman" w:hAnsi="Times New Roman" w:cs="Times New Roman"/>
          <w:spacing w:val="-4"/>
          <w:kern w:val="0"/>
          <w:sz w:val="28"/>
          <w:szCs w:val="28"/>
          <w:lang w:val="uk-UA" w:eastAsia="en-US"/>
        </w:rPr>
        <w:t xml:space="preserve">свої </w:t>
      </w:r>
      <w:r w:rsidRPr="000140B2">
        <w:rPr>
          <w:rFonts w:ascii="Times New Roman" w:eastAsia="Times New Roman" w:hAnsi="Times New Roman" w:cs="Times New Roman"/>
          <w:spacing w:val="-5"/>
          <w:kern w:val="0"/>
          <w:sz w:val="28"/>
          <w:szCs w:val="28"/>
          <w:lang w:val="uk-UA" w:eastAsia="en-US"/>
        </w:rPr>
        <w:t xml:space="preserve">інтереси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4"/>
          <w:kern w:val="0"/>
          <w:sz w:val="28"/>
          <w:szCs w:val="28"/>
          <w:lang w:val="uk-UA" w:eastAsia="en-US"/>
        </w:rPr>
        <w:t xml:space="preserve">органах </w:t>
      </w:r>
      <w:r w:rsidRPr="000140B2">
        <w:rPr>
          <w:rFonts w:ascii="Times New Roman" w:eastAsia="Times New Roman" w:hAnsi="Times New Roman" w:cs="Times New Roman"/>
          <w:spacing w:val="-5"/>
          <w:kern w:val="0"/>
          <w:sz w:val="28"/>
          <w:szCs w:val="28"/>
          <w:lang w:val="uk-UA" w:eastAsia="en-US"/>
        </w:rPr>
        <w:t xml:space="preserve">законодавчої </w:t>
      </w:r>
      <w:r w:rsidRPr="000140B2">
        <w:rPr>
          <w:rFonts w:ascii="Times New Roman" w:eastAsia="Times New Roman" w:hAnsi="Times New Roman" w:cs="Times New Roman"/>
          <w:kern w:val="0"/>
          <w:sz w:val="28"/>
          <w:szCs w:val="28"/>
          <w:lang w:val="uk-UA" w:eastAsia="en-US"/>
        </w:rPr>
        <w:t xml:space="preserve">й </w:t>
      </w:r>
      <w:r w:rsidRPr="000140B2">
        <w:rPr>
          <w:rFonts w:ascii="Times New Roman" w:eastAsia="Times New Roman" w:hAnsi="Times New Roman" w:cs="Times New Roman"/>
          <w:spacing w:val="-5"/>
          <w:kern w:val="0"/>
          <w:sz w:val="28"/>
          <w:szCs w:val="28"/>
          <w:lang w:val="uk-UA" w:eastAsia="en-US"/>
        </w:rPr>
        <w:t>судової</w:t>
      </w:r>
      <w:r w:rsidRPr="000140B2">
        <w:rPr>
          <w:rFonts w:ascii="Times New Roman" w:eastAsia="Times New Roman" w:hAnsi="Times New Roman" w:cs="Times New Roman"/>
          <w:spacing w:val="20"/>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влади.</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7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5"/>
          <w:kern w:val="0"/>
          <w:sz w:val="28"/>
          <w:szCs w:val="28"/>
          <w:lang w:val="uk-UA" w:eastAsia="en-US"/>
        </w:rPr>
        <w:t xml:space="preserve">Використовуючи </w:t>
      </w:r>
      <w:r w:rsidRPr="000140B2">
        <w:rPr>
          <w:rFonts w:ascii="Times New Roman" w:eastAsia="Times New Roman" w:hAnsi="Times New Roman" w:cs="Times New Roman"/>
          <w:spacing w:val="-4"/>
          <w:kern w:val="0"/>
          <w:sz w:val="28"/>
          <w:szCs w:val="28"/>
          <w:lang w:val="uk-UA" w:eastAsia="en-US"/>
        </w:rPr>
        <w:t xml:space="preserve">корупційні </w:t>
      </w:r>
      <w:r w:rsidRPr="000140B2">
        <w:rPr>
          <w:rFonts w:ascii="Times New Roman" w:eastAsia="Times New Roman" w:hAnsi="Times New Roman" w:cs="Times New Roman"/>
          <w:spacing w:val="-5"/>
          <w:kern w:val="0"/>
          <w:sz w:val="28"/>
          <w:szCs w:val="28"/>
          <w:lang w:val="uk-UA" w:eastAsia="en-US"/>
        </w:rPr>
        <w:t xml:space="preserve">зв’язки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5"/>
          <w:kern w:val="0"/>
          <w:sz w:val="28"/>
          <w:szCs w:val="28"/>
          <w:lang w:val="uk-UA" w:eastAsia="en-US"/>
        </w:rPr>
        <w:t xml:space="preserve">посадовими </w:t>
      </w:r>
      <w:r w:rsidRPr="000140B2">
        <w:rPr>
          <w:rFonts w:ascii="Times New Roman" w:eastAsia="Times New Roman" w:hAnsi="Times New Roman" w:cs="Times New Roman"/>
          <w:spacing w:val="-4"/>
          <w:kern w:val="0"/>
          <w:sz w:val="28"/>
          <w:szCs w:val="28"/>
          <w:lang w:val="uk-UA" w:eastAsia="en-US"/>
        </w:rPr>
        <w:t xml:space="preserve">особами органів </w:t>
      </w:r>
      <w:r w:rsidRPr="000140B2">
        <w:rPr>
          <w:rFonts w:ascii="Times New Roman" w:eastAsia="Times New Roman" w:hAnsi="Times New Roman" w:cs="Times New Roman"/>
          <w:spacing w:val="-5"/>
          <w:kern w:val="0"/>
          <w:sz w:val="28"/>
          <w:szCs w:val="28"/>
          <w:lang w:val="uk-UA" w:eastAsia="en-US"/>
        </w:rPr>
        <w:t xml:space="preserve">місцевого самоврядування </w:t>
      </w:r>
      <w:r w:rsidRPr="000140B2">
        <w:rPr>
          <w:rFonts w:ascii="Times New Roman" w:eastAsia="Times New Roman" w:hAnsi="Times New Roman" w:cs="Times New Roman"/>
          <w:kern w:val="0"/>
          <w:sz w:val="28"/>
          <w:szCs w:val="28"/>
          <w:lang w:val="uk-UA" w:eastAsia="en-US"/>
        </w:rPr>
        <w:t xml:space="preserve">та </w:t>
      </w:r>
      <w:r w:rsidRPr="000140B2">
        <w:rPr>
          <w:rFonts w:ascii="Times New Roman" w:eastAsia="Times New Roman" w:hAnsi="Times New Roman" w:cs="Times New Roman"/>
          <w:spacing w:val="-4"/>
          <w:kern w:val="0"/>
          <w:sz w:val="28"/>
          <w:szCs w:val="28"/>
          <w:lang w:val="uk-UA" w:eastAsia="en-US"/>
        </w:rPr>
        <w:t xml:space="preserve">державної </w:t>
      </w:r>
      <w:r w:rsidRPr="000140B2">
        <w:rPr>
          <w:rFonts w:ascii="Times New Roman" w:eastAsia="Times New Roman" w:hAnsi="Times New Roman" w:cs="Times New Roman"/>
          <w:spacing w:val="-5"/>
          <w:kern w:val="0"/>
          <w:sz w:val="28"/>
          <w:szCs w:val="28"/>
          <w:lang w:val="uk-UA" w:eastAsia="en-US"/>
        </w:rPr>
        <w:t xml:space="preserve">влади, представниками нотаріату, користуючись правовою необізнаністю </w:t>
      </w:r>
      <w:r w:rsidRPr="000140B2">
        <w:rPr>
          <w:rFonts w:ascii="Times New Roman" w:eastAsia="Times New Roman" w:hAnsi="Times New Roman" w:cs="Times New Roman"/>
          <w:spacing w:val="-4"/>
          <w:kern w:val="0"/>
          <w:sz w:val="28"/>
          <w:szCs w:val="28"/>
          <w:lang w:val="uk-UA" w:eastAsia="en-US"/>
        </w:rPr>
        <w:t xml:space="preserve">громадян, шахраї </w:t>
      </w:r>
      <w:r w:rsidRPr="000140B2">
        <w:rPr>
          <w:rFonts w:ascii="Times New Roman" w:eastAsia="Times New Roman" w:hAnsi="Times New Roman" w:cs="Times New Roman"/>
          <w:spacing w:val="-5"/>
          <w:kern w:val="0"/>
          <w:sz w:val="28"/>
          <w:szCs w:val="28"/>
          <w:lang w:val="uk-UA" w:eastAsia="en-US"/>
        </w:rPr>
        <w:t xml:space="preserve">незаконно заволодівають </w:t>
      </w:r>
      <w:r w:rsidRPr="000140B2">
        <w:rPr>
          <w:rFonts w:ascii="Times New Roman" w:eastAsia="Times New Roman" w:hAnsi="Times New Roman" w:cs="Times New Roman"/>
          <w:spacing w:val="-4"/>
          <w:kern w:val="0"/>
          <w:sz w:val="28"/>
          <w:szCs w:val="28"/>
          <w:lang w:val="uk-UA" w:eastAsia="en-US"/>
        </w:rPr>
        <w:t xml:space="preserve">низкою </w:t>
      </w:r>
      <w:r w:rsidRPr="000140B2">
        <w:rPr>
          <w:rFonts w:ascii="Times New Roman" w:eastAsia="Times New Roman" w:hAnsi="Times New Roman" w:cs="Times New Roman"/>
          <w:spacing w:val="-5"/>
          <w:kern w:val="0"/>
          <w:sz w:val="28"/>
          <w:szCs w:val="28"/>
          <w:lang w:val="uk-UA" w:eastAsia="en-US"/>
        </w:rPr>
        <w:t xml:space="preserve">об’єктів нерухомості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4"/>
          <w:kern w:val="0"/>
          <w:sz w:val="28"/>
          <w:szCs w:val="28"/>
          <w:lang w:val="uk-UA" w:eastAsia="en-US"/>
        </w:rPr>
        <w:t xml:space="preserve">грошима,  </w:t>
      </w:r>
      <w:r w:rsidRPr="000140B2">
        <w:rPr>
          <w:rFonts w:ascii="Times New Roman" w:eastAsia="Times New Roman" w:hAnsi="Times New Roman" w:cs="Times New Roman"/>
          <w:spacing w:val="-5"/>
          <w:kern w:val="0"/>
          <w:sz w:val="28"/>
          <w:szCs w:val="28"/>
          <w:lang w:val="uk-UA" w:eastAsia="en-US"/>
        </w:rPr>
        <w:t xml:space="preserve">призначеними </w:t>
      </w:r>
      <w:r w:rsidRPr="000140B2">
        <w:rPr>
          <w:rFonts w:ascii="Times New Roman" w:eastAsia="Times New Roman" w:hAnsi="Times New Roman" w:cs="Times New Roman"/>
          <w:spacing w:val="-4"/>
          <w:kern w:val="0"/>
          <w:sz w:val="28"/>
          <w:szCs w:val="28"/>
          <w:lang w:val="uk-UA" w:eastAsia="en-US"/>
        </w:rPr>
        <w:t>для</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їх </w:t>
      </w:r>
      <w:r w:rsidRPr="000140B2">
        <w:rPr>
          <w:rFonts w:ascii="Times New Roman" w:eastAsia="Times New Roman" w:hAnsi="Times New Roman" w:cs="Times New Roman"/>
          <w:spacing w:val="-4"/>
          <w:kern w:val="0"/>
          <w:sz w:val="28"/>
          <w:szCs w:val="28"/>
          <w:lang w:val="uk-UA" w:eastAsia="en-US"/>
        </w:rPr>
        <w:t>придбання</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або</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інвестованими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процес</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будівництва. </w:t>
      </w:r>
      <w:r w:rsidRPr="000140B2">
        <w:rPr>
          <w:rFonts w:ascii="Times New Roman" w:eastAsia="Times New Roman" w:hAnsi="Times New Roman" w:cs="Times New Roman"/>
          <w:spacing w:val="-4"/>
          <w:kern w:val="0"/>
          <w:sz w:val="28"/>
          <w:szCs w:val="28"/>
          <w:lang w:val="uk-UA" w:eastAsia="en-US"/>
        </w:rPr>
        <w:t>Втім,</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оцінити</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реальні масштаби організованої злочинності </w:t>
      </w:r>
      <w:r w:rsidRPr="000140B2">
        <w:rPr>
          <w:rFonts w:ascii="Times New Roman" w:eastAsia="Times New Roman" w:hAnsi="Times New Roman" w:cs="Times New Roman"/>
          <w:kern w:val="0"/>
          <w:sz w:val="28"/>
          <w:szCs w:val="28"/>
          <w:lang w:val="uk-UA" w:eastAsia="en-US"/>
        </w:rPr>
        <w:t xml:space="preserve">на </w:t>
      </w:r>
      <w:r w:rsidRPr="000140B2">
        <w:rPr>
          <w:rFonts w:ascii="Times New Roman" w:eastAsia="Times New Roman" w:hAnsi="Times New Roman" w:cs="Times New Roman"/>
          <w:spacing w:val="-3"/>
          <w:kern w:val="0"/>
          <w:sz w:val="28"/>
          <w:szCs w:val="28"/>
          <w:lang w:val="uk-UA" w:eastAsia="en-US"/>
        </w:rPr>
        <w:t xml:space="preserve">ринку </w:t>
      </w:r>
      <w:r w:rsidRPr="000140B2">
        <w:rPr>
          <w:rFonts w:ascii="Times New Roman" w:eastAsia="Times New Roman" w:hAnsi="Times New Roman" w:cs="Times New Roman"/>
          <w:spacing w:val="-5"/>
          <w:kern w:val="0"/>
          <w:sz w:val="28"/>
          <w:szCs w:val="28"/>
          <w:lang w:val="uk-UA" w:eastAsia="en-US"/>
        </w:rPr>
        <w:t xml:space="preserve">нерухомості </w:t>
      </w:r>
      <w:r w:rsidRPr="000140B2">
        <w:rPr>
          <w:rFonts w:ascii="Times New Roman" w:eastAsia="Times New Roman" w:hAnsi="Times New Roman" w:cs="Times New Roman"/>
          <w:spacing w:val="-4"/>
          <w:kern w:val="0"/>
          <w:sz w:val="28"/>
          <w:szCs w:val="28"/>
          <w:lang w:val="uk-UA" w:eastAsia="en-US"/>
        </w:rPr>
        <w:t>вкрай  складно,</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так</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як </w:t>
      </w:r>
      <w:r w:rsidRPr="000140B2">
        <w:rPr>
          <w:rFonts w:ascii="Times New Roman" w:eastAsia="Times New Roman" w:hAnsi="Times New Roman" w:cs="Times New Roman"/>
          <w:spacing w:val="-5"/>
          <w:kern w:val="0"/>
          <w:sz w:val="28"/>
          <w:szCs w:val="28"/>
          <w:lang w:val="uk-UA" w:eastAsia="en-US"/>
        </w:rPr>
        <w:t xml:space="preserve">більшість </w:t>
      </w:r>
      <w:r w:rsidRPr="000140B2">
        <w:rPr>
          <w:rFonts w:ascii="Times New Roman" w:eastAsia="Times New Roman" w:hAnsi="Times New Roman" w:cs="Times New Roman"/>
          <w:spacing w:val="-4"/>
          <w:kern w:val="0"/>
          <w:sz w:val="28"/>
          <w:szCs w:val="28"/>
          <w:lang w:val="uk-UA" w:eastAsia="en-US"/>
        </w:rPr>
        <w:t xml:space="preserve">таких фактів </w:t>
      </w:r>
      <w:r w:rsidRPr="000140B2">
        <w:rPr>
          <w:rFonts w:ascii="Times New Roman" w:eastAsia="Times New Roman" w:hAnsi="Times New Roman" w:cs="Times New Roman"/>
          <w:spacing w:val="-5"/>
          <w:kern w:val="0"/>
          <w:sz w:val="28"/>
          <w:szCs w:val="28"/>
          <w:lang w:val="uk-UA" w:eastAsia="en-US"/>
        </w:rPr>
        <w:t xml:space="preserve">залишається </w:t>
      </w:r>
      <w:r w:rsidRPr="000140B2">
        <w:rPr>
          <w:rFonts w:ascii="Times New Roman" w:eastAsia="Times New Roman" w:hAnsi="Times New Roman" w:cs="Times New Roman"/>
          <w:spacing w:val="-4"/>
          <w:kern w:val="0"/>
          <w:sz w:val="28"/>
          <w:szCs w:val="28"/>
          <w:lang w:val="uk-UA" w:eastAsia="en-US"/>
        </w:rPr>
        <w:t xml:space="preserve">латентними. </w:t>
      </w:r>
      <w:r w:rsidRPr="000140B2">
        <w:rPr>
          <w:rFonts w:ascii="Times New Roman" w:eastAsia="Times New Roman" w:hAnsi="Times New Roman" w:cs="Times New Roman"/>
          <w:spacing w:val="-5"/>
          <w:kern w:val="0"/>
          <w:sz w:val="28"/>
          <w:szCs w:val="28"/>
          <w:lang w:val="uk-UA" w:eastAsia="en-US"/>
        </w:rPr>
        <w:t xml:space="preserve">Вказане </w:t>
      </w:r>
      <w:r w:rsidRPr="000140B2">
        <w:rPr>
          <w:rFonts w:ascii="Times New Roman" w:eastAsia="Times New Roman" w:hAnsi="Times New Roman" w:cs="Times New Roman"/>
          <w:spacing w:val="-4"/>
          <w:kern w:val="0"/>
          <w:sz w:val="28"/>
          <w:szCs w:val="28"/>
          <w:lang w:val="uk-UA" w:eastAsia="en-US"/>
        </w:rPr>
        <w:t xml:space="preserve">свідчить </w:t>
      </w:r>
      <w:r w:rsidRPr="000140B2">
        <w:rPr>
          <w:rFonts w:ascii="Times New Roman" w:eastAsia="Times New Roman" w:hAnsi="Times New Roman" w:cs="Times New Roman"/>
          <w:spacing w:val="-3"/>
          <w:kern w:val="0"/>
          <w:sz w:val="28"/>
          <w:szCs w:val="28"/>
          <w:lang w:val="uk-UA" w:eastAsia="en-US"/>
        </w:rPr>
        <w:t xml:space="preserve">про </w:t>
      </w:r>
      <w:r w:rsidRPr="000140B2">
        <w:rPr>
          <w:rFonts w:ascii="Times New Roman" w:eastAsia="Times New Roman" w:hAnsi="Times New Roman" w:cs="Times New Roman"/>
          <w:spacing w:val="-4"/>
          <w:kern w:val="0"/>
          <w:sz w:val="28"/>
          <w:szCs w:val="28"/>
          <w:lang w:val="uk-UA" w:eastAsia="en-US"/>
        </w:rPr>
        <w:t xml:space="preserve">низку проблем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сфері </w:t>
      </w:r>
      <w:r w:rsidRPr="000140B2">
        <w:rPr>
          <w:rFonts w:ascii="Times New Roman" w:eastAsia="Times New Roman" w:hAnsi="Times New Roman" w:cs="Times New Roman"/>
          <w:spacing w:val="-5"/>
          <w:kern w:val="0"/>
          <w:sz w:val="28"/>
          <w:szCs w:val="28"/>
          <w:lang w:val="uk-UA" w:eastAsia="en-US"/>
        </w:rPr>
        <w:t xml:space="preserve">виявлення, розкриття </w:t>
      </w:r>
      <w:r w:rsidRPr="000140B2">
        <w:rPr>
          <w:rFonts w:ascii="Times New Roman" w:eastAsia="Times New Roman" w:hAnsi="Times New Roman" w:cs="Times New Roman"/>
          <w:kern w:val="0"/>
          <w:sz w:val="28"/>
          <w:szCs w:val="28"/>
          <w:lang w:val="uk-UA" w:eastAsia="en-US"/>
        </w:rPr>
        <w:t xml:space="preserve">й </w:t>
      </w:r>
      <w:r w:rsidRPr="000140B2">
        <w:rPr>
          <w:rFonts w:ascii="Times New Roman" w:eastAsia="Times New Roman" w:hAnsi="Times New Roman" w:cs="Times New Roman"/>
          <w:spacing w:val="-5"/>
          <w:kern w:val="0"/>
          <w:sz w:val="28"/>
          <w:szCs w:val="28"/>
          <w:lang w:val="uk-UA" w:eastAsia="en-US"/>
        </w:rPr>
        <w:t xml:space="preserve">розслідування </w:t>
      </w:r>
      <w:r w:rsidRPr="000140B2">
        <w:rPr>
          <w:rFonts w:ascii="Times New Roman" w:eastAsia="Times New Roman" w:hAnsi="Times New Roman" w:cs="Times New Roman"/>
          <w:spacing w:val="-4"/>
          <w:kern w:val="0"/>
          <w:sz w:val="28"/>
          <w:szCs w:val="28"/>
          <w:lang w:val="uk-UA" w:eastAsia="en-US"/>
        </w:rPr>
        <w:t xml:space="preserve">шахрайств </w:t>
      </w:r>
      <w:r w:rsidRPr="000140B2">
        <w:rPr>
          <w:rFonts w:ascii="Times New Roman" w:eastAsia="Times New Roman" w:hAnsi="Times New Roman" w:cs="Times New Roman"/>
          <w:kern w:val="0"/>
          <w:sz w:val="28"/>
          <w:szCs w:val="28"/>
          <w:lang w:val="uk-UA" w:eastAsia="en-US"/>
        </w:rPr>
        <w:t xml:space="preserve">на </w:t>
      </w:r>
      <w:r w:rsidRPr="000140B2">
        <w:rPr>
          <w:rFonts w:ascii="Times New Roman" w:eastAsia="Times New Roman" w:hAnsi="Times New Roman" w:cs="Times New Roman"/>
          <w:spacing w:val="-4"/>
          <w:kern w:val="0"/>
          <w:sz w:val="28"/>
          <w:szCs w:val="28"/>
          <w:lang w:val="uk-UA" w:eastAsia="en-US"/>
        </w:rPr>
        <w:t xml:space="preserve">ринку </w:t>
      </w:r>
      <w:r w:rsidRPr="000140B2">
        <w:rPr>
          <w:rFonts w:ascii="Times New Roman" w:eastAsia="Times New Roman" w:hAnsi="Times New Roman" w:cs="Times New Roman"/>
          <w:spacing w:val="-5"/>
          <w:kern w:val="0"/>
          <w:sz w:val="28"/>
          <w:szCs w:val="28"/>
          <w:lang w:val="uk-UA" w:eastAsia="en-US"/>
        </w:rPr>
        <w:t xml:space="preserve">нерухомості, </w:t>
      </w:r>
      <w:r w:rsidRPr="000140B2">
        <w:rPr>
          <w:rFonts w:ascii="Times New Roman" w:eastAsia="Times New Roman" w:hAnsi="Times New Roman" w:cs="Times New Roman"/>
          <w:spacing w:val="-4"/>
          <w:kern w:val="0"/>
          <w:sz w:val="28"/>
          <w:szCs w:val="28"/>
          <w:lang w:val="uk-UA" w:eastAsia="en-US"/>
        </w:rPr>
        <w:t xml:space="preserve">вчинених </w:t>
      </w:r>
      <w:r w:rsidRPr="000140B2">
        <w:rPr>
          <w:rFonts w:ascii="Times New Roman" w:eastAsia="Times New Roman" w:hAnsi="Times New Roman" w:cs="Times New Roman"/>
          <w:spacing w:val="-3"/>
          <w:kern w:val="0"/>
          <w:sz w:val="28"/>
          <w:szCs w:val="28"/>
          <w:lang w:val="uk-UA" w:eastAsia="en-US"/>
        </w:rPr>
        <w:t xml:space="preserve">ЗУ, що </w:t>
      </w:r>
      <w:r w:rsidRPr="000140B2">
        <w:rPr>
          <w:rFonts w:ascii="Times New Roman" w:eastAsia="Times New Roman" w:hAnsi="Times New Roman" w:cs="Times New Roman"/>
          <w:spacing w:val="-5"/>
          <w:kern w:val="0"/>
          <w:sz w:val="28"/>
          <w:szCs w:val="28"/>
          <w:lang w:val="uk-UA" w:eastAsia="en-US"/>
        </w:rPr>
        <w:t xml:space="preserve">зумовлює уникнення злочинців </w:t>
      </w:r>
      <w:r w:rsidRPr="000140B2">
        <w:rPr>
          <w:rFonts w:ascii="Times New Roman" w:eastAsia="Times New Roman" w:hAnsi="Times New Roman" w:cs="Times New Roman"/>
          <w:spacing w:val="-4"/>
          <w:kern w:val="0"/>
          <w:sz w:val="28"/>
          <w:szCs w:val="28"/>
          <w:lang w:val="uk-UA" w:eastAsia="en-US"/>
        </w:rPr>
        <w:t xml:space="preserve">від </w:t>
      </w:r>
      <w:r w:rsidRPr="000140B2">
        <w:rPr>
          <w:rFonts w:ascii="Times New Roman" w:eastAsia="Times New Roman" w:hAnsi="Times New Roman" w:cs="Times New Roman"/>
          <w:spacing w:val="-5"/>
          <w:kern w:val="0"/>
          <w:sz w:val="28"/>
          <w:szCs w:val="28"/>
          <w:lang w:val="uk-UA" w:eastAsia="en-US"/>
        </w:rPr>
        <w:t xml:space="preserve">справедливого </w:t>
      </w:r>
      <w:r w:rsidRPr="000140B2">
        <w:rPr>
          <w:rFonts w:ascii="Times New Roman" w:eastAsia="Times New Roman" w:hAnsi="Times New Roman" w:cs="Times New Roman"/>
          <w:spacing w:val="-4"/>
          <w:kern w:val="0"/>
          <w:sz w:val="28"/>
          <w:szCs w:val="28"/>
          <w:lang w:val="uk-UA" w:eastAsia="en-US"/>
        </w:rPr>
        <w:t xml:space="preserve">покарання. Тому </w:t>
      </w:r>
      <w:r w:rsidRPr="000140B2">
        <w:rPr>
          <w:rFonts w:ascii="Times New Roman" w:eastAsia="Times New Roman" w:hAnsi="Times New Roman" w:cs="Times New Roman"/>
          <w:spacing w:val="-5"/>
          <w:kern w:val="0"/>
          <w:sz w:val="28"/>
          <w:szCs w:val="28"/>
          <w:lang w:val="uk-UA" w:eastAsia="en-US"/>
        </w:rPr>
        <w:t xml:space="preserve">діяльність правоохоронних </w:t>
      </w:r>
      <w:r w:rsidRPr="000140B2">
        <w:rPr>
          <w:rFonts w:ascii="Times New Roman" w:eastAsia="Times New Roman" w:hAnsi="Times New Roman" w:cs="Times New Roman"/>
          <w:spacing w:val="-4"/>
          <w:kern w:val="0"/>
          <w:sz w:val="28"/>
          <w:szCs w:val="28"/>
          <w:lang w:val="uk-UA" w:eastAsia="en-US"/>
        </w:rPr>
        <w:t xml:space="preserve">органів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цьому напрямі </w:t>
      </w:r>
      <w:r w:rsidRPr="000140B2">
        <w:rPr>
          <w:rFonts w:ascii="Times New Roman" w:eastAsia="Times New Roman" w:hAnsi="Times New Roman" w:cs="Times New Roman"/>
          <w:spacing w:val="-5"/>
          <w:kern w:val="0"/>
          <w:sz w:val="28"/>
          <w:szCs w:val="28"/>
          <w:lang w:val="uk-UA" w:eastAsia="en-US"/>
        </w:rPr>
        <w:t xml:space="preserve">потребує відповідного покращення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5"/>
          <w:kern w:val="0"/>
          <w:sz w:val="28"/>
          <w:szCs w:val="28"/>
          <w:lang w:val="uk-UA" w:eastAsia="en-US"/>
        </w:rPr>
        <w:t xml:space="preserve">удосконалення, адаптації </w:t>
      </w:r>
      <w:r w:rsidRPr="000140B2">
        <w:rPr>
          <w:rFonts w:ascii="Times New Roman" w:eastAsia="Times New Roman" w:hAnsi="Times New Roman" w:cs="Times New Roman"/>
          <w:kern w:val="0"/>
          <w:sz w:val="28"/>
          <w:szCs w:val="28"/>
          <w:lang w:val="uk-UA" w:eastAsia="en-US"/>
        </w:rPr>
        <w:t xml:space="preserve">до </w:t>
      </w:r>
      <w:r w:rsidRPr="000140B2">
        <w:rPr>
          <w:rFonts w:ascii="Times New Roman" w:eastAsia="Times New Roman" w:hAnsi="Times New Roman" w:cs="Times New Roman"/>
          <w:spacing w:val="-5"/>
          <w:kern w:val="0"/>
          <w:sz w:val="28"/>
          <w:szCs w:val="28"/>
          <w:lang w:val="uk-UA" w:eastAsia="en-US"/>
        </w:rPr>
        <w:t xml:space="preserve">сучасних </w:t>
      </w:r>
      <w:r w:rsidRPr="000140B2">
        <w:rPr>
          <w:rFonts w:ascii="Times New Roman" w:eastAsia="Times New Roman" w:hAnsi="Times New Roman" w:cs="Times New Roman"/>
          <w:spacing w:val="-4"/>
          <w:kern w:val="0"/>
          <w:sz w:val="28"/>
          <w:szCs w:val="28"/>
          <w:lang w:val="uk-UA" w:eastAsia="en-US"/>
        </w:rPr>
        <w:t xml:space="preserve">змін </w:t>
      </w:r>
      <w:r w:rsidRPr="000140B2">
        <w:rPr>
          <w:rFonts w:ascii="Times New Roman" w:eastAsia="Times New Roman" w:hAnsi="Times New Roman" w:cs="Times New Roman"/>
          <w:kern w:val="0"/>
          <w:sz w:val="28"/>
          <w:szCs w:val="28"/>
          <w:lang w:val="uk-UA" w:eastAsia="en-US"/>
        </w:rPr>
        <w:t>і</w:t>
      </w:r>
      <w:r w:rsidRPr="000140B2">
        <w:rPr>
          <w:rFonts w:ascii="Times New Roman" w:eastAsia="Times New Roman" w:hAnsi="Times New Roman" w:cs="Times New Roman"/>
          <w:spacing w:val="-16"/>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новацій.</w:t>
      </w:r>
    </w:p>
    <w:p w:rsidR="000140B2" w:rsidRPr="000140B2" w:rsidRDefault="000140B2" w:rsidP="000140B2">
      <w:pPr>
        <w:tabs>
          <w:tab w:val="clear" w:pos="709"/>
        </w:tabs>
        <w:suppressAutoHyphens w:val="0"/>
        <w:autoSpaceDE w:val="0"/>
        <w:autoSpaceDN w:val="0"/>
        <w:spacing w:after="0" w:line="360" w:lineRule="auto"/>
        <w:ind w:left="221" w:right="476"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5"/>
          <w:kern w:val="0"/>
          <w:sz w:val="28"/>
          <w:szCs w:val="28"/>
          <w:lang w:val="uk-UA" w:eastAsia="en-US"/>
        </w:rPr>
        <w:t xml:space="preserve">Наукове підґрунтя дисертаційного дослідження  становлять основоположні </w:t>
      </w:r>
      <w:r w:rsidRPr="000140B2">
        <w:rPr>
          <w:rFonts w:ascii="Times New Roman" w:eastAsia="Times New Roman" w:hAnsi="Times New Roman" w:cs="Times New Roman"/>
          <w:spacing w:val="-4"/>
          <w:kern w:val="0"/>
          <w:sz w:val="28"/>
          <w:szCs w:val="28"/>
          <w:lang w:val="uk-UA" w:eastAsia="en-US"/>
        </w:rPr>
        <w:t>роботи</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вчених,</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які</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зробили</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вагомий </w:t>
      </w:r>
      <w:r w:rsidRPr="000140B2">
        <w:rPr>
          <w:rFonts w:ascii="Times New Roman" w:eastAsia="Times New Roman" w:hAnsi="Times New Roman" w:cs="Times New Roman"/>
          <w:spacing w:val="-4"/>
          <w:kern w:val="0"/>
          <w:sz w:val="28"/>
          <w:szCs w:val="28"/>
          <w:lang w:val="uk-UA" w:eastAsia="en-US"/>
        </w:rPr>
        <w:t>внесок</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розробку </w:t>
      </w:r>
      <w:r w:rsidRPr="000140B2">
        <w:rPr>
          <w:rFonts w:ascii="Times New Roman" w:eastAsia="Times New Roman" w:hAnsi="Times New Roman" w:cs="Times New Roman"/>
          <w:spacing w:val="-5"/>
          <w:kern w:val="0"/>
          <w:sz w:val="28"/>
          <w:szCs w:val="28"/>
          <w:lang w:val="uk-UA" w:eastAsia="en-US"/>
        </w:rPr>
        <w:t xml:space="preserve">методики  розслідування  злочинів,  зокрема:  </w:t>
      </w:r>
      <w:r w:rsidRPr="000140B2">
        <w:rPr>
          <w:rFonts w:ascii="Times New Roman" w:eastAsia="Times New Roman" w:hAnsi="Times New Roman" w:cs="Times New Roman"/>
          <w:spacing w:val="-3"/>
          <w:kern w:val="0"/>
          <w:sz w:val="28"/>
          <w:szCs w:val="28"/>
          <w:lang w:val="uk-UA" w:eastAsia="en-US"/>
        </w:rPr>
        <w:t xml:space="preserve">В. П. </w:t>
      </w:r>
      <w:r w:rsidRPr="000140B2">
        <w:rPr>
          <w:rFonts w:ascii="Times New Roman" w:eastAsia="Times New Roman" w:hAnsi="Times New Roman" w:cs="Times New Roman"/>
          <w:spacing w:val="-4"/>
          <w:kern w:val="0"/>
          <w:sz w:val="28"/>
          <w:szCs w:val="28"/>
          <w:lang w:val="uk-UA" w:eastAsia="en-US"/>
        </w:rPr>
        <w:t xml:space="preserve">Бахіна,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Р. </w:t>
      </w:r>
      <w:r w:rsidRPr="000140B2">
        <w:rPr>
          <w:rFonts w:ascii="Times New Roman" w:eastAsia="Times New Roman" w:hAnsi="Times New Roman" w:cs="Times New Roman"/>
          <w:kern w:val="0"/>
          <w:sz w:val="28"/>
          <w:szCs w:val="28"/>
          <w:lang w:val="uk-UA" w:eastAsia="en-US"/>
        </w:rPr>
        <w:t xml:space="preserve">С. </w:t>
      </w:r>
      <w:r w:rsidRPr="000140B2">
        <w:rPr>
          <w:rFonts w:ascii="Times New Roman" w:eastAsia="Times New Roman" w:hAnsi="Times New Roman" w:cs="Times New Roman"/>
          <w:spacing w:val="-5"/>
          <w:kern w:val="0"/>
          <w:sz w:val="28"/>
          <w:szCs w:val="28"/>
          <w:lang w:val="uk-UA" w:eastAsia="en-US"/>
        </w:rPr>
        <w:t xml:space="preserve">Бєлкіна,   </w:t>
      </w:r>
      <w:r w:rsidRPr="000140B2">
        <w:rPr>
          <w:rFonts w:ascii="Times New Roman" w:eastAsia="Times New Roman" w:hAnsi="Times New Roman" w:cs="Times New Roman"/>
          <w:kern w:val="0"/>
          <w:sz w:val="28"/>
          <w:szCs w:val="28"/>
          <w:lang w:val="uk-UA" w:eastAsia="en-US"/>
        </w:rPr>
        <w:t xml:space="preserve">Є.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Дехтярьова, </w:t>
      </w:r>
      <w:r w:rsidRPr="000140B2">
        <w:rPr>
          <w:rFonts w:ascii="Times New Roman" w:eastAsia="Times New Roman" w:hAnsi="Times New Roman" w:cs="Times New Roman"/>
          <w:kern w:val="0"/>
          <w:sz w:val="28"/>
          <w:szCs w:val="28"/>
          <w:lang w:val="uk-UA" w:eastAsia="en-US"/>
        </w:rPr>
        <w:t xml:space="preserve">В. Г. </w:t>
      </w:r>
      <w:r w:rsidRPr="000140B2">
        <w:rPr>
          <w:rFonts w:ascii="Times New Roman" w:eastAsia="Times New Roman" w:hAnsi="Times New Roman" w:cs="Times New Roman"/>
          <w:spacing w:val="-4"/>
          <w:kern w:val="0"/>
          <w:sz w:val="28"/>
          <w:szCs w:val="28"/>
          <w:lang w:val="uk-UA" w:eastAsia="en-US"/>
        </w:rPr>
        <w:t xml:space="preserve">Дрозд, </w:t>
      </w:r>
      <w:r w:rsidRPr="000140B2">
        <w:rPr>
          <w:rFonts w:ascii="Times New Roman" w:eastAsia="Times New Roman" w:hAnsi="Times New Roman" w:cs="Times New Roman"/>
          <w:spacing w:val="-3"/>
          <w:kern w:val="0"/>
          <w:sz w:val="28"/>
          <w:szCs w:val="28"/>
          <w:lang w:val="uk-UA" w:eastAsia="en-US"/>
        </w:rPr>
        <w:t xml:space="preserve">А.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4"/>
          <w:kern w:val="0"/>
          <w:sz w:val="28"/>
          <w:szCs w:val="28"/>
          <w:lang w:val="uk-UA" w:eastAsia="en-US"/>
        </w:rPr>
        <w:t xml:space="preserve">Іщенка, </w:t>
      </w:r>
      <w:r w:rsidRPr="000140B2">
        <w:rPr>
          <w:rFonts w:ascii="Times New Roman" w:eastAsia="Times New Roman" w:hAnsi="Times New Roman" w:cs="Times New Roman"/>
          <w:kern w:val="0"/>
          <w:sz w:val="28"/>
          <w:szCs w:val="28"/>
          <w:lang w:val="uk-UA" w:eastAsia="en-US"/>
        </w:rPr>
        <w:t xml:space="preserve">А. М. </w:t>
      </w:r>
      <w:r w:rsidRPr="000140B2">
        <w:rPr>
          <w:rFonts w:ascii="Times New Roman" w:eastAsia="Times New Roman" w:hAnsi="Times New Roman" w:cs="Times New Roman"/>
          <w:spacing w:val="-4"/>
          <w:kern w:val="0"/>
          <w:sz w:val="28"/>
          <w:szCs w:val="28"/>
          <w:lang w:val="uk-UA" w:eastAsia="en-US"/>
        </w:rPr>
        <w:t xml:space="preserve">Кислого,  </w:t>
      </w:r>
      <w:r w:rsidRPr="000140B2">
        <w:rPr>
          <w:rFonts w:ascii="Times New Roman" w:eastAsia="Times New Roman" w:hAnsi="Times New Roman" w:cs="Times New Roman"/>
          <w:kern w:val="0"/>
          <w:sz w:val="28"/>
          <w:szCs w:val="28"/>
          <w:lang w:val="uk-UA" w:eastAsia="en-US"/>
        </w:rPr>
        <w:t xml:space="preserve">О.  </w:t>
      </w:r>
      <w:r w:rsidRPr="000140B2">
        <w:rPr>
          <w:rFonts w:ascii="Times New Roman" w:eastAsia="Times New Roman" w:hAnsi="Times New Roman" w:cs="Times New Roman"/>
          <w:spacing w:val="-3"/>
          <w:kern w:val="0"/>
          <w:sz w:val="28"/>
          <w:szCs w:val="28"/>
          <w:lang w:val="uk-UA" w:eastAsia="en-US"/>
        </w:rPr>
        <w:t xml:space="preserve">Н. </w:t>
      </w:r>
      <w:r w:rsidRPr="000140B2">
        <w:rPr>
          <w:rFonts w:ascii="Times New Roman" w:eastAsia="Times New Roman" w:hAnsi="Times New Roman" w:cs="Times New Roman"/>
          <w:spacing w:val="-5"/>
          <w:kern w:val="0"/>
          <w:sz w:val="28"/>
          <w:szCs w:val="28"/>
          <w:lang w:val="uk-UA" w:eastAsia="en-US"/>
        </w:rPr>
        <w:t xml:space="preserve">Колесніченка, </w:t>
      </w:r>
      <w:r w:rsidRPr="000140B2">
        <w:rPr>
          <w:rFonts w:ascii="Times New Roman" w:eastAsia="Times New Roman" w:hAnsi="Times New Roman" w:cs="Times New Roman"/>
          <w:spacing w:val="-3"/>
          <w:kern w:val="0"/>
          <w:sz w:val="28"/>
          <w:szCs w:val="28"/>
          <w:lang w:val="uk-UA" w:eastAsia="en-US"/>
        </w:rPr>
        <w:t xml:space="preserve">В. О. </w:t>
      </w:r>
      <w:r w:rsidRPr="000140B2">
        <w:rPr>
          <w:rFonts w:ascii="Times New Roman" w:eastAsia="Times New Roman" w:hAnsi="Times New Roman" w:cs="Times New Roman"/>
          <w:spacing w:val="-5"/>
          <w:kern w:val="0"/>
          <w:sz w:val="28"/>
          <w:szCs w:val="28"/>
          <w:lang w:val="uk-UA" w:eastAsia="en-US"/>
        </w:rPr>
        <w:t xml:space="preserve">Коновалової,    </w:t>
      </w:r>
      <w:r w:rsidRPr="000140B2">
        <w:rPr>
          <w:rFonts w:ascii="Times New Roman" w:eastAsia="Times New Roman" w:hAnsi="Times New Roman" w:cs="Times New Roman"/>
          <w:kern w:val="0"/>
          <w:sz w:val="28"/>
          <w:szCs w:val="28"/>
          <w:lang w:val="uk-UA" w:eastAsia="en-US"/>
        </w:rPr>
        <w:t xml:space="preserve">В. В. </w:t>
      </w:r>
      <w:r w:rsidRPr="000140B2">
        <w:rPr>
          <w:rFonts w:ascii="Times New Roman" w:eastAsia="Times New Roman" w:hAnsi="Times New Roman" w:cs="Times New Roman"/>
          <w:spacing w:val="-5"/>
          <w:kern w:val="0"/>
          <w:sz w:val="28"/>
          <w:szCs w:val="28"/>
          <w:lang w:val="uk-UA" w:eastAsia="en-US"/>
        </w:rPr>
        <w:t xml:space="preserve">Лисенка,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kern w:val="0"/>
          <w:sz w:val="28"/>
          <w:szCs w:val="28"/>
          <w:lang w:val="uk-UA" w:eastAsia="en-US"/>
        </w:rPr>
        <w:t xml:space="preserve">Г. </w:t>
      </w:r>
      <w:r w:rsidRPr="000140B2">
        <w:rPr>
          <w:rFonts w:ascii="Times New Roman" w:eastAsia="Times New Roman" w:hAnsi="Times New Roman" w:cs="Times New Roman"/>
          <w:spacing w:val="-5"/>
          <w:kern w:val="0"/>
          <w:sz w:val="28"/>
          <w:szCs w:val="28"/>
          <w:lang w:val="uk-UA" w:eastAsia="en-US"/>
        </w:rPr>
        <w:t xml:space="preserve">Лукашевича,    </w:t>
      </w:r>
      <w:r w:rsidRPr="000140B2">
        <w:rPr>
          <w:rFonts w:ascii="Times New Roman" w:eastAsia="Times New Roman" w:hAnsi="Times New Roman" w:cs="Times New Roman"/>
          <w:kern w:val="0"/>
          <w:sz w:val="28"/>
          <w:szCs w:val="28"/>
          <w:lang w:val="uk-UA" w:eastAsia="en-US"/>
        </w:rPr>
        <w:t xml:space="preserve">Є. Д. </w:t>
      </w:r>
      <w:r w:rsidRPr="000140B2">
        <w:rPr>
          <w:rFonts w:ascii="Times New Roman" w:eastAsia="Times New Roman" w:hAnsi="Times New Roman" w:cs="Times New Roman"/>
          <w:spacing w:val="-5"/>
          <w:kern w:val="0"/>
          <w:sz w:val="28"/>
          <w:szCs w:val="28"/>
          <w:lang w:val="uk-UA" w:eastAsia="en-US"/>
        </w:rPr>
        <w:t xml:space="preserve">Лук’янчикова, </w:t>
      </w:r>
      <w:r w:rsidRPr="000140B2">
        <w:rPr>
          <w:rFonts w:ascii="Times New Roman" w:eastAsia="Times New Roman" w:hAnsi="Times New Roman" w:cs="Times New Roman"/>
          <w:spacing w:val="-3"/>
          <w:kern w:val="0"/>
          <w:sz w:val="28"/>
          <w:szCs w:val="28"/>
          <w:lang w:val="uk-UA" w:eastAsia="en-US"/>
        </w:rPr>
        <w:t xml:space="preserve">О. </w:t>
      </w:r>
      <w:r w:rsidRPr="000140B2">
        <w:rPr>
          <w:rFonts w:ascii="Times New Roman" w:eastAsia="Times New Roman" w:hAnsi="Times New Roman" w:cs="Times New Roman"/>
          <w:kern w:val="0"/>
          <w:sz w:val="28"/>
          <w:szCs w:val="28"/>
          <w:lang w:val="uk-UA" w:eastAsia="en-US"/>
        </w:rPr>
        <w:t xml:space="preserve">Л. </w:t>
      </w:r>
      <w:r w:rsidRPr="000140B2">
        <w:rPr>
          <w:rFonts w:ascii="Times New Roman" w:eastAsia="Times New Roman" w:hAnsi="Times New Roman" w:cs="Times New Roman"/>
          <w:spacing w:val="-4"/>
          <w:kern w:val="0"/>
          <w:sz w:val="28"/>
          <w:szCs w:val="28"/>
          <w:lang w:val="uk-UA" w:eastAsia="en-US"/>
        </w:rPr>
        <w:t xml:space="preserve">Мусієнка,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 xml:space="preserve">Т.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Охрімчук,  </w:t>
      </w:r>
      <w:r w:rsidRPr="000140B2">
        <w:rPr>
          <w:rFonts w:ascii="Times New Roman" w:eastAsia="Times New Roman" w:hAnsi="Times New Roman" w:cs="Times New Roman"/>
          <w:spacing w:val="60"/>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3"/>
          <w:kern w:val="0"/>
          <w:sz w:val="28"/>
          <w:szCs w:val="28"/>
          <w:lang w:val="uk-UA" w:eastAsia="en-US"/>
        </w:rPr>
        <w:t xml:space="preserve">Л. </w:t>
      </w:r>
      <w:r w:rsidRPr="000140B2">
        <w:rPr>
          <w:rFonts w:ascii="Times New Roman" w:eastAsia="Times New Roman" w:hAnsi="Times New Roman" w:cs="Times New Roman"/>
          <w:spacing w:val="-5"/>
          <w:kern w:val="0"/>
          <w:sz w:val="28"/>
          <w:szCs w:val="28"/>
          <w:lang w:val="uk-UA" w:eastAsia="en-US"/>
        </w:rPr>
        <w:t xml:space="preserve">Ортинського,     </w:t>
      </w:r>
      <w:r w:rsidRPr="000140B2">
        <w:rPr>
          <w:rFonts w:ascii="Times New Roman" w:eastAsia="Times New Roman" w:hAnsi="Times New Roman" w:cs="Times New Roman"/>
          <w:spacing w:val="-3"/>
          <w:kern w:val="0"/>
          <w:sz w:val="28"/>
          <w:szCs w:val="28"/>
          <w:lang w:val="uk-UA" w:eastAsia="en-US"/>
        </w:rPr>
        <w:t xml:space="preserve">М.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Салтевського, </w:t>
      </w:r>
      <w:r w:rsidRPr="000140B2">
        <w:rPr>
          <w:rFonts w:ascii="Times New Roman" w:eastAsia="Times New Roman" w:hAnsi="Times New Roman" w:cs="Times New Roman"/>
          <w:spacing w:val="-3"/>
          <w:kern w:val="0"/>
          <w:sz w:val="28"/>
          <w:szCs w:val="28"/>
          <w:lang w:val="uk-UA" w:eastAsia="en-US"/>
        </w:rPr>
        <w:t xml:space="preserve">О. Ю. </w:t>
      </w:r>
      <w:r w:rsidRPr="000140B2">
        <w:rPr>
          <w:rFonts w:ascii="Times New Roman" w:eastAsia="Times New Roman" w:hAnsi="Times New Roman" w:cs="Times New Roman"/>
          <w:spacing w:val="-5"/>
          <w:kern w:val="0"/>
          <w:sz w:val="28"/>
          <w:szCs w:val="28"/>
          <w:lang w:val="uk-UA" w:eastAsia="en-US"/>
        </w:rPr>
        <w:t xml:space="preserve">Татарова,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Тіщенка,       </w:t>
      </w:r>
      <w:r w:rsidRPr="000140B2">
        <w:rPr>
          <w:rFonts w:ascii="Times New Roman" w:eastAsia="Times New Roman" w:hAnsi="Times New Roman" w:cs="Times New Roman"/>
          <w:kern w:val="0"/>
          <w:sz w:val="28"/>
          <w:szCs w:val="28"/>
          <w:lang w:val="uk-UA" w:eastAsia="en-US"/>
        </w:rPr>
        <w:t xml:space="preserve">К. </w:t>
      </w:r>
      <w:r w:rsidRPr="000140B2">
        <w:rPr>
          <w:rFonts w:ascii="Times New Roman" w:eastAsia="Times New Roman" w:hAnsi="Times New Roman" w:cs="Times New Roman"/>
          <w:spacing w:val="-3"/>
          <w:kern w:val="0"/>
          <w:sz w:val="28"/>
          <w:szCs w:val="28"/>
          <w:lang w:val="uk-UA" w:eastAsia="en-US"/>
        </w:rPr>
        <w:t xml:space="preserve">О. </w:t>
      </w:r>
      <w:r w:rsidRPr="000140B2">
        <w:rPr>
          <w:rFonts w:ascii="Times New Roman" w:eastAsia="Times New Roman" w:hAnsi="Times New Roman" w:cs="Times New Roman"/>
          <w:spacing w:val="-5"/>
          <w:kern w:val="0"/>
          <w:sz w:val="28"/>
          <w:szCs w:val="28"/>
          <w:lang w:val="uk-UA" w:eastAsia="en-US"/>
        </w:rPr>
        <w:t xml:space="preserve">Чаплинського,       </w:t>
      </w:r>
      <w:r w:rsidRPr="000140B2">
        <w:rPr>
          <w:rFonts w:ascii="Times New Roman" w:eastAsia="Times New Roman" w:hAnsi="Times New Roman" w:cs="Times New Roman"/>
          <w:spacing w:val="-3"/>
          <w:kern w:val="0"/>
          <w:sz w:val="28"/>
          <w:szCs w:val="28"/>
          <w:lang w:val="uk-UA" w:eastAsia="en-US"/>
        </w:rPr>
        <w:t xml:space="preserve">Ю. </w:t>
      </w:r>
      <w:r w:rsidRPr="000140B2">
        <w:rPr>
          <w:rFonts w:ascii="Times New Roman" w:eastAsia="Times New Roman" w:hAnsi="Times New Roman" w:cs="Times New Roman"/>
          <w:kern w:val="0"/>
          <w:sz w:val="28"/>
          <w:szCs w:val="28"/>
          <w:lang w:val="uk-UA" w:eastAsia="en-US"/>
        </w:rPr>
        <w:t xml:space="preserve">М. </w:t>
      </w:r>
      <w:r w:rsidRPr="000140B2">
        <w:rPr>
          <w:rFonts w:ascii="Times New Roman" w:eastAsia="Times New Roman" w:hAnsi="Times New Roman" w:cs="Times New Roman"/>
          <w:spacing w:val="-5"/>
          <w:kern w:val="0"/>
          <w:sz w:val="28"/>
          <w:szCs w:val="28"/>
          <w:lang w:val="uk-UA" w:eastAsia="en-US"/>
        </w:rPr>
        <w:t xml:space="preserve">Чорноус, </w:t>
      </w:r>
      <w:r w:rsidRPr="000140B2">
        <w:rPr>
          <w:rFonts w:ascii="Times New Roman" w:eastAsia="Times New Roman" w:hAnsi="Times New Roman" w:cs="Times New Roman"/>
          <w:spacing w:val="-3"/>
          <w:kern w:val="0"/>
          <w:sz w:val="28"/>
          <w:szCs w:val="28"/>
          <w:lang w:val="uk-UA" w:eastAsia="en-US"/>
        </w:rPr>
        <w:t xml:space="preserve">С. </w:t>
      </w:r>
      <w:r w:rsidRPr="000140B2">
        <w:rPr>
          <w:rFonts w:ascii="Times New Roman" w:eastAsia="Times New Roman" w:hAnsi="Times New Roman" w:cs="Times New Roman"/>
          <w:kern w:val="0"/>
          <w:sz w:val="28"/>
          <w:szCs w:val="28"/>
          <w:lang w:val="uk-UA" w:eastAsia="en-US"/>
        </w:rPr>
        <w:t xml:space="preserve">С. </w:t>
      </w:r>
      <w:r w:rsidRPr="000140B2">
        <w:rPr>
          <w:rFonts w:ascii="Times New Roman" w:eastAsia="Times New Roman" w:hAnsi="Times New Roman" w:cs="Times New Roman"/>
          <w:spacing w:val="-5"/>
          <w:kern w:val="0"/>
          <w:sz w:val="28"/>
          <w:szCs w:val="28"/>
          <w:lang w:val="uk-UA" w:eastAsia="en-US"/>
        </w:rPr>
        <w:t xml:space="preserve">Чернявського,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kern w:val="0"/>
          <w:sz w:val="28"/>
          <w:szCs w:val="28"/>
          <w:lang w:val="uk-UA" w:eastAsia="en-US"/>
        </w:rPr>
        <w:t xml:space="preserve">Ю. </w:t>
      </w:r>
      <w:r w:rsidRPr="000140B2">
        <w:rPr>
          <w:rFonts w:ascii="Times New Roman" w:eastAsia="Times New Roman" w:hAnsi="Times New Roman" w:cs="Times New Roman"/>
          <w:spacing w:val="-4"/>
          <w:kern w:val="0"/>
          <w:sz w:val="28"/>
          <w:szCs w:val="28"/>
          <w:lang w:val="uk-UA" w:eastAsia="en-US"/>
        </w:rPr>
        <w:t xml:space="preserve">Шепітька </w:t>
      </w:r>
      <w:r w:rsidRPr="000140B2">
        <w:rPr>
          <w:rFonts w:ascii="Times New Roman" w:eastAsia="Times New Roman" w:hAnsi="Times New Roman" w:cs="Times New Roman"/>
          <w:spacing w:val="-3"/>
          <w:kern w:val="0"/>
          <w:sz w:val="28"/>
          <w:szCs w:val="28"/>
          <w:lang w:val="uk-UA" w:eastAsia="en-US"/>
        </w:rPr>
        <w:t>та</w:t>
      </w:r>
      <w:r w:rsidRPr="000140B2">
        <w:rPr>
          <w:rFonts w:ascii="Times New Roman" w:eastAsia="Times New Roman" w:hAnsi="Times New Roman" w:cs="Times New Roman"/>
          <w:spacing w:val="-51"/>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інших.</w:t>
      </w:r>
    </w:p>
    <w:p w:rsidR="000140B2" w:rsidRPr="000140B2" w:rsidRDefault="000140B2" w:rsidP="000140B2">
      <w:pPr>
        <w:tabs>
          <w:tab w:val="clear" w:pos="709"/>
        </w:tabs>
        <w:suppressAutoHyphens w:val="0"/>
        <w:autoSpaceDE w:val="0"/>
        <w:autoSpaceDN w:val="0"/>
        <w:spacing w:after="0" w:line="360" w:lineRule="auto"/>
        <w:ind w:left="221" w:right="479"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5"/>
          <w:kern w:val="0"/>
          <w:sz w:val="28"/>
          <w:szCs w:val="28"/>
          <w:lang w:val="uk-UA" w:eastAsia="en-US"/>
        </w:rPr>
        <w:t xml:space="preserve">Тактичне забезпечення розслідування злочинів, </w:t>
      </w:r>
      <w:r w:rsidRPr="000140B2">
        <w:rPr>
          <w:rFonts w:ascii="Times New Roman" w:eastAsia="Times New Roman" w:hAnsi="Times New Roman" w:cs="Times New Roman"/>
          <w:spacing w:val="-4"/>
          <w:kern w:val="0"/>
          <w:sz w:val="28"/>
          <w:szCs w:val="28"/>
          <w:lang w:val="uk-UA" w:eastAsia="en-US"/>
        </w:rPr>
        <w:t xml:space="preserve">учинених </w:t>
      </w:r>
      <w:r w:rsidRPr="000140B2">
        <w:rPr>
          <w:rFonts w:ascii="Times New Roman" w:eastAsia="Times New Roman" w:hAnsi="Times New Roman" w:cs="Times New Roman"/>
          <w:spacing w:val="-3"/>
          <w:kern w:val="0"/>
          <w:sz w:val="28"/>
          <w:szCs w:val="28"/>
          <w:lang w:val="uk-UA" w:eastAsia="en-US"/>
        </w:rPr>
        <w:t xml:space="preserve">ЗУ,  та </w:t>
      </w:r>
      <w:r w:rsidRPr="000140B2">
        <w:rPr>
          <w:rFonts w:ascii="Times New Roman" w:eastAsia="Times New Roman" w:hAnsi="Times New Roman" w:cs="Times New Roman"/>
          <w:spacing w:val="-4"/>
          <w:kern w:val="0"/>
          <w:sz w:val="28"/>
          <w:szCs w:val="28"/>
          <w:lang w:val="uk-UA" w:eastAsia="en-US"/>
        </w:rPr>
        <w:t xml:space="preserve">проблеми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їх  </w:t>
      </w:r>
      <w:r w:rsidRPr="000140B2">
        <w:rPr>
          <w:rFonts w:ascii="Times New Roman" w:eastAsia="Times New Roman" w:hAnsi="Times New Roman" w:cs="Times New Roman"/>
          <w:spacing w:val="-4"/>
          <w:kern w:val="0"/>
          <w:sz w:val="28"/>
          <w:szCs w:val="28"/>
          <w:lang w:val="uk-UA" w:eastAsia="en-US"/>
        </w:rPr>
        <w:t xml:space="preserve">протидії,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стали  </w:t>
      </w:r>
      <w:r w:rsidRPr="000140B2">
        <w:rPr>
          <w:rFonts w:ascii="Times New Roman" w:eastAsia="Times New Roman" w:hAnsi="Times New Roman" w:cs="Times New Roman"/>
          <w:spacing w:val="-4"/>
          <w:kern w:val="0"/>
          <w:sz w:val="28"/>
          <w:szCs w:val="28"/>
          <w:lang w:val="uk-UA" w:eastAsia="en-US"/>
        </w:rPr>
        <w:t xml:space="preserve">об’єктом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дослідження   </w:t>
      </w:r>
      <w:r w:rsidRPr="000140B2">
        <w:rPr>
          <w:rFonts w:ascii="Times New Roman" w:eastAsia="Times New Roman" w:hAnsi="Times New Roman" w:cs="Times New Roman"/>
          <w:spacing w:val="-4"/>
          <w:kern w:val="0"/>
          <w:sz w:val="28"/>
          <w:szCs w:val="28"/>
          <w:lang w:val="uk-UA" w:eastAsia="en-US"/>
        </w:rPr>
        <w:t xml:space="preserve">таких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учених,   </w:t>
      </w:r>
      <w:r w:rsidRPr="000140B2">
        <w:rPr>
          <w:rFonts w:ascii="Times New Roman" w:eastAsia="Times New Roman" w:hAnsi="Times New Roman" w:cs="Times New Roman"/>
          <w:spacing w:val="-4"/>
          <w:kern w:val="0"/>
          <w:sz w:val="28"/>
          <w:szCs w:val="28"/>
          <w:lang w:val="uk-UA" w:eastAsia="en-US"/>
        </w:rPr>
        <w:t xml:space="preserve">як: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Ю. </w:t>
      </w:r>
      <w:r w:rsidRPr="000140B2">
        <w:rPr>
          <w:rFonts w:ascii="Times New Roman" w:eastAsia="Times New Roman" w:hAnsi="Times New Roman" w:cs="Times New Roman"/>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Абакумової,         </w:t>
      </w:r>
      <w:r w:rsidRPr="000140B2">
        <w:rPr>
          <w:rFonts w:ascii="Times New Roman" w:eastAsia="Times New Roman" w:hAnsi="Times New Roman" w:cs="Times New Roman"/>
          <w:spacing w:val="-3"/>
          <w:kern w:val="0"/>
          <w:sz w:val="28"/>
          <w:szCs w:val="28"/>
          <w:lang w:val="uk-UA" w:eastAsia="en-US"/>
        </w:rPr>
        <w:t xml:space="preserve">Л. </w:t>
      </w:r>
      <w:r w:rsidRPr="000140B2">
        <w:rPr>
          <w:rFonts w:ascii="Times New Roman" w:eastAsia="Times New Roman" w:hAnsi="Times New Roman" w:cs="Times New Roman"/>
          <w:kern w:val="0"/>
          <w:sz w:val="28"/>
          <w:szCs w:val="28"/>
          <w:lang w:val="uk-UA" w:eastAsia="en-US"/>
        </w:rPr>
        <w:t xml:space="preserve">І. </w:t>
      </w:r>
      <w:r w:rsidRPr="000140B2">
        <w:rPr>
          <w:rFonts w:ascii="Times New Roman" w:eastAsia="Times New Roman" w:hAnsi="Times New Roman" w:cs="Times New Roman"/>
          <w:spacing w:val="-5"/>
          <w:kern w:val="0"/>
          <w:sz w:val="28"/>
          <w:szCs w:val="28"/>
          <w:lang w:val="uk-UA" w:eastAsia="en-US"/>
        </w:rPr>
        <w:t xml:space="preserve">Аркуші,         </w:t>
      </w:r>
      <w:r w:rsidRPr="000140B2">
        <w:rPr>
          <w:rFonts w:ascii="Times New Roman" w:eastAsia="Times New Roman" w:hAnsi="Times New Roman" w:cs="Times New Roman"/>
          <w:spacing w:val="-3"/>
          <w:kern w:val="0"/>
          <w:sz w:val="28"/>
          <w:szCs w:val="28"/>
          <w:lang w:val="uk-UA" w:eastAsia="en-US"/>
        </w:rPr>
        <w:t xml:space="preserve">В. М. </w:t>
      </w:r>
      <w:r w:rsidRPr="000140B2">
        <w:rPr>
          <w:rFonts w:ascii="Times New Roman" w:eastAsia="Times New Roman" w:hAnsi="Times New Roman" w:cs="Times New Roman"/>
          <w:spacing w:val="-4"/>
          <w:kern w:val="0"/>
          <w:sz w:val="28"/>
          <w:szCs w:val="28"/>
          <w:lang w:val="uk-UA" w:eastAsia="en-US"/>
        </w:rPr>
        <w:t xml:space="preserve">Варцаби,         </w:t>
      </w:r>
      <w:r w:rsidRPr="000140B2">
        <w:rPr>
          <w:rFonts w:ascii="Times New Roman" w:eastAsia="Times New Roman" w:hAnsi="Times New Roman" w:cs="Times New Roman"/>
          <w:kern w:val="0"/>
          <w:sz w:val="28"/>
          <w:szCs w:val="28"/>
          <w:lang w:val="uk-UA" w:eastAsia="en-US"/>
        </w:rPr>
        <w:t xml:space="preserve">О. В. </w:t>
      </w:r>
      <w:r w:rsidRPr="000140B2">
        <w:rPr>
          <w:rFonts w:ascii="Times New Roman" w:eastAsia="Times New Roman" w:hAnsi="Times New Roman" w:cs="Times New Roman"/>
          <w:spacing w:val="-4"/>
          <w:kern w:val="0"/>
          <w:sz w:val="28"/>
          <w:szCs w:val="28"/>
          <w:lang w:val="uk-UA" w:eastAsia="en-US"/>
        </w:rPr>
        <w:t xml:space="preserve">Головкіна, </w:t>
      </w:r>
      <w:r w:rsidRPr="000140B2">
        <w:rPr>
          <w:rFonts w:ascii="Times New Roman" w:eastAsia="Times New Roman" w:hAnsi="Times New Roman" w:cs="Times New Roman"/>
          <w:spacing w:val="-3"/>
          <w:kern w:val="0"/>
          <w:sz w:val="28"/>
          <w:szCs w:val="28"/>
          <w:lang w:val="uk-UA" w:eastAsia="en-US"/>
        </w:rPr>
        <w:t xml:space="preserve">С. Ф. </w:t>
      </w:r>
      <w:r w:rsidRPr="000140B2">
        <w:rPr>
          <w:rFonts w:ascii="Times New Roman" w:eastAsia="Times New Roman" w:hAnsi="Times New Roman" w:cs="Times New Roman"/>
          <w:spacing w:val="-4"/>
          <w:kern w:val="0"/>
          <w:sz w:val="28"/>
          <w:szCs w:val="28"/>
          <w:lang w:val="uk-UA" w:eastAsia="en-US"/>
        </w:rPr>
        <w:t xml:space="preserve">Здоровко, </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В. П. </w:t>
      </w:r>
      <w:r w:rsidRPr="000140B2">
        <w:rPr>
          <w:rFonts w:ascii="Times New Roman" w:eastAsia="Times New Roman" w:hAnsi="Times New Roman" w:cs="Times New Roman"/>
          <w:spacing w:val="-4"/>
          <w:kern w:val="0"/>
          <w:sz w:val="28"/>
          <w:szCs w:val="28"/>
          <w:lang w:val="uk-UA" w:eastAsia="en-US"/>
        </w:rPr>
        <w:t xml:space="preserve">Корж,    </w:t>
      </w:r>
      <w:r w:rsidRPr="000140B2">
        <w:rPr>
          <w:rFonts w:ascii="Times New Roman" w:eastAsia="Times New Roman" w:hAnsi="Times New Roman" w:cs="Times New Roman"/>
          <w:kern w:val="0"/>
          <w:sz w:val="28"/>
          <w:szCs w:val="28"/>
          <w:lang w:val="uk-UA" w:eastAsia="en-US"/>
        </w:rPr>
        <w:t xml:space="preserve">Б.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Лизогуба,    </w:t>
      </w:r>
      <w:r w:rsidRPr="000140B2">
        <w:rPr>
          <w:rFonts w:ascii="Times New Roman" w:eastAsia="Times New Roman" w:hAnsi="Times New Roman" w:cs="Times New Roman"/>
          <w:kern w:val="0"/>
          <w:sz w:val="28"/>
          <w:szCs w:val="28"/>
          <w:lang w:val="uk-UA" w:eastAsia="en-US"/>
        </w:rPr>
        <w:t xml:space="preserve">М. </w:t>
      </w:r>
      <w:r w:rsidRPr="000140B2">
        <w:rPr>
          <w:rFonts w:ascii="Times New Roman" w:eastAsia="Times New Roman" w:hAnsi="Times New Roman" w:cs="Times New Roman"/>
          <w:spacing w:val="-3"/>
          <w:kern w:val="0"/>
          <w:sz w:val="28"/>
          <w:szCs w:val="28"/>
          <w:lang w:val="uk-UA" w:eastAsia="en-US"/>
        </w:rPr>
        <w:t xml:space="preserve">В. </w:t>
      </w:r>
      <w:r w:rsidRPr="000140B2">
        <w:rPr>
          <w:rFonts w:ascii="Times New Roman" w:eastAsia="Times New Roman" w:hAnsi="Times New Roman" w:cs="Times New Roman"/>
          <w:spacing w:val="-5"/>
          <w:kern w:val="0"/>
          <w:sz w:val="28"/>
          <w:szCs w:val="28"/>
          <w:lang w:val="uk-UA" w:eastAsia="en-US"/>
        </w:rPr>
        <w:t xml:space="preserve">Проценка,   </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Б. В. </w:t>
      </w:r>
      <w:r w:rsidRPr="000140B2">
        <w:rPr>
          <w:rFonts w:ascii="Times New Roman" w:eastAsia="Times New Roman" w:hAnsi="Times New Roman" w:cs="Times New Roman"/>
          <w:spacing w:val="-4"/>
          <w:kern w:val="0"/>
          <w:sz w:val="28"/>
          <w:szCs w:val="28"/>
          <w:lang w:val="uk-UA" w:eastAsia="en-US"/>
        </w:rPr>
        <w:t xml:space="preserve">Щур, </w:t>
      </w:r>
      <w:r w:rsidRPr="000140B2">
        <w:rPr>
          <w:rFonts w:ascii="Times New Roman" w:eastAsia="Times New Roman" w:hAnsi="Times New Roman" w:cs="Times New Roman"/>
          <w:spacing w:val="-3"/>
          <w:kern w:val="0"/>
          <w:sz w:val="28"/>
          <w:szCs w:val="28"/>
          <w:lang w:val="uk-UA" w:eastAsia="en-US"/>
        </w:rPr>
        <w:t xml:space="preserve">О. В. </w:t>
      </w:r>
      <w:r w:rsidRPr="000140B2">
        <w:rPr>
          <w:rFonts w:ascii="Times New Roman" w:eastAsia="Times New Roman" w:hAnsi="Times New Roman" w:cs="Times New Roman"/>
          <w:spacing w:val="-4"/>
          <w:kern w:val="0"/>
          <w:sz w:val="28"/>
          <w:szCs w:val="28"/>
          <w:lang w:val="uk-UA" w:eastAsia="en-US"/>
        </w:rPr>
        <w:t xml:space="preserve">Яцюк </w:t>
      </w:r>
      <w:r w:rsidRPr="000140B2">
        <w:rPr>
          <w:rFonts w:ascii="Times New Roman" w:eastAsia="Times New Roman" w:hAnsi="Times New Roman" w:cs="Times New Roman"/>
          <w:kern w:val="0"/>
          <w:sz w:val="28"/>
          <w:szCs w:val="28"/>
          <w:lang w:val="uk-UA" w:eastAsia="en-US"/>
        </w:rPr>
        <w:t>та</w:t>
      </w:r>
      <w:r w:rsidRPr="000140B2">
        <w:rPr>
          <w:rFonts w:ascii="Times New Roman" w:eastAsia="Times New Roman" w:hAnsi="Times New Roman" w:cs="Times New Roman"/>
          <w:spacing w:val="-17"/>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інших.</w:t>
      </w:r>
    </w:p>
    <w:p w:rsidR="000140B2" w:rsidRPr="000140B2" w:rsidRDefault="000140B2" w:rsidP="000140B2">
      <w:pPr>
        <w:tabs>
          <w:tab w:val="clear" w:pos="709"/>
        </w:tabs>
        <w:suppressAutoHyphens w:val="0"/>
        <w:autoSpaceDE w:val="0"/>
        <w:autoSpaceDN w:val="0"/>
        <w:spacing w:after="0" w:line="360" w:lineRule="auto"/>
        <w:ind w:left="221" w:right="488"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Проблеми методики розслідування шахрайства із нерухомістю, кримінально-правові та кримінологічні аспекти у своїх роботах досліджували: А. В. Вавриш, О. В. Дикий, А. В. Микитчик, Р. А. Запорожець, Г. М. Чернишов та інші. З-поміж останніх праць з проблематики розслідування</w:t>
      </w:r>
      <w:r w:rsidRPr="000140B2">
        <w:rPr>
          <w:rFonts w:ascii="Times New Roman" w:eastAsia="Times New Roman" w:hAnsi="Times New Roman" w:cs="Times New Roman"/>
          <w:spacing w:val="3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шахрайств,</w:t>
      </w:r>
      <w:r w:rsidRPr="000140B2">
        <w:rPr>
          <w:rFonts w:ascii="Times New Roman" w:eastAsia="Times New Roman" w:hAnsi="Times New Roman" w:cs="Times New Roman"/>
          <w:spacing w:val="3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пов’язаних</w:t>
      </w:r>
      <w:r w:rsidRPr="000140B2">
        <w:rPr>
          <w:rFonts w:ascii="Times New Roman" w:eastAsia="Times New Roman" w:hAnsi="Times New Roman" w:cs="Times New Roman"/>
          <w:spacing w:val="3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з</w:t>
      </w:r>
      <w:r w:rsidRPr="000140B2">
        <w:rPr>
          <w:rFonts w:ascii="Times New Roman" w:eastAsia="Times New Roman" w:hAnsi="Times New Roman" w:cs="Times New Roman"/>
          <w:spacing w:val="3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нерухомістю,</w:t>
      </w:r>
      <w:r w:rsidRPr="000140B2">
        <w:rPr>
          <w:rFonts w:ascii="Times New Roman" w:eastAsia="Times New Roman" w:hAnsi="Times New Roman" w:cs="Times New Roman"/>
          <w:spacing w:val="31"/>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можна</w:t>
      </w:r>
      <w:r w:rsidRPr="000140B2">
        <w:rPr>
          <w:rFonts w:ascii="Times New Roman" w:eastAsia="Times New Roman" w:hAnsi="Times New Roman" w:cs="Times New Roman"/>
          <w:spacing w:val="3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виокремити</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2" w:lineRule="auto"/>
        <w:ind w:left="221" w:right="486"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роботи: Н. В. Павлової «Особливості розслідування шахрайства, пов’язаного із   відчуженням   приватного   житла»  (м.   Харків,  2007   р.),   І. М.</w:t>
      </w:r>
      <w:r w:rsidRPr="000140B2">
        <w:rPr>
          <w:rFonts w:ascii="Times New Roman" w:eastAsia="Times New Roman" w:hAnsi="Times New Roman" w:cs="Times New Roman"/>
          <w:spacing w:val="49"/>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Попової</w:t>
      </w:r>
    </w:p>
    <w:p w:rsidR="000140B2" w:rsidRPr="000140B2" w:rsidRDefault="000140B2" w:rsidP="000140B2">
      <w:pPr>
        <w:tabs>
          <w:tab w:val="clear" w:pos="709"/>
        </w:tabs>
        <w:suppressAutoHyphens w:val="0"/>
        <w:autoSpaceDE w:val="0"/>
        <w:autoSpaceDN w:val="0"/>
        <w:spacing w:after="0" w:line="360" w:lineRule="auto"/>
        <w:ind w:left="221" w:right="482"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«Розслідування шахрайств, пов’язаних із залученням коштів громадян на будівництво житла» (м. Київ, 2011 р.), Д. М. Андрєєва «Розслідування злочинів,   спрямованих   на   заволодіння   житлом»    (м. Київ,    2013    р.), Д. А. Птушкіна «Розслідування шахрайства, вчиненого щодо об’єктів нерухомого    майна   громадян»   (м.   Дніпро,   2018    р.),   Н. О.</w:t>
      </w:r>
      <w:r w:rsidRPr="000140B2">
        <w:rPr>
          <w:rFonts w:ascii="Times New Roman" w:eastAsia="Times New Roman" w:hAnsi="Times New Roman" w:cs="Times New Roman"/>
          <w:spacing w:val="20"/>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Опанасенко</w:t>
      </w:r>
    </w:p>
    <w:p w:rsidR="000140B2" w:rsidRPr="000140B2" w:rsidRDefault="000140B2" w:rsidP="000140B2">
      <w:pPr>
        <w:tabs>
          <w:tab w:val="clear" w:pos="709"/>
        </w:tabs>
        <w:suppressAutoHyphens w:val="0"/>
        <w:autoSpaceDE w:val="0"/>
        <w:autoSpaceDN w:val="0"/>
        <w:spacing w:after="0" w:line="360" w:lineRule="auto"/>
        <w:ind w:left="221" w:right="488"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«Криміналістична характеристика та основні положення розслідування шахрайства, вчиненого організованими злочинними групами у сфері житлового будівництва» (м. Київ, 2018 р.).</w:t>
      </w:r>
    </w:p>
    <w:p w:rsidR="000140B2" w:rsidRPr="000140B2" w:rsidRDefault="000140B2" w:rsidP="000140B2">
      <w:pPr>
        <w:tabs>
          <w:tab w:val="clear" w:pos="709"/>
        </w:tabs>
        <w:suppressAutoHyphens w:val="0"/>
        <w:autoSpaceDE w:val="0"/>
        <w:autoSpaceDN w:val="0"/>
        <w:spacing w:after="0" w:line="360" w:lineRule="auto"/>
        <w:ind w:left="221" w:right="486"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xml:space="preserve">Незважаючи на актуальність наукових розробок, необхідно зазначити, що в них досліджуються лише окремі сегменти ринку нерухомості. Проте, сфера інтересів ЗУ охоплюється достатньо широким спектром </w:t>
      </w:r>
      <w:r w:rsidRPr="000140B2">
        <w:rPr>
          <w:rFonts w:ascii="Times New Roman" w:eastAsia="Times New Roman" w:hAnsi="Times New Roman" w:cs="Times New Roman"/>
          <w:spacing w:val="2"/>
          <w:kern w:val="0"/>
          <w:sz w:val="28"/>
          <w:szCs w:val="28"/>
          <w:lang w:val="uk-UA" w:eastAsia="en-US"/>
        </w:rPr>
        <w:t xml:space="preserve">дій </w:t>
      </w:r>
      <w:r w:rsidRPr="000140B2">
        <w:rPr>
          <w:rFonts w:ascii="Times New Roman" w:eastAsia="Times New Roman" w:hAnsi="Times New Roman" w:cs="Times New Roman"/>
          <w:kern w:val="0"/>
          <w:sz w:val="28"/>
          <w:szCs w:val="28"/>
          <w:lang w:val="uk-UA" w:eastAsia="en-US"/>
        </w:rPr>
        <w:t>як на первинному, так і вторинному ринках нерухомості, кожен з яких має свою специфіку і потребує комплексного дослідження. Крім того, через постійні зміни у законодавстві, низка положень деякою мірою втратила свою актуальність, а окремі аспекти цієї проблематики потребують удосконалення й подальшого розвитку. Недослідженими залишаються питання міжнародного співробітництва і протидії розслідуванню, потребують удосконалення тактичні особливості розслідування, із застосуванням тактичних прийомів та комплексів СРД та НСРД, враховуючи організований характер злочинів досліджуваної категорії тощо. Наведені обставини у своїй сукупності визначили актуальність окресленої проблематики, її наукову, теоретичну та практичну значущість й зумовили вибір теми наукового дослідження.</w:t>
      </w:r>
    </w:p>
    <w:p w:rsidR="000140B2" w:rsidRPr="000140B2" w:rsidRDefault="000140B2" w:rsidP="000140B2">
      <w:pPr>
        <w:tabs>
          <w:tab w:val="clear" w:pos="709"/>
        </w:tabs>
        <w:suppressAutoHyphens w:val="0"/>
        <w:autoSpaceDE w:val="0"/>
        <w:autoSpaceDN w:val="0"/>
        <w:spacing w:after="0" w:line="362" w:lineRule="auto"/>
        <w:ind w:left="221" w:right="476"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b/>
          <w:spacing w:val="-7"/>
          <w:kern w:val="0"/>
          <w:sz w:val="28"/>
          <w:lang w:val="uk-UA" w:eastAsia="en-US"/>
        </w:rPr>
        <w:t xml:space="preserve">Зв’язок </w:t>
      </w:r>
      <w:r w:rsidRPr="000140B2">
        <w:rPr>
          <w:rFonts w:ascii="Times New Roman" w:eastAsia="Times New Roman" w:hAnsi="Times New Roman" w:cs="Times New Roman"/>
          <w:b/>
          <w:spacing w:val="-8"/>
          <w:kern w:val="0"/>
          <w:sz w:val="28"/>
          <w:lang w:val="uk-UA" w:eastAsia="en-US"/>
        </w:rPr>
        <w:t xml:space="preserve">роботи </w:t>
      </w:r>
      <w:r w:rsidRPr="000140B2">
        <w:rPr>
          <w:rFonts w:ascii="Times New Roman" w:eastAsia="Times New Roman" w:hAnsi="Times New Roman" w:cs="Times New Roman"/>
          <w:b/>
          <w:kern w:val="0"/>
          <w:sz w:val="28"/>
          <w:lang w:val="uk-UA" w:eastAsia="en-US"/>
        </w:rPr>
        <w:t xml:space="preserve">з </w:t>
      </w:r>
      <w:r w:rsidRPr="000140B2">
        <w:rPr>
          <w:rFonts w:ascii="Times New Roman" w:eastAsia="Times New Roman" w:hAnsi="Times New Roman" w:cs="Times New Roman"/>
          <w:b/>
          <w:spacing w:val="-8"/>
          <w:kern w:val="0"/>
          <w:sz w:val="28"/>
          <w:lang w:val="uk-UA" w:eastAsia="en-US"/>
        </w:rPr>
        <w:t xml:space="preserve">науковими </w:t>
      </w:r>
      <w:r w:rsidRPr="000140B2">
        <w:rPr>
          <w:rFonts w:ascii="Times New Roman" w:eastAsia="Times New Roman" w:hAnsi="Times New Roman" w:cs="Times New Roman"/>
          <w:b/>
          <w:spacing w:val="-9"/>
          <w:kern w:val="0"/>
          <w:sz w:val="28"/>
          <w:lang w:val="uk-UA" w:eastAsia="en-US"/>
        </w:rPr>
        <w:t xml:space="preserve">програмами, </w:t>
      </w:r>
      <w:r w:rsidRPr="000140B2">
        <w:rPr>
          <w:rFonts w:ascii="Times New Roman" w:eastAsia="Times New Roman" w:hAnsi="Times New Roman" w:cs="Times New Roman"/>
          <w:b/>
          <w:spacing w:val="-8"/>
          <w:kern w:val="0"/>
          <w:sz w:val="28"/>
          <w:lang w:val="uk-UA" w:eastAsia="en-US"/>
        </w:rPr>
        <w:t xml:space="preserve">планами, темами. </w:t>
      </w:r>
      <w:r w:rsidRPr="000140B2">
        <w:rPr>
          <w:rFonts w:ascii="Times New Roman" w:eastAsia="Times New Roman" w:hAnsi="Times New Roman" w:cs="Times New Roman"/>
          <w:spacing w:val="-8"/>
          <w:kern w:val="0"/>
          <w:sz w:val="28"/>
          <w:lang w:val="uk-UA" w:eastAsia="en-US"/>
        </w:rPr>
        <w:t xml:space="preserve">Дисертацію виконано  </w:t>
      </w:r>
      <w:r w:rsidRPr="000140B2">
        <w:rPr>
          <w:rFonts w:ascii="Times New Roman" w:eastAsia="Times New Roman" w:hAnsi="Times New Roman" w:cs="Times New Roman"/>
          <w:spacing w:val="-9"/>
          <w:kern w:val="0"/>
          <w:sz w:val="28"/>
          <w:lang w:val="uk-UA" w:eastAsia="en-US"/>
        </w:rPr>
        <w:t xml:space="preserve">відповідно  </w:t>
      </w:r>
      <w:r w:rsidRPr="000140B2">
        <w:rPr>
          <w:rFonts w:ascii="Times New Roman" w:eastAsia="Times New Roman" w:hAnsi="Times New Roman" w:cs="Times New Roman"/>
          <w:spacing w:val="-5"/>
          <w:kern w:val="0"/>
          <w:sz w:val="28"/>
          <w:lang w:val="uk-UA" w:eastAsia="en-US"/>
        </w:rPr>
        <w:t xml:space="preserve">до  </w:t>
      </w:r>
      <w:r w:rsidRPr="000140B2">
        <w:rPr>
          <w:rFonts w:ascii="Times New Roman" w:eastAsia="Times New Roman" w:hAnsi="Times New Roman" w:cs="Times New Roman"/>
          <w:kern w:val="0"/>
          <w:sz w:val="28"/>
          <w:lang w:val="uk-UA" w:eastAsia="en-US"/>
        </w:rPr>
        <w:t xml:space="preserve">положення  наказу  МВС  України  від  16.03.2015 </w:t>
      </w:r>
      <w:r w:rsidRPr="000140B2">
        <w:rPr>
          <w:rFonts w:ascii="Times New Roman" w:eastAsia="Times New Roman" w:hAnsi="Times New Roman" w:cs="Times New Roman"/>
          <w:spacing w:val="57"/>
          <w:kern w:val="0"/>
          <w:sz w:val="28"/>
          <w:lang w:val="uk-UA" w:eastAsia="en-US"/>
        </w:rPr>
        <w:t xml:space="preserve"> </w:t>
      </w:r>
      <w:r w:rsidRPr="000140B2">
        <w:rPr>
          <w:rFonts w:ascii="Times New Roman" w:eastAsia="Times New Roman" w:hAnsi="Times New Roman" w:cs="Times New Roman"/>
          <w:kern w:val="0"/>
          <w:sz w:val="28"/>
          <w:lang w:val="uk-UA" w:eastAsia="en-US"/>
        </w:rPr>
        <w:t>р.</w:t>
      </w:r>
    </w:p>
    <w:p w:rsidR="000140B2" w:rsidRPr="000140B2" w:rsidRDefault="000140B2" w:rsidP="000140B2">
      <w:pPr>
        <w:tabs>
          <w:tab w:val="clear" w:pos="709"/>
        </w:tabs>
        <w:suppressAutoHyphens w:val="0"/>
        <w:autoSpaceDE w:val="0"/>
        <w:autoSpaceDN w:val="0"/>
        <w:spacing w:after="0" w:line="360" w:lineRule="auto"/>
        <w:ind w:left="221" w:right="475"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xml:space="preserve">№ 275 «Про затвердження Переліку пріоритетних напрямів наукового забезпечення діяльності органів внутрішніх справ України на період 2015– 2019   років»;   </w:t>
      </w:r>
      <w:r w:rsidRPr="000140B2">
        <w:rPr>
          <w:rFonts w:ascii="Times New Roman" w:eastAsia="Times New Roman" w:hAnsi="Times New Roman" w:cs="Times New Roman"/>
          <w:spacing w:val="-8"/>
          <w:kern w:val="0"/>
          <w:sz w:val="28"/>
          <w:szCs w:val="28"/>
          <w:lang w:val="uk-UA" w:eastAsia="en-US"/>
        </w:rPr>
        <w:t xml:space="preserve">Стратегії   </w:t>
      </w:r>
      <w:r w:rsidRPr="000140B2">
        <w:rPr>
          <w:rFonts w:ascii="Times New Roman" w:eastAsia="Times New Roman" w:hAnsi="Times New Roman" w:cs="Times New Roman"/>
          <w:spacing w:val="-9"/>
          <w:kern w:val="0"/>
          <w:sz w:val="28"/>
          <w:szCs w:val="28"/>
          <w:lang w:val="uk-UA" w:eastAsia="en-US"/>
        </w:rPr>
        <w:t xml:space="preserve">національної </w:t>
      </w:r>
      <w:r w:rsidRPr="000140B2">
        <w:rPr>
          <w:rFonts w:ascii="Times New Roman" w:eastAsia="Times New Roman" w:hAnsi="Times New Roman" w:cs="Times New Roman"/>
          <w:spacing w:val="52"/>
          <w:kern w:val="0"/>
          <w:sz w:val="28"/>
          <w:szCs w:val="28"/>
          <w:lang w:val="uk-UA" w:eastAsia="en-US"/>
        </w:rPr>
        <w:t xml:space="preserve"> </w:t>
      </w:r>
      <w:r w:rsidRPr="000140B2">
        <w:rPr>
          <w:rFonts w:ascii="Times New Roman" w:eastAsia="Times New Roman" w:hAnsi="Times New Roman" w:cs="Times New Roman"/>
          <w:spacing w:val="-8"/>
          <w:kern w:val="0"/>
          <w:sz w:val="28"/>
          <w:szCs w:val="28"/>
          <w:lang w:val="uk-UA" w:eastAsia="en-US"/>
        </w:rPr>
        <w:t xml:space="preserve">безпеки   України,   </w:t>
      </w:r>
      <w:r w:rsidRPr="000140B2">
        <w:rPr>
          <w:rFonts w:ascii="Times New Roman" w:eastAsia="Times New Roman" w:hAnsi="Times New Roman" w:cs="Times New Roman"/>
          <w:spacing w:val="-9"/>
          <w:kern w:val="0"/>
          <w:sz w:val="28"/>
          <w:szCs w:val="28"/>
          <w:lang w:val="uk-UA" w:eastAsia="en-US"/>
        </w:rPr>
        <w:t xml:space="preserve">затвердженої </w:t>
      </w:r>
      <w:r w:rsidRPr="000140B2">
        <w:rPr>
          <w:rFonts w:ascii="Times New Roman" w:eastAsia="Times New Roman" w:hAnsi="Times New Roman" w:cs="Times New Roman"/>
          <w:spacing w:val="-3"/>
          <w:kern w:val="0"/>
          <w:sz w:val="28"/>
          <w:szCs w:val="28"/>
          <w:lang w:val="uk-UA" w:eastAsia="en-US"/>
        </w:rPr>
        <w:t xml:space="preserve"> </w:t>
      </w:r>
      <w:r w:rsidRPr="000140B2">
        <w:rPr>
          <w:rFonts w:ascii="Times New Roman" w:eastAsia="Times New Roman" w:hAnsi="Times New Roman" w:cs="Times New Roman"/>
          <w:spacing w:val="-8"/>
          <w:kern w:val="0"/>
          <w:sz w:val="28"/>
          <w:szCs w:val="28"/>
          <w:lang w:val="uk-UA" w:eastAsia="en-US"/>
        </w:rPr>
        <w:t>Указом</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73"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8"/>
          <w:kern w:val="0"/>
          <w:sz w:val="28"/>
          <w:szCs w:val="28"/>
          <w:lang w:val="uk-UA" w:eastAsia="en-US"/>
        </w:rPr>
        <w:t xml:space="preserve">Президента України </w:t>
      </w:r>
      <w:r w:rsidRPr="000140B2">
        <w:rPr>
          <w:rFonts w:ascii="Times New Roman" w:eastAsia="Times New Roman" w:hAnsi="Times New Roman" w:cs="Times New Roman"/>
          <w:spacing w:val="-6"/>
          <w:kern w:val="0"/>
          <w:sz w:val="28"/>
          <w:szCs w:val="28"/>
          <w:lang w:val="uk-UA" w:eastAsia="en-US"/>
        </w:rPr>
        <w:t xml:space="preserve">від </w:t>
      </w:r>
      <w:r w:rsidRPr="000140B2">
        <w:rPr>
          <w:rFonts w:ascii="Times New Roman" w:eastAsia="Times New Roman" w:hAnsi="Times New Roman" w:cs="Times New Roman"/>
          <w:spacing w:val="-8"/>
          <w:kern w:val="0"/>
          <w:sz w:val="28"/>
          <w:szCs w:val="28"/>
          <w:lang w:val="uk-UA" w:eastAsia="en-US"/>
        </w:rPr>
        <w:t xml:space="preserve">26.05.2015 </w:t>
      </w:r>
      <w:r w:rsidRPr="000140B2">
        <w:rPr>
          <w:rFonts w:ascii="Times New Roman" w:eastAsia="Times New Roman" w:hAnsi="Times New Roman" w:cs="Times New Roman"/>
          <w:spacing w:val="-3"/>
          <w:kern w:val="0"/>
          <w:sz w:val="28"/>
          <w:szCs w:val="28"/>
          <w:lang w:val="uk-UA" w:eastAsia="en-US"/>
        </w:rPr>
        <w:t xml:space="preserve">р.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8"/>
          <w:kern w:val="0"/>
          <w:sz w:val="28"/>
          <w:szCs w:val="28"/>
          <w:lang w:val="uk-UA" w:eastAsia="en-US"/>
        </w:rPr>
        <w:t xml:space="preserve">287/2015, </w:t>
      </w:r>
      <w:r w:rsidRPr="000140B2">
        <w:rPr>
          <w:rFonts w:ascii="Times New Roman" w:eastAsia="Times New Roman" w:hAnsi="Times New Roman" w:cs="Times New Roman"/>
          <w:spacing w:val="-9"/>
          <w:kern w:val="0"/>
          <w:sz w:val="28"/>
          <w:szCs w:val="28"/>
          <w:lang w:val="uk-UA" w:eastAsia="en-US"/>
        </w:rPr>
        <w:t xml:space="preserve">затвердженого </w:t>
      </w:r>
      <w:r w:rsidRPr="000140B2">
        <w:rPr>
          <w:rFonts w:ascii="Times New Roman" w:eastAsia="Times New Roman" w:hAnsi="Times New Roman" w:cs="Times New Roman"/>
          <w:spacing w:val="-8"/>
          <w:kern w:val="0"/>
          <w:sz w:val="28"/>
          <w:szCs w:val="28"/>
          <w:lang w:val="uk-UA" w:eastAsia="en-US"/>
        </w:rPr>
        <w:t xml:space="preserve">наказом </w:t>
      </w:r>
      <w:r w:rsidRPr="000140B2">
        <w:rPr>
          <w:rFonts w:ascii="Times New Roman" w:eastAsia="Times New Roman" w:hAnsi="Times New Roman" w:cs="Times New Roman"/>
          <w:spacing w:val="-7"/>
          <w:kern w:val="0"/>
          <w:sz w:val="28"/>
          <w:szCs w:val="28"/>
          <w:lang w:val="uk-UA" w:eastAsia="en-US"/>
        </w:rPr>
        <w:t xml:space="preserve">МВС </w:t>
      </w:r>
      <w:r w:rsidRPr="000140B2">
        <w:rPr>
          <w:rFonts w:ascii="Times New Roman" w:eastAsia="Times New Roman" w:hAnsi="Times New Roman" w:cs="Times New Roman"/>
          <w:spacing w:val="-8"/>
          <w:kern w:val="0"/>
          <w:sz w:val="28"/>
          <w:szCs w:val="28"/>
          <w:lang w:val="uk-UA" w:eastAsia="en-US"/>
        </w:rPr>
        <w:t xml:space="preserve">України </w:t>
      </w:r>
      <w:r w:rsidRPr="000140B2">
        <w:rPr>
          <w:rFonts w:ascii="Times New Roman" w:eastAsia="Times New Roman" w:hAnsi="Times New Roman" w:cs="Times New Roman"/>
          <w:spacing w:val="-6"/>
          <w:kern w:val="0"/>
          <w:sz w:val="28"/>
          <w:szCs w:val="28"/>
          <w:lang w:val="uk-UA" w:eastAsia="en-US"/>
        </w:rPr>
        <w:t xml:space="preserve">від </w:t>
      </w:r>
      <w:r w:rsidRPr="000140B2">
        <w:rPr>
          <w:rFonts w:ascii="Times New Roman" w:eastAsia="Times New Roman" w:hAnsi="Times New Roman" w:cs="Times New Roman"/>
          <w:spacing w:val="-8"/>
          <w:kern w:val="0"/>
          <w:sz w:val="28"/>
          <w:szCs w:val="28"/>
          <w:lang w:val="uk-UA" w:eastAsia="en-US"/>
        </w:rPr>
        <w:t xml:space="preserve">16.03.2015 </w:t>
      </w:r>
      <w:r w:rsidRPr="000140B2">
        <w:rPr>
          <w:rFonts w:ascii="Times New Roman" w:eastAsia="Times New Roman" w:hAnsi="Times New Roman" w:cs="Times New Roman"/>
          <w:spacing w:val="-3"/>
          <w:kern w:val="0"/>
          <w:sz w:val="28"/>
          <w:szCs w:val="28"/>
          <w:lang w:val="uk-UA" w:eastAsia="en-US"/>
        </w:rPr>
        <w:t xml:space="preserve">р.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7"/>
          <w:kern w:val="0"/>
          <w:sz w:val="28"/>
          <w:szCs w:val="28"/>
          <w:lang w:val="uk-UA" w:eastAsia="en-US"/>
        </w:rPr>
        <w:t xml:space="preserve">275; </w:t>
      </w:r>
      <w:r w:rsidRPr="000140B2">
        <w:rPr>
          <w:rFonts w:ascii="Times New Roman" w:eastAsia="Times New Roman" w:hAnsi="Times New Roman" w:cs="Times New Roman"/>
          <w:spacing w:val="-8"/>
          <w:kern w:val="0"/>
          <w:sz w:val="28"/>
          <w:szCs w:val="28"/>
          <w:lang w:val="uk-UA" w:eastAsia="en-US"/>
        </w:rPr>
        <w:t xml:space="preserve">Концепції державної політики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7"/>
          <w:kern w:val="0"/>
          <w:sz w:val="28"/>
          <w:szCs w:val="28"/>
          <w:lang w:val="uk-UA" w:eastAsia="en-US"/>
        </w:rPr>
        <w:t xml:space="preserve">сфері </w:t>
      </w:r>
      <w:r w:rsidRPr="000140B2">
        <w:rPr>
          <w:rFonts w:ascii="Times New Roman" w:eastAsia="Times New Roman" w:hAnsi="Times New Roman" w:cs="Times New Roman"/>
          <w:spacing w:val="-8"/>
          <w:kern w:val="0"/>
          <w:sz w:val="28"/>
          <w:szCs w:val="28"/>
          <w:lang w:val="uk-UA" w:eastAsia="en-US"/>
        </w:rPr>
        <w:t xml:space="preserve">боротьби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8"/>
          <w:kern w:val="0"/>
          <w:sz w:val="28"/>
          <w:szCs w:val="28"/>
          <w:lang w:val="uk-UA" w:eastAsia="en-US"/>
        </w:rPr>
        <w:t xml:space="preserve">організованою злочинністю, схваленої </w:t>
      </w:r>
      <w:r w:rsidRPr="000140B2">
        <w:rPr>
          <w:rFonts w:ascii="Times New Roman" w:eastAsia="Times New Roman" w:hAnsi="Times New Roman" w:cs="Times New Roman"/>
          <w:spacing w:val="-7"/>
          <w:kern w:val="0"/>
          <w:sz w:val="28"/>
          <w:szCs w:val="28"/>
          <w:lang w:val="uk-UA" w:eastAsia="en-US"/>
        </w:rPr>
        <w:t xml:space="preserve">Указом </w:t>
      </w:r>
      <w:r w:rsidRPr="000140B2">
        <w:rPr>
          <w:rFonts w:ascii="Times New Roman" w:eastAsia="Times New Roman" w:hAnsi="Times New Roman" w:cs="Times New Roman"/>
          <w:spacing w:val="-9"/>
          <w:kern w:val="0"/>
          <w:sz w:val="28"/>
          <w:szCs w:val="28"/>
          <w:lang w:val="uk-UA" w:eastAsia="en-US"/>
        </w:rPr>
        <w:t xml:space="preserve">Президента </w:t>
      </w:r>
      <w:r w:rsidRPr="000140B2">
        <w:rPr>
          <w:rFonts w:ascii="Times New Roman" w:eastAsia="Times New Roman" w:hAnsi="Times New Roman" w:cs="Times New Roman"/>
          <w:spacing w:val="-8"/>
          <w:kern w:val="0"/>
          <w:sz w:val="28"/>
          <w:szCs w:val="28"/>
          <w:lang w:val="uk-UA" w:eastAsia="en-US"/>
        </w:rPr>
        <w:t xml:space="preserve">України </w:t>
      </w:r>
      <w:r w:rsidRPr="000140B2">
        <w:rPr>
          <w:rFonts w:ascii="Times New Roman" w:eastAsia="Times New Roman" w:hAnsi="Times New Roman" w:cs="Times New Roman"/>
          <w:spacing w:val="-7"/>
          <w:kern w:val="0"/>
          <w:sz w:val="28"/>
          <w:szCs w:val="28"/>
          <w:lang w:val="uk-UA" w:eastAsia="en-US"/>
        </w:rPr>
        <w:t xml:space="preserve">від </w:t>
      </w:r>
      <w:r w:rsidRPr="000140B2">
        <w:rPr>
          <w:rFonts w:ascii="Times New Roman" w:eastAsia="Times New Roman" w:hAnsi="Times New Roman" w:cs="Times New Roman"/>
          <w:spacing w:val="-9"/>
          <w:kern w:val="0"/>
          <w:sz w:val="28"/>
          <w:szCs w:val="28"/>
          <w:lang w:val="uk-UA" w:eastAsia="en-US"/>
        </w:rPr>
        <w:t xml:space="preserve">21.10.2011 </w:t>
      </w:r>
      <w:r w:rsidRPr="000140B2">
        <w:rPr>
          <w:rFonts w:ascii="Times New Roman" w:eastAsia="Times New Roman" w:hAnsi="Times New Roman" w:cs="Times New Roman"/>
          <w:spacing w:val="-3"/>
          <w:kern w:val="0"/>
          <w:sz w:val="28"/>
          <w:szCs w:val="28"/>
          <w:lang w:val="uk-UA" w:eastAsia="en-US"/>
        </w:rPr>
        <w:t xml:space="preserve">р. </w:t>
      </w:r>
      <w:r w:rsidRPr="000140B2">
        <w:rPr>
          <w:rFonts w:ascii="Times New Roman" w:eastAsia="Times New Roman" w:hAnsi="Times New Roman" w:cs="Times New Roman"/>
          <w:kern w:val="0"/>
          <w:sz w:val="28"/>
          <w:szCs w:val="28"/>
          <w:lang w:val="uk-UA" w:eastAsia="en-US"/>
        </w:rPr>
        <w:t xml:space="preserve">№ </w:t>
      </w:r>
      <w:r w:rsidRPr="000140B2">
        <w:rPr>
          <w:rFonts w:ascii="Times New Roman" w:eastAsia="Times New Roman" w:hAnsi="Times New Roman" w:cs="Times New Roman"/>
          <w:spacing w:val="-9"/>
          <w:kern w:val="0"/>
          <w:sz w:val="28"/>
          <w:szCs w:val="28"/>
          <w:lang w:val="uk-UA" w:eastAsia="en-US"/>
        </w:rPr>
        <w:t xml:space="preserve">1000/2011; Основних </w:t>
      </w:r>
      <w:r w:rsidRPr="000140B2">
        <w:rPr>
          <w:rFonts w:ascii="Times New Roman" w:eastAsia="Times New Roman" w:hAnsi="Times New Roman" w:cs="Times New Roman"/>
          <w:spacing w:val="-8"/>
          <w:kern w:val="0"/>
          <w:sz w:val="28"/>
          <w:szCs w:val="28"/>
          <w:lang w:val="uk-UA" w:eastAsia="en-US"/>
        </w:rPr>
        <w:t xml:space="preserve">напрямів наукових досліджень </w:t>
      </w:r>
      <w:r w:rsidRPr="000140B2">
        <w:rPr>
          <w:rFonts w:ascii="Times New Roman" w:eastAsia="Times New Roman" w:hAnsi="Times New Roman" w:cs="Times New Roman"/>
          <w:spacing w:val="-9"/>
          <w:kern w:val="0"/>
          <w:sz w:val="28"/>
          <w:szCs w:val="28"/>
          <w:lang w:val="uk-UA" w:eastAsia="en-US"/>
        </w:rPr>
        <w:t xml:space="preserve">Відкритого міжнародного університету </w:t>
      </w:r>
      <w:r w:rsidRPr="000140B2">
        <w:rPr>
          <w:rFonts w:ascii="Times New Roman" w:eastAsia="Times New Roman" w:hAnsi="Times New Roman" w:cs="Times New Roman"/>
          <w:spacing w:val="-8"/>
          <w:kern w:val="0"/>
          <w:sz w:val="28"/>
          <w:szCs w:val="28"/>
          <w:lang w:val="uk-UA" w:eastAsia="en-US"/>
        </w:rPr>
        <w:t xml:space="preserve">розвитку людини «Україна» </w:t>
      </w:r>
      <w:r w:rsidRPr="000140B2">
        <w:rPr>
          <w:rFonts w:ascii="Times New Roman" w:eastAsia="Times New Roman" w:hAnsi="Times New Roman" w:cs="Times New Roman"/>
          <w:spacing w:val="-5"/>
          <w:kern w:val="0"/>
          <w:sz w:val="28"/>
          <w:szCs w:val="28"/>
          <w:lang w:val="uk-UA" w:eastAsia="en-US"/>
        </w:rPr>
        <w:t xml:space="preserve">на </w:t>
      </w:r>
      <w:r w:rsidRPr="000140B2">
        <w:rPr>
          <w:rFonts w:ascii="Times New Roman" w:eastAsia="Times New Roman" w:hAnsi="Times New Roman" w:cs="Times New Roman"/>
          <w:spacing w:val="-9"/>
          <w:kern w:val="0"/>
          <w:sz w:val="28"/>
          <w:szCs w:val="28"/>
          <w:lang w:val="uk-UA" w:eastAsia="en-US"/>
        </w:rPr>
        <w:t xml:space="preserve">2014–2018 </w:t>
      </w:r>
      <w:r w:rsidRPr="000140B2">
        <w:rPr>
          <w:rFonts w:ascii="Times New Roman" w:eastAsia="Times New Roman" w:hAnsi="Times New Roman" w:cs="Times New Roman"/>
          <w:spacing w:val="-5"/>
          <w:kern w:val="0"/>
          <w:sz w:val="28"/>
          <w:szCs w:val="28"/>
          <w:lang w:val="uk-UA" w:eastAsia="en-US"/>
        </w:rPr>
        <w:t>рр.</w:t>
      </w:r>
    </w:p>
    <w:p w:rsidR="000140B2" w:rsidRPr="000140B2" w:rsidRDefault="000140B2" w:rsidP="000140B2">
      <w:pPr>
        <w:tabs>
          <w:tab w:val="clear" w:pos="709"/>
        </w:tabs>
        <w:suppressAutoHyphens w:val="0"/>
        <w:autoSpaceDE w:val="0"/>
        <w:autoSpaceDN w:val="0"/>
        <w:spacing w:before="2" w:after="0" w:line="360" w:lineRule="auto"/>
        <w:ind w:left="221" w:right="488"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Мета і завдання дослідження. </w:t>
      </w:r>
      <w:r w:rsidRPr="000140B2">
        <w:rPr>
          <w:rFonts w:ascii="Times New Roman" w:eastAsia="Times New Roman" w:hAnsi="Times New Roman" w:cs="Times New Roman"/>
          <w:i/>
          <w:kern w:val="0"/>
          <w:sz w:val="28"/>
          <w:szCs w:val="28"/>
          <w:lang w:val="uk-UA" w:eastAsia="en-US"/>
        </w:rPr>
        <w:t xml:space="preserve">Метою </w:t>
      </w:r>
      <w:r w:rsidRPr="000140B2">
        <w:rPr>
          <w:rFonts w:ascii="Times New Roman" w:eastAsia="Times New Roman" w:hAnsi="Times New Roman" w:cs="Times New Roman"/>
          <w:kern w:val="0"/>
          <w:sz w:val="28"/>
          <w:szCs w:val="28"/>
          <w:lang w:val="uk-UA" w:eastAsia="en-US"/>
        </w:rPr>
        <w:t xml:space="preserve">дисертаційного дослідження є вирішення конкретного наукового завдання з розробки методики розслідування шахрайства на ринку нерухомості, вчиненого злочинними угрупованнями. Комплексність мети, її багатоплановість зумовили потребу вирішення таких </w:t>
      </w:r>
      <w:r w:rsidRPr="000140B2">
        <w:rPr>
          <w:rFonts w:ascii="Times New Roman" w:eastAsia="Times New Roman" w:hAnsi="Times New Roman" w:cs="Times New Roman"/>
          <w:i/>
          <w:kern w:val="0"/>
          <w:sz w:val="28"/>
          <w:szCs w:val="28"/>
          <w:lang w:val="uk-UA" w:eastAsia="en-US"/>
        </w:rPr>
        <w:t>завдань</w:t>
      </w:r>
      <w:r w:rsidRPr="000140B2">
        <w:rPr>
          <w:rFonts w:ascii="Times New Roman" w:eastAsia="Times New Roman" w:hAnsi="Times New Roman" w:cs="Times New Roman"/>
          <w:kern w:val="0"/>
          <w:sz w:val="28"/>
          <w:szCs w:val="28"/>
          <w:lang w:val="uk-UA" w:eastAsia="en-US"/>
        </w:rPr>
        <w:t>:</w:t>
      </w:r>
    </w:p>
    <w:p w:rsidR="000140B2" w:rsidRPr="000140B2" w:rsidRDefault="000140B2" w:rsidP="000140B2">
      <w:pPr>
        <w:numPr>
          <w:ilvl w:val="0"/>
          <w:numId w:val="22"/>
        </w:numPr>
        <w:tabs>
          <w:tab w:val="clear" w:pos="709"/>
          <w:tab w:val="left" w:pos="1132"/>
        </w:tabs>
        <w:suppressAutoHyphens w:val="0"/>
        <w:autoSpaceDE w:val="0"/>
        <w:autoSpaceDN w:val="0"/>
        <w:spacing w:after="0" w:line="360" w:lineRule="auto"/>
        <w:ind w:right="476"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spacing w:val="-5"/>
          <w:kern w:val="0"/>
          <w:sz w:val="28"/>
          <w:lang w:val="uk-UA" w:eastAsia="en-US"/>
        </w:rPr>
        <w:t xml:space="preserve">здійснити порівняльний </w:t>
      </w:r>
      <w:r w:rsidRPr="000140B2">
        <w:rPr>
          <w:rFonts w:ascii="Times New Roman" w:eastAsia="Times New Roman" w:hAnsi="Times New Roman" w:cs="Times New Roman"/>
          <w:spacing w:val="-4"/>
          <w:kern w:val="0"/>
          <w:sz w:val="28"/>
          <w:lang w:val="uk-UA" w:eastAsia="en-US"/>
        </w:rPr>
        <w:t xml:space="preserve">аналіз </w:t>
      </w:r>
      <w:r w:rsidRPr="000140B2">
        <w:rPr>
          <w:rFonts w:ascii="Times New Roman" w:eastAsia="Times New Roman" w:hAnsi="Times New Roman" w:cs="Times New Roman"/>
          <w:spacing w:val="-5"/>
          <w:kern w:val="0"/>
          <w:sz w:val="28"/>
          <w:lang w:val="uk-UA" w:eastAsia="en-US"/>
        </w:rPr>
        <w:t xml:space="preserve">функціонування </w:t>
      </w:r>
      <w:r w:rsidRPr="000140B2">
        <w:rPr>
          <w:rFonts w:ascii="Times New Roman" w:eastAsia="Times New Roman" w:hAnsi="Times New Roman" w:cs="Times New Roman"/>
          <w:spacing w:val="-4"/>
          <w:kern w:val="0"/>
          <w:sz w:val="28"/>
          <w:lang w:val="uk-UA" w:eastAsia="en-US"/>
        </w:rPr>
        <w:t xml:space="preserve">первинного </w:t>
      </w:r>
      <w:r w:rsidRPr="000140B2">
        <w:rPr>
          <w:rFonts w:ascii="Times New Roman" w:eastAsia="Times New Roman" w:hAnsi="Times New Roman" w:cs="Times New Roman"/>
          <w:kern w:val="0"/>
          <w:sz w:val="28"/>
          <w:lang w:val="uk-UA" w:eastAsia="en-US"/>
        </w:rPr>
        <w:t>і</w:t>
      </w:r>
      <w:r w:rsidRPr="000140B2">
        <w:rPr>
          <w:rFonts w:ascii="Times New Roman" w:eastAsia="Times New Roman" w:hAnsi="Times New Roman" w:cs="Times New Roman"/>
          <w:spacing w:val="70"/>
          <w:kern w:val="0"/>
          <w:sz w:val="28"/>
          <w:lang w:val="uk-UA" w:eastAsia="en-US"/>
        </w:rPr>
        <w:t xml:space="preserve"> </w:t>
      </w:r>
      <w:r w:rsidRPr="000140B2">
        <w:rPr>
          <w:rFonts w:ascii="Times New Roman" w:eastAsia="Times New Roman" w:hAnsi="Times New Roman" w:cs="Times New Roman"/>
          <w:spacing w:val="-5"/>
          <w:kern w:val="0"/>
          <w:sz w:val="28"/>
          <w:lang w:val="uk-UA" w:eastAsia="en-US"/>
        </w:rPr>
        <w:t xml:space="preserve">вторинного </w:t>
      </w:r>
      <w:r w:rsidRPr="000140B2">
        <w:rPr>
          <w:rFonts w:ascii="Times New Roman" w:eastAsia="Times New Roman" w:hAnsi="Times New Roman" w:cs="Times New Roman"/>
          <w:spacing w:val="-4"/>
          <w:kern w:val="0"/>
          <w:sz w:val="28"/>
          <w:lang w:val="uk-UA" w:eastAsia="en-US"/>
        </w:rPr>
        <w:t>ринків</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5"/>
          <w:kern w:val="0"/>
          <w:sz w:val="28"/>
          <w:lang w:val="uk-UA" w:eastAsia="en-US"/>
        </w:rPr>
        <w:t xml:space="preserve">нерухомості </w:t>
      </w:r>
      <w:r w:rsidRPr="000140B2">
        <w:rPr>
          <w:rFonts w:ascii="Times New Roman" w:eastAsia="Times New Roman" w:hAnsi="Times New Roman" w:cs="Times New Roman"/>
          <w:kern w:val="0"/>
          <w:sz w:val="28"/>
          <w:lang w:val="uk-UA" w:eastAsia="en-US"/>
        </w:rPr>
        <w:t xml:space="preserve">та </w:t>
      </w:r>
      <w:r w:rsidRPr="000140B2">
        <w:rPr>
          <w:rFonts w:ascii="Times New Roman" w:eastAsia="Times New Roman" w:hAnsi="Times New Roman" w:cs="Times New Roman"/>
          <w:spacing w:val="-5"/>
          <w:kern w:val="0"/>
          <w:sz w:val="28"/>
          <w:lang w:val="uk-UA" w:eastAsia="en-US"/>
        </w:rPr>
        <w:t xml:space="preserve">визначити фактори, </w:t>
      </w:r>
      <w:r w:rsidRPr="000140B2">
        <w:rPr>
          <w:rFonts w:ascii="Times New Roman" w:eastAsia="Times New Roman" w:hAnsi="Times New Roman" w:cs="Times New Roman"/>
          <w:spacing w:val="-3"/>
          <w:kern w:val="0"/>
          <w:sz w:val="28"/>
          <w:lang w:val="uk-UA" w:eastAsia="en-US"/>
        </w:rPr>
        <w:t xml:space="preserve">що </w:t>
      </w:r>
      <w:r w:rsidRPr="000140B2">
        <w:rPr>
          <w:rFonts w:ascii="Times New Roman" w:eastAsia="Times New Roman" w:hAnsi="Times New Roman" w:cs="Times New Roman"/>
          <w:spacing w:val="-5"/>
          <w:kern w:val="0"/>
          <w:sz w:val="28"/>
          <w:lang w:val="uk-UA" w:eastAsia="en-US"/>
        </w:rPr>
        <w:t xml:space="preserve">впливають </w:t>
      </w:r>
      <w:r w:rsidRPr="000140B2">
        <w:rPr>
          <w:rFonts w:ascii="Times New Roman" w:eastAsia="Times New Roman" w:hAnsi="Times New Roman" w:cs="Times New Roman"/>
          <w:kern w:val="0"/>
          <w:sz w:val="28"/>
          <w:lang w:val="uk-UA" w:eastAsia="en-US"/>
        </w:rPr>
        <w:t xml:space="preserve">на </w:t>
      </w:r>
      <w:r w:rsidRPr="000140B2">
        <w:rPr>
          <w:rFonts w:ascii="Times New Roman" w:eastAsia="Times New Roman" w:hAnsi="Times New Roman" w:cs="Times New Roman"/>
          <w:spacing w:val="-4"/>
          <w:kern w:val="0"/>
          <w:sz w:val="28"/>
          <w:lang w:val="uk-UA" w:eastAsia="en-US"/>
        </w:rPr>
        <w:t xml:space="preserve">обрання сфери </w:t>
      </w:r>
      <w:r w:rsidRPr="000140B2">
        <w:rPr>
          <w:rFonts w:ascii="Times New Roman" w:eastAsia="Times New Roman" w:hAnsi="Times New Roman" w:cs="Times New Roman"/>
          <w:kern w:val="0"/>
          <w:sz w:val="28"/>
          <w:lang w:val="uk-UA" w:eastAsia="en-US"/>
        </w:rPr>
        <w:t>інтересів злочинних</w:t>
      </w:r>
      <w:r w:rsidRPr="000140B2">
        <w:rPr>
          <w:rFonts w:ascii="Times New Roman" w:eastAsia="Times New Roman" w:hAnsi="Times New Roman" w:cs="Times New Roman"/>
          <w:spacing w:val="-14"/>
          <w:kern w:val="0"/>
          <w:sz w:val="28"/>
          <w:lang w:val="uk-UA" w:eastAsia="en-US"/>
        </w:rPr>
        <w:t xml:space="preserve"> </w:t>
      </w:r>
      <w:r w:rsidRPr="000140B2">
        <w:rPr>
          <w:rFonts w:ascii="Times New Roman" w:eastAsia="Times New Roman" w:hAnsi="Times New Roman" w:cs="Times New Roman"/>
          <w:kern w:val="0"/>
          <w:sz w:val="28"/>
          <w:lang w:val="uk-UA" w:eastAsia="en-US"/>
        </w:rPr>
        <w:t>угруповань;</w:t>
      </w:r>
    </w:p>
    <w:p w:rsidR="000140B2" w:rsidRPr="000140B2" w:rsidRDefault="000140B2" w:rsidP="000140B2">
      <w:pPr>
        <w:numPr>
          <w:ilvl w:val="0"/>
          <w:numId w:val="22"/>
        </w:numPr>
        <w:tabs>
          <w:tab w:val="clear" w:pos="709"/>
          <w:tab w:val="left" w:pos="1141"/>
        </w:tabs>
        <w:suppressAutoHyphens w:val="0"/>
        <w:autoSpaceDE w:val="0"/>
        <w:autoSpaceDN w:val="0"/>
        <w:spacing w:after="0" w:line="240" w:lineRule="auto"/>
        <w:ind w:left="1140" w:hanging="212"/>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розкрити зміст обстановки та умов учинення</w:t>
      </w:r>
      <w:r w:rsidRPr="000140B2">
        <w:rPr>
          <w:rFonts w:ascii="Times New Roman" w:eastAsia="Times New Roman" w:hAnsi="Times New Roman" w:cs="Times New Roman"/>
          <w:spacing w:val="-7"/>
          <w:kern w:val="0"/>
          <w:sz w:val="28"/>
          <w:lang w:val="uk-UA" w:eastAsia="en-US"/>
        </w:rPr>
        <w:t xml:space="preserve"> </w:t>
      </w:r>
      <w:r w:rsidRPr="000140B2">
        <w:rPr>
          <w:rFonts w:ascii="Times New Roman" w:eastAsia="Times New Roman" w:hAnsi="Times New Roman" w:cs="Times New Roman"/>
          <w:kern w:val="0"/>
          <w:sz w:val="28"/>
          <w:lang w:val="uk-UA" w:eastAsia="en-US"/>
        </w:rPr>
        <w:t>шахрайства;</w:t>
      </w:r>
    </w:p>
    <w:p w:rsidR="000140B2" w:rsidRPr="000140B2" w:rsidRDefault="000140B2" w:rsidP="000140B2">
      <w:pPr>
        <w:numPr>
          <w:ilvl w:val="0"/>
          <w:numId w:val="22"/>
        </w:numPr>
        <w:tabs>
          <w:tab w:val="clear" w:pos="709"/>
          <w:tab w:val="left" w:pos="1141"/>
        </w:tabs>
        <w:suppressAutoHyphens w:val="0"/>
        <w:autoSpaceDE w:val="0"/>
        <w:autoSpaceDN w:val="0"/>
        <w:spacing w:before="160" w:after="0" w:line="360" w:lineRule="auto"/>
        <w:ind w:right="493"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окреслити типові способи шахрайства на ринку нерухомості, вчиненого злочинними угрупованнями, а також особливості слідової картини;</w:t>
      </w:r>
    </w:p>
    <w:p w:rsidR="000140B2" w:rsidRPr="000140B2" w:rsidRDefault="000140B2" w:rsidP="000140B2">
      <w:pPr>
        <w:numPr>
          <w:ilvl w:val="0"/>
          <w:numId w:val="22"/>
        </w:numPr>
        <w:tabs>
          <w:tab w:val="clear" w:pos="709"/>
          <w:tab w:val="left" w:pos="1141"/>
        </w:tabs>
        <w:suppressAutoHyphens w:val="0"/>
        <w:autoSpaceDE w:val="0"/>
        <w:autoSpaceDN w:val="0"/>
        <w:spacing w:after="0" w:line="362" w:lineRule="auto"/>
        <w:ind w:right="494"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з’ясувати криміналістично вагомі ознаки злочинного угруповання та його членів, охарактеризувати особу</w:t>
      </w:r>
      <w:r w:rsidRPr="000140B2">
        <w:rPr>
          <w:rFonts w:ascii="Times New Roman" w:eastAsia="Times New Roman" w:hAnsi="Times New Roman" w:cs="Times New Roman"/>
          <w:spacing w:val="-10"/>
          <w:kern w:val="0"/>
          <w:sz w:val="28"/>
          <w:lang w:val="uk-UA" w:eastAsia="en-US"/>
        </w:rPr>
        <w:t xml:space="preserve"> </w:t>
      </w:r>
      <w:r w:rsidRPr="000140B2">
        <w:rPr>
          <w:rFonts w:ascii="Times New Roman" w:eastAsia="Times New Roman" w:hAnsi="Times New Roman" w:cs="Times New Roman"/>
          <w:kern w:val="0"/>
          <w:sz w:val="28"/>
          <w:lang w:val="uk-UA" w:eastAsia="en-US"/>
        </w:rPr>
        <w:t>потерпілого;</w:t>
      </w:r>
    </w:p>
    <w:p w:rsidR="000140B2" w:rsidRPr="000140B2" w:rsidRDefault="000140B2" w:rsidP="000140B2">
      <w:pPr>
        <w:numPr>
          <w:ilvl w:val="0"/>
          <w:numId w:val="22"/>
        </w:numPr>
        <w:tabs>
          <w:tab w:val="clear" w:pos="709"/>
          <w:tab w:val="left" w:pos="1141"/>
        </w:tabs>
        <w:suppressAutoHyphens w:val="0"/>
        <w:autoSpaceDE w:val="0"/>
        <w:autoSpaceDN w:val="0"/>
        <w:spacing w:after="0" w:line="360" w:lineRule="auto"/>
        <w:ind w:right="487"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виявити проблемні питання початку досудового розслідування шахрайства на ринку нерухомості, вчиненого злочинним угрупованням, та визначити коло обставин, що підлягають</w:t>
      </w:r>
      <w:r w:rsidRPr="000140B2">
        <w:rPr>
          <w:rFonts w:ascii="Times New Roman" w:eastAsia="Times New Roman" w:hAnsi="Times New Roman" w:cs="Times New Roman"/>
          <w:spacing w:val="-7"/>
          <w:kern w:val="0"/>
          <w:sz w:val="28"/>
          <w:lang w:val="uk-UA" w:eastAsia="en-US"/>
        </w:rPr>
        <w:t xml:space="preserve"> </w:t>
      </w:r>
      <w:r w:rsidRPr="000140B2">
        <w:rPr>
          <w:rFonts w:ascii="Times New Roman" w:eastAsia="Times New Roman" w:hAnsi="Times New Roman" w:cs="Times New Roman"/>
          <w:kern w:val="0"/>
          <w:sz w:val="28"/>
          <w:lang w:val="uk-UA" w:eastAsia="en-US"/>
        </w:rPr>
        <w:t>встановленню;</w:t>
      </w:r>
    </w:p>
    <w:p w:rsidR="000140B2" w:rsidRPr="000140B2" w:rsidRDefault="000140B2" w:rsidP="000140B2">
      <w:pPr>
        <w:numPr>
          <w:ilvl w:val="0"/>
          <w:numId w:val="22"/>
        </w:numPr>
        <w:tabs>
          <w:tab w:val="clear" w:pos="709"/>
          <w:tab w:val="left" w:pos="1141"/>
        </w:tabs>
        <w:suppressAutoHyphens w:val="0"/>
        <w:autoSpaceDE w:val="0"/>
        <w:autoSpaceDN w:val="0"/>
        <w:spacing w:after="0" w:line="360" w:lineRule="auto"/>
        <w:ind w:right="490"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розглянути особливості організації та планування розслідування у справах щодо шахрайств на ринку нерухомості, вчинених злочинними угрупованнями, та розробити систему типових версій та правил їх</w:t>
      </w:r>
      <w:r w:rsidRPr="000140B2">
        <w:rPr>
          <w:rFonts w:ascii="Times New Roman" w:eastAsia="Times New Roman" w:hAnsi="Times New Roman" w:cs="Times New Roman"/>
          <w:spacing w:val="-32"/>
          <w:kern w:val="0"/>
          <w:sz w:val="28"/>
          <w:lang w:val="uk-UA" w:eastAsia="en-US"/>
        </w:rPr>
        <w:t xml:space="preserve"> </w:t>
      </w:r>
      <w:r w:rsidRPr="000140B2">
        <w:rPr>
          <w:rFonts w:ascii="Times New Roman" w:eastAsia="Times New Roman" w:hAnsi="Times New Roman" w:cs="Times New Roman"/>
          <w:kern w:val="0"/>
          <w:sz w:val="28"/>
          <w:lang w:val="uk-UA" w:eastAsia="en-US"/>
        </w:rPr>
        <w:t>перевірки;</w:t>
      </w:r>
    </w:p>
    <w:p w:rsidR="000140B2" w:rsidRPr="000140B2" w:rsidRDefault="000140B2" w:rsidP="000140B2">
      <w:pPr>
        <w:numPr>
          <w:ilvl w:val="0"/>
          <w:numId w:val="22"/>
        </w:numPr>
        <w:tabs>
          <w:tab w:val="clear" w:pos="709"/>
          <w:tab w:val="left" w:pos="1141"/>
        </w:tabs>
        <w:suppressAutoHyphens w:val="0"/>
        <w:autoSpaceDE w:val="0"/>
        <w:autoSpaceDN w:val="0"/>
        <w:spacing w:after="0" w:line="360" w:lineRule="auto"/>
        <w:ind w:right="495"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виявити передумови розробки тактичних операцій у розслідуванні злочинів, на підставі чого сформувати типові тактичні операції, характерні для розслідування шахрайства на ринку</w:t>
      </w:r>
      <w:r w:rsidRPr="000140B2">
        <w:rPr>
          <w:rFonts w:ascii="Times New Roman" w:eastAsia="Times New Roman" w:hAnsi="Times New Roman" w:cs="Times New Roman"/>
          <w:spacing w:val="-13"/>
          <w:kern w:val="0"/>
          <w:sz w:val="28"/>
          <w:lang w:val="uk-UA" w:eastAsia="en-US"/>
        </w:rPr>
        <w:t xml:space="preserve"> </w:t>
      </w:r>
      <w:r w:rsidRPr="000140B2">
        <w:rPr>
          <w:rFonts w:ascii="Times New Roman" w:eastAsia="Times New Roman" w:hAnsi="Times New Roman" w:cs="Times New Roman"/>
          <w:kern w:val="0"/>
          <w:sz w:val="28"/>
          <w:lang w:val="uk-UA" w:eastAsia="en-US"/>
        </w:rPr>
        <w:t>нерухомості;</w:t>
      </w:r>
    </w:p>
    <w:p w:rsidR="000140B2" w:rsidRPr="000140B2" w:rsidRDefault="000140B2" w:rsidP="000140B2">
      <w:pPr>
        <w:numPr>
          <w:ilvl w:val="0"/>
          <w:numId w:val="22"/>
        </w:numPr>
        <w:tabs>
          <w:tab w:val="clear" w:pos="709"/>
          <w:tab w:val="left" w:pos="1141"/>
        </w:tabs>
        <w:suppressAutoHyphens w:val="0"/>
        <w:autoSpaceDE w:val="0"/>
        <w:autoSpaceDN w:val="0"/>
        <w:spacing w:after="0" w:line="360" w:lineRule="auto"/>
        <w:ind w:right="485"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розробити оптимальний комплекс дій для кожної тактичної операції, з</w:t>
      </w:r>
      <w:r w:rsidRPr="000140B2">
        <w:rPr>
          <w:rFonts w:ascii="Times New Roman" w:eastAsia="Times New Roman" w:hAnsi="Times New Roman" w:cs="Times New Roman"/>
          <w:spacing w:val="15"/>
          <w:kern w:val="0"/>
          <w:sz w:val="28"/>
          <w:lang w:val="uk-UA" w:eastAsia="en-US"/>
        </w:rPr>
        <w:t xml:space="preserve"> </w:t>
      </w:r>
      <w:r w:rsidRPr="000140B2">
        <w:rPr>
          <w:rFonts w:ascii="Times New Roman" w:eastAsia="Times New Roman" w:hAnsi="Times New Roman" w:cs="Times New Roman"/>
          <w:kern w:val="0"/>
          <w:sz w:val="28"/>
          <w:lang w:val="uk-UA" w:eastAsia="en-US"/>
        </w:rPr>
        <w:t>огляду</w:t>
      </w:r>
      <w:r w:rsidRPr="000140B2">
        <w:rPr>
          <w:rFonts w:ascii="Times New Roman" w:eastAsia="Times New Roman" w:hAnsi="Times New Roman" w:cs="Times New Roman"/>
          <w:spacing w:val="12"/>
          <w:kern w:val="0"/>
          <w:sz w:val="28"/>
          <w:lang w:val="uk-UA" w:eastAsia="en-US"/>
        </w:rPr>
        <w:t xml:space="preserve"> </w:t>
      </w:r>
      <w:r w:rsidRPr="000140B2">
        <w:rPr>
          <w:rFonts w:ascii="Times New Roman" w:eastAsia="Times New Roman" w:hAnsi="Times New Roman" w:cs="Times New Roman"/>
          <w:kern w:val="0"/>
          <w:sz w:val="28"/>
          <w:lang w:val="uk-UA" w:eastAsia="en-US"/>
        </w:rPr>
        <w:t>на</w:t>
      </w:r>
      <w:r w:rsidRPr="000140B2">
        <w:rPr>
          <w:rFonts w:ascii="Times New Roman" w:eastAsia="Times New Roman" w:hAnsi="Times New Roman" w:cs="Times New Roman"/>
          <w:spacing w:val="14"/>
          <w:kern w:val="0"/>
          <w:sz w:val="28"/>
          <w:lang w:val="uk-UA" w:eastAsia="en-US"/>
        </w:rPr>
        <w:t xml:space="preserve"> </w:t>
      </w:r>
      <w:r w:rsidRPr="000140B2">
        <w:rPr>
          <w:rFonts w:ascii="Times New Roman" w:eastAsia="Times New Roman" w:hAnsi="Times New Roman" w:cs="Times New Roman"/>
          <w:kern w:val="0"/>
          <w:sz w:val="28"/>
          <w:lang w:val="uk-UA" w:eastAsia="en-US"/>
        </w:rPr>
        <w:t>проміжні</w:t>
      </w:r>
      <w:r w:rsidRPr="000140B2">
        <w:rPr>
          <w:rFonts w:ascii="Times New Roman" w:eastAsia="Times New Roman" w:hAnsi="Times New Roman" w:cs="Times New Roman"/>
          <w:spacing w:val="17"/>
          <w:kern w:val="0"/>
          <w:sz w:val="28"/>
          <w:lang w:val="uk-UA" w:eastAsia="en-US"/>
        </w:rPr>
        <w:t xml:space="preserve"> </w:t>
      </w:r>
      <w:r w:rsidRPr="000140B2">
        <w:rPr>
          <w:rFonts w:ascii="Times New Roman" w:eastAsia="Times New Roman" w:hAnsi="Times New Roman" w:cs="Times New Roman"/>
          <w:kern w:val="0"/>
          <w:sz w:val="28"/>
          <w:lang w:val="uk-UA" w:eastAsia="en-US"/>
        </w:rPr>
        <w:t>та</w:t>
      </w:r>
      <w:r w:rsidRPr="000140B2">
        <w:rPr>
          <w:rFonts w:ascii="Times New Roman" w:eastAsia="Times New Roman" w:hAnsi="Times New Roman" w:cs="Times New Roman"/>
          <w:spacing w:val="14"/>
          <w:kern w:val="0"/>
          <w:sz w:val="28"/>
          <w:lang w:val="uk-UA" w:eastAsia="en-US"/>
        </w:rPr>
        <w:t xml:space="preserve"> </w:t>
      </w:r>
      <w:r w:rsidRPr="000140B2">
        <w:rPr>
          <w:rFonts w:ascii="Times New Roman" w:eastAsia="Times New Roman" w:hAnsi="Times New Roman" w:cs="Times New Roman"/>
          <w:kern w:val="0"/>
          <w:sz w:val="28"/>
          <w:lang w:val="uk-UA" w:eastAsia="en-US"/>
        </w:rPr>
        <w:t>загальні</w:t>
      </w:r>
      <w:r w:rsidRPr="000140B2">
        <w:rPr>
          <w:rFonts w:ascii="Times New Roman" w:eastAsia="Times New Roman" w:hAnsi="Times New Roman" w:cs="Times New Roman"/>
          <w:spacing w:val="14"/>
          <w:kern w:val="0"/>
          <w:sz w:val="28"/>
          <w:lang w:val="uk-UA" w:eastAsia="en-US"/>
        </w:rPr>
        <w:t xml:space="preserve"> </w:t>
      </w:r>
      <w:r w:rsidRPr="000140B2">
        <w:rPr>
          <w:rFonts w:ascii="Times New Roman" w:eastAsia="Times New Roman" w:hAnsi="Times New Roman" w:cs="Times New Roman"/>
          <w:kern w:val="0"/>
          <w:sz w:val="28"/>
          <w:lang w:val="uk-UA" w:eastAsia="en-US"/>
        </w:rPr>
        <w:t>завдання,</w:t>
      </w:r>
      <w:r w:rsidRPr="000140B2">
        <w:rPr>
          <w:rFonts w:ascii="Times New Roman" w:eastAsia="Times New Roman" w:hAnsi="Times New Roman" w:cs="Times New Roman"/>
          <w:spacing w:val="15"/>
          <w:kern w:val="0"/>
          <w:sz w:val="28"/>
          <w:lang w:val="uk-UA" w:eastAsia="en-US"/>
        </w:rPr>
        <w:t xml:space="preserve"> </w:t>
      </w:r>
      <w:r w:rsidRPr="000140B2">
        <w:rPr>
          <w:rFonts w:ascii="Times New Roman" w:eastAsia="Times New Roman" w:hAnsi="Times New Roman" w:cs="Times New Roman"/>
          <w:kern w:val="0"/>
          <w:sz w:val="28"/>
          <w:lang w:val="uk-UA" w:eastAsia="en-US"/>
        </w:rPr>
        <w:t>та</w:t>
      </w:r>
      <w:r w:rsidRPr="000140B2">
        <w:rPr>
          <w:rFonts w:ascii="Times New Roman" w:eastAsia="Times New Roman" w:hAnsi="Times New Roman" w:cs="Times New Roman"/>
          <w:spacing w:val="13"/>
          <w:kern w:val="0"/>
          <w:sz w:val="28"/>
          <w:lang w:val="uk-UA" w:eastAsia="en-US"/>
        </w:rPr>
        <w:t xml:space="preserve"> </w:t>
      </w:r>
      <w:r w:rsidRPr="000140B2">
        <w:rPr>
          <w:rFonts w:ascii="Times New Roman" w:eastAsia="Times New Roman" w:hAnsi="Times New Roman" w:cs="Times New Roman"/>
          <w:kern w:val="0"/>
          <w:sz w:val="28"/>
          <w:lang w:val="uk-UA" w:eastAsia="en-US"/>
        </w:rPr>
        <w:t>висвітлити</w:t>
      </w:r>
      <w:r w:rsidRPr="000140B2">
        <w:rPr>
          <w:rFonts w:ascii="Times New Roman" w:eastAsia="Times New Roman" w:hAnsi="Times New Roman" w:cs="Times New Roman"/>
          <w:spacing w:val="13"/>
          <w:kern w:val="0"/>
          <w:sz w:val="28"/>
          <w:lang w:val="uk-UA" w:eastAsia="en-US"/>
        </w:rPr>
        <w:t xml:space="preserve"> </w:t>
      </w:r>
      <w:r w:rsidRPr="000140B2">
        <w:rPr>
          <w:rFonts w:ascii="Times New Roman" w:eastAsia="Times New Roman" w:hAnsi="Times New Roman" w:cs="Times New Roman"/>
          <w:kern w:val="0"/>
          <w:sz w:val="28"/>
          <w:lang w:val="uk-UA" w:eastAsia="en-US"/>
        </w:rPr>
        <w:t>організаційно-</w:t>
      </w:r>
    </w:p>
    <w:p w:rsidR="000140B2" w:rsidRPr="000140B2" w:rsidRDefault="000140B2" w:rsidP="000140B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240" w:lineRule="auto"/>
        <w:ind w:left="221"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тактичні особливості їх проведення.</w:t>
      </w:r>
    </w:p>
    <w:p w:rsidR="000140B2" w:rsidRPr="000140B2" w:rsidRDefault="000140B2" w:rsidP="000140B2">
      <w:pPr>
        <w:tabs>
          <w:tab w:val="clear" w:pos="709"/>
        </w:tabs>
        <w:suppressAutoHyphens w:val="0"/>
        <w:autoSpaceDE w:val="0"/>
        <w:autoSpaceDN w:val="0"/>
        <w:spacing w:before="162" w:after="0" w:line="360" w:lineRule="auto"/>
        <w:ind w:left="221" w:right="488"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i/>
          <w:kern w:val="0"/>
          <w:sz w:val="28"/>
          <w:szCs w:val="28"/>
          <w:lang w:val="uk-UA" w:eastAsia="en-US"/>
        </w:rPr>
        <w:t xml:space="preserve">Об’єктом дослідження </w:t>
      </w:r>
      <w:r w:rsidRPr="000140B2">
        <w:rPr>
          <w:rFonts w:ascii="Times New Roman" w:eastAsia="Times New Roman" w:hAnsi="Times New Roman" w:cs="Times New Roman"/>
          <w:kern w:val="0"/>
          <w:sz w:val="28"/>
          <w:szCs w:val="28"/>
          <w:lang w:val="uk-UA" w:eastAsia="en-US"/>
        </w:rPr>
        <w:t>є кримінальні процесуальні відносини, що виникають у діяльності правоохоронних органів під час розслідування шахрайства на ринку нерухомості, вчиненого злочинними угрупованнями.</w:t>
      </w:r>
    </w:p>
    <w:p w:rsidR="000140B2" w:rsidRPr="000140B2" w:rsidRDefault="000140B2" w:rsidP="000140B2">
      <w:pPr>
        <w:tabs>
          <w:tab w:val="clear" w:pos="709"/>
        </w:tabs>
        <w:suppressAutoHyphens w:val="0"/>
        <w:autoSpaceDE w:val="0"/>
        <w:autoSpaceDN w:val="0"/>
        <w:spacing w:after="0" w:line="362" w:lineRule="auto"/>
        <w:ind w:left="221" w:right="490"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i/>
          <w:kern w:val="0"/>
          <w:sz w:val="28"/>
          <w:szCs w:val="28"/>
          <w:lang w:val="uk-UA" w:eastAsia="en-US"/>
        </w:rPr>
        <w:t xml:space="preserve">Предмет дослідження </w:t>
      </w:r>
      <w:r w:rsidRPr="000140B2">
        <w:rPr>
          <w:rFonts w:ascii="Times New Roman" w:eastAsia="Times New Roman" w:hAnsi="Times New Roman" w:cs="Times New Roman"/>
          <w:kern w:val="0"/>
          <w:sz w:val="28"/>
          <w:szCs w:val="28"/>
          <w:lang w:val="uk-UA" w:eastAsia="en-US"/>
        </w:rPr>
        <w:t>– розслідування шахрайства на ринку нерухомості, вчиненого злочинними угрупованнями.</w:t>
      </w:r>
    </w:p>
    <w:p w:rsidR="000140B2" w:rsidRPr="000140B2" w:rsidRDefault="000140B2" w:rsidP="000140B2">
      <w:pPr>
        <w:tabs>
          <w:tab w:val="clear" w:pos="709"/>
        </w:tabs>
        <w:suppressAutoHyphens w:val="0"/>
        <w:autoSpaceDE w:val="0"/>
        <w:autoSpaceDN w:val="0"/>
        <w:spacing w:after="0" w:line="360" w:lineRule="auto"/>
        <w:ind w:left="221" w:right="488"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Методи дослідження. </w:t>
      </w:r>
      <w:r w:rsidRPr="000140B2">
        <w:rPr>
          <w:rFonts w:ascii="Times New Roman" w:eastAsia="Times New Roman" w:hAnsi="Times New Roman" w:cs="Times New Roman"/>
          <w:kern w:val="0"/>
          <w:sz w:val="28"/>
          <w:szCs w:val="28"/>
          <w:lang w:val="uk-UA" w:eastAsia="en-US"/>
        </w:rPr>
        <w:t>Відповідно до основних задач і мети дослідження, у роботі використано сукупність методів, зокрема загальнонаукові й спеціальні методи, які є засобами наукового пошуку. Основою для використання методологічної бази став діалектичний метод дослідження.</w:t>
      </w:r>
    </w:p>
    <w:p w:rsidR="000140B2" w:rsidRPr="000140B2" w:rsidRDefault="000140B2" w:rsidP="000140B2">
      <w:pPr>
        <w:tabs>
          <w:tab w:val="clear" w:pos="709"/>
        </w:tabs>
        <w:suppressAutoHyphens w:val="0"/>
        <w:autoSpaceDE w:val="0"/>
        <w:autoSpaceDN w:val="0"/>
        <w:spacing w:after="0" w:line="360" w:lineRule="auto"/>
        <w:ind w:left="221" w:right="475"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i/>
          <w:spacing w:val="-5"/>
          <w:kern w:val="0"/>
          <w:sz w:val="28"/>
          <w:szCs w:val="28"/>
          <w:lang w:val="uk-UA" w:eastAsia="en-US"/>
        </w:rPr>
        <w:t xml:space="preserve">Порівняльно-правовий </w:t>
      </w:r>
      <w:r w:rsidRPr="000140B2">
        <w:rPr>
          <w:rFonts w:ascii="Times New Roman" w:eastAsia="Times New Roman" w:hAnsi="Times New Roman" w:cs="Times New Roman"/>
          <w:i/>
          <w:spacing w:val="-4"/>
          <w:kern w:val="0"/>
          <w:sz w:val="28"/>
          <w:szCs w:val="28"/>
          <w:lang w:val="uk-UA" w:eastAsia="en-US"/>
        </w:rPr>
        <w:t xml:space="preserve">метод </w:t>
      </w:r>
      <w:r w:rsidRPr="000140B2">
        <w:rPr>
          <w:rFonts w:ascii="Times New Roman" w:eastAsia="Times New Roman" w:hAnsi="Times New Roman" w:cs="Times New Roman"/>
          <w:spacing w:val="-5"/>
          <w:kern w:val="0"/>
          <w:sz w:val="28"/>
          <w:szCs w:val="28"/>
          <w:lang w:val="uk-UA" w:eastAsia="en-US"/>
        </w:rPr>
        <w:t xml:space="preserve">було використано </w:t>
      </w:r>
      <w:r w:rsidRPr="000140B2">
        <w:rPr>
          <w:rFonts w:ascii="Times New Roman" w:eastAsia="Times New Roman" w:hAnsi="Times New Roman" w:cs="Times New Roman"/>
          <w:spacing w:val="-3"/>
          <w:kern w:val="0"/>
          <w:sz w:val="28"/>
          <w:szCs w:val="28"/>
          <w:lang w:val="uk-UA" w:eastAsia="en-US"/>
        </w:rPr>
        <w:t xml:space="preserve">під </w:t>
      </w:r>
      <w:r w:rsidRPr="000140B2">
        <w:rPr>
          <w:rFonts w:ascii="Times New Roman" w:eastAsia="Times New Roman" w:hAnsi="Times New Roman" w:cs="Times New Roman"/>
          <w:spacing w:val="-4"/>
          <w:kern w:val="0"/>
          <w:sz w:val="28"/>
          <w:szCs w:val="28"/>
          <w:lang w:val="uk-UA" w:eastAsia="en-US"/>
        </w:rPr>
        <w:t xml:space="preserve">час </w:t>
      </w:r>
      <w:r w:rsidRPr="000140B2">
        <w:rPr>
          <w:rFonts w:ascii="Times New Roman" w:eastAsia="Times New Roman" w:hAnsi="Times New Roman" w:cs="Times New Roman"/>
          <w:spacing w:val="-5"/>
          <w:kern w:val="0"/>
          <w:sz w:val="28"/>
          <w:szCs w:val="28"/>
          <w:lang w:val="uk-UA" w:eastAsia="en-US"/>
        </w:rPr>
        <w:t xml:space="preserve">дослідження </w:t>
      </w:r>
      <w:r w:rsidRPr="000140B2">
        <w:rPr>
          <w:rFonts w:ascii="Times New Roman" w:eastAsia="Times New Roman" w:hAnsi="Times New Roman" w:cs="Times New Roman"/>
          <w:spacing w:val="-4"/>
          <w:kern w:val="0"/>
          <w:sz w:val="28"/>
          <w:szCs w:val="28"/>
          <w:lang w:val="uk-UA" w:eastAsia="en-US"/>
        </w:rPr>
        <w:t xml:space="preserve">порядку </w:t>
      </w:r>
      <w:r w:rsidRPr="000140B2">
        <w:rPr>
          <w:rFonts w:ascii="Times New Roman" w:eastAsia="Times New Roman" w:hAnsi="Times New Roman" w:cs="Times New Roman"/>
          <w:spacing w:val="-5"/>
          <w:kern w:val="0"/>
          <w:sz w:val="28"/>
          <w:szCs w:val="28"/>
          <w:lang w:val="uk-UA" w:eastAsia="en-US"/>
        </w:rPr>
        <w:t xml:space="preserve">функціонування </w:t>
      </w:r>
      <w:r w:rsidRPr="000140B2">
        <w:rPr>
          <w:rFonts w:ascii="Times New Roman" w:eastAsia="Times New Roman" w:hAnsi="Times New Roman" w:cs="Times New Roman"/>
          <w:spacing w:val="-3"/>
          <w:kern w:val="0"/>
          <w:sz w:val="28"/>
          <w:szCs w:val="28"/>
          <w:lang w:val="uk-UA" w:eastAsia="en-US"/>
        </w:rPr>
        <w:t xml:space="preserve">ринку </w:t>
      </w:r>
      <w:r w:rsidRPr="000140B2">
        <w:rPr>
          <w:rFonts w:ascii="Times New Roman" w:eastAsia="Times New Roman" w:hAnsi="Times New Roman" w:cs="Times New Roman"/>
          <w:spacing w:val="-5"/>
          <w:kern w:val="0"/>
          <w:sz w:val="28"/>
          <w:szCs w:val="28"/>
          <w:lang w:val="uk-UA" w:eastAsia="en-US"/>
        </w:rPr>
        <w:t xml:space="preserve">нерухомості, </w:t>
      </w:r>
      <w:r w:rsidRPr="000140B2">
        <w:rPr>
          <w:rFonts w:ascii="Times New Roman" w:eastAsia="Times New Roman" w:hAnsi="Times New Roman" w:cs="Times New Roman"/>
          <w:kern w:val="0"/>
          <w:sz w:val="28"/>
          <w:szCs w:val="28"/>
          <w:lang w:val="uk-UA" w:eastAsia="en-US"/>
        </w:rPr>
        <w:t xml:space="preserve">а </w:t>
      </w:r>
      <w:r w:rsidRPr="000140B2">
        <w:rPr>
          <w:rFonts w:ascii="Times New Roman" w:eastAsia="Times New Roman" w:hAnsi="Times New Roman" w:cs="Times New Roman"/>
          <w:spacing w:val="-4"/>
          <w:kern w:val="0"/>
          <w:sz w:val="28"/>
          <w:szCs w:val="28"/>
          <w:lang w:val="uk-UA" w:eastAsia="en-US"/>
        </w:rPr>
        <w:t xml:space="preserve">також аналізу </w:t>
      </w:r>
      <w:r w:rsidRPr="000140B2">
        <w:rPr>
          <w:rFonts w:ascii="Times New Roman" w:eastAsia="Times New Roman" w:hAnsi="Times New Roman" w:cs="Times New Roman"/>
          <w:spacing w:val="-3"/>
          <w:kern w:val="0"/>
          <w:sz w:val="28"/>
          <w:szCs w:val="28"/>
          <w:lang w:val="uk-UA" w:eastAsia="en-US"/>
        </w:rPr>
        <w:t xml:space="preserve">норм </w:t>
      </w:r>
      <w:r w:rsidRPr="000140B2">
        <w:rPr>
          <w:rFonts w:ascii="Times New Roman" w:eastAsia="Times New Roman" w:hAnsi="Times New Roman" w:cs="Times New Roman"/>
          <w:spacing w:val="-5"/>
          <w:kern w:val="0"/>
          <w:sz w:val="28"/>
          <w:szCs w:val="28"/>
          <w:lang w:val="uk-UA" w:eastAsia="en-US"/>
        </w:rPr>
        <w:t xml:space="preserve">кримінально-процесуального, кримінального, </w:t>
      </w:r>
      <w:r w:rsidRPr="000140B2">
        <w:rPr>
          <w:rFonts w:ascii="Times New Roman" w:eastAsia="Times New Roman" w:hAnsi="Times New Roman" w:cs="Times New Roman"/>
          <w:spacing w:val="-4"/>
          <w:kern w:val="0"/>
          <w:sz w:val="28"/>
          <w:szCs w:val="28"/>
          <w:lang w:val="uk-UA" w:eastAsia="en-US"/>
        </w:rPr>
        <w:t>цивільного</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законодавства </w:t>
      </w:r>
      <w:r w:rsidRPr="000140B2">
        <w:rPr>
          <w:rFonts w:ascii="Times New Roman" w:eastAsia="Times New Roman" w:hAnsi="Times New Roman" w:cs="Times New Roman"/>
          <w:spacing w:val="-4"/>
          <w:kern w:val="0"/>
          <w:sz w:val="28"/>
          <w:szCs w:val="28"/>
          <w:lang w:val="uk-UA" w:eastAsia="en-US"/>
        </w:rPr>
        <w:t>(підрозділи</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1.1,</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3"/>
          <w:kern w:val="0"/>
          <w:sz w:val="28"/>
          <w:szCs w:val="28"/>
          <w:lang w:val="uk-UA" w:eastAsia="en-US"/>
        </w:rPr>
        <w:t xml:space="preserve">1.2). </w:t>
      </w:r>
      <w:r w:rsidRPr="000140B2">
        <w:rPr>
          <w:rFonts w:ascii="Times New Roman" w:eastAsia="Times New Roman" w:hAnsi="Times New Roman" w:cs="Times New Roman"/>
          <w:i/>
          <w:spacing w:val="-5"/>
          <w:kern w:val="0"/>
          <w:sz w:val="28"/>
          <w:szCs w:val="28"/>
          <w:lang w:val="uk-UA" w:eastAsia="en-US"/>
        </w:rPr>
        <w:t xml:space="preserve">Системно-структурний </w:t>
      </w:r>
      <w:r w:rsidRPr="000140B2">
        <w:rPr>
          <w:rFonts w:ascii="Times New Roman" w:eastAsia="Times New Roman" w:hAnsi="Times New Roman" w:cs="Times New Roman"/>
          <w:i/>
          <w:spacing w:val="-4"/>
          <w:kern w:val="0"/>
          <w:sz w:val="28"/>
          <w:szCs w:val="28"/>
          <w:lang w:val="uk-UA" w:eastAsia="en-US"/>
        </w:rPr>
        <w:t>метод</w:t>
      </w:r>
      <w:r w:rsidRPr="000140B2">
        <w:rPr>
          <w:rFonts w:ascii="Times New Roman" w:eastAsia="Times New Roman" w:hAnsi="Times New Roman" w:cs="Times New Roman"/>
          <w:i/>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застосовано </w:t>
      </w:r>
      <w:r w:rsidRPr="000140B2">
        <w:rPr>
          <w:rFonts w:ascii="Times New Roman" w:eastAsia="Times New Roman" w:hAnsi="Times New Roman" w:cs="Times New Roman"/>
          <w:spacing w:val="-3"/>
          <w:kern w:val="0"/>
          <w:sz w:val="28"/>
          <w:szCs w:val="28"/>
          <w:lang w:val="uk-UA" w:eastAsia="en-US"/>
        </w:rPr>
        <w:t xml:space="preserve">під </w:t>
      </w:r>
      <w:r w:rsidRPr="000140B2">
        <w:rPr>
          <w:rFonts w:ascii="Times New Roman" w:eastAsia="Times New Roman" w:hAnsi="Times New Roman" w:cs="Times New Roman"/>
          <w:spacing w:val="-4"/>
          <w:kern w:val="0"/>
          <w:sz w:val="28"/>
          <w:szCs w:val="28"/>
          <w:lang w:val="uk-UA" w:eastAsia="en-US"/>
        </w:rPr>
        <w:t xml:space="preserve">час </w:t>
      </w:r>
      <w:r w:rsidRPr="000140B2">
        <w:rPr>
          <w:rFonts w:ascii="Times New Roman" w:eastAsia="Times New Roman" w:hAnsi="Times New Roman" w:cs="Times New Roman"/>
          <w:spacing w:val="-5"/>
          <w:kern w:val="0"/>
          <w:sz w:val="28"/>
          <w:szCs w:val="28"/>
          <w:lang w:val="uk-UA" w:eastAsia="en-US"/>
        </w:rPr>
        <w:t xml:space="preserve">класифікації способів </w:t>
      </w:r>
      <w:r w:rsidRPr="000140B2">
        <w:rPr>
          <w:rFonts w:ascii="Times New Roman" w:eastAsia="Times New Roman" w:hAnsi="Times New Roman" w:cs="Times New Roman"/>
          <w:spacing w:val="-4"/>
          <w:kern w:val="0"/>
          <w:sz w:val="28"/>
          <w:szCs w:val="28"/>
          <w:lang w:val="uk-UA" w:eastAsia="en-US"/>
        </w:rPr>
        <w:t xml:space="preserve">учинення </w:t>
      </w:r>
      <w:r w:rsidRPr="000140B2">
        <w:rPr>
          <w:rFonts w:ascii="Times New Roman" w:eastAsia="Times New Roman" w:hAnsi="Times New Roman" w:cs="Times New Roman"/>
          <w:spacing w:val="-5"/>
          <w:kern w:val="0"/>
          <w:sz w:val="28"/>
          <w:szCs w:val="28"/>
          <w:lang w:val="uk-UA" w:eastAsia="en-US"/>
        </w:rPr>
        <w:t xml:space="preserve">шахрайства, </w:t>
      </w:r>
      <w:r w:rsidRPr="000140B2">
        <w:rPr>
          <w:rFonts w:ascii="Times New Roman" w:eastAsia="Times New Roman" w:hAnsi="Times New Roman" w:cs="Times New Roman"/>
          <w:spacing w:val="-4"/>
          <w:kern w:val="0"/>
          <w:sz w:val="28"/>
          <w:szCs w:val="28"/>
          <w:lang w:val="uk-UA" w:eastAsia="en-US"/>
        </w:rPr>
        <w:t xml:space="preserve">аналізу </w:t>
      </w:r>
      <w:r w:rsidRPr="000140B2">
        <w:rPr>
          <w:rFonts w:ascii="Times New Roman" w:eastAsia="Times New Roman" w:hAnsi="Times New Roman" w:cs="Times New Roman"/>
          <w:spacing w:val="-5"/>
          <w:kern w:val="0"/>
          <w:sz w:val="28"/>
          <w:szCs w:val="28"/>
          <w:lang w:val="uk-UA" w:eastAsia="en-US"/>
        </w:rPr>
        <w:t xml:space="preserve">організаційних, правових </w:t>
      </w:r>
      <w:r w:rsidRPr="000140B2">
        <w:rPr>
          <w:rFonts w:ascii="Times New Roman" w:eastAsia="Times New Roman" w:hAnsi="Times New Roman" w:cs="Times New Roman"/>
          <w:kern w:val="0"/>
          <w:sz w:val="28"/>
          <w:szCs w:val="28"/>
          <w:lang w:val="uk-UA" w:eastAsia="en-US"/>
        </w:rPr>
        <w:t xml:space="preserve">й </w:t>
      </w:r>
      <w:r w:rsidRPr="000140B2">
        <w:rPr>
          <w:rFonts w:ascii="Times New Roman" w:eastAsia="Times New Roman" w:hAnsi="Times New Roman" w:cs="Times New Roman"/>
          <w:spacing w:val="-5"/>
          <w:kern w:val="0"/>
          <w:sz w:val="28"/>
          <w:szCs w:val="28"/>
          <w:lang w:val="uk-UA" w:eastAsia="en-US"/>
        </w:rPr>
        <w:t xml:space="preserve">тактичних </w:t>
      </w:r>
      <w:r w:rsidRPr="000140B2">
        <w:rPr>
          <w:rFonts w:ascii="Times New Roman" w:eastAsia="Times New Roman" w:hAnsi="Times New Roman" w:cs="Times New Roman"/>
          <w:spacing w:val="-4"/>
          <w:kern w:val="0"/>
          <w:sz w:val="28"/>
          <w:szCs w:val="28"/>
          <w:lang w:val="uk-UA" w:eastAsia="en-US"/>
        </w:rPr>
        <w:t xml:space="preserve">основ </w:t>
      </w:r>
      <w:r w:rsidRPr="000140B2">
        <w:rPr>
          <w:rFonts w:ascii="Times New Roman" w:eastAsia="Times New Roman" w:hAnsi="Times New Roman" w:cs="Times New Roman"/>
          <w:spacing w:val="-5"/>
          <w:kern w:val="0"/>
          <w:sz w:val="28"/>
          <w:szCs w:val="28"/>
          <w:lang w:val="uk-UA" w:eastAsia="en-US"/>
        </w:rPr>
        <w:t xml:space="preserve">розслідування </w:t>
      </w:r>
      <w:r w:rsidRPr="000140B2">
        <w:rPr>
          <w:rFonts w:ascii="Times New Roman" w:eastAsia="Times New Roman" w:hAnsi="Times New Roman" w:cs="Times New Roman"/>
          <w:spacing w:val="-4"/>
          <w:kern w:val="0"/>
          <w:sz w:val="28"/>
          <w:szCs w:val="28"/>
          <w:lang w:val="uk-UA" w:eastAsia="en-US"/>
        </w:rPr>
        <w:t xml:space="preserve">(розділи </w:t>
      </w:r>
      <w:r w:rsidRPr="000140B2">
        <w:rPr>
          <w:rFonts w:ascii="Times New Roman" w:eastAsia="Times New Roman" w:hAnsi="Times New Roman" w:cs="Times New Roman"/>
          <w:spacing w:val="-3"/>
          <w:kern w:val="0"/>
          <w:sz w:val="28"/>
          <w:szCs w:val="28"/>
          <w:lang w:val="uk-UA" w:eastAsia="en-US"/>
        </w:rPr>
        <w:t xml:space="preserve">1–3). </w:t>
      </w:r>
      <w:r w:rsidRPr="000140B2">
        <w:rPr>
          <w:rFonts w:ascii="Times New Roman" w:eastAsia="Times New Roman" w:hAnsi="Times New Roman" w:cs="Times New Roman"/>
          <w:i/>
          <w:spacing w:val="-5"/>
          <w:kern w:val="0"/>
          <w:sz w:val="28"/>
          <w:szCs w:val="28"/>
          <w:lang w:val="uk-UA" w:eastAsia="en-US"/>
        </w:rPr>
        <w:t xml:space="preserve">Функціональний </w:t>
      </w:r>
      <w:r w:rsidRPr="000140B2">
        <w:rPr>
          <w:rFonts w:ascii="Times New Roman" w:eastAsia="Times New Roman" w:hAnsi="Times New Roman" w:cs="Times New Roman"/>
          <w:i/>
          <w:spacing w:val="-4"/>
          <w:kern w:val="0"/>
          <w:sz w:val="28"/>
          <w:szCs w:val="28"/>
          <w:lang w:val="uk-UA" w:eastAsia="en-US"/>
        </w:rPr>
        <w:t xml:space="preserve">метод </w:t>
      </w:r>
      <w:r w:rsidRPr="000140B2">
        <w:rPr>
          <w:rFonts w:ascii="Times New Roman" w:eastAsia="Times New Roman" w:hAnsi="Times New Roman" w:cs="Times New Roman"/>
          <w:spacing w:val="-5"/>
          <w:kern w:val="0"/>
          <w:sz w:val="28"/>
          <w:szCs w:val="28"/>
          <w:lang w:val="uk-UA" w:eastAsia="en-US"/>
        </w:rPr>
        <w:t xml:space="preserve">використано </w:t>
      </w:r>
      <w:r w:rsidRPr="000140B2">
        <w:rPr>
          <w:rFonts w:ascii="Times New Roman" w:eastAsia="Times New Roman" w:hAnsi="Times New Roman" w:cs="Times New Roman"/>
          <w:spacing w:val="-3"/>
          <w:kern w:val="0"/>
          <w:sz w:val="28"/>
          <w:szCs w:val="28"/>
          <w:lang w:val="uk-UA" w:eastAsia="en-US"/>
        </w:rPr>
        <w:t xml:space="preserve">під </w:t>
      </w:r>
      <w:r w:rsidRPr="000140B2">
        <w:rPr>
          <w:rFonts w:ascii="Times New Roman" w:eastAsia="Times New Roman" w:hAnsi="Times New Roman" w:cs="Times New Roman"/>
          <w:spacing w:val="-4"/>
          <w:kern w:val="0"/>
          <w:sz w:val="28"/>
          <w:szCs w:val="28"/>
          <w:lang w:val="uk-UA" w:eastAsia="en-US"/>
        </w:rPr>
        <w:t xml:space="preserve">час </w:t>
      </w:r>
      <w:r w:rsidRPr="000140B2">
        <w:rPr>
          <w:rFonts w:ascii="Times New Roman" w:eastAsia="Times New Roman" w:hAnsi="Times New Roman" w:cs="Times New Roman"/>
          <w:spacing w:val="-5"/>
          <w:kern w:val="0"/>
          <w:sz w:val="28"/>
          <w:szCs w:val="28"/>
          <w:lang w:val="uk-UA" w:eastAsia="en-US"/>
        </w:rPr>
        <w:t xml:space="preserve">формування особливостей </w:t>
      </w:r>
      <w:r w:rsidRPr="000140B2">
        <w:rPr>
          <w:rFonts w:ascii="Times New Roman" w:eastAsia="Times New Roman" w:hAnsi="Times New Roman" w:cs="Times New Roman"/>
          <w:spacing w:val="-4"/>
          <w:kern w:val="0"/>
          <w:sz w:val="28"/>
          <w:szCs w:val="28"/>
          <w:lang w:val="uk-UA" w:eastAsia="en-US"/>
        </w:rPr>
        <w:t xml:space="preserve">проведення </w:t>
      </w:r>
      <w:r w:rsidRPr="000140B2">
        <w:rPr>
          <w:rFonts w:ascii="Times New Roman" w:eastAsia="Times New Roman" w:hAnsi="Times New Roman" w:cs="Times New Roman"/>
          <w:spacing w:val="-5"/>
          <w:kern w:val="0"/>
          <w:sz w:val="28"/>
          <w:szCs w:val="28"/>
          <w:lang w:val="uk-UA" w:eastAsia="en-US"/>
        </w:rPr>
        <w:t xml:space="preserve">тактичних </w:t>
      </w:r>
      <w:r w:rsidRPr="000140B2">
        <w:rPr>
          <w:rFonts w:ascii="Times New Roman" w:eastAsia="Times New Roman" w:hAnsi="Times New Roman" w:cs="Times New Roman"/>
          <w:spacing w:val="-4"/>
          <w:kern w:val="0"/>
          <w:sz w:val="28"/>
          <w:szCs w:val="28"/>
          <w:lang w:val="uk-UA" w:eastAsia="en-US"/>
        </w:rPr>
        <w:t>операцій</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 xml:space="preserve">(розділ </w:t>
      </w:r>
      <w:r w:rsidRPr="000140B2">
        <w:rPr>
          <w:rFonts w:ascii="Times New Roman" w:eastAsia="Times New Roman" w:hAnsi="Times New Roman" w:cs="Times New Roman"/>
          <w:kern w:val="0"/>
          <w:sz w:val="28"/>
          <w:szCs w:val="28"/>
          <w:lang w:val="uk-UA" w:eastAsia="en-US"/>
        </w:rPr>
        <w:t xml:space="preserve">3). </w:t>
      </w:r>
      <w:r w:rsidRPr="000140B2">
        <w:rPr>
          <w:rFonts w:ascii="Times New Roman" w:eastAsia="Times New Roman" w:hAnsi="Times New Roman" w:cs="Times New Roman"/>
          <w:i/>
          <w:spacing w:val="-5"/>
          <w:kern w:val="0"/>
          <w:sz w:val="28"/>
          <w:szCs w:val="28"/>
          <w:lang w:val="uk-UA" w:eastAsia="en-US"/>
        </w:rPr>
        <w:t xml:space="preserve">Статистичні </w:t>
      </w:r>
      <w:r w:rsidRPr="000140B2">
        <w:rPr>
          <w:rFonts w:ascii="Times New Roman" w:eastAsia="Times New Roman" w:hAnsi="Times New Roman" w:cs="Times New Roman"/>
          <w:kern w:val="0"/>
          <w:sz w:val="28"/>
          <w:szCs w:val="28"/>
          <w:lang w:val="uk-UA" w:eastAsia="en-US"/>
        </w:rPr>
        <w:t xml:space="preserve">й </w:t>
      </w:r>
      <w:r w:rsidRPr="000140B2">
        <w:rPr>
          <w:rFonts w:ascii="Times New Roman" w:eastAsia="Times New Roman" w:hAnsi="Times New Roman" w:cs="Times New Roman"/>
          <w:i/>
          <w:spacing w:val="-5"/>
          <w:kern w:val="0"/>
          <w:sz w:val="28"/>
          <w:szCs w:val="28"/>
          <w:lang w:val="uk-UA" w:eastAsia="en-US"/>
        </w:rPr>
        <w:t xml:space="preserve">соціологічні методи </w:t>
      </w:r>
      <w:r w:rsidRPr="000140B2">
        <w:rPr>
          <w:rFonts w:ascii="Times New Roman" w:eastAsia="Times New Roman" w:hAnsi="Times New Roman" w:cs="Times New Roman"/>
          <w:spacing w:val="-5"/>
          <w:kern w:val="0"/>
          <w:sz w:val="28"/>
          <w:szCs w:val="28"/>
          <w:lang w:val="uk-UA" w:eastAsia="en-US"/>
        </w:rPr>
        <w:t xml:space="preserve">використано </w:t>
      </w:r>
      <w:r w:rsidRPr="000140B2">
        <w:rPr>
          <w:rFonts w:ascii="Times New Roman" w:eastAsia="Times New Roman" w:hAnsi="Times New Roman" w:cs="Times New Roman"/>
          <w:spacing w:val="-3"/>
          <w:kern w:val="0"/>
          <w:sz w:val="28"/>
          <w:szCs w:val="28"/>
          <w:lang w:val="uk-UA" w:eastAsia="en-US"/>
        </w:rPr>
        <w:t xml:space="preserve">під </w:t>
      </w:r>
      <w:r w:rsidRPr="000140B2">
        <w:rPr>
          <w:rFonts w:ascii="Times New Roman" w:eastAsia="Times New Roman" w:hAnsi="Times New Roman" w:cs="Times New Roman"/>
          <w:spacing w:val="-4"/>
          <w:kern w:val="0"/>
          <w:sz w:val="28"/>
          <w:szCs w:val="28"/>
          <w:lang w:val="uk-UA" w:eastAsia="en-US"/>
        </w:rPr>
        <w:t xml:space="preserve">час </w:t>
      </w:r>
      <w:r w:rsidRPr="000140B2">
        <w:rPr>
          <w:rFonts w:ascii="Times New Roman" w:eastAsia="Times New Roman" w:hAnsi="Times New Roman" w:cs="Times New Roman"/>
          <w:spacing w:val="-5"/>
          <w:kern w:val="0"/>
          <w:sz w:val="28"/>
          <w:szCs w:val="28"/>
          <w:lang w:val="uk-UA" w:eastAsia="en-US"/>
        </w:rPr>
        <w:t xml:space="preserve">узагальнення результатів анкетування респондентів, </w:t>
      </w:r>
      <w:r w:rsidRPr="000140B2">
        <w:rPr>
          <w:rFonts w:ascii="Times New Roman" w:eastAsia="Times New Roman" w:hAnsi="Times New Roman" w:cs="Times New Roman"/>
          <w:spacing w:val="-4"/>
          <w:kern w:val="0"/>
          <w:sz w:val="28"/>
          <w:szCs w:val="28"/>
          <w:lang w:val="uk-UA" w:eastAsia="en-US"/>
        </w:rPr>
        <w:t xml:space="preserve">аналізу </w:t>
      </w:r>
      <w:r w:rsidRPr="000140B2">
        <w:rPr>
          <w:rFonts w:ascii="Times New Roman" w:eastAsia="Times New Roman" w:hAnsi="Times New Roman" w:cs="Times New Roman"/>
          <w:spacing w:val="-5"/>
          <w:kern w:val="0"/>
          <w:sz w:val="28"/>
          <w:szCs w:val="28"/>
          <w:lang w:val="uk-UA" w:eastAsia="en-US"/>
        </w:rPr>
        <w:t xml:space="preserve">матеріалів кримінальних проваджень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5"/>
          <w:kern w:val="0"/>
          <w:sz w:val="28"/>
          <w:szCs w:val="28"/>
          <w:lang w:val="uk-UA" w:eastAsia="en-US"/>
        </w:rPr>
        <w:t xml:space="preserve">статистичних </w:t>
      </w:r>
      <w:r w:rsidRPr="000140B2">
        <w:rPr>
          <w:rFonts w:ascii="Times New Roman" w:eastAsia="Times New Roman" w:hAnsi="Times New Roman" w:cs="Times New Roman"/>
          <w:spacing w:val="-4"/>
          <w:kern w:val="0"/>
          <w:sz w:val="28"/>
          <w:szCs w:val="28"/>
          <w:lang w:val="uk-UA" w:eastAsia="en-US"/>
        </w:rPr>
        <w:t xml:space="preserve">даних </w:t>
      </w:r>
      <w:r w:rsidRPr="000140B2">
        <w:rPr>
          <w:rFonts w:ascii="Times New Roman" w:eastAsia="Times New Roman" w:hAnsi="Times New Roman" w:cs="Times New Roman"/>
          <w:spacing w:val="-5"/>
          <w:kern w:val="0"/>
          <w:sz w:val="28"/>
          <w:szCs w:val="28"/>
          <w:lang w:val="uk-UA" w:eastAsia="en-US"/>
        </w:rPr>
        <w:t xml:space="preserve">Генеральної прокуратури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4"/>
          <w:kern w:val="0"/>
          <w:sz w:val="28"/>
          <w:szCs w:val="28"/>
          <w:lang w:val="uk-UA" w:eastAsia="en-US"/>
        </w:rPr>
        <w:t xml:space="preserve">МВС України (розділи 1–3). </w:t>
      </w:r>
      <w:r w:rsidRPr="000140B2">
        <w:rPr>
          <w:rFonts w:ascii="Times New Roman" w:eastAsia="Times New Roman" w:hAnsi="Times New Roman" w:cs="Times New Roman"/>
          <w:spacing w:val="-5"/>
          <w:kern w:val="0"/>
          <w:sz w:val="28"/>
          <w:szCs w:val="28"/>
          <w:lang w:val="uk-UA" w:eastAsia="en-US"/>
        </w:rPr>
        <w:t xml:space="preserve">Висновки </w:t>
      </w:r>
      <w:r w:rsidRPr="000140B2">
        <w:rPr>
          <w:rFonts w:ascii="Times New Roman" w:eastAsia="Times New Roman" w:hAnsi="Times New Roman" w:cs="Times New Roman"/>
          <w:kern w:val="0"/>
          <w:sz w:val="28"/>
          <w:szCs w:val="28"/>
          <w:lang w:val="uk-UA" w:eastAsia="en-US"/>
        </w:rPr>
        <w:t xml:space="preserve">й </w:t>
      </w:r>
      <w:r w:rsidRPr="000140B2">
        <w:rPr>
          <w:rFonts w:ascii="Times New Roman" w:eastAsia="Times New Roman" w:hAnsi="Times New Roman" w:cs="Times New Roman"/>
          <w:spacing w:val="-4"/>
          <w:kern w:val="0"/>
          <w:sz w:val="28"/>
          <w:szCs w:val="28"/>
          <w:lang w:val="uk-UA" w:eastAsia="en-US"/>
        </w:rPr>
        <w:t xml:space="preserve">пропозиції </w:t>
      </w:r>
      <w:r w:rsidRPr="000140B2">
        <w:rPr>
          <w:rFonts w:ascii="Times New Roman" w:eastAsia="Times New Roman" w:hAnsi="Times New Roman" w:cs="Times New Roman"/>
          <w:spacing w:val="-3"/>
          <w:kern w:val="0"/>
          <w:sz w:val="28"/>
          <w:szCs w:val="28"/>
          <w:lang w:val="uk-UA" w:eastAsia="en-US"/>
        </w:rPr>
        <w:t xml:space="preserve">за темою </w:t>
      </w:r>
      <w:r w:rsidRPr="000140B2">
        <w:rPr>
          <w:rFonts w:ascii="Times New Roman" w:eastAsia="Times New Roman" w:hAnsi="Times New Roman" w:cs="Times New Roman"/>
          <w:spacing w:val="-5"/>
          <w:kern w:val="0"/>
          <w:sz w:val="28"/>
          <w:szCs w:val="28"/>
          <w:lang w:val="uk-UA" w:eastAsia="en-US"/>
        </w:rPr>
        <w:t xml:space="preserve">дослідження сформульовано завдяки </w:t>
      </w:r>
      <w:r w:rsidRPr="000140B2">
        <w:rPr>
          <w:rFonts w:ascii="Times New Roman" w:eastAsia="Times New Roman" w:hAnsi="Times New Roman" w:cs="Times New Roman"/>
          <w:i/>
          <w:spacing w:val="-5"/>
          <w:kern w:val="0"/>
          <w:sz w:val="28"/>
          <w:szCs w:val="28"/>
          <w:lang w:val="uk-UA" w:eastAsia="en-US"/>
        </w:rPr>
        <w:t xml:space="preserve">методу </w:t>
      </w:r>
      <w:r w:rsidRPr="000140B2">
        <w:rPr>
          <w:rFonts w:ascii="Times New Roman" w:eastAsia="Times New Roman" w:hAnsi="Times New Roman" w:cs="Times New Roman"/>
          <w:i/>
          <w:spacing w:val="-4"/>
          <w:kern w:val="0"/>
          <w:sz w:val="28"/>
          <w:szCs w:val="28"/>
          <w:lang w:val="uk-UA" w:eastAsia="en-US"/>
        </w:rPr>
        <w:t>синтезу</w:t>
      </w:r>
      <w:r w:rsidRPr="000140B2">
        <w:rPr>
          <w:rFonts w:ascii="Times New Roman" w:eastAsia="Times New Roman" w:hAnsi="Times New Roman" w:cs="Times New Roman"/>
          <w:spacing w:val="-4"/>
          <w:kern w:val="0"/>
          <w:sz w:val="28"/>
          <w:szCs w:val="28"/>
          <w:lang w:val="uk-UA" w:eastAsia="en-US"/>
        </w:rPr>
        <w:t>.</w:t>
      </w:r>
    </w:p>
    <w:p w:rsidR="000140B2" w:rsidRPr="000140B2" w:rsidRDefault="000140B2" w:rsidP="000140B2">
      <w:pPr>
        <w:tabs>
          <w:tab w:val="clear" w:pos="709"/>
        </w:tabs>
        <w:suppressAutoHyphens w:val="0"/>
        <w:autoSpaceDE w:val="0"/>
        <w:autoSpaceDN w:val="0"/>
        <w:spacing w:after="0" w:line="360" w:lineRule="auto"/>
        <w:ind w:left="221" w:right="485"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i/>
          <w:kern w:val="0"/>
          <w:sz w:val="28"/>
          <w:szCs w:val="28"/>
          <w:lang w:val="uk-UA" w:eastAsia="en-US"/>
        </w:rPr>
        <w:t xml:space="preserve">Емпіричну основу дослідження </w:t>
      </w:r>
      <w:r w:rsidRPr="000140B2">
        <w:rPr>
          <w:rFonts w:ascii="Times New Roman" w:eastAsia="Times New Roman" w:hAnsi="Times New Roman" w:cs="Times New Roman"/>
          <w:kern w:val="0"/>
          <w:sz w:val="28"/>
          <w:szCs w:val="28"/>
          <w:lang w:val="uk-UA" w:eastAsia="en-US"/>
        </w:rPr>
        <w:t>становлять результати аналізу судово- слідчої практики за 2009–2018 рр. Опрацьовано матеріали 196 кримінальних справ і проваджень з проблематики дослідження (Вінницька, Дніпропетровська, Харківська, Запорізька, Івано-Франківська, Київська, Львівська, Миколаївська та Одеська області, м. Київ); дані офіційної статистичної звітності Генеральної прокуратури та МВС України за 2014– 2018 рр.; зведені результати опитувань 287 працівників правоохоронних</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240" w:lineRule="auto"/>
        <w:ind w:left="221" w:firstLine="0"/>
        <w:jc w:val="left"/>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органів.</w:t>
      </w:r>
    </w:p>
    <w:p w:rsidR="000140B2" w:rsidRPr="000140B2" w:rsidRDefault="000140B2" w:rsidP="000140B2">
      <w:pPr>
        <w:tabs>
          <w:tab w:val="clear" w:pos="709"/>
        </w:tabs>
        <w:suppressAutoHyphens w:val="0"/>
        <w:autoSpaceDE w:val="0"/>
        <w:autoSpaceDN w:val="0"/>
        <w:spacing w:before="162" w:after="0" w:line="360" w:lineRule="auto"/>
        <w:ind w:left="221" w:right="489"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0140B2">
        <w:rPr>
          <w:rFonts w:ascii="Times New Roman" w:eastAsia="Times New Roman" w:hAnsi="Times New Roman" w:cs="Times New Roman"/>
          <w:kern w:val="0"/>
          <w:sz w:val="28"/>
          <w:szCs w:val="28"/>
          <w:lang w:val="uk-UA" w:eastAsia="en-US"/>
        </w:rPr>
        <w:t>полягає в тому, що дисертаційна робота є одним із перших у вітчизняній науці комплексним монографічним дослідженням методики розслідування шахрайства на ринку нерухомості, вчиненого злочинними угрупованнями, в якому сформульовано ряд наукових положень, висновків і рекомендацій, що вирізняються науковою новизною та мають важливе теоретичне й практичне значення.</w:t>
      </w:r>
    </w:p>
    <w:p w:rsidR="000140B2" w:rsidRPr="000140B2" w:rsidRDefault="000140B2" w:rsidP="000140B2">
      <w:pPr>
        <w:tabs>
          <w:tab w:val="clear" w:pos="709"/>
        </w:tabs>
        <w:suppressAutoHyphens w:val="0"/>
        <w:autoSpaceDE w:val="0"/>
        <w:autoSpaceDN w:val="0"/>
        <w:spacing w:after="0" w:line="321" w:lineRule="exact"/>
        <w:ind w:left="929"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Основні наукові положення, які виносяться на захист:</w:t>
      </w:r>
    </w:p>
    <w:p w:rsidR="000140B2" w:rsidRPr="000140B2" w:rsidRDefault="000140B2" w:rsidP="000140B2">
      <w:pPr>
        <w:numPr>
          <w:ilvl w:val="2"/>
          <w:numId w:val="23"/>
        </w:numPr>
        <w:tabs>
          <w:tab w:val="clear" w:pos="709"/>
          <w:tab w:val="left" w:pos="1211"/>
        </w:tabs>
        <w:suppressAutoHyphens w:val="0"/>
        <w:autoSpaceDE w:val="0"/>
        <w:autoSpaceDN w:val="0"/>
        <w:spacing w:before="161" w:after="0" w:line="360" w:lineRule="auto"/>
        <w:ind w:right="479"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spacing w:val="-5"/>
          <w:kern w:val="0"/>
          <w:sz w:val="28"/>
          <w:lang w:val="uk-UA" w:eastAsia="en-US"/>
        </w:rPr>
        <w:t xml:space="preserve">Здійснення порівняльного </w:t>
      </w:r>
      <w:r w:rsidRPr="000140B2">
        <w:rPr>
          <w:rFonts w:ascii="Times New Roman" w:eastAsia="Times New Roman" w:hAnsi="Times New Roman" w:cs="Times New Roman"/>
          <w:spacing w:val="-4"/>
          <w:kern w:val="0"/>
          <w:sz w:val="28"/>
          <w:lang w:val="uk-UA" w:eastAsia="en-US"/>
        </w:rPr>
        <w:t>аналізу</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5"/>
          <w:kern w:val="0"/>
          <w:sz w:val="28"/>
          <w:lang w:val="uk-UA" w:eastAsia="en-US"/>
        </w:rPr>
        <w:t xml:space="preserve">функціонування </w:t>
      </w:r>
      <w:r w:rsidRPr="000140B2">
        <w:rPr>
          <w:rFonts w:ascii="Times New Roman" w:eastAsia="Times New Roman" w:hAnsi="Times New Roman" w:cs="Times New Roman"/>
          <w:spacing w:val="-4"/>
          <w:kern w:val="0"/>
          <w:sz w:val="28"/>
          <w:lang w:val="uk-UA" w:eastAsia="en-US"/>
        </w:rPr>
        <w:t>первинного</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kern w:val="0"/>
          <w:sz w:val="28"/>
          <w:lang w:val="uk-UA" w:eastAsia="en-US"/>
        </w:rPr>
        <w:t xml:space="preserve">і </w:t>
      </w:r>
      <w:r w:rsidRPr="000140B2">
        <w:rPr>
          <w:rFonts w:ascii="Times New Roman" w:eastAsia="Times New Roman" w:hAnsi="Times New Roman" w:cs="Times New Roman"/>
          <w:spacing w:val="-5"/>
          <w:kern w:val="0"/>
          <w:sz w:val="28"/>
          <w:lang w:val="uk-UA" w:eastAsia="en-US"/>
        </w:rPr>
        <w:t xml:space="preserve">вторинного </w:t>
      </w:r>
      <w:r w:rsidRPr="000140B2">
        <w:rPr>
          <w:rFonts w:ascii="Times New Roman" w:eastAsia="Times New Roman" w:hAnsi="Times New Roman" w:cs="Times New Roman"/>
          <w:spacing w:val="-4"/>
          <w:kern w:val="0"/>
          <w:sz w:val="28"/>
          <w:lang w:val="uk-UA" w:eastAsia="en-US"/>
        </w:rPr>
        <w:t>ринків</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5"/>
          <w:kern w:val="0"/>
          <w:sz w:val="28"/>
          <w:lang w:val="uk-UA" w:eastAsia="en-US"/>
        </w:rPr>
        <w:t xml:space="preserve">нерухомості, </w:t>
      </w:r>
      <w:r w:rsidRPr="000140B2">
        <w:rPr>
          <w:rFonts w:ascii="Times New Roman" w:eastAsia="Times New Roman" w:hAnsi="Times New Roman" w:cs="Times New Roman"/>
          <w:kern w:val="0"/>
          <w:sz w:val="28"/>
          <w:lang w:val="uk-UA" w:eastAsia="en-US"/>
        </w:rPr>
        <w:t xml:space="preserve">з </w:t>
      </w:r>
      <w:r w:rsidRPr="000140B2">
        <w:rPr>
          <w:rFonts w:ascii="Times New Roman" w:eastAsia="Times New Roman" w:hAnsi="Times New Roman" w:cs="Times New Roman"/>
          <w:spacing w:val="-5"/>
          <w:kern w:val="0"/>
          <w:sz w:val="28"/>
          <w:lang w:val="uk-UA" w:eastAsia="en-US"/>
        </w:rPr>
        <w:t xml:space="preserve">урахуванням </w:t>
      </w:r>
      <w:r w:rsidRPr="000140B2">
        <w:rPr>
          <w:rFonts w:ascii="Times New Roman" w:eastAsia="Times New Roman" w:hAnsi="Times New Roman" w:cs="Times New Roman"/>
          <w:kern w:val="0"/>
          <w:sz w:val="28"/>
          <w:lang w:val="uk-UA" w:eastAsia="en-US"/>
        </w:rPr>
        <w:t xml:space="preserve">особливостей правового режиму, порядку виникнення, переходу та припинення прав власності на об’єкти нерухомості та характеристики суб’єктів, між якими виникають правовідносини, </w:t>
      </w:r>
      <w:r w:rsidRPr="000140B2">
        <w:rPr>
          <w:rFonts w:ascii="Times New Roman" w:eastAsia="Times New Roman" w:hAnsi="Times New Roman" w:cs="Times New Roman"/>
          <w:spacing w:val="-5"/>
          <w:kern w:val="0"/>
          <w:sz w:val="28"/>
          <w:lang w:val="uk-UA" w:eastAsia="en-US"/>
        </w:rPr>
        <w:t xml:space="preserve">внаслідок </w:t>
      </w:r>
      <w:r w:rsidRPr="000140B2">
        <w:rPr>
          <w:rFonts w:ascii="Times New Roman" w:eastAsia="Times New Roman" w:hAnsi="Times New Roman" w:cs="Times New Roman"/>
          <w:spacing w:val="-4"/>
          <w:kern w:val="0"/>
          <w:sz w:val="28"/>
          <w:lang w:val="uk-UA" w:eastAsia="en-US"/>
        </w:rPr>
        <w:t>чого</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5"/>
          <w:kern w:val="0"/>
          <w:sz w:val="28"/>
          <w:lang w:val="uk-UA" w:eastAsia="en-US"/>
        </w:rPr>
        <w:t xml:space="preserve">встановлено фактори, </w:t>
      </w:r>
      <w:r w:rsidRPr="000140B2">
        <w:rPr>
          <w:rFonts w:ascii="Times New Roman" w:eastAsia="Times New Roman" w:hAnsi="Times New Roman" w:cs="Times New Roman"/>
          <w:kern w:val="0"/>
          <w:sz w:val="28"/>
          <w:lang w:val="uk-UA" w:eastAsia="en-US"/>
        </w:rPr>
        <w:t xml:space="preserve">що </w:t>
      </w:r>
      <w:r w:rsidRPr="000140B2">
        <w:rPr>
          <w:rFonts w:ascii="Times New Roman" w:eastAsia="Times New Roman" w:hAnsi="Times New Roman" w:cs="Times New Roman"/>
          <w:spacing w:val="-5"/>
          <w:kern w:val="0"/>
          <w:sz w:val="28"/>
          <w:lang w:val="uk-UA" w:eastAsia="en-US"/>
        </w:rPr>
        <w:t xml:space="preserve">впливають </w:t>
      </w:r>
      <w:r w:rsidRPr="000140B2">
        <w:rPr>
          <w:rFonts w:ascii="Times New Roman" w:eastAsia="Times New Roman" w:hAnsi="Times New Roman" w:cs="Times New Roman"/>
          <w:kern w:val="0"/>
          <w:sz w:val="28"/>
          <w:lang w:val="uk-UA" w:eastAsia="en-US"/>
        </w:rPr>
        <w:t xml:space="preserve">на </w:t>
      </w:r>
      <w:r w:rsidRPr="000140B2">
        <w:rPr>
          <w:rFonts w:ascii="Times New Roman" w:eastAsia="Times New Roman" w:hAnsi="Times New Roman" w:cs="Times New Roman"/>
          <w:spacing w:val="-4"/>
          <w:kern w:val="0"/>
          <w:sz w:val="28"/>
          <w:lang w:val="uk-UA" w:eastAsia="en-US"/>
        </w:rPr>
        <w:t xml:space="preserve">обрання </w:t>
      </w:r>
      <w:r w:rsidRPr="000140B2">
        <w:rPr>
          <w:rFonts w:ascii="Times New Roman" w:eastAsia="Times New Roman" w:hAnsi="Times New Roman" w:cs="Times New Roman"/>
          <w:spacing w:val="-5"/>
          <w:kern w:val="0"/>
          <w:sz w:val="28"/>
          <w:lang w:val="uk-UA" w:eastAsia="en-US"/>
        </w:rPr>
        <w:t xml:space="preserve">певного </w:t>
      </w:r>
      <w:r w:rsidRPr="000140B2">
        <w:rPr>
          <w:rFonts w:ascii="Times New Roman" w:eastAsia="Times New Roman" w:hAnsi="Times New Roman" w:cs="Times New Roman"/>
          <w:spacing w:val="-4"/>
          <w:kern w:val="0"/>
          <w:sz w:val="28"/>
          <w:lang w:val="uk-UA" w:eastAsia="en-US"/>
        </w:rPr>
        <w:t xml:space="preserve">сегменту </w:t>
      </w:r>
      <w:r w:rsidRPr="000140B2">
        <w:rPr>
          <w:rFonts w:ascii="Times New Roman" w:eastAsia="Times New Roman" w:hAnsi="Times New Roman" w:cs="Times New Roman"/>
          <w:spacing w:val="-3"/>
          <w:kern w:val="0"/>
          <w:sz w:val="28"/>
          <w:lang w:val="uk-UA" w:eastAsia="en-US"/>
        </w:rPr>
        <w:t xml:space="preserve">ринку </w:t>
      </w:r>
      <w:r w:rsidRPr="000140B2">
        <w:rPr>
          <w:rFonts w:ascii="Times New Roman" w:eastAsia="Times New Roman" w:hAnsi="Times New Roman" w:cs="Times New Roman"/>
          <w:spacing w:val="-5"/>
          <w:kern w:val="0"/>
          <w:sz w:val="28"/>
          <w:lang w:val="uk-UA" w:eastAsia="en-US"/>
        </w:rPr>
        <w:t xml:space="preserve">нерухомості </w:t>
      </w:r>
      <w:r w:rsidRPr="000140B2">
        <w:rPr>
          <w:rFonts w:ascii="Times New Roman" w:eastAsia="Times New Roman" w:hAnsi="Times New Roman" w:cs="Times New Roman"/>
          <w:spacing w:val="-4"/>
          <w:kern w:val="0"/>
          <w:sz w:val="28"/>
          <w:lang w:val="uk-UA" w:eastAsia="en-US"/>
        </w:rPr>
        <w:t xml:space="preserve">сферою </w:t>
      </w:r>
      <w:r w:rsidRPr="000140B2">
        <w:rPr>
          <w:rFonts w:ascii="Times New Roman" w:eastAsia="Times New Roman" w:hAnsi="Times New Roman" w:cs="Times New Roman"/>
          <w:kern w:val="0"/>
          <w:sz w:val="28"/>
          <w:lang w:val="uk-UA" w:eastAsia="en-US"/>
        </w:rPr>
        <w:t>інтересів злочинних угруповань.</w:t>
      </w:r>
    </w:p>
    <w:p w:rsidR="000140B2" w:rsidRPr="000140B2" w:rsidRDefault="000140B2" w:rsidP="000140B2">
      <w:pPr>
        <w:numPr>
          <w:ilvl w:val="2"/>
          <w:numId w:val="23"/>
        </w:numPr>
        <w:tabs>
          <w:tab w:val="clear" w:pos="709"/>
          <w:tab w:val="left" w:pos="1211"/>
        </w:tabs>
        <w:suppressAutoHyphens w:val="0"/>
        <w:autoSpaceDE w:val="0"/>
        <w:autoSpaceDN w:val="0"/>
        <w:spacing w:before="1" w:after="0" w:line="360" w:lineRule="auto"/>
        <w:ind w:right="493"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Встановлення особливостей структурних елементів криміналістичної характеристики шахрайства на ринку нерухомості та кореляційних зв'язків між ними. З огляду на</w:t>
      </w:r>
      <w:r w:rsidRPr="000140B2">
        <w:rPr>
          <w:rFonts w:ascii="Times New Roman" w:eastAsia="Times New Roman" w:hAnsi="Times New Roman" w:cs="Times New Roman"/>
          <w:spacing w:val="-13"/>
          <w:kern w:val="0"/>
          <w:sz w:val="28"/>
          <w:lang w:val="uk-UA" w:eastAsia="en-US"/>
        </w:rPr>
        <w:t xml:space="preserve"> </w:t>
      </w:r>
      <w:r w:rsidRPr="000140B2">
        <w:rPr>
          <w:rFonts w:ascii="Times New Roman" w:eastAsia="Times New Roman" w:hAnsi="Times New Roman" w:cs="Times New Roman"/>
          <w:kern w:val="0"/>
          <w:sz w:val="28"/>
          <w:lang w:val="uk-UA" w:eastAsia="en-US"/>
        </w:rPr>
        <w:t>зазначене:</w:t>
      </w:r>
    </w:p>
    <w:p w:rsidR="000140B2" w:rsidRPr="000140B2" w:rsidRDefault="000140B2" w:rsidP="000140B2">
      <w:pPr>
        <w:numPr>
          <w:ilvl w:val="0"/>
          <w:numId w:val="22"/>
        </w:numPr>
        <w:tabs>
          <w:tab w:val="clear" w:pos="709"/>
          <w:tab w:val="left" w:pos="1141"/>
        </w:tabs>
        <w:suppressAutoHyphens w:val="0"/>
        <w:autoSpaceDE w:val="0"/>
        <w:autoSpaceDN w:val="0"/>
        <w:spacing w:after="0" w:line="360" w:lineRule="auto"/>
        <w:ind w:right="491"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визначено систему даних щодо обстановки вчинення шахрайства на ринку нерухомості через сукупність факторів об’єктивного і суб’єктивного характеру та з урахуванням просторово-часових</w:t>
      </w:r>
      <w:r w:rsidRPr="000140B2">
        <w:rPr>
          <w:rFonts w:ascii="Times New Roman" w:eastAsia="Times New Roman" w:hAnsi="Times New Roman" w:cs="Times New Roman"/>
          <w:spacing w:val="-9"/>
          <w:kern w:val="0"/>
          <w:sz w:val="28"/>
          <w:lang w:val="uk-UA" w:eastAsia="en-US"/>
        </w:rPr>
        <w:t xml:space="preserve"> </w:t>
      </w:r>
      <w:r w:rsidRPr="000140B2">
        <w:rPr>
          <w:rFonts w:ascii="Times New Roman" w:eastAsia="Times New Roman" w:hAnsi="Times New Roman" w:cs="Times New Roman"/>
          <w:kern w:val="0"/>
          <w:sz w:val="28"/>
          <w:lang w:val="uk-UA" w:eastAsia="en-US"/>
        </w:rPr>
        <w:t>характеристик;</w:t>
      </w:r>
    </w:p>
    <w:p w:rsidR="000140B2" w:rsidRPr="000140B2" w:rsidRDefault="000140B2" w:rsidP="000140B2">
      <w:pPr>
        <w:numPr>
          <w:ilvl w:val="0"/>
          <w:numId w:val="22"/>
        </w:numPr>
        <w:tabs>
          <w:tab w:val="clear" w:pos="709"/>
          <w:tab w:val="left" w:pos="1264"/>
        </w:tabs>
        <w:suppressAutoHyphens w:val="0"/>
        <w:autoSpaceDE w:val="0"/>
        <w:autoSpaceDN w:val="0"/>
        <w:spacing w:after="0" w:line="360" w:lineRule="auto"/>
        <w:ind w:right="485"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визначено предмет злочинного посягання, залежно від способу вчинення шахрайства. Предметом шахрайських дій на вторинному ринку нерухомості є нерухомість, право на яку придбається шляхом обману чи зловживання довірою. На первинному ринку нерухомості дії шахраїв спрямовані на заволодіння грошовими коштами, призначеними для будівництва;</w:t>
      </w:r>
    </w:p>
    <w:p w:rsidR="000140B2" w:rsidRPr="000140B2" w:rsidRDefault="000140B2" w:rsidP="000140B2">
      <w:pPr>
        <w:numPr>
          <w:ilvl w:val="0"/>
          <w:numId w:val="22"/>
        </w:numPr>
        <w:tabs>
          <w:tab w:val="clear" w:pos="709"/>
          <w:tab w:val="left" w:pos="1141"/>
        </w:tabs>
        <w:suppressAutoHyphens w:val="0"/>
        <w:autoSpaceDE w:val="0"/>
        <w:autoSpaceDN w:val="0"/>
        <w:spacing w:after="0" w:line="360" w:lineRule="auto"/>
        <w:ind w:right="487"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охарактеризовано та систематизовано на групи типові способи шахрайських дій на ринку нерухомості, покладаючи в основу такі критерії класифікації, як: 1)</w:t>
      </w:r>
      <w:r w:rsidRPr="000140B2">
        <w:rPr>
          <w:rFonts w:ascii="Times New Roman" w:eastAsia="Times New Roman" w:hAnsi="Times New Roman" w:cs="Times New Roman"/>
          <w:spacing w:val="40"/>
          <w:kern w:val="0"/>
          <w:sz w:val="28"/>
          <w:lang w:val="uk-UA" w:eastAsia="en-US"/>
        </w:rPr>
        <w:t xml:space="preserve"> </w:t>
      </w:r>
      <w:r w:rsidRPr="000140B2">
        <w:rPr>
          <w:rFonts w:ascii="Times New Roman" w:eastAsia="Times New Roman" w:hAnsi="Times New Roman" w:cs="Times New Roman"/>
          <w:kern w:val="0"/>
          <w:sz w:val="28"/>
          <w:lang w:val="uk-UA" w:eastAsia="en-US"/>
        </w:rPr>
        <w:t>залежно від виду ринку нерухомості; 2) залежно від</w:t>
      </w:r>
    </w:p>
    <w:p w:rsidR="000140B2" w:rsidRPr="000140B2" w:rsidRDefault="000140B2" w:rsidP="000140B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8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предмету злочинного посягання; 3) залежно від соціального статусу потерпілої сторони; 4) залежно від усвідомлення факту шахрайства потерпілою стороною; 5) залежно від виду цивільно-правової</w:t>
      </w:r>
      <w:r w:rsidRPr="000140B2">
        <w:rPr>
          <w:rFonts w:ascii="Times New Roman" w:eastAsia="Times New Roman" w:hAnsi="Times New Roman" w:cs="Times New Roman"/>
          <w:spacing w:val="53"/>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угоди;</w:t>
      </w:r>
    </w:p>
    <w:p w:rsidR="000140B2" w:rsidRPr="000140B2" w:rsidRDefault="000140B2" w:rsidP="000140B2">
      <w:pPr>
        <w:numPr>
          <w:ilvl w:val="0"/>
          <w:numId w:val="21"/>
        </w:numPr>
        <w:tabs>
          <w:tab w:val="clear" w:pos="709"/>
          <w:tab w:val="left" w:pos="527"/>
        </w:tabs>
        <w:suppressAutoHyphens w:val="0"/>
        <w:autoSpaceDE w:val="0"/>
        <w:autoSpaceDN w:val="0"/>
        <w:spacing w:after="0" w:line="360" w:lineRule="auto"/>
        <w:ind w:right="487" w:firstLine="0"/>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залежно від характеру протиправного впливу на потерпілого; 7) залежно від наявності факту використання корупційних зв’язків з боку державних та правоохоронних</w:t>
      </w:r>
      <w:r w:rsidRPr="000140B2">
        <w:rPr>
          <w:rFonts w:ascii="Times New Roman" w:eastAsia="Times New Roman" w:hAnsi="Times New Roman" w:cs="Times New Roman"/>
          <w:spacing w:val="-1"/>
          <w:kern w:val="0"/>
          <w:sz w:val="28"/>
          <w:lang w:val="uk-UA" w:eastAsia="en-US"/>
        </w:rPr>
        <w:t xml:space="preserve"> </w:t>
      </w:r>
      <w:r w:rsidRPr="000140B2">
        <w:rPr>
          <w:rFonts w:ascii="Times New Roman" w:eastAsia="Times New Roman" w:hAnsi="Times New Roman" w:cs="Times New Roman"/>
          <w:kern w:val="0"/>
          <w:sz w:val="28"/>
          <w:lang w:val="uk-UA" w:eastAsia="en-US"/>
        </w:rPr>
        <w:t>органів;</w:t>
      </w:r>
    </w:p>
    <w:p w:rsidR="000140B2" w:rsidRPr="000140B2" w:rsidRDefault="000140B2" w:rsidP="000140B2">
      <w:pPr>
        <w:numPr>
          <w:ilvl w:val="1"/>
          <w:numId w:val="21"/>
        </w:numPr>
        <w:tabs>
          <w:tab w:val="clear" w:pos="709"/>
          <w:tab w:val="left" w:pos="1141"/>
        </w:tabs>
        <w:suppressAutoHyphens w:val="0"/>
        <w:autoSpaceDE w:val="0"/>
        <w:autoSpaceDN w:val="0"/>
        <w:spacing w:before="1" w:after="0" w:line="360" w:lineRule="auto"/>
        <w:ind w:right="489"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з’ясовано структуру злочинного угруповання, що вчиняє шахрайства на ринку нерухомості, а також особливості його функціонування у цьому сегменті економіки. Розглянуто роль лідера (організатора), який координує функції членів ЗУ та контролює успішність здійснення злочинних операцій щодо незаконного заволодіння нерухомістю або грошима, інвестованими у будівництво. Досліджено рольові функції «рядових» виконавців ЗУ та з’ясовано перелік посадових осіб, які найчастіше мають відношення до організованої злочинної</w:t>
      </w:r>
      <w:r w:rsidRPr="000140B2">
        <w:rPr>
          <w:rFonts w:ascii="Times New Roman" w:eastAsia="Times New Roman" w:hAnsi="Times New Roman" w:cs="Times New Roman"/>
          <w:spacing w:val="-3"/>
          <w:kern w:val="0"/>
          <w:sz w:val="28"/>
          <w:lang w:val="uk-UA" w:eastAsia="en-US"/>
        </w:rPr>
        <w:t xml:space="preserve"> </w:t>
      </w:r>
      <w:r w:rsidRPr="000140B2">
        <w:rPr>
          <w:rFonts w:ascii="Times New Roman" w:eastAsia="Times New Roman" w:hAnsi="Times New Roman" w:cs="Times New Roman"/>
          <w:kern w:val="0"/>
          <w:sz w:val="28"/>
          <w:lang w:val="uk-UA" w:eastAsia="en-US"/>
        </w:rPr>
        <w:t>діяльності;</w:t>
      </w:r>
    </w:p>
    <w:p w:rsidR="000140B2" w:rsidRPr="000140B2" w:rsidRDefault="000140B2" w:rsidP="000140B2">
      <w:pPr>
        <w:numPr>
          <w:ilvl w:val="1"/>
          <w:numId w:val="21"/>
        </w:numPr>
        <w:tabs>
          <w:tab w:val="clear" w:pos="709"/>
          <w:tab w:val="left" w:pos="1141"/>
        </w:tabs>
        <w:suppressAutoHyphens w:val="0"/>
        <w:autoSpaceDE w:val="0"/>
        <w:autoSpaceDN w:val="0"/>
        <w:spacing w:after="0" w:line="360" w:lineRule="auto"/>
        <w:ind w:right="489" w:firstLine="708"/>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розглянуто сукупність криміналістично вагомих відомостей, що характеризують особу потерпілого, внаслідок чого встановлено, що рівень віктимної поведінки осіб, які є потерпілими від дій шахраїв на вторинному ринку нерухомості є набагато вищим, ніж на</w:t>
      </w:r>
      <w:r w:rsidRPr="000140B2">
        <w:rPr>
          <w:rFonts w:ascii="Times New Roman" w:eastAsia="Times New Roman" w:hAnsi="Times New Roman" w:cs="Times New Roman"/>
          <w:spacing w:val="-13"/>
          <w:kern w:val="0"/>
          <w:sz w:val="28"/>
          <w:lang w:val="uk-UA" w:eastAsia="en-US"/>
        </w:rPr>
        <w:t xml:space="preserve"> </w:t>
      </w:r>
      <w:r w:rsidRPr="000140B2">
        <w:rPr>
          <w:rFonts w:ascii="Times New Roman" w:eastAsia="Times New Roman" w:hAnsi="Times New Roman" w:cs="Times New Roman"/>
          <w:kern w:val="0"/>
          <w:sz w:val="28"/>
          <w:lang w:val="uk-UA" w:eastAsia="en-US"/>
        </w:rPr>
        <w:t>первинному.</w:t>
      </w:r>
    </w:p>
    <w:p w:rsidR="000140B2" w:rsidRPr="000140B2" w:rsidRDefault="000140B2" w:rsidP="000140B2">
      <w:pPr>
        <w:numPr>
          <w:ilvl w:val="2"/>
          <w:numId w:val="23"/>
        </w:numPr>
        <w:tabs>
          <w:tab w:val="clear" w:pos="709"/>
          <w:tab w:val="left" w:pos="1211"/>
        </w:tabs>
        <w:suppressAutoHyphens w:val="0"/>
        <w:autoSpaceDE w:val="0"/>
        <w:autoSpaceDN w:val="0"/>
        <w:spacing w:after="0" w:line="360" w:lineRule="auto"/>
        <w:ind w:right="485"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Висвітлення особливостей початку досудового розслідування, в контексті оцінки первинної інформації та прийняття аргументованого рішення про відкриття кримінального провадження за фактом шахрайства, пов’язаного із нерухомістю. Сформовано систему обставин, що підлягають встановленню, серед яких ключове місце займають: обставини та умови, що характеризують предмет злочинного посягання, механізм вчинення шахрайства та його наслідки; обставини, які характеризують особу потерпілого та осіб, які брали участь у вчиненні злочину, їх лідера; обставини, що показують роль у вчиненні шахрайства на ринку нерухомості та підтверджують винуватість кожного зі співучасників; обставини, що характеризують діяльність ЗУ та доводять ознаки організованості; кількість епізодів злочинної діяльності, наявність сукупності злочинів;</w:t>
      </w:r>
      <w:r w:rsidRPr="000140B2">
        <w:rPr>
          <w:rFonts w:ascii="Times New Roman" w:eastAsia="Times New Roman" w:hAnsi="Times New Roman" w:cs="Times New Roman"/>
          <w:spacing w:val="28"/>
          <w:kern w:val="0"/>
          <w:sz w:val="28"/>
          <w:lang w:val="uk-UA" w:eastAsia="en-US"/>
        </w:rPr>
        <w:t xml:space="preserve"> </w:t>
      </w:r>
      <w:r w:rsidRPr="000140B2">
        <w:rPr>
          <w:rFonts w:ascii="Times New Roman" w:eastAsia="Times New Roman" w:hAnsi="Times New Roman" w:cs="Times New Roman"/>
          <w:kern w:val="0"/>
          <w:sz w:val="28"/>
          <w:lang w:val="uk-UA" w:eastAsia="en-US"/>
        </w:rPr>
        <w:t>корумповані</w:t>
      </w:r>
    </w:p>
    <w:p w:rsidR="000140B2" w:rsidRPr="000140B2" w:rsidRDefault="000140B2" w:rsidP="000140B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8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зв’язки з посадовими особами державних структур та приватних підприємств, організацій, установ; обставини, що характеризують діяльність органів виконавчої влади, установ юстиції та суб’єктів господарської діяльності, які мають відношення до правочинів із нерухомістю та</w:t>
      </w:r>
      <w:r w:rsidRPr="000140B2">
        <w:rPr>
          <w:rFonts w:ascii="Times New Roman" w:eastAsia="Times New Roman" w:hAnsi="Times New Roman" w:cs="Times New Roman"/>
          <w:spacing w:val="-18"/>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ін.</w:t>
      </w:r>
    </w:p>
    <w:p w:rsidR="000140B2" w:rsidRPr="000140B2" w:rsidRDefault="000140B2" w:rsidP="000140B2">
      <w:pPr>
        <w:numPr>
          <w:ilvl w:val="2"/>
          <w:numId w:val="23"/>
        </w:numPr>
        <w:tabs>
          <w:tab w:val="clear" w:pos="709"/>
          <w:tab w:val="left" w:pos="1211"/>
        </w:tabs>
        <w:suppressAutoHyphens w:val="0"/>
        <w:autoSpaceDE w:val="0"/>
        <w:autoSpaceDN w:val="0"/>
        <w:spacing w:after="0" w:line="360" w:lineRule="auto"/>
        <w:ind w:right="479"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 xml:space="preserve">Висвітлення особливостей планування розслідування шахрайств на ринку нерухомості, вчинених ЗУ. </w:t>
      </w:r>
      <w:r w:rsidRPr="000140B2">
        <w:rPr>
          <w:rFonts w:ascii="Times New Roman" w:eastAsia="Times New Roman" w:hAnsi="Times New Roman" w:cs="Times New Roman"/>
          <w:spacing w:val="-4"/>
          <w:kern w:val="0"/>
          <w:sz w:val="28"/>
          <w:lang w:val="uk-UA" w:eastAsia="en-US"/>
        </w:rPr>
        <w:t xml:space="preserve">Сформовано систему типових слідчих версій </w:t>
      </w:r>
      <w:r w:rsidRPr="000140B2">
        <w:rPr>
          <w:rFonts w:ascii="Times New Roman" w:eastAsia="Times New Roman" w:hAnsi="Times New Roman" w:cs="Times New Roman"/>
          <w:kern w:val="0"/>
          <w:sz w:val="28"/>
          <w:lang w:val="uk-UA" w:eastAsia="en-US"/>
        </w:rPr>
        <w:t>щодо: події; способу вчинення шахрайства; епізодів злочинної діяльності; осіб, які володіють інформацією про злочин; злочинців, їх кількості, місцезнаходження та ролі кожного у вчиненні злочину; факту знайомства потерпілого з ким-небудь із членів ЗУ; судимості членів ЗУ; фахових  навичок та рівня освіченості; факту сприяння вчиненню злочинів з боку представників органів влади та місцевого самоврядування, правоохоронних органів та ін., розглянуто правила побудови і перевірки таких</w:t>
      </w:r>
      <w:r w:rsidRPr="000140B2">
        <w:rPr>
          <w:rFonts w:ascii="Times New Roman" w:eastAsia="Times New Roman" w:hAnsi="Times New Roman" w:cs="Times New Roman"/>
          <w:spacing w:val="-14"/>
          <w:kern w:val="0"/>
          <w:sz w:val="28"/>
          <w:lang w:val="uk-UA" w:eastAsia="en-US"/>
        </w:rPr>
        <w:t xml:space="preserve"> </w:t>
      </w:r>
      <w:r w:rsidRPr="000140B2">
        <w:rPr>
          <w:rFonts w:ascii="Times New Roman" w:eastAsia="Times New Roman" w:hAnsi="Times New Roman" w:cs="Times New Roman"/>
          <w:kern w:val="0"/>
          <w:sz w:val="28"/>
          <w:lang w:val="uk-UA" w:eastAsia="en-US"/>
        </w:rPr>
        <w:t>версій.</w:t>
      </w:r>
    </w:p>
    <w:p w:rsidR="000140B2" w:rsidRPr="000140B2" w:rsidRDefault="000140B2" w:rsidP="000140B2">
      <w:pPr>
        <w:numPr>
          <w:ilvl w:val="2"/>
          <w:numId w:val="23"/>
        </w:numPr>
        <w:tabs>
          <w:tab w:val="clear" w:pos="709"/>
          <w:tab w:val="left" w:pos="1196"/>
        </w:tabs>
        <w:suppressAutoHyphens w:val="0"/>
        <w:autoSpaceDE w:val="0"/>
        <w:autoSpaceDN w:val="0"/>
        <w:spacing w:before="2" w:after="0" w:line="360" w:lineRule="auto"/>
        <w:ind w:right="493"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spacing w:val="-7"/>
          <w:kern w:val="0"/>
          <w:sz w:val="28"/>
          <w:lang w:val="uk-UA" w:eastAsia="en-US"/>
        </w:rPr>
        <w:t xml:space="preserve">Формування </w:t>
      </w:r>
      <w:r w:rsidRPr="000140B2">
        <w:rPr>
          <w:rFonts w:ascii="Times New Roman" w:eastAsia="Times New Roman" w:hAnsi="Times New Roman" w:cs="Times New Roman"/>
          <w:kern w:val="0"/>
          <w:sz w:val="28"/>
          <w:lang w:val="uk-UA" w:eastAsia="en-US"/>
        </w:rPr>
        <w:t>комплексу тактичних операцій, спрямованих на: встановлення ознак організованості, зокрема: «склад групи»,</w:t>
      </w:r>
      <w:r w:rsidRPr="000140B2">
        <w:rPr>
          <w:rFonts w:ascii="Times New Roman" w:eastAsia="Times New Roman" w:hAnsi="Times New Roman" w:cs="Times New Roman"/>
          <w:spacing w:val="63"/>
          <w:kern w:val="0"/>
          <w:sz w:val="28"/>
          <w:lang w:val="uk-UA" w:eastAsia="en-US"/>
        </w:rPr>
        <w:t xml:space="preserve"> </w:t>
      </w:r>
      <w:r w:rsidRPr="000140B2">
        <w:rPr>
          <w:rFonts w:ascii="Times New Roman" w:eastAsia="Times New Roman" w:hAnsi="Times New Roman" w:cs="Times New Roman"/>
          <w:kern w:val="0"/>
          <w:sz w:val="28"/>
          <w:lang w:val="uk-UA" w:eastAsia="en-US"/>
        </w:rPr>
        <w:t>«організатор»,</w:t>
      </w:r>
    </w:p>
    <w:p w:rsidR="000140B2" w:rsidRPr="000140B2" w:rsidRDefault="000140B2" w:rsidP="000140B2">
      <w:pPr>
        <w:tabs>
          <w:tab w:val="clear" w:pos="709"/>
        </w:tabs>
        <w:suppressAutoHyphens w:val="0"/>
        <w:autoSpaceDE w:val="0"/>
        <w:autoSpaceDN w:val="0"/>
        <w:spacing w:after="0" w:line="321" w:lineRule="exact"/>
        <w:ind w:left="221"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«епізод», «стійкість зв’язків», «корумповані зв’язки», «об’єднаність</w:t>
      </w:r>
      <w:r w:rsidRPr="000140B2">
        <w:rPr>
          <w:rFonts w:ascii="Times New Roman" w:eastAsia="Times New Roman" w:hAnsi="Times New Roman" w:cs="Times New Roman"/>
          <w:spacing w:val="40"/>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задуму»,</w:t>
      </w:r>
    </w:p>
    <w:p w:rsidR="000140B2" w:rsidRPr="000140B2" w:rsidRDefault="000140B2" w:rsidP="000140B2">
      <w:pPr>
        <w:tabs>
          <w:tab w:val="clear" w:pos="709"/>
        </w:tabs>
        <w:suppressAutoHyphens w:val="0"/>
        <w:autoSpaceDE w:val="0"/>
        <w:autoSpaceDN w:val="0"/>
        <w:spacing w:before="160" w:after="0" w:line="360" w:lineRule="auto"/>
        <w:ind w:left="221" w:right="48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xml:space="preserve">«сфера інтересів» тощо; спрямовані на викриття всіх учасників злочинного угруповання, зокрема: «співучасники», «розшук», «розшук фінансових активів»;  спрямовані на роботу з  документальними </w:t>
      </w:r>
      <w:r w:rsidRPr="000140B2">
        <w:rPr>
          <w:rFonts w:ascii="Times New Roman" w:eastAsia="Times New Roman" w:hAnsi="Times New Roman" w:cs="Times New Roman"/>
          <w:spacing w:val="57"/>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джерелами  інформації:</w:t>
      </w:r>
    </w:p>
    <w:p w:rsidR="000140B2" w:rsidRPr="000140B2" w:rsidRDefault="000140B2" w:rsidP="000140B2">
      <w:pPr>
        <w:tabs>
          <w:tab w:val="clear" w:pos="709"/>
        </w:tabs>
        <w:suppressAutoHyphens w:val="0"/>
        <w:autoSpaceDE w:val="0"/>
        <w:autoSpaceDN w:val="0"/>
        <w:spacing w:before="1" w:after="0" w:line="360" w:lineRule="auto"/>
        <w:ind w:left="221" w:right="489"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«пошук документів», «вилучення документів», «дослідження документів» та ін.; спрямовані на подолання протидії розслідуванню та забезпечення безпеки учасників кримінального</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процесу.</w:t>
      </w:r>
    </w:p>
    <w:p w:rsidR="000140B2" w:rsidRPr="000140B2" w:rsidRDefault="000140B2" w:rsidP="000140B2">
      <w:pPr>
        <w:numPr>
          <w:ilvl w:val="2"/>
          <w:numId w:val="23"/>
        </w:numPr>
        <w:tabs>
          <w:tab w:val="clear" w:pos="709"/>
          <w:tab w:val="left" w:pos="1196"/>
        </w:tabs>
        <w:suppressAutoHyphens w:val="0"/>
        <w:autoSpaceDE w:val="0"/>
        <w:autoSpaceDN w:val="0"/>
        <w:spacing w:before="1" w:after="0" w:line="360" w:lineRule="auto"/>
        <w:ind w:right="471"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spacing w:val="-4"/>
          <w:kern w:val="0"/>
          <w:sz w:val="28"/>
          <w:lang w:val="uk-UA" w:eastAsia="en-US"/>
        </w:rPr>
        <w:t>Надання</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4"/>
          <w:kern w:val="0"/>
          <w:sz w:val="28"/>
          <w:lang w:val="uk-UA" w:eastAsia="en-US"/>
        </w:rPr>
        <w:t xml:space="preserve">низки пропозицій щодо </w:t>
      </w:r>
      <w:r w:rsidRPr="000140B2">
        <w:rPr>
          <w:rFonts w:ascii="Times New Roman" w:eastAsia="Times New Roman" w:hAnsi="Times New Roman" w:cs="Times New Roman"/>
          <w:spacing w:val="-5"/>
          <w:kern w:val="0"/>
          <w:sz w:val="28"/>
          <w:lang w:val="uk-UA" w:eastAsia="en-US"/>
        </w:rPr>
        <w:t xml:space="preserve">організаційно-тактичного забезпечення </w:t>
      </w:r>
      <w:r w:rsidRPr="000140B2">
        <w:rPr>
          <w:rFonts w:ascii="Times New Roman" w:eastAsia="Times New Roman" w:hAnsi="Times New Roman" w:cs="Times New Roman"/>
          <w:spacing w:val="-4"/>
          <w:kern w:val="0"/>
          <w:sz w:val="28"/>
          <w:lang w:val="uk-UA" w:eastAsia="en-US"/>
        </w:rPr>
        <w:t xml:space="preserve">проведення окремих </w:t>
      </w:r>
      <w:r w:rsidRPr="000140B2">
        <w:rPr>
          <w:rFonts w:ascii="Times New Roman" w:eastAsia="Times New Roman" w:hAnsi="Times New Roman" w:cs="Times New Roman"/>
          <w:spacing w:val="-5"/>
          <w:kern w:val="0"/>
          <w:sz w:val="28"/>
          <w:lang w:val="uk-UA" w:eastAsia="en-US"/>
        </w:rPr>
        <w:t xml:space="preserve">слідчих (розшукових) </w:t>
      </w:r>
      <w:r w:rsidRPr="000140B2">
        <w:rPr>
          <w:rFonts w:ascii="Times New Roman" w:eastAsia="Times New Roman" w:hAnsi="Times New Roman" w:cs="Times New Roman"/>
          <w:spacing w:val="-3"/>
          <w:kern w:val="0"/>
          <w:sz w:val="28"/>
          <w:lang w:val="uk-UA" w:eastAsia="en-US"/>
        </w:rPr>
        <w:t xml:space="preserve">дій, </w:t>
      </w:r>
      <w:r w:rsidRPr="000140B2">
        <w:rPr>
          <w:rFonts w:ascii="Times New Roman" w:eastAsia="Times New Roman" w:hAnsi="Times New Roman" w:cs="Times New Roman"/>
          <w:spacing w:val="-5"/>
          <w:kern w:val="0"/>
          <w:sz w:val="28"/>
          <w:lang w:val="uk-UA" w:eastAsia="en-US"/>
        </w:rPr>
        <w:t xml:space="preserve">негласних </w:t>
      </w:r>
      <w:r w:rsidRPr="000140B2">
        <w:rPr>
          <w:rFonts w:ascii="Times New Roman" w:eastAsia="Times New Roman" w:hAnsi="Times New Roman" w:cs="Times New Roman"/>
          <w:spacing w:val="-4"/>
          <w:kern w:val="0"/>
          <w:sz w:val="28"/>
          <w:lang w:val="uk-UA" w:eastAsia="en-US"/>
        </w:rPr>
        <w:t xml:space="preserve">слідчих </w:t>
      </w:r>
      <w:r w:rsidRPr="000140B2">
        <w:rPr>
          <w:rFonts w:ascii="Times New Roman" w:eastAsia="Times New Roman" w:hAnsi="Times New Roman" w:cs="Times New Roman"/>
          <w:spacing w:val="-5"/>
          <w:kern w:val="0"/>
          <w:sz w:val="28"/>
          <w:lang w:val="uk-UA" w:eastAsia="en-US"/>
        </w:rPr>
        <w:t xml:space="preserve">(розшукових) </w:t>
      </w:r>
      <w:r w:rsidRPr="000140B2">
        <w:rPr>
          <w:rFonts w:ascii="Times New Roman" w:eastAsia="Times New Roman" w:hAnsi="Times New Roman" w:cs="Times New Roman"/>
          <w:spacing w:val="-3"/>
          <w:kern w:val="0"/>
          <w:sz w:val="28"/>
          <w:lang w:val="uk-UA" w:eastAsia="en-US"/>
        </w:rPr>
        <w:t xml:space="preserve">дій, </w:t>
      </w:r>
      <w:r w:rsidRPr="000140B2">
        <w:rPr>
          <w:rFonts w:ascii="Times New Roman" w:eastAsia="Times New Roman" w:hAnsi="Times New Roman" w:cs="Times New Roman"/>
          <w:kern w:val="0"/>
          <w:sz w:val="28"/>
          <w:lang w:val="uk-UA" w:eastAsia="en-US"/>
        </w:rPr>
        <w:t>оперативно-розшукових та організаційних заходів, які входять до кожної тактичної операції, та висвітлення їх</w:t>
      </w:r>
      <w:r w:rsidRPr="000140B2">
        <w:rPr>
          <w:rFonts w:ascii="Times New Roman" w:eastAsia="Times New Roman" w:hAnsi="Times New Roman" w:cs="Times New Roman"/>
          <w:spacing w:val="-16"/>
          <w:kern w:val="0"/>
          <w:sz w:val="28"/>
          <w:lang w:val="uk-UA" w:eastAsia="en-US"/>
        </w:rPr>
        <w:t xml:space="preserve"> </w:t>
      </w:r>
      <w:r w:rsidRPr="000140B2">
        <w:rPr>
          <w:rFonts w:ascii="Times New Roman" w:eastAsia="Times New Roman" w:hAnsi="Times New Roman" w:cs="Times New Roman"/>
          <w:kern w:val="0"/>
          <w:sz w:val="28"/>
          <w:lang w:val="uk-UA" w:eastAsia="en-US"/>
        </w:rPr>
        <w:t>специфіки.</w:t>
      </w:r>
    </w:p>
    <w:p w:rsidR="000140B2" w:rsidRPr="000140B2" w:rsidRDefault="000140B2" w:rsidP="000140B2">
      <w:pPr>
        <w:tabs>
          <w:tab w:val="clear" w:pos="709"/>
        </w:tabs>
        <w:suppressAutoHyphens w:val="0"/>
        <w:autoSpaceDE w:val="0"/>
        <w:autoSpaceDN w:val="0"/>
        <w:spacing w:after="0" w:line="360" w:lineRule="auto"/>
        <w:ind w:left="221" w:right="491"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b/>
          <w:kern w:val="0"/>
          <w:sz w:val="28"/>
          <w:lang w:val="uk-UA" w:eastAsia="en-US"/>
        </w:rPr>
        <w:t xml:space="preserve">Практичне значення одержаних результатів </w:t>
      </w:r>
      <w:r w:rsidRPr="000140B2">
        <w:rPr>
          <w:rFonts w:ascii="Times New Roman" w:eastAsia="Times New Roman" w:hAnsi="Times New Roman" w:cs="Times New Roman"/>
          <w:kern w:val="0"/>
          <w:sz w:val="28"/>
          <w:lang w:val="uk-UA" w:eastAsia="en-US"/>
        </w:rPr>
        <w:t>полягає у тому, що викладені й аргументовані в дисертації теоретичні положення, висновки і рекомендації впроваджені та використовуються у:</w:t>
      </w:r>
    </w:p>
    <w:p w:rsidR="000140B2" w:rsidRPr="000140B2" w:rsidRDefault="000140B2" w:rsidP="000140B2">
      <w:pPr>
        <w:numPr>
          <w:ilvl w:val="1"/>
          <w:numId w:val="21"/>
        </w:numPr>
        <w:tabs>
          <w:tab w:val="clear" w:pos="709"/>
          <w:tab w:val="left" w:pos="1132"/>
        </w:tabs>
        <w:suppressAutoHyphens w:val="0"/>
        <w:autoSpaceDE w:val="0"/>
        <w:autoSpaceDN w:val="0"/>
        <w:spacing w:after="0" w:line="320" w:lineRule="exact"/>
        <w:ind w:left="1131" w:hanging="203"/>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i/>
          <w:spacing w:val="-4"/>
          <w:kern w:val="0"/>
          <w:sz w:val="28"/>
          <w:lang w:val="uk-UA" w:eastAsia="en-US"/>
        </w:rPr>
        <w:t xml:space="preserve">науковій </w:t>
      </w:r>
      <w:r w:rsidRPr="000140B2">
        <w:rPr>
          <w:rFonts w:ascii="Times New Roman" w:eastAsia="Times New Roman" w:hAnsi="Times New Roman" w:cs="Times New Roman"/>
          <w:i/>
          <w:spacing w:val="-5"/>
          <w:kern w:val="0"/>
          <w:sz w:val="28"/>
          <w:lang w:val="uk-UA" w:eastAsia="en-US"/>
        </w:rPr>
        <w:t xml:space="preserve">діяльності </w:t>
      </w:r>
      <w:r w:rsidRPr="000140B2">
        <w:rPr>
          <w:rFonts w:ascii="Times New Roman" w:eastAsia="Times New Roman" w:hAnsi="Times New Roman" w:cs="Times New Roman"/>
          <w:kern w:val="0"/>
          <w:sz w:val="28"/>
          <w:lang w:val="uk-UA" w:eastAsia="en-US"/>
        </w:rPr>
        <w:t xml:space="preserve">– </w:t>
      </w:r>
      <w:r w:rsidRPr="000140B2">
        <w:rPr>
          <w:rFonts w:ascii="Times New Roman" w:eastAsia="Times New Roman" w:hAnsi="Times New Roman" w:cs="Times New Roman"/>
          <w:spacing w:val="-4"/>
          <w:kern w:val="0"/>
          <w:sz w:val="28"/>
          <w:lang w:val="uk-UA" w:eastAsia="en-US"/>
        </w:rPr>
        <w:t xml:space="preserve">для </w:t>
      </w:r>
      <w:r w:rsidRPr="000140B2">
        <w:rPr>
          <w:rFonts w:ascii="Times New Roman" w:eastAsia="Times New Roman" w:hAnsi="Times New Roman" w:cs="Times New Roman"/>
          <w:spacing w:val="-5"/>
          <w:kern w:val="0"/>
          <w:sz w:val="28"/>
          <w:lang w:val="uk-UA" w:eastAsia="en-US"/>
        </w:rPr>
        <w:t>подальшого удосконалення</w:t>
      </w:r>
      <w:r w:rsidRPr="000140B2">
        <w:rPr>
          <w:rFonts w:ascii="Times New Roman" w:eastAsia="Times New Roman" w:hAnsi="Times New Roman" w:cs="Times New Roman"/>
          <w:spacing w:val="53"/>
          <w:kern w:val="0"/>
          <w:sz w:val="28"/>
          <w:lang w:val="uk-UA" w:eastAsia="en-US"/>
        </w:rPr>
        <w:t xml:space="preserve"> </w:t>
      </w:r>
      <w:r w:rsidRPr="000140B2">
        <w:rPr>
          <w:rFonts w:ascii="Times New Roman" w:eastAsia="Times New Roman" w:hAnsi="Times New Roman" w:cs="Times New Roman"/>
          <w:spacing w:val="-5"/>
          <w:kern w:val="0"/>
          <w:sz w:val="28"/>
          <w:lang w:val="uk-UA" w:eastAsia="en-US"/>
        </w:rPr>
        <w:t>методики</w:t>
      </w:r>
    </w:p>
    <w:p w:rsidR="000140B2" w:rsidRPr="000140B2" w:rsidRDefault="000140B2" w:rsidP="000140B2">
      <w:pPr>
        <w:tabs>
          <w:tab w:val="clear" w:pos="709"/>
        </w:tabs>
        <w:suppressAutoHyphens w:val="0"/>
        <w:autoSpaceDE w:val="0"/>
        <w:autoSpaceDN w:val="0"/>
        <w:spacing w:after="0" w:line="320" w:lineRule="exact"/>
        <w:ind w:firstLine="0"/>
        <w:rPr>
          <w:rFonts w:ascii="Times New Roman" w:eastAsia="Times New Roman" w:hAnsi="Times New Roman" w:cs="Times New Roman"/>
          <w:kern w:val="0"/>
          <w:sz w:val="28"/>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74"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5"/>
          <w:kern w:val="0"/>
          <w:sz w:val="28"/>
          <w:szCs w:val="28"/>
          <w:lang w:val="uk-UA" w:eastAsia="en-US"/>
        </w:rPr>
        <w:t xml:space="preserve">розслідування </w:t>
      </w:r>
      <w:r w:rsidRPr="000140B2">
        <w:rPr>
          <w:rFonts w:ascii="Times New Roman" w:eastAsia="Times New Roman" w:hAnsi="Times New Roman" w:cs="Times New Roman"/>
          <w:spacing w:val="-4"/>
          <w:kern w:val="0"/>
          <w:sz w:val="28"/>
          <w:szCs w:val="28"/>
          <w:lang w:val="uk-UA" w:eastAsia="en-US"/>
        </w:rPr>
        <w:t xml:space="preserve">окремих видів злочинів </w:t>
      </w:r>
      <w:r w:rsidRPr="000140B2">
        <w:rPr>
          <w:rFonts w:ascii="Times New Roman" w:eastAsia="Times New Roman" w:hAnsi="Times New Roman" w:cs="Times New Roman"/>
          <w:kern w:val="0"/>
          <w:sz w:val="28"/>
          <w:szCs w:val="28"/>
          <w:lang w:val="uk-UA" w:eastAsia="en-US"/>
        </w:rPr>
        <w:t xml:space="preserve">на </w:t>
      </w:r>
      <w:r w:rsidRPr="000140B2">
        <w:rPr>
          <w:rFonts w:ascii="Times New Roman" w:eastAsia="Times New Roman" w:hAnsi="Times New Roman" w:cs="Times New Roman"/>
          <w:spacing w:val="-4"/>
          <w:kern w:val="0"/>
          <w:sz w:val="28"/>
          <w:szCs w:val="28"/>
          <w:lang w:val="uk-UA" w:eastAsia="en-US"/>
        </w:rPr>
        <w:t xml:space="preserve">базі </w:t>
      </w:r>
      <w:r w:rsidRPr="000140B2">
        <w:rPr>
          <w:rFonts w:ascii="Times New Roman" w:eastAsia="Times New Roman" w:hAnsi="Times New Roman" w:cs="Times New Roman"/>
          <w:spacing w:val="-5"/>
          <w:kern w:val="0"/>
          <w:sz w:val="28"/>
          <w:szCs w:val="28"/>
          <w:lang w:val="uk-UA" w:eastAsia="en-US"/>
        </w:rPr>
        <w:t xml:space="preserve">сформульованих </w:t>
      </w:r>
      <w:r w:rsidRPr="000140B2">
        <w:rPr>
          <w:rFonts w:ascii="Times New Roman" w:eastAsia="Times New Roman" w:hAnsi="Times New Roman" w:cs="Times New Roman"/>
          <w:kern w:val="0"/>
          <w:sz w:val="28"/>
          <w:szCs w:val="28"/>
          <w:lang w:val="uk-UA" w:eastAsia="en-US"/>
        </w:rPr>
        <w:t xml:space="preserve">і </w:t>
      </w:r>
      <w:r w:rsidRPr="000140B2">
        <w:rPr>
          <w:rFonts w:ascii="Times New Roman" w:eastAsia="Times New Roman" w:hAnsi="Times New Roman" w:cs="Times New Roman"/>
          <w:spacing w:val="-5"/>
          <w:kern w:val="0"/>
          <w:sz w:val="28"/>
          <w:szCs w:val="28"/>
          <w:lang w:val="uk-UA" w:eastAsia="en-US"/>
        </w:rPr>
        <w:t xml:space="preserve">викладених теоретичних положень, висновків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5"/>
          <w:kern w:val="0"/>
          <w:sz w:val="28"/>
          <w:szCs w:val="28"/>
          <w:lang w:val="uk-UA" w:eastAsia="en-US"/>
        </w:rPr>
        <w:t xml:space="preserve">рекомендацій </w:t>
      </w:r>
      <w:r w:rsidRPr="000140B2">
        <w:rPr>
          <w:rFonts w:ascii="Times New Roman" w:eastAsia="Times New Roman" w:hAnsi="Times New Roman" w:cs="Times New Roman"/>
          <w:spacing w:val="-3"/>
          <w:kern w:val="0"/>
          <w:sz w:val="28"/>
          <w:szCs w:val="28"/>
          <w:lang w:val="uk-UA" w:eastAsia="en-US"/>
        </w:rPr>
        <w:t xml:space="preserve">(акти </w:t>
      </w:r>
      <w:r w:rsidRPr="000140B2">
        <w:rPr>
          <w:rFonts w:ascii="Times New Roman" w:eastAsia="Times New Roman" w:hAnsi="Times New Roman" w:cs="Times New Roman"/>
          <w:spacing w:val="-5"/>
          <w:kern w:val="0"/>
          <w:sz w:val="28"/>
          <w:szCs w:val="28"/>
          <w:lang w:val="uk-UA" w:eastAsia="en-US"/>
        </w:rPr>
        <w:t xml:space="preserve">впровадження </w:t>
      </w:r>
      <w:r w:rsidRPr="000140B2">
        <w:rPr>
          <w:rFonts w:ascii="Times New Roman" w:eastAsia="Times New Roman" w:hAnsi="Times New Roman" w:cs="Times New Roman"/>
          <w:kern w:val="0"/>
          <w:sz w:val="28"/>
          <w:szCs w:val="28"/>
          <w:lang w:val="uk-UA" w:eastAsia="en-US"/>
        </w:rPr>
        <w:t xml:space="preserve">Університету митної справи та фінансів від 19.12.2018 р., </w:t>
      </w:r>
      <w:r w:rsidRPr="000140B2">
        <w:rPr>
          <w:rFonts w:ascii="Times New Roman" w:eastAsia="Times New Roman" w:hAnsi="Times New Roman" w:cs="Times New Roman"/>
          <w:spacing w:val="-5"/>
          <w:kern w:val="0"/>
          <w:sz w:val="28"/>
          <w:szCs w:val="28"/>
          <w:lang w:val="uk-UA" w:eastAsia="en-US"/>
        </w:rPr>
        <w:t xml:space="preserve">Дніпропетровського державного університету внутрішніх </w:t>
      </w:r>
      <w:r w:rsidRPr="000140B2">
        <w:rPr>
          <w:rFonts w:ascii="Times New Roman" w:eastAsia="Times New Roman" w:hAnsi="Times New Roman" w:cs="Times New Roman"/>
          <w:spacing w:val="-4"/>
          <w:kern w:val="0"/>
          <w:sz w:val="28"/>
          <w:szCs w:val="28"/>
          <w:lang w:val="uk-UA" w:eastAsia="en-US"/>
        </w:rPr>
        <w:t xml:space="preserve">справ від 07.12.2018 </w:t>
      </w:r>
      <w:r w:rsidRPr="000140B2">
        <w:rPr>
          <w:rFonts w:ascii="Times New Roman" w:eastAsia="Times New Roman" w:hAnsi="Times New Roman" w:cs="Times New Roman"/>
          <w:spacing w:val="-3"/>
          <w:kern w:val="0"/>
          <w:sz w:val="28"/>
          <w:szCs w:val="28"/>
          <w:lang w:val="uk-UA" w:eastAsia="en-US"/>
        </w:rPr>
        <w:t>р.);</w:t>
      </w:r>
    </w:p>
    <w:p w:rsidR="000140B2" w:rsidRPr="000140B2" w:rsidRDefault="000140B2" w:rsidP="000140B2">
      <w:pPr>
        <w:numPr>
          <w:ilvl w:val="1"/>
          <w:numId w:val="21"/>
        </w:numPr>
        <w:tabs>
          <w:tab w:val="clear" w:pos="709"/>
          <w:tab w:val="left" w:pos="1134"/>
        </w:tabs>
        <w:suppressAutoHyphens w:val="0"/>
        <w:autoSpaceDE w:val="0"/>
        <w:autoSpaceDN w:val="0"/>
        <w:spacing w:after="0" w:line="240" w:lineRule="auto"/>
        <w:ind w:left="1133"/>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i/>
          <w:kern w:val="0"/>
          <w:sz w:val="28"/>
          <w:lang w:val="uk-UA" w:eastAsia="en-US"/>
        </w:rPr>
        <w:t xml:space="preserve">освітньому процесі </w:t>
      </w:r>
      <w:r w:rsidRPr="000140B2">
        <w:rPr>
          <w:rFonts w:ascii="Times New Roman" w:eastAsia="Times New Roman" w:hAnsi="Times New Roman" w:cs="Times New Roman"/>
          <w:kern w:val="0"/>
          <w:sz w:val="28"/>
          <w:lang w:val="uk-UA" w:eastAsia="en-US"/>
        </w:rPr>
        <w:t>– під час викладання навчальних</w:t>
      </w:r>
      <w:r w:rsidRPr="000140B2">
        <w:rPr>
          <w:rFonts w:ascii="Times New Roman" w:eastAsia="Times New Roman" w:hAnsi="Times New Roman" w:cs="Times New Roman"/>
          <w:spacing w:val="5"/>
          <w:kern w:val="0"/>
          <w:sz w:val="28"/>
          <w:lang w:val="uk-UA" w:eastAsia="en-US"/>
        </w:rPr>
        <w:t xml:space="preserve"> </w:t>
      </w:r>
      <w:r w:rsidRPr="000140B2">
        <w:rPr>
          <w:rFonts w:ascii="Times New Roman" w:eastAsia="Times New Roman" w:hAnsi="Times New Roman" w:cs="Times New Roman"/>
          <w:kern w:val="0"/>
          <w:sz w:val="28"/>
          <w:lang w:val="uk-UA" w:eastAsia="en-US"/>
        </w:rPr>
        <w:t>дисциплін</w:t>
      </w:r>
    </w:p>
    <w:p w:rsidR="000140B2" w:rsidRPr="000140B2" w:rsidRDefault="000140B2" w:rsidP="000140B2">
      <w:pPr>
        <w:tabs>
          <w:tab w:val="clear" w:pos="709"/>
        </w:tabs>
        <w:suppressAutoHyphens w:val="0"/>
        <w:autoSpaceDE w:val="0"/>
        <w:autoSpaceDN w:val="0"/>
        <w:spacing w:before="163" w:after="0" w:line="360" w:lineRule="auto"/>
        <w:ind w:left="221" w:right="480"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xml:space="preserve">«Криміналістика», «Кримінальний процес», «Організація розслідування злочинів», «Криміналістичні засоби та методи розслідування злочинів», а також під час підготовки підручників, лекцій і навчально-методичних матеріалів, проведення практичних занять з кримінального процесу, криміналістики та оперативно-розшукової діяльності (акти впровадження Дніпропетровського державного університету внутрішніх справ від 28.11.2018 р., </w:t>
      </w:r>
      <w:r w:rsidRPr="000140B2">
        <w:rPr>
          <w:rFonts w:ascii="Times New Roman" w:eastAsia="Times New Roman" w:hAnsi="Times New Roman" w:cs="Times New Roman"/>
          <w:spacing w:val="-5"/>
          <w:kern w:val="0"/>
          <w:sz w:val="28"/>
          <w:szCs w:val="28"/>
          <w:lang w:val="uk-UA" w:eastAsia="en-US"/>
        </w:rPr>
        <w:t>Відкритого міжнародного університету</w:t>
      </w:r>
      <w:r w:rsidRPr="000140B2">
        <w:rPr>
          <w:rFonts w:ascii="Times New Roman" w:eastAsia="Times New Roman" w:hAnsi="Times New Roman" w:cs="Times New Roman"/>
          <w:spacing w:val="23"/>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розвитку людини</w:t>
      </w:r>
    </w:p>
    <w:p w:rsidR="000140B2" w:rsidRPr="000140B2" w:rsidRDefault="000140B2" w:rsidP="000140B2">
      <w:pPr>
        <w:tabs>
          <w:tab w:val="clear" w:pos="709"/>
        </w:tabs>
        <w:suppressAutoHyphens w:val="0"/>
        <w:autoSpaceDE w:val="0"/>
        <w:autoSpaceDN w:val="0"/>
        <w:spacing w:after="0" w:line="320" w:lineRule="exact"/>
        <w:ind w:left="221"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«Україна» від 04.12.2018 р.);</w:t>
      </w:r>
    </w:p>
    <w:p w:rsidR="000140B2" w:rsidRPr="000140B2" w:rsidRDefault="000140B2" w:rsidP="000140B2">
      <w:pPr>
        <w:numPr>
          <w:ilvl w:val="1"/>
          <w:numId w:val="21"/>
        </w:numPr>
        <w:tabs>
          <w:tab w:val="clear" w:pos="709"/>
          <w:tab w:val="left" w:pos="1134"/>
        </w:tabs>
        <w:suppressAutoHyphens w:val="0"/>
        <w:autoSpaceDE w:val="0"/>
        <w:autoSpaceDN w:val="0"/>
        <w:spacing w:before="162" w:after="0" w:line="360" w:lineRule="auto"/>
        <w:ind w:right="489" w:firstLine="700"/>
        <w:jc w:val="left"/>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i/>
          <w:kern w:val="0"/>
          <w:sz w:val="28"/>
          <w:lang w:val="uk-UA" w:eastAsia="en-US"/>
        </w:rPr>
        <w:t xml:space="preserve">практичній діяльності </w:t>
      </w:r>
      <w:r w:rsidRPr="000140B2">
        <w:rPr>
          <w:rFonts w:ascii="Times New Roman" w:eastAsia="Times New Roman" w:hAnsi="Times New Roman" w:cs="Times New Roman"/>
          <w:kern w:val="0"/>
          <w:sz w:val="28"/>
          <w:lang w:val="uk-UA" w:eastAsia="en-US"/>
        </w:rPr>
        <w:t>– для удосконалення діяльності органів прокуратури та оперативних, слідчих й експертних підрозділів Національної поліції України (акти впровадження Дніпропетровської місцевої</w:t>
      </w:r>
      <w:r w:rsidRPr="000140B2">
        <w:rPr>
          <w:rFonts w:ascii="Times New Roman" w:eastAsia="Times New Roman" w:hAnsi="Times New Roman" w:cs="Times New Roman"/>
          <w:spacing w:val="-18"/>
          <w:kern w:val="0"/>
          <w:sz w:val="28"/>
          <w:lang w:val="uk-UA" w:eastAsia="en-US"/>
        </w:rPr>
        <w:t xml:space="preserve"> </w:t>
      </w:r>
      <w:r w:rsidRPr="000140B2">
        <w:rPr>
          <w:rFonts w:ascii="Times New Roman" w:eastAsia="Times New Roman" w:hAnsi="Times New Roman" w:cs="Times New Roman"/>
          <w:kern w:val="0"/>
          <w:sz w:val="28"/>
          <w:lang w:val="uk-UA" w:eastAsia="en-US"/>
        </w:rPr>
        <w:t>прокуратури</w:t>
      </w:r>
    </w:p>
    <w:p w:rsidR="000140B2" w:rsidRPr="000140B2" w:rsidRDefault="000140B2" w:rsidP="000140B2">
      <w:pPr>
        <w:tabs>
          <w:tab w:val="clear" w:pos="709"/>
        </w:tabs>
        <w:suppressAutoHyphens w:val="0"/>
        <w:autoSpaceDE w:val="0"/>
        <w:autoSpaceDN w:val="0"/>
        <w:spacing w:after="0" w:line="360" w:lineRule="auto"/>
        <w:ind w:left="221" w:right="493"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1 Дніпропетровської області від 27.10.2017 р., Дніпропетровського НДЕКЦ МВС України від 30.10.2018</w:t>
      </w:r>
      <w:r w:rsidRPr="000140B2">
        <w:rPr>
          <w:rFonts w:ascii="Times New Roman" w:eastAsia="Times New Roman" w:hAnsi="Times New Roman" w:cs="Times New Roman"/>
          <w:spacing w:val="-6"/>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р.).</w:t>
      </w:r>
    </w:p>
    <w:p w:rsidR="000140B2" w:rsidRPr="000140B2" w:rsidRDefault="000140B2" w:rsidP="000140B2">
      <w:pPr>
        <w:tabs>
          <w:tab w:val="clear" w:pos="709"/>
        </w:tabs>
        <w:suppressAutoHyphens w:val="0"/>
        <w:autoSpaceDE w:val="0"/>
        <w:autoSpaceDN w:val="0"/>
        <w:spacing w:after="0" w:line="360" w:lineRule="auto"/>
        <w:ind w:left="221" w:right="485" w:firstLine="703"/>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Апробація результатів дисертації. </w:t>
      </w:r>
      <w:r w:rsidRPr="000140B2">
        <w:rPr>
          <w:rFonts w:ascii="Times New Roman" w:eastAsia="Times New Roman" w:hAnsi="Times New Roman" w:cs="Times New Roman"/>
          <w:kern w:val="0"/>
          <w:sz w:val="28"/>
          <w:szCs w:val="28"/>
          <w:lang w:val="uk-UA" w:eastAsia="en-US"/>
        </w:rPr>
        <w:t>Основні теоретичні положення й висновки дисертації загалом та окремі її аспекти оприлюднені на науково- практичних конференціях та семінарах, зокрема на: Всеукраїнській науково- практичній конференції «Актуальні проблеми розслідування злочинів в сучасних умовах» (м. Дніпро, 2015 р.); науково-практичному семінарі</w:t>
      </w:r>
    </w:p>
    <w:p w:rsidR="000140B2" w:rsidRPr="000140B2" w:rsidRDefault="000140B2" w:rsidP="000140B2">
      <w:pPr>
        <w:tabs>
          <w:tab w:val="clear" w:pos="709"/>
        </w:tabs>
        <w:suppressAutoHyphens w:val="0"/>
        <w:autoSpaceDE w:val="0"/>
        <w:autoSpaceDN w:val="0"/>
        <w:spacing w:after="0" w:line="360" w:lineRule="auto"/>
        <w:ind w:left="221" w:right="485"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«Використання спеціальних знань у досудовому розслідуванні» (м. Дніпро, 2016 р.); науково-практичному семінарі «Актуальні проблеми розслідування кримінальних правопорушень у сфері громадської безпеки та громадського порядку» (м. Дніпро, 2017 р.); науково-практичному семінарі «Актуальні питання теорії та практики криміналістичної науки» (м. Дніпро, 2018 р.); науково-практичному семінарі «Актуальні проблеми криміналістичного забезпечення досудового розслідування» (м. Дніпро, 2018 р.).</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85" w:firstLine="72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Публікації. </w:t>
      </w:r>
      <w:r w:rsidRPr="000140B2">
        <w:rPr>
          <w:rFonts w:ascii="Times New Roman" w:eastAsia="Times New Roman" w:hAnsi="Times New Roman" w:cs="Times New Roman"/>
          <w:kern w:val="0"/>
          <w:sz w:val="28"/>
          <w:szCs w:val="28"/>
          <w:lang w:val="uk-UA" w:eastAsia="en-US"/>
        </w:rPr>
        <w:t>Основні результати дослідження опубліковано в одинадцяти наукових публікаціях за темою дисертації, з яких п’ять – у наукових журналах та збірниках наукових праць, визначених МОН України, як фахові видання з юридичних наук, та одна – у періодичному виданні іншої держави; у п’яти тезах доповідей на науково-практичних конференціях та семінарах.</w:t>
      </w:r>
    </w:p>
    <w:p w:rsidR="000140B2" w:rsidRPr="000140B2" w:rsidRDefault="000140B2" w:rsidP="000140B2">
      <w:pPr>
        <w:tabs>
          <w:tab w:val="clear" w:pos="709"/>
        </w:tabs>
        <w:suppressAutoHyphens w:val="0"/>
        <w:autoSpaceDE w:val="0"/>
        <w:autoSpaceDN w:val="0"/>
        <w:spacing w:before="1" w:after="0" w:line="360" w:lineRule="auto"/>
        <w:ind w:left="221" w:right="488" w:firstLine="72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b/>
          <w:kern w:val="0"/>
          <w:sz w:val="28"/>
          <w:szCs w:val="28"/>
          <w:lang w:val="uk-UA" w:eastAsia="en-US"/>
        </w:rPr>
        <w:t xml:space="preserve">Структура та обсяг дисертації. </w:t>
      </w:r>
      <w:r w:rsidRPr="000140B2">
        <w:rPr>
          <w:rFonts w:ascii="Times New Roman" w:eastAsia="Times New Roman" w:hAnsi="Times New Roman" w:cs="Times New Roman"/>
          <w:kern w:val="0"/>
          <w:sz w:val="28"/>
          <w:szCs w:val="28"/>
          <w:lang w:val="uk-UA" w:eastAsia="en-US"/>
        </w:rPr>
        <w:t>Робота складається з анотації, вступу, трьох розділів, які логічно об’єднаних у десять підрозділів, висновків, списку використаних джерел і  додатків.  Загальний  обсяг  дисертації  становить  268 сторінок, з них основного тексту – 187 сторінок. Список використаних джерел складається з 240 найменувань і займає 26 сторінок. 4 додатки викладено на 36</w:t>
      </w:r>
      <w:r w:rsidRPr="000140B2">
        <w:rPr>
          <w:rFonts w:ascii="Times New Roman" w:eastAsia="Times New Roman" w:hAnsi="Times New Roman" w:cs="Times New Roman"/>
          <w:spacing w:val="-5"/>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сторінках.</w:t>
      </w:r>
    </w:p>
    <w:p w:rsidR="000140B2" w:rsidRPr="000140B2" w:rsidRDefault="000140B2" w:rsidP="000140B2"/>
    <w:p w:rsidR="000140B2" w:rsidRPr="000140B2" w:rsidRDefault="000140B2" w:rsidP="000140B2"/>
    <w:p w:rsidR="000140B2" w:rsidRPr="000140B2" w:rsidRDefault="000140B2" w:rsidP="000140B2"/>
    <w:p w:rsidR="000140B2" w:rsidRPr="000140B2" w:rsidRDefault="000140B2" w:rsidP="000140B2">
      <w:pPr>
        <w:tabs>
          <w:tab w:val="clear" w:pos="709"/>
        </w:tabs>
        <w:suppressAutoHyphens w:val="0"/>
        <w:autoSpaceDE w:val="0"/>
        <w:autoSpaceDN w:val="0"/>
        <w:spacing w:before="83" w:after="0" w:line="240" w:lineRule="auto"/>
        <w:ind w:left="11" w:right="276" w:firstLine="0"/>
        <w:jc w:val="center"/>
        <w:outlineLvl w:val="1"/>
        <w:rPr>
          <w:rFonts w:ascii="Times New Roman" w:eastAsia="Times New Roman" w:hAnsi="Times New Roman" w:cs="Times New Roman"/>
          <w:b/>
          <w:bCs/>
          <w:kern w:val="0"/>
          <w:sz w:val="28"/>
          <w:szCs w:val="28"/>
          <w:lang w:val="uk-UA" w:eastAsia="en-US"/>
        </w:rPr>
      </w:pPr>
      <w:r w:rsidRPr="000140B2">
        <w:rPr>
          <w:rFonts w:ascii="Times New Roman" w:eastAsia="Times New Roman" w:hAnsi="Times New Roman" w:cs="Times New Roman"/>
          <w:b/>
          <w:bCs/>
          <w:kern w:val="0"/>
          <w:sz w:val="28"/>
          <w:szCs w:val="28"/>
          <w:lang w:val="uk-UA" w:eastAsia="en-US"/>
        </w:rPr>
        <w:t>ВИСНОВКИ</w:t>
      </w:r>
    </w:p>
    <w:p w:rsidR="000140B2" w:rsidRPr="000140B2" w:rsidRDefault="000140B2" w:rsidP="000140B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0140B2" w:rsidRPr="000140B2" w:rsidRDefault="000140B2" w:rsidP="000140B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0140B2" w:rsidRPr="000140B2" w:rsidRDefault="000140B2" w:rsidP="000140B2">
      <w:pPr>
        <w:tabs>
          <w:tab w:val="clear" w:pos="709"/>
        </w:tabs>
        <w:suppressAutoHyphens w:val="0"/>
        <w:autoSpaceDE w:val="0"/>
        <w:autoSpaceDN w:val="0"/>
        <w:spacing w:after="0" w:line="360" w:lineRule="auto"/>
        <w:ind w:left="221" w:right="489"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У дисертації здійснено теоретичний аналіз та розв’язання наукового завдання з розробки й наукового обґрунтування методики розслідування шахрайства на ринку нерухомості, вчиненого злочинними угрупованнями. Найсуттєвішими результатами дослідження, зокрема, є:</w:t>
      </w:r>
    </w:p>
    <w:p w:rsidR="000140B2" w:rsidRPr="000140B2" w:rsidRDefault="000140B2" w:rsidP="000140B2">
      <w:pPr>
        <w:numPr>
          <w:ilvl w:val="0"/>
          <w:numId w:val="26"/>
        </w:numPr>
        <w:tabs>
          <w:tab w:val="clear" w:pos="709"/>
          <w:tab w:val="left" w:pos="1211"/>
        </w:tabs>
        <w:suppressAutoHyphens w:val="0"/>
        <w:autoSpaceDE w:val="0"/>
        <w:autoSpaceDN w:val="0"/>
        <w:spacing w:after="0" w:line="360" w:lineRule="auto"/>
        <w:ind w:right="476"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 xml:space="preserve">Внаслідок </w:t>
      </w:r>
      <w:r w:rsidRPr="000140B2">
        <w:rPr>
          <w:rFonts w:ascii="Times New Roman" w:eastAsia="Times New Roman" w:hAnsi="Times New Roman" w:cs="Times New Roman"/>
          <w:spacing w:val="-5"/>
          <w:kern w:val="0"/>
          <w:sz w:val="28"/>
          <w:lang w:val="uk-UA" w:eastAsia="en-US"/>
        </w:rPr>
        <w:t xml:space="preserve">порівняльного </w:t>
      </w:r>
      <w:r w:rsidRPr="000140B2">
        <w:rPr>
          <w:rFonts w:ascii="Times New Roman" w:eastAsia="Times New Roman" w:hAnsi="Times New Roman" w:cs="Times New Roman"/>
          <w:spacing w:val="-4"/>
          <w:kern w:val="0"/>
          <w:sz w:val="28"/>
          <w:lang w:val="uk-UA" w:eastAsia="en-US"/>
        </w:rPr>
        <w:t xml:space="preserve">аналізу </w:t>
      </w:r>
      <w:r w:rsidRPr="000140B2">
        <w:rPr>
          <w:rFonts w:ascii="Times New Roman" w:eastAsia="Times New Roman" w:hAnsi="Times New Roman" w:cs="Times New Roman"/>
          <w:spacing w:val="-5"/>
          <w:kern w:val="0"/>
          <w:sz w:val="28"/>
          <w:lang w:val="uk-UA" w:eastAsia="en-US"/>
        </w:rPr>
        <w:t xml:space="preserve">функціонування </w:t>
      </w:r>
      <w:r w:rsidRPr="000140B2">
        <w:rPr>
          <w:rFonts w:ascii="Times New Roman" w:eastAsia="Times New Roman" w:hAnsi="Times New Roman" w:cs="Times New Roman"/>
          <w:spacing w:val="-4"/>
          <w:kern w:val="0"/>
          <w:sz w:val="28"/>
          <w:lang w:val="uk-UA" w:eastAsia="en-US"/>
        </w:rPr>
        <w:t xml:space="preserve">первинного </w:t>
      </w:r>
      <w:r w:rsidRPr="000140B2">
        <w:rPr>
          <w:rFonts w:ascii="Times New Roman" w:eastAsia="Times New Roman" w:hAnsi="Times New Roman" w:cs="Times New Roman"/>
          <w:kern w:val="0"/>
          <w:sz w:val="28"/>
          <w:lang w:val="uk-UA" w:eastAsia="en-US"/>
        </w:rPr>
        <w:t xml:space="preserve">і </w:t>
      </w:r>
      <w:r w:rsidRPr="000140B2">
        <w:rPr>
          <w:rFonts w:ascii="Times New Roman" w:eastAsia="Times New Roman" w:hAnsi="Times New Roman" w:cs="Times New Roman"/>
          <w:spacing w:val="-5"/>
          <w:kern w:val="0"/>
          <w:sz w:val="28"/>
          <w:lang w:val="uk-UA" w:eastAsia="en-US"/>
        </w:rPr>
        <w:t xml:space="preserve">вторинного </w:t>
      </w:r>
      <w:r w:rsidRPr="000140B2">
        <w:rPr>
          <w:rFonts w:ascii="Times New Roman" w:eastAsia="Times New Roman" w:hAnsi="Times New Roman" w:cs="Times New Roman"/>
          <w:spacing w:val="-4"/>
          <w:kern w:val="0"/>
          <w:sz w:val="28"/>
          <w:lang w:val="uk-UA" w:eastAsia="en-US"/>
        </w:rPr>
        <w:t xml:space="preserve">ринків </w:t>
      </w:r>
      <w:r w:rsidRPr="000140B2">
        <w:rPr>
          <w:rFonts w:ascii="Times New Roman" w:eastAsia="Times New Roman" w:hAnsi="Times New Roman" w:cs="Times New Roman"/>
          <w:spacing w:val="-5"/>
          <w:kern w:val="0"/>
          <w:sz w:val="28"/>
          <w:lang w:val="uk-UA" w:eastAsia="en-US"/>
        </w:rPr>
        <w:t xml:space="preserve">нерухомості, з’ясовано, </w:t>
      </w:r>
      <w:r w:rsidRPr="000140B2">
        <w:rPr>
          <w:rFonts w:ascii="Times New Roman" w:eastAsia="Times New Roman" w:hAnsi="Times New Roman" w:cs="Times New Roman"/>
          <w:spacing w:val="-3"/>
          <w:kern w:val="0"/>
          <w:sz w:val="28"/>
          <w:lang w:val="uk-UA" w:eastAsia="en-US"/>
        </w:rPr>
        <w:t xml:space="preserve">що </w:t>
      </w:r>
      <w:r w:rsidRPr="000140B2">
        <w:rPr>
          <w:rFonts w:ascii="Times New Roman" w:eastAsia="Times New Roman" w:hAnsi="Times New Roman" w:cs="Times New Roman"/>
          <w:kern w:val="0"/>
          <w:sz w:val="28"/>
          <w:lang w:val="uk-UA" w:eastAsia="en-US"/>
        </w:rPr>
        <w:t xml:space="preserve">ЗУ </w:t>
      </w:r>
      <w:r w:rsidRPr="000140B2">
        <w:rPr>
          <w:rFonts w:ascii="Times New Roman" w:eastAsia="Times New Roman" w:hAnsi="Times New Roman" w:cs="Times New Roman"/>
          <w:spacing w:val="-5"/>
          <w:kern w:val="0"/>
          <w:sz w:val="28"/>
          <w:lang w:val="uk-UA" w:eastAsia="en-US"/>
        </w:rPr>
        <w:t xml:space="preserve">обирають </w:t>
      </w:r>
      <w:r w:rsidRPr="000140B2">
        <w:rPr>
          <w:rFonts w:ascii="Times New Roman" w:eastAsia="Times New Roman" w:hAnsi="Times New Roman" w:cs="Times New Roman"/>
          <w:spacing w:val="-4"/>
          <w:kern w:val="0"/>
          <w:sz w:val="28"/>
          <w:lang w:val="uk-UA" w:eastAsia="en-US"/>
        </w:rPr>
        <w:t xml:space="preserve">сферою </w:t>
      </w:r>
      <w:r w:rsidRPr="000140B2">
        <w:rPr>
          <w:rFonts w:ascii="Times New Roman" w:eastAsia="Times New Roman" w:hAnsi="Times New Roman" w:cs="Times New Roman"/>
          <w:spacing w:val="-5"/>
          <w:kern w:val="0"/>
          <w:sz w:val="28"/>
          <w:lang w:val="uk-UA" w:eastAsia="en-US"/>
        </w:rPr>
        <w:t xml:space="preserve">інтересів </w:t>
      </w:r>
      <w:r w:rsidRPr="000140B2">
        <w:rPr>
          <w:rFonts w:ascii="Times New Roman" w:eastAsia="Times New Roman" w:hAnsi="Times New Roman" w:cs="Times New Roman"/>
          <w:spacing w:val="-4"/>
          <w:kern w:val="0"/>
          <w:sz w:val="28"/>
          <w:lang w:val="uk-UA" w:eastAsia="en-US"/>
        </w:rPr>
        <w:t>певний</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5"/>
          <w:kern w:val="0"/>
          <w:sz w:val="28"/>
          <w:lang w:val="uk-UA" w:eastAsia="en-US"/>
        </w:rPr>
        <w:t xml:space="preserve">сегмент </w:t>
      </w:r>
      <w:r w:rsidRPr="000140B2">
        <w:rPr>
          <w:rFonts w:ascii="Times New Roman" w:eastAsia="Times New Roman" w:hAnsi="Times New Roman" w:cs="Times New Roman"/>
          <w:spacing w:val="-3"/>
          <w:kern w:val="0"/>
          <w:sz w:val="28"/>
          <w:lang w:val="uk-UA" w:eastAsia="en-US"/>
        </w:rPr>
        <w:t xml:space="preserve">(ринок), </w:t>
      </w:r>
      <w:r w:rsidRPr="000140B2">
        <w:rPr>
          <w:rFonts w:ascii="Times New Roman" w:eastAsia="Times New Roman" w:hAnsi="Times New Roman" w:cs="Times New Roman"/>
          <w:spacing w:val="-5"/>
          <w:kern w:val="0"/>
          <w:sz w:val="28"/>
          <w:lang w:val="uk-UA" w:eastAsia="en-US"/>
        </w:rPr>
        <w:t xml:space="preserve">враховуючи </w:t>
      </w:r>
      <w:r w:rsidRPr="000140B2">
        <w:rPr>
          <w:rFonts w:ascii="Times New Roman" w:eastAsia="Times New Roman" w:hAnsi="Times New Roman" w:cs="Times New Roman"/>
          <w:spacing w:val="-4"/>
          <w:kern w:val="0"/>
          <w:sz w:val="28"/>
          <w:lang w:val="uk-UA" w:eastAsia="en-US"/>
        </w:rPr>
        <w:t>такі</w:t>
      </w:r>
      <w:r w:rsidRPr="000140B2">
        <w:rPr>
          <w:rFonts w:ascii="Times New Roman" w:eastAsia="Times New Roman" w:hAnsi="Times New Roman" w:cs="Times New Roman"/>
          <w:spacing w:val="62"/>
          <w:kern w:val="0"/>
          <w:sz w:val="28"/>
          <w:lang w:val="uk-UA" w:eastAsia="en-US"/>
        </w:rPr>
        <w:t xml:space="preserve"> </w:t>
      </w:r>
      <w:r w:rsidRPr="000140B2">
        <w:rPr>
          <w:rFonts w:ascii="Times New Roman" w:eastAsia="Times New Roman" w:hAnsi="Times New Roman" w:cs="Times New Roman"/>
          <w:spacing w:val="-6"/>
          <w:kern w:val="0"/>
          <w:sz w:val="28"/>
          <w:lang w:val="uk-UA" w:eastAsia="en-US"/>
        </w:rPr>
        <w:t xml:space="preserve">фактори: </w:t>
      </w:r>
      <w:r w:rsidRPr="000140B2">
        <w:rPr>
          <w:rFonts w:ascii="Times New Roman" w:eastAsia="Times New Roman" w:hAnsi="Times New Roman" w:cs="Times New Roman"/>
          <w:kern w:val="0"/>
          <w:sz w:val="28"/>
          <w:lang w:val="uk-UA" w:eastAsia="en-US"/>
        </w:rPr>
        <w:t>різноманіття об’єктів нерухомості та висока її вартість, що надає можливість для отримання надприбутків від незаконних правочинів; недосконалість законодавчої бази щодо низки положень, які регулюють правовідносини на ринку нерухомості; нерівномірний розвиток різних сегментів ринку нерухомості, що зумовлює можливість швидко переключати увагу в іншому напрямі; низька платоспроможність громадян, що змушує останніх віднаходити вигідні пропозиції, які не завжди виявляються законними; юридична необізнаність громадян, які довіряються «несумлінним» суб’єктам, які діють на ринку нерухомості; здатність більшості державних та приватних структур, які мають відношення до здійснення правочинів на ринку нерухомості, підтримувати корумповані зв’язки із представниками ЗУ; втрата довіри громадян до правоохоронних органів, що зумовлює латентність та приховування низки фактів шахрайств; проблематичність відновлення прав на нерухомість, яку було незаконно</w:t>
      </w:r>
      <w:r w:rsidRPr="000140B2">
        <w:rPr>
          <w:rFonts w:ascii="Times New Roman" w:eastAsia="Times New Roman" w:hAnsi="Times New Roman" w:cs="Times New Roman"/>
          <w:spacing w:val="-8"/>
          <w:kern w:val="0"/>
          <w:sz w:val="28"/>
          <w:lang w:val="uk-UA" w:eastAsia="en-US"/>
        </w:rPr>
        <w:t xml:space="preserve"> </w:t>
      </w:r>
      <w:r w:rsidRPr="000140B2">
        <w:rPr>
          <w:rFonts w:ascii="Times New Roman" w:eastAsia="Times New Roman" w:hAnsi="Times New Roman" w:cs="Times New Roman"/>
          <w:kern w:val="0"/>
          <w:sz w:val="28"/>
          <w:lang w:val="uk-UA" w:eastAsia="en-US"/>
        </w:rPr>
        <w:t>відчужено.</w:t>
      </w:r>
    </w:p>
    <w:p w:rsidR="000140B2" w:rsidRPr="000140B2" w:rsidRDefault="000140B2" w:rsidP="000140B2">
      <w:pPr>
        <w:numPr>
          <w:ilvl w:val="0"/>
          <w:numId w:val="26"/>
        </w:numPr>
        <w:tabs>
          <w:tab w:val="clear" w:pos="709"/>
          <w:tab w:val="left" w:pos="1211"/>
        </w:tabs>
        <w:suppressAutoHyphens w:val="0"/>
        <w:autoSpaceDE w:val="0"/>
        <w:autoSpaceDN w:val="0"/>
        <w:spacing w:before="1" w:after="0" w:line="360" w:lineRule="auto"/>
        <w:ind w:right="492"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Розкрито зміст обстановки та умов учинення шахрайства. В основі формування обстановки вчинення злочину лежить інформативний критерій, що визначає обставини і умови, які сприяли або перешкоджали вчиненню шахрайства на ринку нерухомості; фактори впливу обстановки на обрання способів, засобів вчинення шахрайства та жертви посягання; характер взаємодії суб’єктів під час вчинення шахрайського посягання; умови місця та часу вчинення злочину, що є досить не чіткими. Водночас, обстановку</w:t>
      </w:r>
    </w:p>
    <w:p w:rsidR="000140B2" w:rsidRPr="000140B2" w:rsidRDefault="000140B2" w:rsidP="000140B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140B2" w:rsidRPr="000140B2" w:rsidSect="000140B2">
          <w:type w:val="continuous"/>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85"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вчинення шахрайства на ринку нерухомості потрібно розглядати в розрізі регулятивного законодавства, враховуючи умови, які складаються в результаті прийняття певних нормативно-правових актів, регулюючих обіг нерухомості; умови, пов’язані з придбанням, набуттям права на об’єкти нерухомості на первинному та вторинному ринку; основні механізми залучення коштів у будівництво і ризики, яким піддаються вкладники (інвестори) та інші учасники; умови діяльності органів та організацій, котрі супроводжують угоди щодо нерухомості тощо.</w:t>
      </w:r>
    </w:p>
    <w:p w:rsidR="000140B2" w:rsidRPr="000140B2" w:rsidRDefault="000140B2" w:rsidP="000140B2">
      <w:pPr>
        <w:numPr>
          <w:ilvl w:val="0"/>
          <w:numId w:val="26"/>
        </w:numPr>
        <w:tabs>
          <w:tab w:val="clear" w:pos="709"/>
          <w:tab w:val="left" w:pos="1211"/>
        </w:tabs>
        <w:suppressAutoHyphens w:val="0"/>
        <w:autoSpaceDE w:val="0"/>
        <w:autoSpaceDN w:val="0"/>
        <w:spacing w:after="0" w:line="362" w:lineRule="auto"/>
        <w:ind w:right="488"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Враховуючи різноманіття способів вчинення шахрайств на ринку нерухомості, їх класифікацію можна здійснити за різними</w:t>
      </w:r>
      <w:r w:rsidRPr="000140B2">
        <w:rPr>
          <w:rFonts w:ascii="Times New Roman" w:eastAsia="Times New Roman" w:hAnsi="Times New Roman" w:cs="Times New Roman"/>
          <w:spacing w:val="19"/>
          <w:kern w:val="0"/>
          <w:sz w:val="28"/>
          <w:lang w:val="uk-UA" w:eastAsia="en-US"/>
        </w:rPr>
        <w:t xml:space="preserve"> </w:t>
      </w:r>
      <w:r w:rsidRPr="000140B2">
        <w:rPr>
          <w:rFonts w:ascii="Times New Roman" w:eastAsia="Times New Roman" w:hAnsi="Times New Roman" w:cs="Times New Roman"/>
          <w:kern w:val="0"/>
          <w:sz w:val="28"/>
          <w:lang w:val="uk-UA" w:eastAsia="en-US"/>
        </w:rPr>
        <w:t>критеріями:</w:t>
      </w:r>
    </w:p>
    <w:p w:rsidR="000140B2" w:rsidRPr="000140B2" w:rsidRDefault="000140B2" w:rsidP="000140B2">
      <w:pPr>
        <w:tabs>
          <w:tab w:val="clear" w:pos="709"/>
        </w:tabs>
        <w:suppressAutoHyphens w:val="0"/>
        <w:autoSpaceDE w:val="0"/>
        <w:autoSpaceDN w:val="0"/>
        <w:spacing w:after="0" w:line="360" w:lineRule="auto"/>
        <w:ind w:left="221" w:right="48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1) залежно від виду ринку нерухомості; 2) залежно від предмету злочинного посягання; 3) залежно від соціального статусу потерпілої сторони; 4) залежно від усвідомлення факту шахрайства потерпілою стороною; 5) залежно від виду цивільно-правової угоди; 6) залежно від характеру протиправного впливу на потерпілого; 7) залежно від наявності факту використання корупційних зв’язків з боку державних та правоохоронних органів.</w:t>
      </w:r>
    </w:p>
    <w:p w:rsidR="000140B2" w:rsidRPr="000140B2" w:rsidRDefault="000140B2" w:rsidP="000140B2">
      <w:pPr>
        <w:tabs>
          <w:tab w:val="clear" w:pos="709"/>
        </w:tabs>
        <w:suppressAutoHyphens w:val="0"/>
        <w:autoSpaceDE w:val="0"/>
        <w:autoSpaceDN w:val="0"/>
        <w:spacing w:after="0" w:line="360" w:lineRule="auto"/>
        <w:ind w:left="221" w:right="488"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Основним джерелом ідеальних слідів є свідчення потерпілих, їхніх родичів, друзів, сусідів. Доказову інформацію можна отримати й від осіб, які супроводжували правочини щодо нерухомого майна. Серед матеріальних слідів, значне місце належить документам, які відображають різноманітні дії ЗУ на різних етапах злочинної діяльності, спрямованої на шахрайське заволодіння об’єктами нерухомості. Важливе значення має інформація з численних електронних документів та електронних реєстрів, в яких відображаються дії юридичного характеру тощо.</w:t>
      </w:r>
    </w:p>
    <w:p w:rsidR="000140B2" w:rsidRPr="000140B2" w:rsidRDefault="000140B2" w:rsidP="000140B2">
      <w:pPr>
        <w:numPr>
          <w:ilvl w:val="0"/>
          <w:numId w:val="26"/>
        </w:numPr>
        <w:tabs>
          <w:tab w:val="clear" w:pos="709"/>
          <w:tab w:val="left" w:pos="1211"/>
        </w:tabs>
        <w:suppressAutoHyphens w:val="0"/>
        <w:autoSpaceDE w:val="0"/>
        <w:autoSpaceDN w:val="0"/>
        <w:spacing w:after="0" w:line="360" w:lineRule="auto"/>
        <w:ind w:right="488"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Злочинне угруповання, що вчиняє шахрайства на ринку нерухомості, характеризуються багатофункціональністю, згуртованістю його членів, адаптацією до будь-яких змін та наявністю корумпованих зв’язків у різних структурах. Особистості більшості його учасників складають портрет доволі успішної особи з високим освітньо-професійним рівнем, потужним потенціалом та володінням певними методиками спілкування із</w:t>
      </w:r>
      <w:r w:rsidRPr="000140B2">
        <w:rPr>
          <w:rFonts w:ascii="Times New Roman" w:eastAsia="Times New Roman" w:hAnsi="Times New Roman" w:cs="Times New Roman"/>
          <w:spacing w:val="9"/>
          <w:kern w:val="0"/>
          <w:sz w:val="28"/>
          <w:lang w:val="uk-UA" w:eastAsia="en-US"/>
        </w:rPr>
        <w:t xml:space="preserve"> </w:t>
      </w:r>
      <w:r w:rsidRPr="000140B2">
        <w:rPr>
          <w:rFonts w:ascii="Times New Roman" w:eastAsia="Times New Roman" w:hAnsi="Times New Roman" w:cs="Times New Roman"/>
          <w:kern w:val="0"/>
          <w:sz w:val="28"/>
          <w:lang w:val="uk-UA" w:eastAsia="en-US"/>
        </w:rPr>
        <w:t>людьми,</w:t>
      </w:r>
    </w:p>
    <w:p w:rsidR="000140B2" w:rsidRPr="000140B2" w:rsidRDefault="000140B2" w:rsidP="000140B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240" w:lineRule="auto"/>
        <w:ind w:left="221"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оцінки наявної ситуації та адаптації до неї, прийняття правильних рішень.</w:t>
      </w:r>
    </w:p>
    <w:p w:rsidR="000140B2" w:rsidRPr="000140B2" w:rsidRDefault="000140B2" w:rsidP="000140B2">
      <w:pPr>
        <w:tabs>
          <w:tab w:val="clear" w:pos="709"/>
        </w:tabs>
        <w:suppressAutoHyphens w:val="0"/>
        <w:autoSpaceDE w:val="0"/>
        <w:autoSpaceDN w:val="0"/>
        <w:spacing w:before="162" w:after="0" w:line="360" w:lineRule="auto"/>
        <w:ind w:left="221" w:right="482"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 xml:space="preserve">Суттєвою ознакою ЗУ є наявність лідера групи, який, проявляючи наполегливість, стійкість та витримку, координує всі дії співучасників. До складу ЗУ, які вчиняють шахрайства на ринку нерухомості, здебільшого входять такі «рядові» виконавці: особи, які виконують функції з виготовлення та поширення реклами; особи, які відповідають за отримання необхідних для укладання угод документів; особи, які входять в довіру до власника об’єкта нерухомості та схиляють його до продажу; особи, які надають інформацію про власників об’єктів нерухомості, що відносяться до соціально-незахищених верств населення; особи, які організовують зникнення власника об’єкта нерухомості або його фізичну ліквідацію, з метою заволодіння його нерухомістю; «підставні» особи, які виступають від імені власника об’єкта нерухомості; «підставні» особи, які виступають </w:t>
      </w:r>
      <w:r w:rsidRPr="000140B2">
        <w:rPr>
          <w:rFonts w:ascii="Times New Roman" w:eastAsia="Times New Roman" w:hAnsi="Times New Roman" w:cs="Times New Roman"/>
          <w:spacing w:val="3"/>
          <w:kern w:val="0"/>
          <w:sz w:val="28"/>
          <w:szCs w:val="28"/>
          <w:lang w:val="uk-UA" w:eastAsia="en-US"/>
        </w:rPr>
        <w:t xml:space="preserve">від </w:t>
      </w:r>
      <w:r w:rsidRPr="000140B2">
        <w:rPr>
          <w:rFonts w:ascii="Times New Roman" w:eastAsia="Times New Roman" w:hAnsi="Times New Roman" w:cs="Times New Roman"/>
          <w:kern w:val="0"/>
          <w:sz w:val="28"/>
          <w:szCs w:val="28"/>
          <w:lang w:val="uk-UA" w:eastAsia="en-US"/>
        </w:rPr>
        <w:t>імені нотаріусів, директорів фірми-забудовника тощо; особи, які виконують роль менеджерів із продажу, ріелтори; особи, які виконують фінансово- облікові функції; особи, які здійснюють безпосереднє будівництво об’єктів нерухомості та інші допоміжні функції</w:t>
      </w:r>
      <w:r w:rsidRPr="000140B2">
        <w:rPr>
          <w:rFonts w:ascii="Times New Roman" w:eastAsia="Times New Roman" w:hAnsi="Times New Roman" w:cs="Times New Roman"/>
          <w:spacing w:val="-7"/>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тощо.</w:t>
      </w:r>
    </w:p>
    <w:p w:rsidR="000140B2" w:rsidRPr="000140B2" w:rsidRDefault="000140B2" w:rsidP="000140B2">
      <w:pPr>
        <w:tabs>
          <w:tab w:val="clear" w:pos="709"/>
        </w:tabs>
        <w:suppressAutoHyphens w:val="0"/>
        <w:autoSpaceDE w:val="0"/>
        <w:autoSpaceDN w:val="0"/>
        <w:spacing w:after="0" w:line="360" w:lineRule="auto"/>
        <w:ind w:left="221" w:right="486"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З’ясовано, що потерпілими від шахрайства на первинному ринку нерухомості, здебільшого, є успішні, матеріально забезпечені особи, які стали жертвами злочину через необачність та довірливість. Тоді як при вчиненні шахрайства, пов’язаного із незаконним укладанням угод на вторинному ринку нерухомості, у 54 % випадків потерпілими є особи, що належать до соціально-незахищених та соціально-неблагополучних верств населення.</w:t>
      </w:r>
    </w:p>
    <w:p w:rsidR="000140B2" w:rsidRPr="000140B2" w:rsidRDefault="000140B2" w:rsidP="000140B2">
      <w:pPr>
        <w:numPr>
          <w:ilvl w:val="0"/>
          <w:numId w:val="26"/>
        </w:numPr>
        <w:tabs>
          <w:tab w:val="clear" w:pos="709"/>
          <w:tab w:val="left" w:pos="1211"/>
        </w:tabs>
        <w:suppressAutoHyphens w:val="0"/>
        <w:autoSpaceDE w:val="0"/>
        <w:autoSpaceDN w:val="0"/>
        <w:spacing w:after="0" w:line="360" w:lineRule="auto"/>
        <w:ind w:right="486"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Виявлено проблемні питання початку досудового розслідування шахрайства на ринку нерухомості, вчиненого ЗУ. З’ясовано, що через зовнішню схожість з цивільно-правовими деліктами, досить важко прийняти рішення про відкриття кримінального провадження за фактом шахрайства. Важливим для прийняття правильного рішення є дослідження умислу особи на момент укладання угоди. Успіх розслідування залежить від</w:t>
      </w:r>
      <w:r w:rsidRPr="000140B2">
        <w:rPr>
          <w:rFonts w:ascii="Times New Roman" w:eastAsia="Times New Roman" w:hAnsi="Times New Roman" w:cs="Times New Roman"/>
          <w:spacing w:val="60"/>
          <w:kern w:val="0"/>
          <w:sz w:val="28"/>
          <w:lang w:val="uk-UA" w:eastAsia="en-US"/>
        </w:rPr>
        <w:t xml:space="preserve"> </w:t>
      </w:r>
      <w:r w:rsidRPr="000140B2">
        <w:rPr>
          <w:rFonts w:ascii="Times New Roman" w:eastAsia="Times New Roman" w:hAnsi="Times New Roman" w:cs="Times New Roman"/>
          <w:kern w:val="0"/>
          <w:sz w:val="28"/>
          <w:lang w:val="uk-UA" w:eastAsia="en-US"/>
        </w:rPr>
        <w:t>того,</w:t>
      </w:r>
    </w:p>
    <w:p w:rsidR="000140B2" w:rsidRPr="000140B2" w:rsidRDefault="000140B2" w:rsidP="000140B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0" w:lineRule="auto"/>
        <w:ind w:left="221" w:right="484"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наскільки широко слідчий охопив всі обставини, що підлягають встановленню, до яких належать: джерело надходження інформації про злочин; час та місце вчинення шахрайських дій; обставини та умови, що стосуються механізму події і його наслідків; об’єкт (предмет) злочинного посягання; вид і розмір завданої шкоди; обставини, які характеризують особу потерпілого; обставини, які характеризують осіб, які брали участь у вчиненні злочину, їх лідера; обставини, що підтверджують винуватість кожного із співучасників; обставини, що показують роль кожного співучасника у вчиненні шахрайства та характер його участі; обставини, що характеризують діяльність ЗУ та доводять ознаки організованості; кількість епізодів злочинної діяльності, сукупність злочинів; корумповані зв’язки з посадовими особами державних структур та приватних підприємств, організацій, установ; обставини, що характеризують діяльність органів виконавчої влади, установ юстиції та суб’єктів господарської діяльності</w:t>
      </w:r>
      <w:r w:rsidRPr="000140B2">
        <w:rPr>
          <w:rFonts w:ascii="Times New Roman" w:eastAsia="Times New Roman" w:hAnsi="Times New Roman" w:cs="Times New Roman"/>
          <w:spacing w:val="-9"/>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тощо.</w:t>
      </w:r>
    </w:p>
    <w:p w:rsidR="000140B2" w:rsidRPr="000140B2" w:rsidRDefault="000140B2" w:rsidP="000140B2">
      <w:pPr>
        <w:numPr>
          <w:ilvl w:val="0"/>
          <w:numId w:val="26"/>
        </w:numPr>
        <w:tabs>
          <w:tab w:val="clear" w:pos="709"/>
          <w:tab w:val="left" w:pos="1211"/>
        </w:tabs>
        <w:suppressAutoHyphens w:val="0"/>
        <w:autoSpaceDE w:val="0"/>
        <w:autoSpaceDN w:val="0"/>
        <w:spacing w:before="1" w:after="0" w:line="360" w:lineRule="auto"/>
        <w:ind w:right="480"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 xml:space="preserve">Розглянуто особливості організації та планування розслідування у справах щодо шахрайств на ринку нерухомості, вчинених ЗУ. </w:t>
      </w:r>
      <w:r w:rsidRPr="000140B2">
        <w:rPr>
          <w:rFonts w:ascii="Times New Roman" w:eastAsia="Times New Roman" w:hAnsi="Times New Roman" w:cs="Times New Roman"/>
          <w:spacing w:val="-5"/>
          <w:kern w:val="0"/>
          <w:sz w:val="28"/>
          <w:lang w:val="uk-UA" w:eastAsia="en-US"/>
        </w:rPr>
        <w:t xml:space="preserve">Специфіка такого </w:t>
      </w:r>
      <w:r w:rsidRPr="000140B2">
        <w:rPr>
          <w:rFonts w:ascii="Times New Roman" w:eastAsia="Times New Roman" w:hAnsi="Times New Roman" w:cs="Times New Roman"/>
          <w:spacing w:val="-4"/>
          <w:kern w:val="0"/>
          <w:sz w:val="28"/>
          <w:lang w:val="uk-UA" w:eastAsia="en-US"/>
        </w:rPr>
        <w:t xml:space="preserve">злочину </w:t>
      </w:r>
      <w:r w:rsidRPr="000140B2">
        <w:rPr>
          <w:rFonts w:ascii="Times New Roman" w:eastAsia="Times New Roman" w:hAnsi="Times New Roman" w:cs="Times New Roman"/>
          <w:kern w:val="0"/>
          <w:sz w:val="28"/>
          <w:lang w:val="uk-UA" w:eastAsia="en-US"/>
        </w:rPr>
        <w:t>вимагає ретельного планування заходів з використанням такої форми плану, де відображається інформація про кількість епізодів та осіб, які брали участь у кожному з них. Особливої актуальності під час розслідування злочинів, що вчиняють ЗУ, набувають допоміжні форми планів</w:t>
      </w:r>
      <w:r w:rsidRPr="000140B2">
        <w:rPr>
          <w:rFonts w:ascii="Times New Roman" w:eastAsia="Times New Roman" w:hAnsi="Times New Roman" w:cs="Times New Roman"/>
          <w:spacing w:val="50"/>
          <w:kern w:val="0"/>
          <w:sz w:val="28"/>
          <w:lang w:val="uk-UA" w:eastAsia="en-US"/>
        </w:rPr>
        <w:t xml:space="preserve"> </w:t>
      </w:r>
      <w:r w:rsidRPr="000140B2">
        <w:rPr>
          <w:rFonts w:ascii="Times New Roman" w:eastAsia="Times New Roman" w:hAnsi="Times New Roman" w:cs="Times New Roman"/>
          <w:kern w:val="0"/>
          <w:sz w:val="28"/>
          <w:lang w:val="uk-UA" w:eastAsia="en-US"/>
        </w:rPr>
        <w:t>(плани-</w:t>
      </w:r>
    </w:p>
    <w:p w:rsidR="000140B2" w:rsidRPr="000140B2" w:rsidRDefault="000140B2" w:rsidP="000140B2">
      <w:pPr>
        <w:tabs>
          <w:tab w:val="clear" w:pos="709"/>
        </w:tabs>
        <w:suppressAutoHyphens w:val="0"/>
        <w:autoSpaceDE w:val="0"/>
        <w:autoSpaceDN w:val="0"/>
        <w:spacing w:after="0" w:line="321" w:lineRule="exact"/>
        <w:ind w:left="221"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«шахматки», схеми злочинних та корупційних зв’язків, «особові рахунки»).</w:t>
      </w:r>
    </w:p>
    <w:p w:rsidR="000140B2" w:rsidRPr="000140B2" w:rsidRDefault="000140B2" w:rsidP="000140B2">
      <w:pPr>
        <w:tabs>
          <w:tab w:val="clear" w:pos="709"/>
        </w:tabs>
        <w:suppressAutoHyphens w:val="0"/>
        <w:autoSpaceDE w:val="0"/>
        <w:autoSpaceDN w:val="0"/>
        <w:spacing w:before="161" w:after="0" w:line="360" w:lineRule="auto"/>
        <w:ind w:left="221" w:right="477" w:firstLine="708"/>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spacing w:val="-3"/>
          <w:kern w:val="0"/>
          <w:sz w:val="28"/>
          <w:szCs w:val="28"/>
          <w:lang w:val="uk-UA" w:eastAsia="en-US"/>
        </w:rPr>
        <w:t xml:space="preserve">На </w:t>
      </w:r>
      <w:r w:rsidRPr="000140B2">
        <w:rPr>
          <w:rFonts w:ascii="Times New Roman" w:eastAsia="Times New Roman" w:hAnsi="Times New Roman" w:cs="Times New Roman"/>
          <w:spacing w:val="-5"/>
          <w:kern w:val="0"/>
          <w:sz w:val="28"/>
          <w:szCs w:val="28"/>
          <w:lang w:val="uk-UA" w:eastAsia="en-US"/>
        </w:rPr>
        <w:t xml:space="preserve">початковому </w:t>
      </w:r>
      <w:r w:rsidRPr="000140B2">
        <w:rPr>
          <w:rFonts w:ascii="Times New Roman" w:eastAsia="Times New Roman" w:hAnsi="Times New Roman" w:cs="Times New Roman"/>
          <w:spacing w:val="-4"/>
          <w:kern w:val="0"/>
          <w:sz w:val="28"/>
          <w:szCs w:val="28"/>
          <w:lang w:val="uk-UA" w:eastAsia="en-US"/>
        </w:rPr>
        <w:t xml:space="preserve">етапі </w:t>
      </w:r>
      <w:r w:rsidRPr="000140B2">
        <w:rPr>
          <w:rFonts w:ascii="Times New Roman" w:eastAsia="Times New Roman" w:hAnsi="Times New Roman" w:cs="Times New Roman"/>
          <w:spacing w:val="-5"/>
          <w:kern w:val="0"/>
          <w:sz w:val="28"/>
          <w:szCs w:val="28"/>
          <w:lang w:val="uk-UA" w:eastAsia="en-US"/>
        </w:rPr>
        <w:t xml:space="preserve">розслідування шахрайства </w:t>
      </w:r>
      <w:r w:rsidRPr="000140B2">
        <w:rPr>
          <w:rFonts w:ascii="Times New Roman" w:eastAsia="Times New Roman" w:hAnsi="Times New Roman" w:cs="Times New Roman"/>
          <w:kern w:val="0"/>
          <w:sz w:val="28"/>
          <w:szCs w:val="28"/>
          <w:lang w:val="uk-UA" w:eastAsia="en-US"/>
        </w:rPr>
        <w:t xml:space="preserve">на </w:t>
      </w:r>
      <w:r w:rsidRPr="000140B2">
        <w:rPr>
          <w:rFonts w:ascii="Times New Roman" w:eastAsia="Times New Roman" w:hAnsi="Times New Roman" w:cs="Times New Roman"/>
          <w:spacing w:val="-4"/>
          <w:kern w:val="0"/>
          <w:sz w:val="28"/>
          <w:szCs w:val="28"/>
          <w:lang w:val="uk-UA" w:eastAsia="en-US"/>
        </w:rPr>
        <w:t xml:space="preserve">ринку </w:t>
      </w:r>
      <w:r w:rsidRPr="000140B2">
        <w:rPr>
          <w:rFonts w:ascii="Times New Roman" w:eastAsia="Times New Roman" w:hAnsi="Times New Roman" w:cs="Times New Roman"/>
          <w:spacing w:val="-5"/>
          <w:kern w:val="0"/>
          <w:sz w:val="28"/>
          <w:szCs w:val="28"/>
          <w:lang w:val="uk-UA" w:eastAsia="en-US"/>
        </w:rPr>
        <w:t xml:space="preserve">нерухомості висуваються </w:t>
      </w:r>
      <w:r w:rsidRPr="000140B2">
        <w:rPr>
          <w:rFonts w:ascii="Times New Roman" w:eastAsia="Times New Roman" w:hAnsi="Times New Roman" w:cs="Times New Roman"/>
          <w:spacing w:val="-4"/>
          <w:kern w:val="0"/>
          <w:sz w:val="28"/>
          <w:szCs w:val="28"/>
          <w:lang w:val="uk-UA" w:eastAsia="en-US"/>
        </w:rPr>
        <w:t>версії</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щодо:</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події;</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способу </w:t>
      </w:r>
      <w:r w:rsidRPr="000140B2">
        <w:rPr>
          <w:rFonts w:ascii="Times New Roman" w:eastAsia="Times New Roman" w:hAnsi="Times New Roman" w:cs="Times New Roman"/>
          <w:spacing w:val="-4"/>
          <w:kern w:val="0"/>
          <w:sz w:val="28"/>
          <w:szCs w:val="28"/>
          <w:lang w:val="uk-UA" w:eastAsia="en-US"/>
        </w:rPr>
        <w:t>вчинення</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5"/>
          <w:kern w:val="0"/>
          <w:sz w:val="28"/>
          <w:szCs w:val="28"/>
          <w:lang w:val="uk-UA" w:eastAsia="en-US"/>
        </w:rPr>
        <w:t xml:space="preserve">шахрайства; </w:t>
      </w:r>
      <w:r w:rsidRPr="000140B2">
        <w:rPr>
          <w:rFonts w:ascii="Times New Roman" w:eastAsia="Times New Roman" w:hAnsi="Times New Roman" w:cs="Times New Roman"/>
          <w:spacing w:val="-4"/>
          <w:kern w:val="0"/>
          <w:sz w:val="28"/>
          <w:szCs w:val="28"/>
          <w:lang w:val="uk-UA" w:eastAsia="en-US"/>
        </w:rPr>
        <w:t xml:space="preserve">епізодів </w:t>
      </w:r>
      <w:r w:rsidRPr="000140B2">
        <w:rPr>
          <w:rFonts w:ascii="Times New Roman" w:eastAsia="Times New Roman" w:hAnsi="Times New Roman" w:cs="Times New Roman"/>
          <w:spacing w:val="-5"/>
          <w:kern w:val="0"/>
          <w:sz w:val="28"/>
          <w:szCs w:val="28"/>
          <w:lang w:val="uk-UA" w:eastAsia="en-US"/>
        </w:rPr>
        <w:t xml:space="preserve">злочинної діяльності; </w:t>
      </w:r>
      <w:r w:rsidRPr="000140B2">
        <w:rPr>
          <w:rFonts w:ascii="Times New Roman" w:eastAsia="Times New Roman" w:hAnsi="Times New Roman" w:cs="Times New Roman"/>
          <w:spacing w:val="-4"/>
          <w:kern w:val="0"/>
          <w:sz w:val="28"/>
          <w:szCs w:val="28"/>
          <w:lang w:val="uk-UA" w:eastAsia="en-US"/>
        </w:rPr>
        <w:t xml:space="preserve">осіб, які </w:t>
      </w:r>
      <w:r w:rsidRPr="000140B2">
        <w:rPr>
          <w:rFonts w:ascii="Times New Roman" w:eastAsia="Times New Roman" w:hAnsi="Times New Roman" w:cs="Times New Roman"/>
          <w:spacing w:val="-5"/>
          <w:kern w:val="0"/>
          <w:sz w:val="28"/>
          <w:szCs w:val="28"/>
          <w:lang w:val="uk-UA" w:eastAsia="en-US"/>
        </w:rPr>
        <w:t xml:space="preserve">володіють інформацією </w:t>
      </w:r>
      <w:r w:rsidRPr="000140B2">
        <w:rPr>
          <w:rFonts w:ascii="Times New Roman" w:eastAsia="Times New Roman" w:hAnsi="Times New Roman" w:cs="Times New Roman"/>
          <w:spacing w:val="-3"/>
          <w:kern w:val="0"/>
          <w:sz w:val="28"/>
          <w:szCs w:val="28"/>
          <w:lang w:val="uk-UA" w:eastAsia="en-US"/>
        </w:rPr>
        <w:t xml:space="preserve">про </w:t>
      </w:r>
      <w:r w:rsidRPr="000140B2">
        <w:rPr>
          <w:rFonts w:ascii="Times New Roman" w:eastAsia="Times New Roman" w:hAnsi="Times New Roman" w:cs="Times New Roman"/>
          <w:spacing w:val="-5"/>
          <w:kern w:val="0"/>
          <w:sz w:val="28"/>
          <w:szCs w:val="28"/>
          <w:lang w:val="uk-UA" w:eastAsia="en-US"/>
        </w:rPr>
        <w:t xml:space="preserve">злочин; злочинців, </w:t>
      </w:r>
      <w:r w:rsidRPr="000140B2">
        <w:rPr>
          <w:rFonts w:ascii="Times New Roman" w:eastAsia="Times New Roman" w:hAnsi="Times New Roman" w:cs="Times New Roman"/>
          <w:kern w:val="0"/>
          <w:sz w:val="28"/>
          <w:szCs w:val="28"/>
          <w:lang w:val="uk-UA" w:eastAsia="en-US"/>
        </w:rPr>
        <w:t xml:space="preserve">їх </w:t>
      </w:r>
      <w:r w:rsidRPr="000140B2">
        <w:rPr>
          <w:rFonts w:ascii="Times New Roman" w:eastAsia="Times New Roman" w:hAnsi="Times New Roman" w:cs="Times New Roman"/>
          <w:spacing w:val="-5"/>
          <w:kern w:val="0"/>
          <w:sz w:val="28"/>
          <w:szCs w:val="28"/>
          <w:lang w:val="uk-UA" w:eastAsia="en-US"/>
        </w:rPr>
        <w:t xml:space="preserve">кількості, місцезнаходження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4"/>
          <w:kern w:val="0"/>
          <w:sz w:val="28"/>
          <w:szCs w:val="28"/>
          <w:lang w:val="uk-UA" w:eastAsia="en-US"/>
        </w:rPr>
        <w:t>ролі  кожного</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вчиненні</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злочину</w:t>
      </w:r>
      <w:r w:rsidRPr="000140B2">
        <w:rPr>
          <w:rFonts w:ascii="Times New Roman" w:eastAsia="Times New Roman" w:hAnsi="Times New Roman" w:cs="Times New Roman"/>
          <w:spacing w:val="62"/>
          <w:kern w:val="0"/>
          <w:sz w:val="28"/>
          <w:szCs w:val="28"/>
          <w:lang w:val="uk-UA" w:eastAsia="en-US"/>
        </w:rPr>
        <w:t xml:space="preserve"> </w:t>
      </w:r>
      <w:r w:rsidRPr="000140B2">
        <w:rPr>
          <w:rFonts w:ascii="Times New Roman" w:eastAsia="Times New Roman" w:hAnsi="Times New Roman" w:cs="Times New Roman"/>
          <w:spacing w:val="-4"/>
          <w:kern w:val="0"/>
          <w:sz w:val="28"/>
          <w:szCs w:val="28"/>
          <w:lang w:val="uk-UA" w:eastAsia="en-US"/>
        </w:rPr>
        <w:t xml:space="preserve">тощо. </w:t>
      </w:r>
      <w:r w:rsidRPr="000140B2">
        <w:rPr>
          <w:rFonts w:ascii="Times New Roman" w:eastAsia="Times New Roman" w:hAnsi="Times New Roman" w:cs="Times New Roman"/>
          <w:spacing w:val="-5"/>
          <w:kern w:val="0"/>
          <w:sz w:val="28"/>
          <w:szCs w:val="28"/>
          <w:lang w:val="uk-UA" w:eastAsia="en-US"/>
        </w:rPr>
        <w:t xml:space="preserve">Додатково </w:t>
      </w:r>
      <w:r w:rsidRPr="000140B2">
        <w:rPr>
          <w:rFonts w:ascii="Times New Roman" w:eastAsia="Times New Roman" w:hAnsi="Times New Roman" w:cs="Times New Roman"/>
          <w:spacing w:val="-4"/>
          <w:kern w:val="0"/>
          <w:sz w:val="28"/>
          <w:szCs w:val="28"/>
          <w:lang w:val="uk-UA" w:eastAsia="en-US"/>
        </w:rPr>
        <w:t xml:space="preserve">можна </w:t>
      </w:r>
      <w:r w:rsidRPr="000140B2">
        <w:rPr>
          <w:rFonts w:ascii="Times New Roman" w:eastAsia="Times New Roman" w:hAnsi="Times New Roman" w:cs="Times New Roman"/>
          <w:spacing w:val="-5"/>
          <w:kern w:val="0"/>
          <w:sz w:val="28"/>
          <w:szCs w:val="28"/>
          <w:lang w:val="uk-UA" w:eastAsia="en-US"/>
        </w:rPr>
        <w:t xml:space="preserve">висунути приватні </w:t>
      </w:r>
      <w:r w:rsidRPr="000140B2">
        <w:rPr>
          <w:rFonts w:ascii="Times New Roman" w:eastAsia="Times New Roman" w:hAnsi="Times New Roman" w:cs="Times New Roman"/>
          <w:spacing w:val="-4"/>
          <w:kern w:val="0"/>
          <w:sz w:val="28"/>
          <w:szCs w:val="28"/>
          <w:lang w:val="uk-UA" w:eastAsia="en-US"/>
        </w:rPr>
        <w:t xml:space="preserve">версії щодо: </w:t>
      </w:r>
      <w:r w:rsidRPr="000140B2">
        <w:rPr>
          <w:rFonts w:ascii="Times New Roman" w:eastAsia="Times New Roman" w:hAnsi="Times New Roman" w:cs="Times New Roman"/>
          <w:spacing w:val="-5"/>
          <w:kern w:val="0"/>
          <w:sz w:val="28"/>
          <w:szCs w:val="28"/>
          <w:lang w:val="uk-UA" w:eastAsia="en-US"/>
        </w:rPr>
        <w:t xml:space="preserve">знайомства потерпілого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5"/>
          <w:kern w:val="0"/>
          <w:sz w:val="28"/>
          <w:szCs w:val="28"/>
          <w:lang w:val="uk-UA" w:eastAsia="en-US"/>
        </w:rPr>
        <w:t xml:space="preserve">ким-небудь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4"/>
          <w:kern w:val="0"/>
          <w:sz w:val="28"/>
          <w:szCs w:val="28"/>
          <w:lang w:val="uk-UA" w:eastAsia="en-US"/>
        </w:rPr>
        <w:t xml:space="preserve">членів </w:t>
      </w:r>
      <w:r w:rsidRPr="000140B2">
        <w:rPr>
          <w:rFonts w:ascii="Times New Roman" w:eastAsia="Times New Roman" w:hAnsi="Times New Roman" w:cs="Times New Roman"/>
          <w:spacing w:val="-3"/>
          <w:kern w:val="0"/>
          <w:sz w:val="28"/>
          <w:szCs w:val="28"/>
          <w:lang w:val="uk-UA" w:eastAsia="en-US"/>
        </w:rPr>
        <w:t xml:space="preserve">ЗУ; </w:t>
      </w:r>
      <w:r w:rsidRPr="000140B2">
        <w:rPr>
          <w:rFonts w:ascii="Times New Roman" w:eastAsia="Times New Roman" w:hAnsi="Times New Roman" w:cs="Times New Roman"/>
          <w:spacing w:val="-5"/>
          <w:kern w:val="0"/>
          <w:sz w:val="28"/>
          <w:szCs w:val="28"/>
          <w:lang w:val="uk-UA" w:eastAsia="en-US"/>
        </w:rPr>
        <w:t xml:space="preserve">судимості </w:t>
      </w:r>
      <w:r w:rsidRPr="000140B2">
        <w:rPr>
          <w:rFonts w:ascii="Times New Roman" w:eastAsia="Times New Roman" w:hAnsi="Times New Roman" w:cs="Times New Roman"/>
          <w:spacing w:val="-4"/>
          <w:kern w:val="0"/>
          <w:sz w:val="28"/>
          <w:szCs w:val="28"/>
          <w:lang w:val="uk-UA" w:eastAsia="en-US"/>
        </w:rPr>
        <w:t xml:space="preserve">членів групи; фахових навичок </w:t>
      </w:r>
      <w:r w:rsidRPr="000140B2">
        <w:rPr>
          <w:rFonts w:ascii="Times New Roman" w:eastAsia="Times New Roman" w:hAnsi="Times New Roman" w:cs="Times New Roman"/>
          <w:kern w:val="0"/>
          <w:sz w:val="28"/>
          <w:szCs w:val="28"/>
          <w:lang w:val="uk-UA" w:eastAsia="en-US"/>
        </w:rPr>
        <w:t xml:space="preserve">й </w:t>
      </w:r>
      <w:r w:rsidRPr="000140B2">
        <w:rPr>
          <w:rFonts w:ascii="Times New Roman" w:eastAsia="Times New Roman" w:hAnsi="Times New Roman" w:cs="Times New Roman"/>
          <w:spacing w:val="-4"/>
          <w:kern w:val="0"/>
          <w:sz w:val="28"/>
          <w:szCs w:val="28"/>
          <w:lang w:val="uk-UA" w:eastAsia="en-US"/>
        </w:rPr>
        <w:t xml:space="preserve">рівня </w:t>
      </w:r>
      <w:r w:rsidRPr="000140B2">
        <w:rPr>
          <w:rFonts w:ascii="Times New Roman" w:eastAsia="Times New Roman" w:hAnsi="Times New Roman" w:cs="Times New Roman"/>
          <w:spacing w:val="-5"/>
          <w:kern w:val="0"/>
          <w:sz w:val="28"/>
          <w:szCs w:val="28"/>
          <w:lang w:val="uk-UA" w:eastAsia="en-US"/>
        </w:rPr>
        <w:t xml:space="preserve">освіченості; сприяння </w:t>
      </w:r>
      <w:r w:rsidRPr="000140B2">
        <w:rPr>
          <w:rFonts w:ascii="Times New Roman" w:eastAsia="Times New Roman" w:hAnsi="Times New Roman" w:cs="Times New Roman"/>
          <w:spacing w:val="-4"/>
          <w:kern w:val="0"/>
          <w:sz w:val="28"/>
          <w:szCs w:val="28"/>
          <w:lang w:val="uk-UA" w:eastAsia="en-US"/>
        </w:rPr>
        <w:t xml:space="preserve">вчиненню </w:t>
      </w:r>
      <w:r w:rsidRPr="000140B2">
        <w:rPr>
          <w:rFonts w:ascii="Times New Roman" w:eastAsia="Times New Roman" w:hAnsi="Times New Roman" w:cs="Times New Roman"/>
          <w:spacing w:val="-5"/>
          <w:kern w:val="0"/>
          <w:sz w:val="28"/>
          <w:szCs w:val="28"/>
          <w:lang w:val="uk-UA" w:eastAsia="en-US"/>
        </w:rPr>
        <w:t xml:space="preserve">злочинів </w:t>
      </w:r>
      <w:r w:rsidRPr="000140B2">
        <w:rPr>
          <w:rFonts w:ascii="Times New Roman" w:eastAsia="Times New Roman" w:hAnsi="Times New Roman" w:cs="Times New Roman"/>
          <w:kern w:val="0"/>
          <w:sz w:val="28"/>
          <w:szCs w:val="28"/>
          <w:lang w:val="uk-UA" w:eastAsia="en-US"/>
        </w:rPr>
        <w:t xml:space="preserve">з </w:t>
      </w:r>
      <w:r w:rsidRPr="000140B2">
        <w:rPr>
          <w:rFonts w:ascii="Times New Roman" w:eastAsia="Times New Roman" w:hAnsi="Times New Roman" w:cs="Times New Roman"/>
          <w:spacing w:val="-3"/>
          <w:kern w:val="0"/>
          <w:sz w:val="28"/>
          <w:szCs w:val="28"/>
          <w:lang w:val="uk-UA" w:eastAsia="en-US"/>
        </w:rPr>
        <w:t xml:space="preserve">боку </w:t>
      </w:r>
      <w:r w:rsidRPr="000140B2">
        <w:rPr>
          <w:rFonts w:ascii="Times New Roman" w:eastAsia="Times New Roman" w:hAnsi="Times New Roman" w:cs="Times New Roman"/>
          <w:spacing w:val="-5"/>
          <w:kern w:val="0"/>
          <w:sz w:val="28"/>
          <w:szCs w:val="28"/>
          <w:lang w:val="uk-UA" w:eastAsia="en-US"/>
        </w:rPr>
        <w:t xml:space="preserve">представників </w:t>
      </w:r>
      <w:r w:rsidRPr="000140B2">
        <w:rPr>
          <w:rFonts w:ascii="Times New Roman" w:eastAsia="Times New Roman" w:hAnsi="Times New Roman" w:cs="Times New Roman"/>
          <w:spacing w:val="-4"/>
          <w:kern w:val="0"/>
          <w:sz w:val="28"/>
          <w:szCs w:val="28"/>
          <w:lang w:val="uk-UA" w:eastAsia="en-US"/>
        </w:rPr>
        <w:t xml:space="preserve">органів </w:t>
      </w:r>
      <w:r w:rsidRPr="000140B2">
        <w:rPr>
          <w:rFonts w:ascii="Times New Roman" w:eastAsia="Times New Roman" w:hAnsi="Times New Roman" w:cs="Times New Roman"/>
          <w:spacing w:val="-5"/>
          <w:kern w:val="0"/>
          <w:sz w:val="28"/>
          <w:szCs w:val="28"/>
          <w:lang w:val="uk-UA" w:eastAsia="en-US"/>
        </w:rPr>
        <w:t xml:space="preserve">влади </w:t>
      </w:r>
      <w:r w:rsidRPr="000140B2">
        <w:rPr>
          <w:rFonts w:ascii="Times New Roman" w:eastAsia="Times New Roman" w:hAnsi="Times New Roman" w:cs="Times New Roman"/>
          <w:spacing w:val="-3"/>
          <w:kern w:val="0"/>
          <w:sz w:val="28"/>
          <w:szCs w:val="28"/>
          <w:lang w:val="uk-UA" w:eastAsia="en-US"/>
        </w:rPr>
        <w:t xml:space="preserve">та </w:t>
      </w:r>
      <w:r w:rsidRPr="000140B2">
        <w:rPr>
          <w:rFonts w:ascii="Times New Roman" w:eastAsia="Times New Roman" w:hAnsi="Times New Roman" w:cs="Times New Roman"/>
          <w:spacing w:val="-5"/>
          <w:kern w:val="0"/>
          <w:sz w:val="28"/>
          <w:szCs w:val="28"/>
          <w:lang w:val="uk-UA" w:eastAsia="en-US"/>
        </w:rPr>
        <w:t xml:space="preserve">місцевого самоврядування, правоохоронних </w:t>
      </w:r>
      <w:r w:rsidRPr="000140B2">
        <w:rPr>
          <w:rFonts w:ascii="Times New Roman" w:eastAsia="Times New Roman" w:hAnsi="Times New Roman" w:cs="Times New Roman"/>
          <w:spacing w:val="-4"/>
          <w:kern w:val="0"/>
          <w:sz w:val="28"/>
          <w:szCs w:val="28"/>
          <w:lang w:val="uk-UA" w:eastAsia="en-US"/>
        </w:rPr>
        <w:t xml:space="preserve">органів тощо. Засобами </w:t>
      </w:r>
      <w:r w:rsidRPr="000140B2">
        <w:rPr>
          <w:rFonts w:ascii="Times New Roman" w:eastAsia="Times New Roman" w:hAnsi="Times New Roman" w:cs="Times New Roman"/>
          <w:spacing w:val="-5"/>
          <w:kern w:val="0"/>
          <w:sz w:val="28"/>
          <w:szCs w:val="28"/>
          <w:lang w:val="uk-UA" w:eastAsia="en-US"/>
        </w:rPr>
        <w:t xml:space="preserve">перевірки </w:t>
      </w:r>
      <w:r w:rsidRPr="000140B2">
        <w:rPr>
          <w:rFonts w:ascii="Times New Roman" w:eastAsia="Times New Roman" w:hAnsi="Times New Roman" w:cs="Times New Roman"/>
          <w:spacing w:val="-4"/>
          <w:kern w:val="0"/>
          <w:sz w:val="28"/>
          <w:szCs w:val="28"/>
          <w:lang w:val="uk-UA" w:eastAsia="en-US"/>
        </w:rPr>
        <w:t xml:space="preserve">версій </w:t>
      </w:r>
      <w:r w:rsidRPr="000140B2">
        <w:rPr>
          <w:rFonts w:ascii="Times New Roman" w:eastAsia="Times New Roman" w:hAnsi="Times New Roman" w:cs="Times New Roman"/>
          <w:kern w:val="0"/>
          <w:sz w:val="28"/>
          <w:szCs w:val="28"/>
          <w:lang w:val="uk-UA" w:eastAsia="en-US"/>
        </w:rPr>
        <w:t xml:space="preserve">є </w:t>
      </w:r>
      <w:r w:rsidRPr="000140B2">
        <w:rPr>
          <w:rFonts w:ascii="Times New Roman" w:eastAsia="Times New Roman" w:hAnsi="Times New Roman" w:cs="Times New Roman"/>
          <w:spacing w:val="-4"/>
          <w:kern w:val="0"/>
          <w:sz w:val="28"/>
          <w:szCs w:val="28"/>
          <w:lang w:val="uk-UA" w:eastAsia="en-US"/>
        </w:rPr>
        <w:t xml:space="preserve">СРД, НСРД, ОРЗ, </w:t>
      </w:r>
      <w:r w:rsidRPr="000140B2">
        <w:rPr>
          <w:rFonts w:ascii="Times New Roman" w:eastAsia="Times New Roman" w:hAnsi="Times New Roman" w:cs="Times New Roman"/>
          <w:spacing w:val="-5"/>
          <w:kern w:val="0"/>
          <w:sz w:val="28"/>
          <w:szCs w:val="28"/>
          <w:lang w:val="uk-UA" w:eastAsia="en-US"/>
        </w:rPr>
        <w:t xml:space="preserve">використання спеціальних </w:t>
      </w:r>
      <w:r w:rsidRPr="000140B2">
        <w:rPr>
          <w:rFonts w:ascii="Times New Roman" w:eastAsia="Times New Roman" w:hAnsi="Times New Roman" w:cs="Times New Roman"/>
          <w:spacing w:val="-4"/>
          <w:kern w:val="0"/>
          <w:sz w:val="28"/>
          <w:szCs w:val="28"/>
          <w:lang w:val="uk-UA" w:eastAsia="en-US"/>
        </w:rPr>
        <w:t xml:space="preserve">знань </w:t>
      </w:r>
      <w:r w:rsidRPr="000140B2">
        <w:rPr>
          <w:rFonts w:ascii="Times New Roman" w:eastAsia="Times New Roman" w:hAnsi="Times New Roman" w:cs="Times New Roman"/>
          <w:kern w:val="0"/>
          <w:sz w:val="28"/>
          <w:szCs w:val="28"/>
          <w:lang w:val="uk-UA" w:eastAsia="en-US"/>
        </w:rPr>
        <w:t xml:space="preserve">у </w:t>
      </w:r>
      <w:r w:rsidRPr="000140B2">
        <w:rPr>
          <w:rFonts w:ascii="Times New Roman" w:eastAsia="Times New Roman" w:hAnsi="Times New Roman" w:cs="Times New Roman"/>
          <w:spacing w:val="-4"/>
          <w:kern w:val="0"/>
          <w:sz w:val="28"/>
          <w:szCs w:val="28"/>
          <w:lang w:val="uk-UA" w:eastAsia="en-US"/>
        </w:rPr>
        <w:t xml:space="preserve">різних формах </w:t>
      </w:r>
      <w:r w:rsidRPr="000140B2">
        <w:rPr>
          <w:rFonts w:ascii="Times New Roman" w:eastAsia="Times New Roman" w:hAnsi="Times New Roman" w:cs="Times New Roman"/>
          <w:spacing w:val="-3"/>
          <w:kern w:val="0"/>
          <w:sz w:val="28"/>
          <w:szCs w:val="28"/>
          <w:lang w:val="uk-UA" w:eastAsia="en-US"/>
        </w:rPr>
        <w:t>та</w:t>
      </w:r>
    </w:p>
    <w:p w:rsidR="000140B2" w:rsidRPr="000140B2" w:rsidRDefault="000140B2" w:rsidP="000140B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0140B2" w:rsidRPr="000140B2">
          <w:pgSz w:w="11910" w:h="16840"/>
          <w:pgMar w:top="1040" w:right="360" w:bottom="280" w:left="1480" w:header="741" w:footer="0" w:gutter="0"/>
          <w:cols w:space="720"/>
        </w:sectPr>
      </w:pPr>
    </w:p>
    <w:p w:rsidR="000140B2" w:rsidRPr="000140B2" w:rsidRDefault="000140B2" w:rsidP="000140B2">
      <w:pPr>
        <w:tabs>
          <w:tab w:val="clear" w:pos="709"/>
        </w:tabs>
        <w:suppressAutoHyphens w:val="0"/>
        <w:autoSpaceDE w:val="0"/>
        <w:autoSpaceDN w:val="0"/>
        <w:spacing w:before="79" w:after="0" w:line="362" w:lineRule="auto"/>
        <w:ind w:left="221" w:right="47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інші заходи, за допомогою яких слідчий отримує відповідь щодо кожного припущення.</w:t>
      </w:r>
    </w:p>
    <w:p w:rsidR="000140B2" w:rsidRPr="000140B2" w:rsidRDefault="000140B2" w:rsidP="000140B2">
      <w:pPr>
        <w:numPr>
          <w:ilvl w:val="0"/>
          <w:numId w:val="26"/>
        </w:numPr>
        <w:tabs>
          <w:tab w:val="clear" w:pos="709"/>
          <w:tab w:val="left" w:pos="1211"/>
        </w:tabs>
        <w:suppressAutoHyphens w:val="0"/>
        <w:autoSpaceDE w:val="0"/>
        <w:autoSpaceDN w:val="0"/>
        <w:spacing w:after="0" w:line="360" w:lineRule="auto"/>
        <w:ind w:right="490"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У справах про шахрайства на ринку нерухомості вирішити завдання, які стоять перед слідчими, працівниками оперативних підрозділів та іншими особами, що взаємодіють з ними, неможливо без системного підходу, що полягає у створенні ефективно діючого в складних слідчих ситуаціях комплексу СРД, ОРЗ, організаційних дій, а також використання допомоги фахівців у різних галузях. Під час формування тактичних операцій, необхідно враховувати такі критерії: специфіку і етап розслідування, на якому планується провести тактичну операцію; обставини вчинення злочину; слідчі ситуації та тактичні</w:t>
      </w:r>
      <w:r w:rsidRPr="000140B2">
        <w:rPr>
          <w:rFonts w:ascii="Times New Roman" w:eastAsia="Times New Roman" w:hAnsi="Times New Roman" w:cs="Times New Roman"/>
          <w:spacing w:val="-3"/>
          <w:kern w:val="0"/>
          <w:sz w:val="28"/>
          <w:lang w:val="uk-UA" w:eastAsia="en-US"/>
        </w:rPr>
        <w:t xml:space="preserve"> </w:t>
      </w:r>
      <w:r w:rsidRPr="000140B2">
        <w:rPr>
          <w:rFonts w:ascii="Times New Roman" w:eastAsia="Times New Roman" w:hAnsi="Times New Roman" w:cs="Times New Roman"/>
          <w:kern w:val="0"/>
          <w:sz w:val="28"/>
          <w:lang w:val="uk-UA" w:eastAsia="en-US"/>
        </w:rPr>
        <w:t>завдання.</w:t>
      </w:r>
    </w:p>
    <w:p w:rsidR="000140B2" w:rsidRPr="000140B2" w:rsidRDefault="000140B2" w:rsidP="000140B2">
      <w:pPr>
        <w:numPr>
          <w:ilvl w:val="0"/>
          <w:numId w:val="26"/>
        </w:numPr>
        <w:tabs>
          <w:tab w:val="clear" w:pos="709"/>
          <w:tab w:val="left" w:pos="1211"/>
        </w:tabs>
        <w:suppressAutoHyphens w:val="0"/>
        <w:autoSpaceDE w:val="0"/>
        <w:autoSpaceDN w:val="0"/>
        <w:spacing w:after="0" w:line="360" w:lineRule="auto"/>
        <w:ind w:right="486" w:firstLine="708"/>
        <w:rPr>
          <w:rFonts w:ascii="Times New Roman" w:eastAsia="Times New Roman" w:hAnsi="Times New Roman" w:cs="Times New Roman"/>
          <w:kern w:val="0"/>
          <w:sz w:val="28"/>
          <w:lang w:val="uk-UA" w:eastAsia="en-US"/>
        </w:rPr>
      </w:pPr>
      <w:r w:rsidRPr="000140B2">
        <w:rPr>
          <w:rFonts w:ascii="Times New Roman" w:eastAsia="Times New Roman" w:hAnsi="Times New Roman" w:cs="Times New Roman"/>
          <w:kern w:val="0"/>
          <w:sz w:val="28"/>
          <w:lang w:val="uk-UA" w:eastAsia="en-US"/>
        </w:rPr>
        <w:t>Найбільш доречними у справах досліджуваної категорії є тактичні операції: спрямовані на встановлення ознак організованості, а саме: «склад групи», «організатор», «епізод», «стійкість зв’язків», «корумповані</w:t>
      </w:r>
      <w:r w:rsidRPr="000140B2">
        <w:rPr>
          <w:rFonts w:ascii="Times New Roman" w:eastAsia="Times New Roman" w:hAnsi="Times New Roman" w:cs="Times New Roman"/>
          <w:spacing w:val="37"/>
          <w:kern w:val="0"/>
          <w:sz w:val="28"/>
          <w:lang w:val="uk-UA" w:eastAsia="en-US"/>
        </w:rPr>
        <w:t xml:space="preserve"> </w:t>
      </w:r>
      <w:r w:rsidRPr="000140B2">
        <w:rPr>
          <w:rFonts w:ascii="Times New Roman" w:eastAsia="Times New Roman" w:hAnsi="Times New Roman" w:cs="Times New Roman"/>
          <w:kern w:val="0"/>
          <w:sz w:val="28"/>
          <w:lang w:val="uk-UA" w:eastAsia="en-US"/>
        </w:rPr>
        <w:t>зв’язки»,</w:t>
      </w:r>
    </w:p>
    <w:p w:rsidR="000140B2" w:rsidRPr="000140B2" w:rsidRDefault="000140B2" w:rsidP="000140B2">
      <w:pPr>
        <w:tabs>
          <w:tab w:val="clear" w:pos="709"/>
        </w:tabs>
        <w:suppressAutoHyphens w:val="0"/>
        <w:autoSpaceDE w:val="0"/>
        <w:autoSpaceDN w:val="0"/>
        <w:spacing w:after="0" w:line="360" w:lineRule="auto"/>
        <w:ind w:left="221" w:right="487"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«об’єднаність задуму», «сфера інтересів» та інші; спрямовані на викриття всіх учасників ЗУ, зокрема: «співучасники», «розшук», «розшук фінансових активів»; спрямовані на роботу з документальними</w:t>
      </w:r>
      <w:r w:rsidRPr="000140B2">
        <w:rPr>
          <w:rFonts w:ascii="Times New Roman" w:eastAsia="Times New Roman" w:hAnsi="Times New Roman" w:cs="Times New Roman"/>
          <w:spacing w:val="59"/>
          <w:kern w:val="0"/>
          <w:sz w:val="28"/>
          <w:szCs w:val="28"/>
          <w:lang w:val="uk-UA" w:eastAsia="en-US"/>
        </w:rPr>
        <w:t xml:space="preserve"> </w:t>
      </w:r>
      <w:r w:rsidRPr="000140B2">
        <w:rPr>
          <w:rFonts w:ascii="Times New Roman" w:eastAsia="Times New Roman" w:hAnsi="Times New Roman" w:cs="Times New Roman"/>
          <w:kern w:val="0"/>
          <w:sz w:val="28"/>
          <w:szCs w:val="28"/>
          <w:lang w:val="uk-UA" w:eastAsia="en-US"/>
        </w:rPr>
        <w:t>джерелами інформації:</w:t>
      </w:r>
    </w:p>
    <w:p w:rsidR="000140B2" w:rsidRPr="000140B2" w:rsidRDefault="000140B2" w:rsidP="000140B2">
      <w:pPr>
        <w:tabs>
          <w:tab w:val="clear" w:pos="709"/>
        </w:tabs>
        <w:suppressAutoHyphens w:val="0"/>
        <w:autoSpaceDE w:val="0"/>
        <w:autoSpaceDN w:val="0"/>
        <w:spacing w:after="0" w:line="360" w:lineRule="auto"/>
        <w:ind w:left="221" w:right="485" w:firstLine="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«пошук документів», «вилучення документів», «дослідження документів» тощо; спрямовані на подолання протидії розслідуванню та забезпечення безпеки учасників кримінального процесу. Під час планування тактичних операцій у справах про шахрайства на ринку нерухомості, необхідно дотримуватися чіткого алгоритму з послідовним виконанням тактичних завдань. У зв’язку з цим, сформований оптимальний комплекс дій для кожної з пропонованих тактичних операцій, що складається зі слідчих (розшукових) дій, негласних слідчих (розшукових) дій, оперативно-розшукових та організаційних заходів.</w:t>
      </w:r>
    </w:p>
    <w:p w:rsidR="000140B2" w:rsidRPr="000140B2" w:rsidRDefault="000140B2" w:rsidP="000140B2">
      <w:pPr>
        <w:tabs>
          <w:tab w:val="clear" w:pos="709"/>
        </w:tabs>
        <w:suppressAutoHyphens w:val="0"/>
        <w:autoSpaceDE w:val="0"/>
        <w:autoSpaceDN w:val="0"/>
        <w:spacing w:after="0" w:line="360" w:lineRule="auto"/>
        <w:ind w:left="221" w:right="488" w:firstLine="720"/>
        <w:rPr>
          <w:rFonts w:ascii="Times New Roman" w:eastAsia="Times New Roman" w:hAnsi="Times New Roman" w:cs="Times New Roman"/>
          <w:kern w:val="0"/>
          <w:sz w:val="28"/>
          <w:szCs w:val="28"/>
          <w:lang w:val="uk-UA" w:eastAsia="en-US"/>
        </w:rPr>
      </w:pPr>
      <w:r w:rsidRPr="000140B2">
        <w:rPr>
          <w:rFonts w:ascii="Times New Roman" w:eastAsia="Times New Roman" w:hAnsi="Times New Roman" w:cs="Times New Roman"/>
          <w:kern w:val="0"/>
          <w:sz w:val="28"/>
          <w:szCs w:val="28"/>
          <w:lang w:val="uk-UA" w:eastAsia="en-US"/>
        </w:rPr>
        <w:t>Виокремлено тактичні помилки, яких припускаються працівники правоохоронних органів під час розслідування та проведення тактичних операцій, зокрема. Надано низку пропозицій, спрямованих на удосконалення практики розслідування таких злочинів.</w:t>
      </w:r>
    </w:p>
    <w:p w:rsidR="000140B2" w:rsidRPr="000140B2" w:rsidRDefault="000140B2" w:rsidP="000140B2"/>
    <w:sectPr w:rsidR="000140B2" w:rsidRPr="000140B2"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0140B2" w:rsidRPr="000140B2">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00437690" w:rsidRPr="00437690">
                      <w:rPr>
                        <w:rStyle w:val="afffff9"/>
                        <w:b w:val="0"/>
                        <w:bCs w:val="0"/>
                        <w:noProof/>
                      </w:rPr>
                      <w:t>25</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89744F"/>
    <w:multiLevelType w:val="hybridMultilevel"/>
    <w:tmpl w:val="FFFFFFFF"/>
    <w:lvl w:ilvl="0" w:tplc="A71C8062">
      <w:numFmt w:val="bullet"/>
      <w:lvlText w:val="–"/>
      <w:lvlJc w:val="left"/>
      <w:pPr>
        <w:ind w:left="656" w:hanging="284"/>
      </w:pPr>
      <w:rPr>
        <w:rFonts w:ascii="Times New Roman" w:eastAsia="Times New Roman" w:hAnsi="Times New Roman" w:hint="default"/>
        <w:w w:val="99"/>
        <w:sz w:val="28"/>
      </w:rPr>
    </w:lvl>
    <w:lvl w:ilvl="1" w:tplc="BFE2F0AE">
      <w:numFmt w:val="bullet"/>
      <w:lvlText w:val="•"/>
      <w:lvlJc w:val="left"/>
      <w:pPr>
        <w:ind w:left="1708" w:hanging="284"/>
      </w:pPr>
      <w:rPr>
        <w:rFonts w:hint="default"/>
      </w:rPr>
    </w:lvl>
    <w:lvl w:ilvl="2" w:tplc="F36048C0">
      <w:numFmt w:val="bullet"/>
      <w:lvlText w:val="•"/>
      <w:lvlJc w:val="left"/>
      <w:pPr>
        <w:ind w:left="2756" w:hanging="284"/>
      </w:pPr>
      <w:rPr>
        <w:rFonts w:hint="default"/>
      </w:rPr>
    </w:lvl>
    <w:lvl w:ilvl="3" w:tplc="6B3EBA72">
      <w:numFmt w:val="bullet"/>
      <w:lvlText w:val="•"/>
      <w:lvlJc w:val="left"/>
      <w:pPr>
        <w:ind w:left="3805" w:hanging="284"/>
      </w:pPr>
      <w:rPr>
        <w:rFonts w:hint="default"/>
      </w:rPr>
    </w:lvl>
    <w:lvl w:ilvl="4" w:tplc="4ACCFD5C">
      <w:numFmt w:val="bullet"/>
      <w:lvlText w:val="•"/>
      <w:lvlJc w:val="left"/>
      <w:pPr>
        <w:ind w:left="4853" w:hanging="284"/>
      </w:pPr>
      <w:rPr>
        <w:rFonts w:hint="default"/>
      </w:rPr>
    </w:lvl>
    <w:lvl w:ilvl="5" w:tplc="49F0012C">
      <w:numFmt w:val="bullet"/>
      <w:lvlText w:val="•"/>
      <w:lvlJc w:val="left"/>
      <w:pPr>
        <w:ind w:left="5902" w:hanging="284"/>
      </w:pPr>
      <w:rPr>
        <w:rFonts w:hint="default"/>
      </w:rPr>
    </w:lvl>
    <w:lvl w:ilvl="6" w:tplc="705CE3AA">
      <w:numFmt w:val="bullet"/>
      <w:lvlText w:val="•"/>
      <w:lvlJc w:val="left"/>
      <w:pPr>
        <w:ind w:left="6950" w:hanging="284"/>
      </w:pPr>
      <w:rPr>
        <w:rFonts w:hint="default"/>
      </w:rPr>
    </w:lvl>
    <w:lvl w:ilvl="7" w:tplc="A68A9190">
      <w:numFmt w:val="bullet"/>
      <w:lvlText w:val="•"/>
      <w:lvlJc w:val="left"/>
      <w:pPr>
        <w:ind w:left="7998" w:hanging="284"/>
      </w:pPr>
      <w:rPr>
        <w:rFonts w:hint="default"/>
      </w:rPr>
    </w:lvl>
    <w:lvl w:ilvl="8" w:tplc="B308DD76">
      <w:numFmt w:val="bullet"/>
      <w:lvlText w:val="•"/>
      <w:lvlJc w:val="left"/>
      <w:pPr>
        <w:ind w:left="9047" w:hanging="284"/>
      </w:pPr>
      <w:rPr>
        <w:rFonts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4CC13DF"/>
    <w:multiLevelType w:val="multilevel"/>
    <w:tmpl w:val="9BE2D5D6"/>
    <w:lvl w:ilvl="0">
      <w:start w:val="2"/>
      <w:numFmt w:val="decimal"/>
      <w:lvlText w:val="%1"/>
      <w:lvlJc w:val="left"/>
      <w:pPr>
        <w:ind w:left="713" w:hanging="494"/>
      </w:pPr>
      <w:rPr>
        <w:rFonts w:hint="default"/>
        <w:lang w:val="uk-UA" w:eastAsia="en-US" w:bidi="ar-SA"/>
      </w:rPr>
    </w:lvl>
    <w:lvl w:ilvl="1">
      <w:start w:val="1"/>
      <w:numFmt w:val="decimal"/>
      <w:lvlText w:val="%1.%2."/>
      <w:lvlJc w:val="left"/>
      <w:pPr>
        <w:ind w:left="713"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88" w:hanging="494"/>
      </w:pPr>
      <w:rPr>
        <w:rFonts w:hint="default"/>
        <w:lang w:val="uk-UA" w:eastAsia="en-US" w:bidi="ar-SA"/>
      </w:rPr>
    </w:lvl>
    <w:lvl w:ilvl="3">
      <w:numFmt w:val="bullet"/>
      <w:lvlText w:val="•"/>
      <w:lvlJc w:val="left"/>
      <w:pPr>
        <w:ind w:left="3523" w:hanging="494"/>
      </w:pPr>
      <w:rPr>
        <w:rFonts w:hint="default"/>
        <w:lang w:val="uk-UA" w:eastAsia="en-US" w:bidi="ar-SA"/>
      </w:rPr>
    </w:lvl>
    <w:lvl w:ilvl="4">
      <w:numFmt w:val="bullet"/>
      <w:lvlText w:val="•"/>
      <w:lvlJc w:val="left"/>
      <w:pPr>
        <w:ind w:left="4457" w:hanging="494"/>
      </w:pPr>
      <w:rPr>
        <w:rFonts w:hint="default"/>
        <w:lang w:val="uk-UA" w:eastAsia="en-US" w:bidi="ar-SA"/>
      </w:rPr>
    </w:lvl>
    <w:lvl w:ilvl="5">
      <w:numFmt w:val="bullet"/>
      <w:lvlText w:val="•"/>
      <w:lvlJc w:val="left"/>
      <w:pPr>
        <w:ind w:left="5392" w:hanging="494"/>
      </w:pPr>
      <w:rPr>
        <w:rFonts w:hint="default"/>
        <w:lang w:val="uk-UA" w:eastAsia="en-US" w:bidi="ar-SA"/>
      </w:rPr>
    </w:lvl>
    <w:lvl w:ilvl="6">
      <w:numFmt w:val="bullet"/>
      <w:lvlText w:val="•"/>
      <w:lvlJc w:val="left"/>
      <w:pPr>
        <w:ind w:left="6326" w:hanging="494"/>
      </w:pPr>
      <w:rPr>
        <w:rFonts w:hint="default"/>
        <w:lang w:val="uk-UA" w:eastAsia="en-US" w:bidi="ar-SA"/>
      </w:rPr>
    </w:lvl>
    <w:lvl w:ilvl="7">
      <w:numFmt w:val="bullet"/>
      <w:lvlText w:val="•"/>
      <w:lvlJc w:val="left"/>
      <w:pPr>
        <w:ind w:left="7260" w:hanging="494"/>
      </w:pPr>
      <w:rPr>
        <w:rFonts w:hint="default"/>
        <w:lang w:val="uk-UA" w:eastAsia="en-US" w:bidi="ar-SA"/>
      </w:rPr>
    </w:lvl>
    <w:lvl w:ilvl="8">
      <w:numFmt w:val="bullet"/>
      <w:lvlText w:val="•"/>
      <w:lvlJc w:val="left"/>
      <w:pPr>
        <w:ind w:left="8195" w:hanging="494"/>
      </w:pPr>
      <w:rPr>
        <w:rFonts w:hint="default"/>
        <w:lang w:val="uk-UA" w:eastAsia="en-US" w:bidi="ar-SA"/>
      </w:rPr>
    </w:lvl>
  </w:abstractNum>
  <w:abstractNum w:abstractNumId="83">
    <w:nsid w:val="17AD75EA"/>
    <w:multiLevelType w:val="multilevel"/>
    <w:tmpl w:val="149600DC"/>
    <w:lvl w:ilvl="0">
      <w:start w:val="1"/>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188" w:hanging="494"/>
      </w:pPr>
      <w:rPr>
        <w:rFonts w:hint="default"/>
        <w:lang w:val="uk-UA" w:eastAsia="en-US" w:bidi="ar-SA"/>
      </w:rPr>
    </w:lvl>
    <w:lvl w:ilvl="3">
      <w:numFmt w:val="bullet"/>
      <w:lvlText w:val="•"/>
      <w:lvlJc w:val="left"/>
      <w:pPr>
        <w:ind w:left="3173" w:hanging="494"/>
      </w:pPr>
      <w:rPr>
        <w:rFonts w:hint="default"/>
        <w:lang w:val="uk-UA" w:eastAsia="en-US" w:bidi="ar-SA"/>
      </w:rPr>
    </w:lvl>
    <w:lvl w:ilvl="4">
      <w:numFmt w:val="bullet"/>
      <w:lvlText w:val="•"/>
      <w:lvlJc w:val="left"/>
      <w:pPr>
        <w:ind w:left="4157" w:hanging="494"/>
      </w:pPr>
      <w:rPr>
        <w:rFonts w:hint="default"/>
        <w:lang w:val="uk-UA" w:eastAsia="en-US" w:bidi="ar-SA"/>
      </w:rPr>
    </w:lvl>
    <w:lvl w:ilvl="5">
      <w:numFmt w:val="bullet"/>
      <w:lvlText w:val="•"/>
      <w:lvlJc w:val="left"/>
      <w:pPr>
        <w:ind w:left="5142" w:hanging="494"/>
      </w:pPr>
      <w:rPr>
        <w:rFonts w:hint="default"/>
        <w:lang w:val="uk-UA" w:eastAsia="en-US" w:bidi="ar-SA"/>
      </w:rPr>
    </w:lvl>
    <w:lvl w:ilvl="6">
      <w:numFmt w:val="bullet"/>
      <w:lvlText w:val="•"/>
      <w:lvlJc w:val="left"/>
      <w:pPr>
        <w:ind w:left="6126" w:hanging="494"/>
      </w:pPr>
      <w:rPr>
        <w:rFonts w:hint="default"/>
        <w:lang w:val="uk-UA" w:eastAsia="en-US" w:bidi="ar-SA"/>
      </w:rPr>
    </w:lvl>
    <w:lvl w:ilvl="7">
      <w:numFmt w:val="bullet"/>
      <w:lvlText w:val="•"/>
      <w:lvlJc w:val="left"/>
      <w:pPr>
        <w:ind w:left="7110" w:hanging="494"/>
      </w:pPr>
      <w:rPr>
        <w:rFonts w:hint="default"/>
        <w:lang w:val="uk-UA" w:eastAsia="en-US" w:bidi="ar-SA"/>
      </w:rPr>
    </w:lvl>
    <w:lvl w:ilvl="8">
      <w:numFmt w:val="bullet"/>
      <w:lvlText w:val="•"/>
      <w:lvlJc w:val="left"/>
      <w:pPr>
        <w:ind w:left="8095" w:hanging="494"/>
      </w:pPr>
      <w:rPr>
        <w:rFonts w:hint="default"/>
        <w:lang w:val="uk-UA" w:eastAsia="en-US" w:bidi="ar-SA"/>
      </w:rPr>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B650DB7"/>
    <w:multiLevelType w:val="hybridMultilevel"/>
    <w:tmpl w:val="FFFFFFFF"/>
    <w:lvl w:ilvl="0" w:tplc="9DCE50CC">
      <w:start w:val="1"/>
      <w:numFmt w:val="decimal"/>
      <w:lvlText w:val="%1."/>
      <w:lvlJc w:val="left"/>
      <w:pPr>
        <w:ind w:left="656" w:hanging="274"/>
      </w:pPr>
      <w:rPr>
        <w:rFonts w:ascii="Times New Roman" w:eastAsia="Times New Roman" w:hAnsi="Times New Roman" w:cs="Times New Roman" w:hint="default"/>
        <w:w w:val="99"/>
        <w:sz w:val="28"/>
        <w:szCs w:val="28"/>
      </w:rPr>
    </w:lvl>
    <w:lvl w:ilvl="1" w:tplc="0A9C5F18">
      <w:numFmt w:val="bullet"/>
      <w:lvlText w:val="•"/>
      <w:lvlJc w:val="left"/>
      <w:pPr>
        <w:ind w:left="1708" w:hanging="274"/>
      </w:pPr>
      <w:rPr>
        <w:rFonts w:hint="default"/>
      </w:rPr>
    </w:lvl>
    <w:lvl w:ilvl="2" w:tplc="B02C2FE0">
      <w:numFmt w:val="bullet"/>
      <w:lvlText w:val="•"/>
      <w:lvlJc w:val="left"/>
      <w:pPr>
        <w:ind w:left="2756" w:hanging="274"/>
      </w:pPr>
      <w:rPr>
        <w:rFonts w:hint="default"/>
      </w:rPr>
    </w:lvl>
    <w:lvl w:ilvl="3" w:tplc="1A5A627C">
      <w:numFmt w:val="bullet"/>
      <w:lvlText w:val="•"/>
      <w:lvlJc w:val="left"/>
      <w:pPr>
        <w:ind w:left="3805" w:hanging="274"/>
      </w:pPr>
      <w:rPr>
        <w:rFonts w:hint="default"/>
      </w:rPr>
    </w:lvl>
    <w:lvl w:ilvl="4" w:tplc="A74EEADA">
      <w:numFmt w:val="bullet"/>
      <w:lvlText w:val="•"/>
      <w:lvlJc w:val="left"/>
      <w:pPr>
        <w:ind w:left="4853" w:hanging="274"/>
      </w:pPr>
      <w:rPr>
        <w:rFonts w:hint="default"/>
      </w:rPr>
    </w:lvl>
    <w:lvl w:ilvl="5" w:tplc="2FDC9742">
      <w:numFmt w:val="bullet"/>
      <w:lvlText w:val="•"/>
      <w:lvlJc w:val="left"/>
      <w:pPr>
        <w:ind w:left="5902" w:hanging="274"/>
      </w:pPr>
      <w:rPr>
        <w:rFonts w:hint="default"/>
      </w:rPr>
    </w:lvl>
    <w:lvl w:ilvl="6" w:tplc="31FAB020">
      <w:numFmt w:val="bullet"/>
      <w:lvlText w:val="•"/>
      <w:lvlJc w:val="left"/>
      <w:pPr>
        <w:ind w:left="6950" w:hanging="274"/>
      </w:pPr>
      <w:rPr>
        <w:rFonts w:hint="default"/>
      </w:rPr>
    </w:lvl>
    <w:lvl w:ilvl="7" w:tplc="359E6804">
      <w:numFmt w:val="bullet"/>
      <w:lvlText w:val="•"/>
      <w:lvlJc w:val="left"/>
      <w:pPr>
        <w:ind w:left="7998" w:hanging="274"/>
      </w:pPr>
      <w:rPr>
        <w:rFonts w:hint="default"/>
      </w:rPr>
    </w:lvl>
    <w:lvl w:ilvl="8" w:tplc="C34243CA">
      <w:numFmt w:val="bullet"/>
      <w:lvlText w:val="•"/>
      <w:lvlJc w:val="left"/>
      <w:pPr>
        <w:ind w:left="9047" w:hanging="274"/>
      </w:pPr>
      <w:rPr>
        <w:rFonts w:hint="default"/>
      </w:rPr>
    </w:lvl>
  </w:abstractNum>
  <w:abstractNum w:abstractNumId="86">
    <w:nsid w:val="321054FE"/>
    <w:multiLevelType w:val="hybridMultilevel"/>
    <w:tmpl w:val="FFFFFFFF"/>
    <w:lvl w:ilvl="0" w:tplc="CA0CD4A4">
      <w:start w:val="1"/>
      <w:numFmt w:val="decimal"/>
      <w:lvlText w:val="%1."/>
      <w:lvlJc w:val="left"/>
      <w:pPr>
        <w:ind w:left="296" w:hanging="322"/>
      </w:pPr>
      <w:rPr>
        <w:rFonts w:ascii="Times New Roman" w:eastAsia="Times New Roman" w:hAnsi="Times New Roman" w:cs="Times New Roman" w:hint="default"/>
        <w:w w:val="99"/>
        <w:sz w:val="28"/>
        <w:szCs w:val="28"/>
      </w:rPr>
    </w:lvl>
    <w:lvl w:ilvl="1" w:tplc="20A85406">
      <w:numFmt w:val="bullet"/>
      <w:lvlText w:val="•"/>
      <w:lvlJc w:val="left"/>
      <w:pPr>
        <w:ind w:left="1334" w:hanging="322"/>
      </w:pPr>
      <w:rPr>
        <w:rFonts w:hint="default"/>
      </w:rPr>
    </w:lvl>
    <w:lvl w:ilvl="2" w:tplc="ECC02FB0">
      <w:numFmt w:val="bullet"/>
      <w:lvlText w:val="•"/>
      <w:lvlJc w:val="left"/>
      <w:pPr>
        <w:ind w:left="2368" w:hanging="322"/>
      </w:pPr>
      <w:rPr>
        <w:rFonts w:hint="default"/>
      </w:rPr>
    </w:lvl>
    <w:lvl w:ilvl="3" w:tplc="D8FA6774">
      <w:numFmt w:val="bullet"/>
      <w:lvlText w:val="•"/>
      <w:lvlJc w:val="left"/>
      <w:pPr>
        <w:ind w:left="3403" w:hanging="322"/>
      </w:pPr>
      <w:rPr>
        <w:rFonts w:hint="default"/>
      </w:rPr>
    </w:lvl>
    <w:lvl w:ilvl="4" w:tplc="48F8B5BE">
      <w:numFmt w:val="bullet"/>
      <w:lvlText w:val="•"/>
      <w:lvlJc w:val="left"/>
      <w:pPr>
        <w:ind w:left="4437" w:hanging="322"/>
      </w:pPr>
      <w:rPr>
        <w:rFonts w:hint="default"/>
      </w:rPr>
    </w:lvl>
    <w:lvl w:ilvl="5" w:tplc="C2FA65EE">
      <w:numFmt w:val="bullet"/>
      <w:lvlText w:val="•"/>
      <w:lvlJc w:val="left"/>
      <w:pPr>
        <w:ind w:left="5472" w:hanging="322"/>
      </w:pPr>
      <w:rPr>
        <w:rFonts w:hint="default"/>
      </w:rPr>
    </w:lvl>
    <w:lvl w:ilvl="6" w:tplc="CC405D9A">
      <w:numFmt w:val="bullet"/>
      <w:lvlText w:val="•"/>
      <w:lvlJc w:val="left"/>
      <w:pPr>
        <w:ind w:left="6506" w:hanging="322"/>
      </w:pPr>
      <w:rPr>
        <w:rFonts w:hint="default"/>
      </w:rPr>
    </w:lvl>
    <w:lvl w:ilvl="7" w:tplc="52060D78">
      <w:numFmt w:val="bullet"/>
      <w:lvlText w:val="•"/>
      <w:lvlJc w:val="left"/>
      <w:pPr>
        <w:ind w:left="7540" w:hanging="322"/>
      </w:pPr>
      <w:rPr>
        <w:rFonts w:hint="default"/>
      </w:rPr>
    </w:lvl>
    <w:lvl w:ilvl="8" w:tplc="22EE6AEA">
      <w:numFmt w:val="bullet"/>
      <w:lvlText w:val="•"/>
      <w:lvlJc w:val="left"/>
      <w:pPr>
        <w:ind w:left="8575" w:hanging="322"/>
      </w:pPr>
      <w:rPr>
        <w:rFonts w:hint="default"/>
      </w:rPr>
    </w:lvl>
  </w:abstractNum>
  <w:abstractNum w:abstractNumId="87">
    <w:nsid w:val="36AC26B1"/>
    <w:multiLevelType w:val="hybridMultilevel"/>
    <w:tmpl w:val="00B2FD50"/>
    <w:lvl w:ilvl="0" w:tplc="78FCEF0E">
      <w:start w:val="6"/>
      <w:numFmt w:val="decimal"/>
      <w:lvlText w:val="%1)"/>
      <w:lvlJc w:val="left"/>
      <w:pPr>
        <w:ind w:left="221" w:hanging="305"/>
      </w:pPr>
      <w:rPr>
        <w:rFonts w:ascii="Times New Roman" w:eastAsia="Times New Roman" w:hAnsi="Times New Roman" w:cs="Times New Roman" w:hint="default"/>
        <w:spacing w:val="0"/>
        <w:w w:val="100"/>
        <w:sz w:val="28"/>
        <w:szCs w:val="28"/>
        <w:lang w:val="uk-UA" w:eastAsia="en-US" w:bidi="ar-SA"/>
      </w:rPr>
    </w:lvl>
    <w:lvl w:ilvl="1" w:tplc="A9CC6B84">
      <w:numFmt w:val="bullet"/>
      <w:lvlText w:val="–"/>
      <w:lvlJc w:val="left"/>
      <w:pPr>
        <w:ind w:left="221" w:hanging="212"/>
      </w:pPr>
      <w:rPr>
        <w:rFonts w:ascii="Times New Roman" w:eastAsia="Times New Roman" w:hAnsi="Times New Roman" w:cs="Times New Roman" w:hint="default"/>
        <w:w w:val="99"/>
        <w:sz w:val="28"/>
        <w:szCs w:val="28"/>
        <w:lang w:val="uk-UA" w:eastAsia="en-US" w:bidi="ar-SA"/>
      </w:rPr>
    </w:lvl>
    <w:lvl w:ilvl="2" w:tplc="3DAEA260">
      <w:numFmt w:val="bullet"/>
      <w:lvlText w:val="•"/>
      <w:lvlJc w:val="left"/>
      <w:pPr>
        <w:ind w:left="2189" w:hanging="212"/>
      </w:pPr>
      <w:rPr>
        <w:rFonts w:hint="default"/>
        <w:lang w:val="uk-UA" w:eastAsia="en-US" w:bidi="ar-SA"/>
      </w:rPr>
    </w:lvl>
    <w:lvl w:ilvl="3" w:tplc="C3424FB8">
      <w:numFmt w:val="bullet"/>
      <w:lvlText w:val="•"/>
      <w:lvlJc w:val="left"/>
      <w:pPr>
        <w:ind w:left="3173" w:hanging="212"/>
      </w:pPr>
      <w:rPr>
        <w:rFonts w:hint="default"/>
        <w:lang w:val="uk-UA" w:eastAsia="en-US" w:bidi="ar-SA"/>
      </w:rPr>
    </w:lvl>
    <w:lvl w:ilvl="4" w:tplc="A4AC02D8">
      <w:numFmt w:val="bullet"/>
      <w:lvlText w:val="•"/>
      <w:lvlJc w:val="left"/>
      <w:pPr>
        <w:ind w:left="4158" w:hanging="212"/>
      </w:pPr>
      <w:rPr>
        <w:rFonts w:hint="default"/>
        <w:lang w:val="uk-UA" w:eastAsia="en-US" w:bidi="ar-SA"/>
      </w:rPr>
    </w:lvl>
    <w:lvl w:ilvl="5" w:tplc="7910EEEA">
      <w:numFmt w:val="bullet"/>
      <w:lvlText w:val="•"/>
      <w:lvlJc w:val="left"/>
      <w:pPr>
        <w:ind w:left="5143" w:hanging="212"/>
      </w:pPr>
      <w:rPr>
        <w:rFonts w:hint="default"/>
        <w:lang w:val="uk-UA" w:eastAsia="en-US" w:bidi="ar-SA"/>
      </w:rPr>
    </w:lvl>
    <w:lvl w:ilvl="6" w:tplc="3E5A64E0">
      <w:numFmt w:val="bullet"/>
      <w:lvlText w:val="•"/>
      <w:lvlJc w:val="left"/>
      <w:pPr>
        <w:ind w:left="6127" w:hanging="212"/>
      </w:pPr>
      <w:rPr>
        <w:rFonts w:hint="default"/>
        <w:lang w:val="uk-UA" w:eastAsia="en-US" w:bidi="ar-SA"/>
      </w:rPr>
    </w:lvl>
    <w:lvl w:ilvl="7" w:tplc="66BCB1EE">
      <w:numFmt w:val="bullet"/>
      <w:lvlText w:val="•"/>
      <w:lvlJc w:val="left"/>
      <w:pPr>
        <w:ind w:left="7112" w:hanging="212"/>
      </w:pPr>
      <w:rPr>
        <w:rFonts w:hint="default"/>
        <w:lang w:val="uk-UA" w:eastAsia="en-US" w:bidi="ar-SA"/>
      </w:rPr>
    </w:lvl>
    <w:lvl w:ilvl="8" w:tplc="8D8461AC">
      <w:numFmt w:val="bullet"/>
      <w:lvlText w:val="•"/>
      <w:lvlJc w:val="left"/>
      <w:pPr>
        <w:ind w:left="8097" w:hanging="212"/>
      </w:pPr>
      <w:rPr>
        <w:rFonts w:hint="default"/>
        <w:lang w:val="uk-UA" w:eastAsia="en-US" w:bidi="ar-SA"/>
      </w:rPr>
    </w:lvl>
  </w:abstractNum>
  <w:abstractNum w:abstractNumId="88">
    <w:nsid w:val="3F3A4FC3"/>
    <w:multiLevelType w:val="hybridMultilevel"/>
    <w:tmpl w:val="46185C26"/>
    <w:lvl w:ilvl="0" w:tplc="8E62C322">
      <w:start w:val="1"/>
      <w:numFmt w:val="bullet"/>
      <w:lvlText w:val=""/>
      <w:lvlJc w:val="left"/>
      <w:pPr>
        <w:tabs>
          <w:tab w:val="num" w:pos="4035"/>
        </w:tabs>
        <w:ind w:left="4035" w:hanging="360"/>
      </w:pPr>
      <w:rPr>
        <w:rFonts w:ascii="Symbol" w:hAnsi="Symbol" w:hint="default"/>
        <w:color w:val="auto"/>
        <w:sz w:val="20"/>
        <w:szCs w:val="20"/>
      </w:rPr>
    </w:lvl>
    <w:lvl w:ilvl="1" w:tplc="0EE0F17A">
      <w:start w:val="1"/>
      <w:numFmt w:val="bullet"/>
      <w:lvlText w:val=""/>
      <w:lvlJc w:val="left"/>
      <w:pPr>
        <w:tabs>
          <w:tab w:val="num" w:pos="1440"/>
        </w:tabs>
        <w:ind w:left="1440" w:hanging="360"/>
      </w:pPr>
      <w:rPr>
        <w:rFonts w:ascii="Symbol" w:hAnsi="Symbol" w:hint="default"/>
        <w:color w:val="auto"/>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FAE2FFD"/>
    <w:multiLevelType w:val="hybridMultilevel"/>
    <w:tmpl w:val="FFFFFFFF"/>
    <w:lvl w:ilvl="0" w:tplc="50541C44">
      <w:numFmt w:val="bullet"/>
      <w:lvlText w:val="–"/>
      <w:lvlJc w:val="left"/>
      <w:pPr>
        <w:ind w:left="656" w:hanging="284"/>
      </w:pPr>
      <w:rPr>
        <w:rFonts w:ascii="Times New Roman" w:eastAsia="Times New Roman" w:hAnsi="Times New Roman" w:hint="default"/>
        <w:w w:val="99"/>
        <w:sz w:val="28"/>
      </w:rPr>
    </w:lvl>
    <w:lvl w:ilvl="1" w:tplc="B9580950">
      <w:numFmt w:val="bullet"/>
      <w:lvlText w:val="•"/>
      <w:lvlJc w:val="left"/>
      <w:pPr>
        <w:ind w:left="1708" w:hanging="284"/>
      </w:pPr>
      <w:rPr>
        <w:rFonts w:hint="default"/>
      </w:rPr>
    </w:lvl>
    <w:lvl w:ilvl="2" w:tplc="8F064544">
      <w:numFmt w:val="bullet"/>
      <w:lvlText w:val="•"/>
      <w:lvlJc w:val="left"/>
      <w:pPr>
        <w:ind w:left="2756" w:hanging="284"/>
      </w:pPr>
      <w:rPr>
        <w:rFonts w:hint="default"/>
      </w:rPr>
    </w:lvl>
    <w:lvl w:ilvl="3" w:tplc="956CE1EC">
      <w:numFmt w:val="bullet"/>
      <w:lvlText w:val="•"/>
      <w:lvlJc w:val="left"/>
      <w:pPr>
        <w:ind w:left="3805" w:hanging="284"/>
      </w:pPr>
      <w:rPr>
        <w:rFonts w:hint="default"/>
      </w:rPr>
    </w:lvl>
    <w:lvl w:ilvl="4" w:tplc="B4E41CB0">
      <w:numFmt w:val="bullet"/>
      <w:lvlText w:val="•"/>
      <w:lvlJc w:val="left"/>
      <w:pPr>
        <w:ind w:left="4853" w:hanging="284"/>
      </w:pPr>
      <w:rPr>
        <w:rFonts w:hint="default"/>
      </w:rPr>
    </w:lvl>
    <w:lvl w:ilvl="5" w:tplc="ED86EC44">
      <w:numFmt w:val="bullet"/>
      <w:lvlText w:val="•"/>
      <w:lvlJc w:val="left"/>
      <w:pPr>
        <w:ind w:left="5902" w:hanging="284"/>
      </w:pPr>
      <w:rPr>
        <w:rFonts w:hint="default"/>
      </w:rPr>
    </w:lvl>
    <w:lvl w:ilvl="6" w:tplc="97FE61B8">
      <w:numFmt w:val="bullet"/>
      <w:lvlText w:val="•"/>
      <w:lvlJc w:val="left"/>
      <w:pPr>
        <w:ind w:left="6950" w:hanging="284"/>
      </w:pPr>
      <w:rPr>
        <w:rFonts w:hint="default"/>
      </w:rPr>
    </w:lvl>
    <w:lvl w:ilvl="7" w:tplc="3E66555C">
      <w:numFmt w:val="bullet"/>
      <w:lvlText w:val="•"/>
      <w:lvlJc w:val="left"/>
      <w:pPr>
        <w:ind w:left="7998" w:hanging="284"/>
      </w:pPr>
      <w:rPr>
        <w:rFonts w:hint="default"/>
      </w:rPr>
    </w:lvl>
    <w:lvl w:ilvl="8" w:tplc="FE8CF332">
      <w:numFmt w:val="bullet"/>
      <w:lvlText w:val="•"/>
      <w:lvlJc w:val="left"/>
      <w:pPr>
        <w:ind w:left="9047" w:hanging="284"/>
      </w:pPr>
      <w:rPr>
        <w:rFonts w:hint="default"/>
      </w:rPr>
    </w:lvl>
  </w:abstractNum>
  <w:abstractNum w:abstractNumId="90">
    <w:nsid w:val="40036394"/>
    <w:multiLevelType w:val="hybridMultilevel"/>
    <w:tmpl w:val="DF347D8C"/>
    <w:lvl w:ilvl="0" w:tplc="F8F6A56A">
      <w:start w:val="3"/>
      <w:numFmt w:val="decimal"/>
      <w:lvlText w:val="%1"/>
      <w:lvlJc w:val="left"/>
      <w:pPr>
        <w:ind w:left="2044" w:hanging="634"/>
      </w:pPr>
      <w:rPr>
        <w:rFonts w:cs="Times New Roman" w:hint="default"/>
      </w:rPr>
    </w:lvl>
    <w:lvl w:ilvl="1" w:tplc="446A0E2E">
      <w:numFmt w:val="none"/>
      <w:lvlText w:val=""/>
      <w:lvlJc w:val="left"/>
      <w:pPr>
        <w:tabs>
          <w:tab w:val="num" w:pos="360"/>
        </w:tabs>
      </w:pPr>
    </w:lvl>
    <w:lvl w:ilvl="2" w:tplc="36441E9E">
      <w:numFmt w:val="bullet"/>
      <w:lvlText w:val="•"/>
      <w:lvlJc w:val="left"/>
      <w:pPr>
        <w:ind w:left="3860" w:hanging="634"/>
      </w:pPr>
      <w:rPr>
        <w:rFonts w:hint="default"/>
      </w:rPr>
    </w:lvl>
    <w:lvl w:ilvl="3" w:tplc="F2B8428E">
      <w:numFmt w:val="bullet"/>
      <w:lvlText w:val="•"/>
      <w:lvlJc w:val="left"/>
      <w:pPr>
        <w:ind w:left="4771" w:hanging="634"/>
      </w:pPr>
      <w:rPr>
        <w:rFonts w:hint="default"/>
      </w:rPr>
    </w:lvl>
    <w:lvl w:ilvl="4" w:tplc="C6C62D1E">
      <w:numFmt w:val="bullet"/>
      <w:lvlText w:val="•"/>
      <w:lvlJc w:val="left"/>
      <w:pPr>
        <w:ind w:left="5681" w:hanging="634"/>
      </w:pPr>
      <w:rPr>
        <w:rFonts w:hint="default"/>
      </w:rPr>
    </w:lvl>
    <w:lvl w:ilvl="5" w:tplc="48EE62EE">
      <w:numFmt w:val="bullet"/>
      <w:lvlText w:val="•"/>
      <w:lvlJc w:val="left"/>
      <w:pPr>
        <w:ind w:left="6592" w:hanging="634"/>
      </w:pPr>
      <w:rPr>
        <w:rFonts w:hint="default"/>
      </w:rPr>
    </w:lvl>
    <w:lvl w:ilvl="6" w:tplc="AC385282">
      <w:numFmt w:val="bullet"/>
      <w:lvlText w:val="•"/>
      <w:lvlJc w:val="left"/>
      <w:pPr>
        <w:ind w:left="7502" w:hanging="634"/>
      </w:pPr>
      <w:rPr>
        <w:rFonts w:hint="default"/>
      </w:rPr>
    </w:lvl>
    <w:lvl w:ilvl="7" w:tplc="BB6A6EBA">
      <w:numFmt w:val="bullet"/>
      <w:lvlText w:val="•"/>
      <w:lvlJc w:val="left"/>
      <w:pPr>
        <w:ind w:left="8412" w:hanging="634"/>
      </w:pPr>
      <w:rPr>
        <w:rFonts w:hint="default"/>
      </w:rPr>
    </w:lvl>
    <w:lvl w:ilvl="8" w:tplc="41A6CF20">
      <w:numFmt w:val="bullet"/>
      <w:lvlText w:val="•"/>
      <w:lvlJc w:val="left"/>
      <w:pPr>
        <w:ind w:left="9323" w:hanging="634"/>
      </w:pPr>
      <w:rPr>
        <w:rFonts w:hint="default"/>
      </w:rPr>
    </w:lvl>
  </w:abstractNum>
  <w:abstractNum w:abstractNumId="91">
    <w:nsid w:val="42F03D05"/>
    <w:multiLevelType w:val="multilevel"/>
    <w:tmpl w:val="E63AFDCE"/>
    <w:lvl w:ilvl="0">
      <w:start w:val="2"/>
      <w:numFmt w:val="decimal"/>
      <w:lvlText w:val="%1"/>
      <w:lvlJc w:val="left"/>
      <w:pPr>
        <w:ind w:left="761" w:hanging="492"/>
      </w:pPr>
      <w:rPr>
        <w:rFonts w:hint="default"/>
        <w:lang w:val="uk-UA" w:eastAsia="en-US" w:bidi="ar-SA"/>
      </w:rPr>
    </w:lvl>
    <w:lvl w:ilvl="1">
      <w:start w:val="1"/>
      <w:numFmt w:val="decimal"/>
      <w:lvlText w:val="%1.%2."/>
      <w:lvlJc w:val="left"/>
      <w:pPr>
        <w:ind w:left="761" w:hanging="492"/>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621" w:hanging="492"/>
      </w:pPr>
      <w:rPr>
        <w:rFonts w:hint="default"/>
        <w:lang w:val="uk-UA" w:eastAsia="en-US" w:bidi="ar-SA"/>
      </w:rPr>
    </w:lvl>
    <w:lvl w:ilvl="3">
      <w:numFmt w:val="bullet"/>
      <w:lvlText w:val="•"/>
      <w:lvlJc w:val="left"/>
      <w:pPr>
        <w:ind w:left="3551" w:hanging="492"/>
      </w:pPr>
      <w:rPr>
        <w:rFonts w:hint="default"/>
        <w:lang w:val="uk-UA" w:eastAsia="en-US" w:bidi="ar-SA"/>
      </w:rPr>
    </w:lvl>
    <w:lvl w:ilvl="4">
      <w:numFmt w:val="bullet"/>
      <w:lvlText w:val="•"/>
      <w:lvlJc w:val="left"/>
      <w:pPr>
        <w:ind w:left="4482" w:hanging="492"/>
      </w:pPr>
      <w:rPr>
        <w:rFonts w:hint="default"/>
        <w:lang w:val="uk-UA" w:eastAsia="en-US" w:bidi="ar-SA"/>
      </w:rPr>
    </w:lvl>
    <w:lvl w:ilvl="5">
      <w:numFmt w:val="bullet"/>
      <w:lvlText w:val="•"/>
      <w:lvlJc w:val="left"/>
      <w:pPr>
        <w:ind w:left="5413" w:hanging="492"/>
      </w:pPr>
      <w:rPr>
        <w:rFonts w:hint="default"/>
        <w:lang w:val="uk-UA" w:eastAsia="en-US" w:bidi="ar-SA"/>
      </w:rPr>
    </w:lvl>
    <w:lvl w:ilvl="6">
      <w:numFmt w:val="bullet"/>
      <w:lvlText w:val="•"/>
      <w:lvlJc w:val="left"/>
      <w:pPr>
        <w:ind w:left="6343" w:hanging="492"/>
      </w:pPr>
      <w:rPr>
        <w:rFonts w:hint="default"/>
        <w:lang w:val="uk-UA" w:eastAsia="en-US" w:bidi="ar-SA"/>
      </w:rPr>
    </w:lvl>
    <w:lvl w:ilvl="7">
      <w:numFmt w:val="bullet"/>
      <w:lvlText w:val="•"/>
      <w:lvlJc w:val="left"/>
      <w:pPr>
        <w:ind w:left="7274" w:hanging="492"/>
      </w:pPr>
      <w:rPr>
        <w:rFonts w:hint="default"/>
        <w:lang w:val="uk-UA" w:eastAsia="en-US" w:bidi="ar-SA"/>
      </w:rPr>
    </w:lvl>
    <w:lvl w:ilvl="8">
      <w:numFmt w:val="bullet"/>
      <w:lvlText w:val="•"/>
      <w:lvlJc w:val="left"/>
      <w:pPr>
        <w:ind w:left="8205" w:hanging="492"/>
      </w:pPr>
      <w:rPr>
        <w:rFonts w:hint="default"/>
        <w:lang w:val="uk-UA" w:eastAsia="en-US" w:bidi="ar-SA"/>
      </w:rPr>
    </w:lvl>
  </w:abstractNum>
  <w:abstractNum w:abstractNumId="92">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3">
    <w:nsid w:val="4ECE05DB"/>
    <w:multiLevelType w:val="hybridMultilevel"/>
    <w:tmpl w:val="5922F43C"/>
    <w:lvl w:ilvl="0" w:tplc="224C1238">
      <w:start w:val="4"/>
      <w:numFmt w:val="decimal"/>
      <w:lvlText w:val="%1"/>
      <w:lvlJc w:val="left"/>
      <w:pPr>
        <w:ind w:left="2044" w:hanging="634"/>
      </w:pPr>
      <w:rPr>
        <w:rFonts w:cs="Times New Roman" w:hint="default"/>
      </w:rPr>
    </w:lvl>
    <w:lvl w:ilvl="1" w:tplc="2FD08F28">
      <w:numFmt w:val="none"/>
      <w:lvlText w:val=""/>
      <w:lvlJc w:val="left"/>
      <w:pPr>
        <w:tabs>
          <w:tab w:val="num" w:pos="360"/>
        </w:tabs>
      </w:pPr>
    </w:lvl>
    <w:lvl w:ilvl="2" w:tplc="8CCAB662">
      <w:numFmt w:val="bullet"/>
      <w:lvlText w:val="•"/>
      <w:lvlJc w:val="left"/>
      <w:pPr>
        <w:ind w:left="3860" w:hanging="634"/>
      </w:pPr>
      <w:rPr>
        <w:rFonts w:hint="default"/>
      </w:rPr>
    </w:lvl>
    <w:lvl w:ilvl="3" w:tplc="837C8E1E">
      <w:numFmt w:val="bullet"/>
      <w:lvlText w:val="•"/>
      <w:lvlJc w:val="left"/>
      <w:pPr>
        <w:ind w:left="4771" w:hanging="634"/>
      </w:pPr>
      <w:rPr>
        <w:rFonts w:hint="default"/>
      </w:rPr>
    </w:lvl>
    <w:lvl w:ilvl="4" w:tplc="B40A9458">
      <w:numFmt w:val="bullet"/>
      <w:lvlText w:val="•"/>
      <w:lvlJc w:val="left"/>
      <w:pPr>
        <w:ind w:left="5681" w:hanging="634"/>
      </w:pPr>
      <w:rPr>
        <w:rFonts w:hint="default"/>
      </w:rPr>
    </w:lvl>
    <w:lvl w:ilvl="5" w:tplc="61821BFE">
      <w:numFmt w:val="bullet"/>
      <w:lvlText w:val="•"/>
      <w:lvlJc w:val="left"/>
      <w:pPr>
        <w:ind w:left="6592" w:hanging="634"/>
      </w:pPr>
      <w:rPr>
        <w:rFonts w:hint="default"/>
      </w:rPr>
    </w:lvl>
    <w:lvl w:ilvl="6" w:tplc="3F66ACF0">
      <w:numFmt w:val="bullet"/>
      <w:lvlText w:val="•"/>
      <w:lvlJc w:val="left"/>
      <w:pPr>
        <w:ind w:left="7502" w:hanging="634"/>
      </w:pPr>
      <w:rPr>
        <w:rFonts w:hint="default"/>
      </w:rPr>
    </w:lvl>
    <w:lvl w:ilvl="7" w:tplc="03902300">
      <w:numFmt w:val="bullet"/>
      <w:lvlText w:val="•"/>
      <w:lvlJc w:val="left"/>
      <w:pPr>
        <w:ind w:left="8412" w:hanging="634"/>
      </w:pPr>
      <w:rPr>
        <w:rFonts w:hint="default"/>
      </w:rPr>
    </w:lvl>
    <w:lvl w:ilvl="8" w:tplc="0AC20E40">
      <w:numFmt w:val="bullet"/>
      <w:lvlText w:val="•"/>
      <w:lvlJc w:val="left"/>
      <w:pPr>
        <w:ind w:left="9323" w:hanging="634"/>
      </w:pPr>
      <w:rPr>
        <w:rFonts w:hint="default"/>
      </w:rPr>
    </w:lvl>
  </w:abstractNum>
  <w:abstractNum w:abstractNumId="94">
    <w:nsid w:val="50C02937"/>
    <w:multiLevelType w:val="hybridMultilevel"/>
    <w:tmpl w:val="B486E9B8"/>
    <w:lvl w:ilvl="0" w:tplc="D8DE5664">
      <w:numFmt w:val="bullet"/>
      <w:lvlText w:val="–"/>
      <w:lvlJc w:val="left"/>
      <w:pPr>
        <w:ind w:left="221" w:hanging="202"/>
      </w:pPr>
      <w:rPr>
        <w:rFonts w:ascii="Times New Roman" w:eastAsia="Times New Roman" w:hAnsi="Times New Roman" w:cs="Times New Roman" w:hint="default"/>
        <w:w w:val="99"/>
        <w:sz w:val="28"/>
        <w:szCs w:val="28"/>
        <w:lang w:val="uk-UA" w:eastAsia="en-US" w:bidi="ar-SA"/>
      </w:rPr>
    </w:lvl>
    <w:lvl w:ilvl="1" w:tplc="BF104BA0">
      <w:numFmt w:val="bullet"/>
      <w:lvlText w:val="•"/>
      <w:lvlJc w:val="left"/>
      <w:pPr>
        <w:ind w:left="1204" w:hanging="202"/>
      </w:pPr>
      <w:rPr>
        <w:rFonts w:hint="default"/>
        <w:lang w:val="uk-UA" w:eastAsia="en-US" w:bidi="ar-SA"/>
      </w:rPr>
    </w:lvl>
    <w:lvl w:ilvl="2" w:tplc="A852F3B4">
      <w:numFmt w:val="bullet"/>
      <w:lvlText w:val="•"/>
      <w:lvlJc w:val="left"/>
      <w:pPr>
        <w:ind w:left="2189" w:hanging="202"/>
      </w:pPr>
      <w:rPr>
        <w:rFonts w:hint="default"/>
        <w:lang w:val="uk-UA" w:eastAsia="en-US" w:bidi="ar-SA"/>
      </w:rPr>
    </w:lvl>
    <w:lvl w:ilvl="3" w:tplc="DF1CB03E">
      <w:numFmt w:val="bullet"/>
      <w:lvlText w:val="•"/>
      <w:lvlJc w:val="left"/>
      <w:pPr>
        <w:ind w:left="3173" w:hanging="202"/>
      </w:pPr>
      <w:rPr>
        <w:rFonts w:hint="default"/>
        <w:lang w:val="uk-UA" w:eastAsia="en-US" w:bidi="ar-SA"/>
      </w:rPr>
    </w:lvl>
    <w:lvl w:ilvl="4" w:tplc="AACCE7A2">
      <w:numFmt w:val="bullet"/>
      <w:lvlText w:val="•"/>
      <w:lvlJc w:val="left"/>
      <w:pPr>
        <w:ind w:left="4158" w:hanging="202"/>
      </w:pPr>
      <w:rPr>
        <w:rFonts w:hint="default"/>
        <w:lang w:val="uk-UA" w:eastAsia="en-US" w:bidi="ar-SA"/>
      </w:rPr>
    </w:lvl>
    <w:lvl w:ilvl="5" w:tplc="C7DA82DE">
      <w:numFmt w:val="bullet"/>
      <w:lvlText w:val="•"/>
      <w:lvlJc w:val="left"/>
      <w:pPr>
        <w:ind w:left="5143" w:hanging="202"/>
      </w:pPr>
      <w:rPr>
        <w:rFonts w:hint="default"/>
        <w:lang w:val="uk-UA" w:eastAsia="en-US" w:bidi="ar-SA"/>
      </w:rPr>
    </w:lvl>
    <w:lvl w:ilvl="6" w:tplc="1A42A506">
      <w:numFmt w:val="bullet"/>
      <w:lvlText w:val="•"/>
      <w:lvlJc w:val="left"/>
      <w:pPr>
        <w:ind w:left="6127" w:hanging="202"/>
      </w:pPr>
      <w:rPr>
        <w:rFonts w:hint="default"/>
        <w:lang w:val="uk-UA" w:eastAsia="en-US" w:bidi="ar-SA"/>
      </w:rPr>
    </w:lvl>
    <w:lvl w:ilvl="7" w:tplc="85AEFE24">
      <w:numFmt w:val="bullet"/>
      <w:lvlText w:val="•"/>
      <w:lvlJc w:val="left"/>
      <w:pPr>
        <w:ind w:left="7112" w:hanging="202"/>
      </w:pPr>
      <w:rPr>
        <w:rFonts w:hint="default"/>
        <w:lang w:val="uk-UA" w:eastAsia="en-US" w:bidi="ar-SA"/>
      </w:rPr>
    </w:lvl>
    <w:lvl w:ilvl="8" w:tplc="3B92D78E">
      <w:numFmt w:val="bullet"/>
      <w:lvlText w:val="•"/>
      <w:lvlJc w:val="left"/>
      <w:pPr>
        <w:ind w:left="8097" w:hanging="202"/>
      </w:pPr>
      <w:rPr>
        <w:rFonts w:hint="default"/>
        <w:lang w:val="uk-UA" w:eastAsia="en-US" w:bidi="ar-SA"/>
      </w:rPr>
    </w:lvl>
  </w:abstractNum>
  <w:abstractNum w:abstractNumId="95">
    <w:nsid w:val="538025F4"/>
    <w:multiLevelType w:val="hybridMultilevel"/>
    <w:tmpl w:val="F334D640"/>
    <w:lvl w:ilvl="0" w:tplc="FFFFFFFF">
      <w:start w:val="1"/>
      <w:numFmt w:val="bullet"/>
      <w:lvlText w:val=""/>
      <w:lvlJc w:val="left"/>
      <w:pPr>
        <w:tabs>
          <w:tab w:val="num" w:pos="4035"/>
        </w:tabs>
        <w:ind w:left="4035" w:hanging="36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7">
    <w:nsid w:val="598C0FAE"/>
    <w:multiLevelType w:val="hybridMultilevel"/>
    <w:tmpl w:val="C65C498C"/>
    <w:lvl w:ilvl="0" w:tplc="E3B2E68A">
      <w:start w:val="1"/>
      <w:numFmt w:val="bullet"/>
      <w:lvlText w:val=""/>
      <w:lvlJc w:val="left"/>
      <w:pPr>
        <w:tabs>
          <w:tab w:val="num" w:pos="4035"/>
        </w:tabs>
        <w:ind w:left="4035"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A216DB9"/>
    <w:multiLevelType w:val="hybridMultilevel"/>
    <w:tmpl w:val="59EAD7FA"/>
    <w:lvl w:ilvl="0" w:tplc="2B967B38">
      <w:start w:val="2"/>
      <w:numFmt w:val="decimal"/>
      <w:lvlText w:val="%1"/>
      <w:lvlJc w:val="left"/>
      <w:pPr>
        <w:ind w:left="2044" w:hanging="634"/>
      </w:pPr>
      <w:rPr>
        <w:rFonts w:cs="Times New Roman" w:hint="default"/>
      </w:rPr>
    </w:lvl>
    <w:lvl w:ilvl="1" w:tplc="A82AFE48">
      <w:numFmt w:val="none"/>
      <w:lvlText w:val=""/>
      <w:lvlJc w:val="left"/>
      <w:pPr>
        <w:tabs>
          <w:tab w:val="num" w:pos="360"/>
        </w:tabs>
      </w:pPr>
    </w:lvl>
    <w:lvl w:ilvl="2" w:tplc="C418657C">
      <w:numFmt w:val="bullet"/>
      <w:lvlText w:val="•"/>
      <w:lvlJc w:val="left"/>
      <w:pPr>
        <w:ind w:left="3860" w:hanging="634"/>
      </w:pPr>
      <w:rPr>
        <w:rFonts w:hint="default"/>
      </w:rPr>
    </w:lvl>
    <w:lvl w:ilvl="3" w:tplc="D5443BE4">
      <w:numFmt w:val="bullet"/>
      <w:lvlText w:val="•"/>
      <w:lvlJc w:val="left"/>
      <w:pPr>
        <w:ind w:left="4771" w:hanging="634"/>
      </w:pPr>
      <w:rPr>
        <w:rFonts w:hint="default"/>
      </w:rPr>
    </w:lvl>
    <w:lvl w:ilvl="4" w:tplc="057809EA">
      <w:numFmt w:val="bullet"/>
      <w:lvlText w:val="•"/>
      <w:lvlJc w:val="left"/>
      <w:pPr>
        <w:ind w:left="5681" w:hanging="634"/>
      </w:pPr>
      <w:rPr>
        <w:rFonts w:hint="default"/>
      </w:rPr>
    </w:lvl>
    <w:lvl w:ilvl="5" w:tplc="92368A08">
      <w:numFmt w:val="bullet"/>
      <w:lvlText w:val="•"/>
      <w:lvlJc w:val="left"/>
      <w:pPr>
        <w:ind w:left="6592" w:hanging="634"/>
      </w:pPr>
      <w:rPr>
        <w:rFonts w:hint="default"/>
      </w:rPr>
    </w:lvl>
    <w:lvl w:ilvl="6" w:tplc="E690B150">
      <w:numFmt w:val="bullet"/>
      <w:lvlText w:val="•"/>
      <w:lvlJc w:val="left"/>
      <w:pPr>
        <w:ind w:left="7502" w:hanging="634"/>
      </w:pPr>
      <w:rPr>
        <w:rFonts w:hint="default"/>
      </w:rPr>
    </w:lvl>
    <w:lvl w:ilvl="7" w:tplc="009476F8">
      <w:numFmt w:val="bullet"/>
      <w:lvlText w:val="•"/>
      <w:lvlJc w:val="left"/>
      <w:pPr>
        <w:ind w:left="8412" w:hanging="634"/>
      </w:pPr>
      <w:rPr>
        <w:rFonts w:hint="default"/>
      </w:rPr>
    </w:lvl>
    <w:lvl w:ilvl="8" w:tplc="64685EC4">
      <w:numFmt w:val="bullet"/>
      <w:lvlText w:val="•"/>
      <w:lvlJc w:val="left"/>
      <w:pPr>
        <w:ind w:left="9323" w:hanging="634"/>
      </w:pPr>
      <w:rPr>
        <w:rFonts w:hint="default"/>
      </w:rPr>
    </w:lvl>
  </w:abstractNum>
  <w:abstractNum w:abstractNumId="99">
    <w:nsid w:val="5F4F31DE"/>
    <w:multiLevelType w:val="hybridMultilevel"/>
    <w:tmpl w:val="7B7E2A76"/>
    <w:lvl w:ilvl="0" w:tplc="573AA016">
      <w:start w:val="1"/>
      <w:numFmt w:val="decimal"/>
      <w:lvlText w:val="%1."/>
      <w:lvlJc w:val="left"/>
      <w:pPr>
        <w:ind w:left="221" w:hanging="281"/>
        <w:jc w:val="left"/>
      </w:pPr>
      <w:rPr>
        <w:rFonts w:ascii="Times New Roman" w:eastAsia="Times New Roman" w:hAnsi="Times New Roman" w:cs="Times New Roman" w:hint="default"/>
        <w:spacing w:val="0"/>
        <w:w w:val="100"/>
        <w:sz w:val="28"/>
        <w:szCs w:val="28"/>
        <w:lang w:val="uk-UA" w:eastAsia="en-US" w:bidi="ar-SA"/>
      </w:rPr>
    </w:lvl>
    <w:lvl w:ilvl="1" w:tplc="D91476E8">
      <w:numFmt w:val="bullet"/>
      <w:lvlText w:val="•"/>
      <w:lvlJc w:val="left"/>
      <w:pPr>
        <w:ind w:left="1204" w:hanging="281"/>
      </w:pPr>
      <w:rPr>
        <w:rFonts w:hint="default"/>
        <w:lang w:val="uk-UA" w:eastAsia="en-US" w:bidi="ar-SA"/>
      </w:rPr>
    </w:lvl>
    <w:lvl w:ilvl="2" w:tplc="07A6E826">
      <w:numFmt w:val="bullet"/>
      <w:lvlText w:val="•"/>
      <w:lvlJc w:val="left"/>
      <w:pPr>
        <w:ind w:left="2189" w:hanging="281"/>
      </w:pPr>
      <w:rPr>
        <w:rFonts w:hint="default"/>
        <w:lang w:val="uk-UA" w:eastAsia="en-US" w:bidi="ar-SA"/>
      </w:rPr>
    </w:lvl>
    <w:lvl w:ilvl="3" w:tplc="8FC856F4">
      <w:numFmt w:val="bullet"/>
      <w:lvlText w:val="•"/>
      <w:lvlJc w:val="left"/>
      <w:pPr>
        <w:ind w:left="3173" w:hanging="281"/>
      </w:pPr>
      <w:rPr>
        <w:rFonts w:hint="default"/>
        <w:lang w:val="uk-UA" w:eastAsia="en-US" w:bidi="ar-SA"/>
      </w:rPr>
    </w:lvl>
    <w:lvl w:ilvl="4" w:tplc="64C8C7D0">
      <w:numFmt w:val="bullet"/>
      <w:lvlText w:val="•"/>
      <w:lvlJc w:val="left"/>
      <w:pPr>
        <w:ind w:left="4158" w:hanging="281"/>
      </w:pPr>
      <w:rPr>
        <w:rFonts w:hint="default"/>
        <w:lang w:val="uk-UA" w:eastAsia="en-US" w:bidi="ar-SA"/>
      </w:rPr>
    </w:lvl>
    <w:lvl w:ilvl="5" w:tplc="34C02AF2">
      <w:numFmt w:val="bullet"/>
      <w:lvlText w:val="•"/>
      <w:lvlJc w:val="left"/>
      <w:pPr>
        <w:ind w:left="5143" w:hanging="281"/>
      </w:pPr>
      <w:rPr>
        <w:rFonts w:hint="default"/>
        <w:lang w:val="uk-UA" w:eastAsia="en-US" w:bidi="ar-SA"/>
      </w:rPr>
    </w:lvl>
    <w:lvl w:ilvl="6" w:tplc="03D45D54">
      <w:numFmt w:val="bullet"/>
      <w:lvlText w:val="•"/>
      <w:lvlJc w:val="left"/>
      <w:pPr>
        <w:ind w:left="6127" w:hanging="281"/>
      </w:pPr>
      <w:rPr>
        <w:rFonts w:hint="default"/>
        <w:lang w:val="uk-UA" w:eastAsia="en-US" w:bidi="ar-SA"/>
      </w:rPr>
    </w:lvl>
    <w:lvl w:ilvl="7" w:tplc="B7E6A9E6">
      <w:numFmt w:val="bullet"/>
      <w:lvlText w:val="•"/>
      <w:lvlJc w:val="left"/>
      <w:pPr>
        <w:ind w:left="7112" w:hanging="281"/>
      </w:pPr>
      <w:rPr>
        <w:rFonts w:hint="default"/>
        <w:lang w:val="uk-UA" w:eastAsia="en-US" w:bidi="ar-SA"/>
      </w:rPr>
    </w:lvl>
    <w:lvl w:ilvl="8" w:tplc="4C6ADEA6">
      <w:numFmt w:val="bullet"/>
      <w:lvlText w:val="•"/>
      <w:lvlJc w:val="left"/>
      <w:pPr>
        <w:ind w:left="8097" w:hanging="281"/>
      </w:pPr>
      <w:rPr>
        <w:rFonts w:hint="default"/>
        <w:lang w:val="uk-UA" w:eastAsia="en-US" w:bidi="ar-SA"/>
      </w:rPr>
    </w:lvl>
  </w:abstractNum>
  <w:abstractNum w:abstractNumId="100">
    <w:nsid w:val="676C6A68"/>
    <w:multiLevelType w:val="multilevel"/>
    <w:tmpl w:val="B2A4B856"/>
    <w:lvl w:ilvl="0">
      <w:start w:val="1"/>
      <w:numFmt w:val="decimal"/>
      <w:lvlText w:val="%1"/>
      <w:lvlJc w:val="left"/>
      <w:pPr>
        <w:ind w:left="788" w:hanging="492"/>
      </w:pPr>
      <w:rPr>
        <w:rFonts w:hint="default"/>
        <w:lang w:val="uk-UA" w:eastAsia="en-US" w:bidi="ar-SA"/>
      </w:rPr>
    </w:lvl>
    <w:lvl w:ilvl="1">
      <w:start w:val="1"/>
      <w:numFmt w:val="decimal"/>
      <w:lvlText w:val="%1.%2."/>
      <w:lvlJc w:val="left"/>
      <w:pPr>
        <w:ind w:left="788" w:hanging="492"/>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637" w:hanging="492"/>
      </w:pPr>
      <w:rPr>
        <w:rFonts w:hint="default"/>
        <w:lang w:val="uk-UA" w:eastAsia="en-US" w:bidi="ar-SA"/>
      </w:rPr>
    </w:lvl>
    <w:lvl w:ilvl="3">
      <w:numFmt w:val="bullet"/>
      <w:lvlText w:val="•"/>
      <w:lvlJc w:val="left"/>
      <w:pPr>
        <w:ind w:left="3565" w:hanging="492"/>
      </w:pPr>
      <w:rPr>
        <w:rFonts w:hint="default"/>
        <w:lang w:val="uk-UA" w:eastAsia="en-US" w:bidi="ar-SA"/>
      </w:rPr>
    </w:lvl>
    <w:lvl w:ilvl="4">
      <w:numFmt w:val="bullet"/>
      <w:lvlText w:val="•"/>
      <w:lvlJc w:val="left"/>
      <w:pPr>
        <w:ind w:left="4494" w:hanging="492"/>
      </w:pPr>
      <w:rPr>
        <w:rFonts w:hint="default"/>
        <w:lang w:val="uk-UA" w:eastAsia="en-US" w:bidi="ar-SA"/>
      </w:rPr>
    </w:lvl>
    <w:lvl w:ilvl="5">
      <w:numFmt w:val="bullet"/>
      <w:lvlText w:val="•"/>
      <w:lvlJc w:val="left"/>
      <w:pPr>
        <w:ind w:left="5423" w:hanging="492"/>
      </w:pPr>
      <w:rPr>
        <w:rFonts w:hint="default"/>
        <w:lang w:val="uk-UA" w:eastAsia="en-US" w:bidi="ar-SA"/>
      </w:rPr>
    </w:lvl>
    <w:lvl w:ilvl="6">
      <w:numFmt w:val="bullet"/>
      <w:lvlText w:val="•"/>
      <w:lvlJc w:val="left"/>
      <w:pPr>
        <w:ind w:left="6351" w:hanging="492"/>
      </w:pPr>
      <w:rPr>
        <w:rFonts w:hint="default"/>
        <w:lang w:val="uk-UA" w:eastAsia="en-US" w:bidi="ar-SA"/>
      </w:rPr>
    </w:lvl>
    <w:lvl w:ilvl="7">
      <w:numFmt w:val="bullet"/>
      <w:lvlText w:val="•"/>
      <w:lvlJc w:val="left"/>
      <w:pPr>
        <w:ind w:left="7280" w:hanging="492"/>
      </w:pPr>
      <w:rPr>
        <w:rFonts w:hint="default"/>
        <w:lang w:val="uk-UA" w:eastAsia="en-US" w:bidi="ar-SA"/>
      </w:rPr>
    </w:lvl>
    <w:lvl w:ilvl="8">
      <w:numFmt w:val="bullet"/>
      <w:lvlText w:val="•"/>
      <w:lvlJc w:val="left"/>
      <w:pPr>
        <w:ind w:left="8209" w:hanging="492"/>
      </w:pPr>
      <w:rPr>
        <w:rFonts w:hint="default"/>
        <w:lang w:val="uk-UA" w:eastAsia="en-US" w:bidi="ar-SA"/>
      </w:rPr>
    </w:lvl>
  </w:abstractNum>
  <w:abstractNum w:abstractNumId="101">
    <w:nsid w:val="67707C1E"/>
    <w:multiLevelType w:val="hybridMultilevel"/>
    <w:tmpl w:val="E29CFA68"/>
    <w:lvl w:ilvl="0" w:tplc="13563734">
      <w:start w:val="1"/>
      <w:numFmt w:val="decimal"/>
      <w:lvlText w:val="%1."/>
      <w:lvlJc w:val="left"/>
      <w:pPr>
        <w:ind w:left="219" w:hanging="332"/>
      </w:pPr>
      <w:rPr>
        <w:rFonts w:ascii="Times New Roman" w:eastAsia="Times New Roman" w:hAnsi="Times New Roman" w:cs="Times New Roman" w:hint="default"/>
        <w:w w:val="99"/>
        <w:sz w:val="28"/>
        <w:szCs w:val="28"/>
        <w:lang w:val="uk-UA" w:eastAsia="en-US" w:bidi="ar-SA"/>
      </w:rPr>
    </w:lvl>
    <w:lvl w:ilvl="1" w:tplc="23889DD8">
      <w:numFmt w:val="bullet"/>
      <w:lvlText w:val="•"/>
      <w:lvlJc w:val="left"/>
      <w:pPr>
        <w:ind w:left="1204" w:hanging="332"/>
      </w:pPr>
      <w:rPr>
        <w:rFonts w:hint="default"/>
        <w:lang w:val="uk-UA" w:eastAsia="en-US" w:bidi="ar-SA"/>
      </w:rPr>
    </w:lvl>
    <w:lvl w:ilvl="2" w:tplc="0C1AA8F2">
      <w:numFmt w:val="bullet"/>
      <w:lvlText w:val="•"/>
      <w:lvlJc w:val="left"/>
      <w:pPr>
        <w:ind w:left="2188" w:hanging="332"/>
      </w:pPr>
      <w:rPr>
        <w:rFonts w:hint="default"/>
        <w:lang w:val="uk-UA" w:eastAsia="en-US" w:bidi="ar-SA"/>
      </w:rPr>
    </w:lvl>
    <w:lvl w:ilvl="3" w:tplc="BB26525A">
      <w:numFmt w:val="bullet"/>
      <w:lvlText w:val="•"/>
      <w:lvlJc w:val="left"/>
      <w:pPr>
        <w:ind w:left="3173" w:hanging="332"/>
      </w:pPr>
      <w:rPr>
        <w:rFonts w:hint="default"/>
        <w:lang w:val="uk-UA" w:eastAsia="en-US" w:bidi="ar-SA"/>
      </w:rPr>
    </w:lvl>
    <w:lvl w:ilvl="4" w:tplc="CA0EF7FA">
      <w:numFmt w:val="bullet"/>
      <w:lvlText w:val="•"/>
      <w:lvlJc w:val="left"/>
      <w:pPr>
        <w:ind w:left="4157" w:hanging="332"/>
      </w:pPr>
      <w:rPr>
        <w:rFonts w:hint="default"/>
        <w:lang w:val="uk-UA" w:eastAsia="en-US" w:bidi="ar-SA"/>
      </w:rPr>
    </w:lvl>
    <w:lvl w:ilvl="5" w:tplc="F04AF402">
      <w:numFmt w:val="bullet"/>
      <w:lvlText w:val="•"/>
      <w:lvlJc w:val="left"/>
      <w:pPr>
        <w:ind w:left="5142" w:hanging="332"/>
      </w:pPr>
      <w:rPr>
        <w:rFonts w:hint="default"/>
        <w:lang w:val="uk-UA" w:eastAsia="en-US" w:bidi="ar-SA"/>
      </w:rPr>
    </w:lvl>
    <w:lvl w:ilvl="6" w:tplc="9EA832EA">
      <w:numFmt w:val="bullet"/>
      <w:lvlText w:val="•"/>
      <w:lvlJc w:val="left"/>
      <w:pPr>
        <w:ind w:left="6126" w:hanging="332"/>
      </w:pPr>
      <w:rPr>
        <w:rFonts w:hint="default"/>
        <w:lang w:val="uk-UA" w:eastAsia="en-US" w:bidi="ar-SA"/>
      </w:rPr>
    </w:lvl>
    <w:lvl w:ilvl="7" w:tplc="9120F4FE">
      <w:numFmt w:val="bullet"/>
      <w:lvlText w:val="•"/>
      <w:lvlJc w:val="left"/>
      <w:pPr>
        <w:ind w:left="7110" w:hanging="332"/>
      </w:pPr>
      <w:rPr>
        <w:rFonts w:hint="default"/>
        <w:lang w:val="uk-UA" w:eastAsia="en-US" w:bidi="ar-SA"/>
      </w:rPr>
    </w:lvl>
    <w:lvl w:ilvl="8" w:tplc="5F9EBCB0">
      <w:numFmt w:val="bullet"/>
      <w:lvlText w:val="•"/>
      <w:lvlJc w:val="left"/>
      <w:pPr>
        <w:ind w:left="8095" w:hanging="332"/>
      </w:pPr>
      <w:rPr>
        <w:rFonts w:hint="default"/>
        <w:lang w:val="uk-UA" w:eastAsia="en-US" w:bidi="ar-SA"/>
      </w:rPr>
    </w:lvl>
  </w:abstractNum>
  <w:abstractNum w:abstractNumId="102">
    <w:nsid w:val="69704CC8"/>
    <w:multiLevelType w:val="hybridMultilevel"/>
    <w:tmpl w:val="D572F6F0"/>
    <w:lvl w:ilvl="0" w:tplc="1952B848">
      <w:numFmt w:val="bullet"/>
      <w:lvlText w:val="-"/>
      <w:lvlJc w:val="left"/>
      <w:pPr>
        <w:ind w:left="219" w:hanging="370"/>
      </w:pPr>
      <w:rPr>
        <w:rFonts w:ascii="Times New Roman" w:eastAsia="Times New Roman" w:hAnsi="Times New Roman" w:cs="Times New Roman" w:hint="default"/>
        <w:w w:val="99"/>
        <w:sz w:val="28"/>
        <w:szCs w:val="28"/>
        <w:lang w:val="uk-UA" w:eastAsia="en-US" w:bidi="ar-SA"/>
      </w:rPr>
    </w:lvl>
    <w:lvl w:ilvl="1" w:tplc="36048058">
      <w:numFmt w:val="bullet"/>
      <w:lvlText w:val="•"/>
      <w:lvlJc w:val="left"/>
      <w:pPr>
        <w:ind w:left="1204" w:hanging="370"/>
      </w:pPr>
      <w:rPr>
        <w:rFonts w:hint="default"/>
        <w:lang w:val="uk-UA" w:eastAsia="en-US" w:bidi="ar-SA"/>
      </w:rPr>
    </w:lvl>
    <w:lvl w:ilvl="2" w:tplc="1794F6E4">
      <w:numFmt w:val="bullet"/>
      <w:lvlText w:val="•"/>
      <w:lvlJc w:val="left"/>
      <w:pPr>
        <w:ind w:left="2188" w:hanging="370"/>
      </w:pPr>
      <w:rPr>
        <w:rFonts w:hint="default"/>
        <w:lang w:val="uk-UA" w:eastAsia="en-US" w:bidi="ar-SA"/>
      </w:rPr>
    </w:lvl>
    <w:lvl w:ilvl="3" w:tplc="394ED4C8">
      <w:numFmt w:val="bullet"/>
      <w:lvlText w:val="•"/>
      <w:lvlJc w:val="left"/>
      <w:pPr>
        <w:ind w:left="3173" w:hanging="370"/>
      </w:pPr>
      <w:rPr>
        <w:rFonts w:hint="default"/>
        <w:lang w:val="uk-UA" w:eastAsia="en-US" w:bidi="ar-SA"/>
      </w:rPr>
    </w:lvl>
    <w:lvl w:ilvl="4" w:tplc="7C3C7218">
      <w:numFmt w:val="bullet"/>
      <w:lvlText w:val="•"/>
      <w:lvlJc w:val="left"/>
      <w:pPr>
        <w:ind w:left="4157" w:hanging="370"/>
      </w:pPr>
      <w:rPr>
        <w:rFonts w:hint="default"/>
        <w:lang w:val="uk-UA" w:eastAsia="en-US" w:bidi="ar-SA"/>
      </w:rPr>
    </w:lvl>
    <w:lvl w:ilvl="5" w:tplc="6896D9E4">
      <w:numFmt w:val="bullet"/>
      <w:lvlText w:val="•"/>
      <w:lvlJc w:val="left"/>
      <w:pPr>
        <w:ind w:left="5142" w:hanging="370"/>
      </w:pPr>
      <w:rPr>
        <w:rFonts w:hint="default"/>
        <w:lang w:val="uk-UA" w:eastAsia="en-US" w:bidi="ar-SA"/>
      </w:rPr>
    </w:lvl>
    <w:lvl w:ilvl="6" w:tplc="ADE25634">
      <w:numFmt w:val="bullet"/>
      <w:lvlText w:val="•"/>
      <w:lvlJc w:val="left"/>
      <w:pPr>
        <w:ind w:left="6126" w:hanging="370"/>
      </w:pPr>
      <w:rPr>
        <w:rFonts w:hint="default"/>
        <w:lang w:val="uk-UA" w:eastAsia="en-US" w:bidi="ar-SA"/>
      </w:rPr>
    </w:lvl>
    <w:lvl w:ilvl="7" w:tplc="876E11EE">
      <w:numFmt w:val="bullet"/>
      <w:lvlText w:val="•"/>
      <w:lvlJc w:val="left"/>
      <w:pPr>
        <w:ind w:left="7110" w:hanging="370"/>
      </w:pPr>
      <w:rPr>
        <w:rFonts w:hint="default"/>
        <w:lang w:val="uk-UA" w:eastAsia="en-US" w:bidi="ar-SA"/>
      </w:rPr>
    </w:lvl>
    <w:lvl w:ilvl="8" w:tplc="2C424AA4">
      <w:numFmt w:val="bullet"/>
      <w:lvlText w:val="•"/>
      <w:lvlJc w:val="left"/>
      <w:pPr>
        <w:ind w:left="8095" w:hanging="370"/>
      </w:pPr>
      <w:rPr>
        <w:rFonts w:hint="default"/>
        <w:lang w:val="uk-UA" w:eastAsia="en-US" w:bidi="ar-SA"/>
      </w:rPr>
    </w:lvl>
  </w:abstractNum>
  <w:abstractNum w:abstractNumId="103">
    <w:nsid w:val="6E807846"/>
    <w:multiLevelType w:val="multilevel"/>
    <w:tmpl w:val="47E8F4D8"/>
    <w:lvl w:ilvl="0">
      <w:start w:val="3"/>
      <w:numFmt w:val="decimal"/>
      <w:lvlText w:val="%1"/>
      <w:lvlJc w:val="left"/>
      <w:pPr>
        <w:ind w:left="788" w:hanging="492"/>
      </w:pPr>
      <w:rPr>
        <w:rFonts w:hint="default"/>
        <w:lang w:val="uk-UA" w:eastAsia="en-US" w:bidi="ar-SA"/>
      </w:rPr>
    </w:lvl>
    <w:lvl w:ilvl="1">
      <w:start w:val="1"/>
      <w:numFmt w:val="decimal"/>
      <w:lvlText w:val="%1.%2."/>
      <w:lvlJc w:val="left"/>
      <w:pPr>
        <w:ind w:left="788" w:hanging="492"/>
      </w:pPr>
      <w:rPr>
        <w:rFonts w:ascii="Times New Roman" w:eastAsia="Times New Roman" w:hAnsi="Times New Roman" w:cs="Times New Roman" w:hint="default"/>
        <w:spacing w:val="-1"/>
        <w:w w:val="100"/>
        <w:sz w:val="28"/>
        <w:szCs w:val="28"/>
        <w:lang w:val="uk-UA" w:eastAsia="en-US" w:bidi="ar-SA"/>
      </w:rPr>
    </w:lvl>
    <w:lvl w:ilvl="2">
      <w:start w:val="1"/>
      <w:numFmt w:val="decimal"/>
      <w:lvlText w:val="%3."/>
      <w:lvlJc w:val="left"/>
      <w:pPr>
        <w:ind w:left="221" w:hanging="281"/>
      </w:pPr>
      <w:rPr>
        <w:rFonts w:ascii="Times New Roman" w:eastAsia="Times New Roman" w:hAnsi="Times New Roman" w:cs="Times New Roman" w:hint="default"/>
        <w:spacing w:val="0"/>
        <w:w w:val="98"/>
        <w:sz w:val="28"/>
        <w:szCs w:val="28"/>
        <w:lang w:val="uk-UA" w:eastAsia="en-US" w:bidi="ar-SA"/>
      </w:rPr>
    </w:lvl>
    <w:lvl w:ilvl="3">
      <w:numFmt w:val="bullet"/>
      <w:lvlText w:val="•"/>
      <w:lvlJc w:val="left"/>
      <w:pPr>
        <w:ind w:left="2843" w:hanging="281"/>
      </w:pPr>
      <w:rPr>
        <w:rFonts w:hint="default"/>
        <w:lang w:val="uk-UA" w:eastAsia="en-US" w:bidi="ar-SA"/>
      </w:rPr>
    </w:lvl>
    <w:lvl w:ilvl="4">
      <w:numFmt w:val="bullet"/>
      <w:lvlText w:val="•"/>
      <w:lvlJc w:val="left"/>
      <w:pPr>
        <w:ind w:left="3875" w:hanging="281"/>
      </w:pPr>
      <w:rPr>
        <w:rFonts w:hint="default"/>
        <w:lang w:val="uk-UA" w:eastAsia="en-US" w:bidi="ar-SA"/>
      </w:rPr>
    </w:lvl>
    <w:lvl w:ilvl="5">
      <w:numFmt w:val="bullet"/>
      <w:lvlText w:val="•"/>
      <w:lvlJc w:val="left"/>
      <w:pPr>
        <w:ind w:left="4907" w:hanging="281"/>
      </w:pPr>
      <w:rPr>
        <w:rFonts w:hint="default"/>
        <w:lang w:val="uk-UA" w:eastAsia="en-US" w:bidi="ar-SA"/>
      </w:rPr>
    </w:lvl>
    <w:lvl w:ilvl="6">
      <w:numFmt w:val="bullet"/>
      <w:lvlText w:val="•"/>
      <w:lvlJc w:val="left"/>
      <w:pPr>
        <w:ind w:left="5939" w:hanging="281"/>
      </w:pPr>
      <w:rPr>
        <w:rFonts w:hint="default"/>
        <w:lang w:val="uk-UA" w:eastAsia="en-US" w:bidi="ar-SA"/>
      </w:rPr>
    </w:lvl>
    <w:lvl w:ilvl="7">
      <w:numFmt w:val="bullet"/>
      <w:lvlText w:val="•"/>
      <w:lvlJc w:val="left"/>
      <w:pPr>
        <w:ind w:left="6970" w:hanging="281"/>
      </w:pPr>
      <w:rPr>
        <w:rFonts w:hint="default"/>
        <w:lang w:val="uk-UA" w:eastAsia="en-US" w:bidi="ar-SA"/>
      </w:rPr>
    </w:lvl>
    <w:lvl w:ilvl="8">
      <w:numFmt w:val="bullet"/>
      <w:lvlText w:val="•"/>
      <w:lvlJc w:val="left"/>
      <w:pPr>
        <w:ind w:left="8002" w:hanging="281"/>
      </w:pPr>
      <w:rPr>
        <w:rFonts w:hint="default"/>
        <w:lang w:val="uk-UA" w:eastAsia="en-US" w:bidi="ar-SA"/>
      </w:rPr>
    </w:lvl>
  </w:abstractNum>
  <w:abstractNum w:abstractNumId="104">
    <w:nsid w:val="7733388B"/>
    <w:multiLevelType w:val="multilevel"/>
    <w:tmpl w:val="CF603BAE"/>
    <w:lvl w:ilvl="0">
      <w:start w:val="3"/>
      <w:numFmt w:val="decimal"/>
      <w:lvlText w:val="%1"/>
      <w:lvlJc w:val="left"/>
      <w:pPr>
        <w:ind w:left="713" w:hanging="494"/>
      </w:pPr>
      <w:rPr>
        <w:rFonts w:hint="default"/>
        <w:lang w:val="uk-UA" w:eastAsia="en-US" w:bidi="ar-SA"/>
      </w:rPr>
    </w:lvl>
    <w:lvl w:ilvl="1">
      <w:start w:val="1"/>
      <w:numFmt w:val="decimal"/>
      <w:lvlText w:val="%1.%2."/>
      <w:lvlJc w:val="left"/>
      <w:pPr>
        <w:ind w:left="713"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88" w:hanging="494"/>
      </w:pPr>
      <w:rPr>
        <w:rFonts w:hint="default"/>
        <w:lang w:val="uk-UA" w:eastAsia="en-US" w:bidi="ar-SA"/>
      </w:rPr>
    </w:lvl>
    <w:lvl w:ilvl="3">
      <w:numFmt w:val="bullet"/>
      <w:lvlText w:val="•"/>
      <w:lvlJc w:val="left"/>
      <w:pPr>
        <w:ind w:left="3523" w:hanging="494"/>
      </w:pPr>
      <w:rPr>
        <w:rFonts w:hint="default"/>
        <w:lang w:val="uk-UA" w:eastAsia="en-US" w:bidi="ar-SA"/>
      </w:rPr>
    </w:lvl>
    <w:lvl w:ilvl="4">
      <w:numFmt w:val="bullet"/>
      <w:lvlText w:val="•"/>
      <w:lvlJc w:val="left"/>
      <w:pPr>
        <w:ind w:left="4457" w:hanging="494"/>
      </w:pPr>
      <w:rPr>
        <w:rFonts w:hint="default"/>
        <w:lang w:val="uk-UA" w:eastAsia="en-US" w:bidi="ar-SA"/>
      </w:rPr>
    </w:lvl>
    <w:lvl w:ilvl="5">
      <w:numFmt w:val="bullet"/>
      <w:lvlText w:val="•"/>
      <w:lvlJc w:val="left"/>
      <w:pPr>
        <w:ind w:left="5392" w:hanging="494"/>
      </w:pPr>
      <w:rPr>
        <w:rFonts w:hint="default"/>
        <w:lang w:val="uk-UA" w:eastAsia="en-US" w:bidi="ar-SA"/>
      </w:rPr>
    </w:lvl>
    <w:lvl w:ilvl="6">
      <w:numFmt w:val="bullet"/>
      <w:lvlText w:val="•"/>
      <w:lvlJc w:val="left"/>
      <w:pPr>
        <w:ind w:left="6326" w:hanging="494"/>
      </w:pPr>
      <w:rPr>
        <w:rFonts w:hint="default"/>
        <w:lang w:val="uk-UA" w:eastAsia="en-US" w:bidi="ar-SA"/>
      </w:rPr>
    </w:lvl>
    <w:lvl w:ilvl="7">
      <w:numFmt w:val="bullet"/>
      <w:lvlText w:val="•"/>
      <w:lvlJc w:val="left"/>
      <w:pPr>
        <w:ind w:left="7260" w:hanging="494"/>
      </w:pPr>
      <w:rPr>
        <w:rFonts w:hint="default"/>
        <w:lang w:val="uk-UA" w:eastAsia="en-US" w:bidi="ar-SA"/>
      </w:rPr>
    </w:lvl>
    <w:lvl w:ilvl="8">
      <w:numFmt w:val="bullet"/>
      <w:lvlText w:val="•"/>
      <w:lvlJc w:val="left"/>
      <w:pPr>
        <w:ind w:left="8195" w:hanging="494"/>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5"/>
  </w:num>
  <w:num w:numId="8">
    <w:abstractNumId w:val="69"/>
  </w:num>
  <w:num w:numId="9">
    <w:abstractNumId w:val="93"/>
  </w:num>
  <w:num w:numId="10">
    <w:abstractNumId w:val="90"/>
  </w:num>
  <w:num w:numId="11">
    <w:abstractNumId w:val="98"/>
  </w:num>
  <w:num w:numId="12">
    <w:abstractNumId w:val="86"/>
  </w:num>
  <w:num w:numId="13">
    <w:abstractNumId w:val="102"/>
  </w:num>
  <w:num w:numId="14">
    <w:abstractNumId w:val="104"/>
  </w:num>
  <w:num w:numId="15">
    <w:abstractNumId w:val="82"/>
  </w:num>
  <w:num w:numId="16">
    <w:abstractNumId w:val="83"/>
  </w:num>
  <w:num w:numId="17">
    <w:abstractNumId w:val="101"/>
  </w:num>
  <w:num w:numId="18">
    <w:abstractNumId w:val="88"/>
  </w:num>
  <w:num w:numId="19">
    <w:abstractNumId w:val="95"/>
  </w:num>
  <w:num w:numId="20">
    <w:abstractNumId w:val="97"/>
  </w:num>
  <w:num w:numId="21">
    <w:abstractNumId w:val="87"/>
  </w:num>
  <w:num w:numId="22">
    <w:abstractNumId w:val="94"/>
  </w:num>
  <w:num w:numId="23">
    <w:abstractNumId w:val="103"/>
  </w:num>
  <w:num w:numId="24">
    <w:abstractNumId w:val="91"/>
  </w:num>
  <w:num w:numId="25">
    <w:abstractNumId w:val="100"/>
  </w:num>
  <w:num w:numId="26">
    <w:abstractNumId w:val="9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6B784-3E07-4A8A-8BC0-5677F07B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Pages>
  <Words>4750</Words>
  <Characters>27079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2020-12-02T18:46:00Z</dcterms:created>
  <dcterms:modified xsi:type="dcterms:W3CDTF">2020-12-02T21:25:00Z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