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43" w:rsidRPr="00134643" w:rsidRDefault="00134643" w:rsidP="00134643">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134643">
        <w:rPr>
          <w:rFonts w:ascii="Times New Roman" w:eastAsia="Arial Narrow" w:hAnsi="Times New Roman" w:cs="Times New Roman"/>
          <w:b/>
          <w:bCs/>
          <w:color w:val="000000"/>
          <w:kern w:val="0"/>
          <w:sz w:val="24"/>
          <w:lang w:val="uk-UA" w:eastAsia="uk-UA" w:bidi="uk-UA"/>
        </w:rPr>
        <w:t>Петренко Наталія Вікторівна</w:t>
      </w:r>
      <w:r w:rsidRPr="00134643">
        <w:rPr>
          <w:rFonts w:ascii="Times New Roman" w:eastAsia="Arial Narrow" w:hAnsi="Times New Roman" w:cs="Times New Roman"/>
          <w:color w:val="000000"/>
          <w:kern w:val="0"/>
          <w:sz w:val="24"/>
          <w:lang w:val="uk-UA" w:eastAsia="uk-UA" w:bidi="uk-UA"/>
        </w:rPr>
        <w:t>, вчитель історії КЗО «Серед</w:t>
      </w:r>
      <w:r w:rsidRPr="00134643">
        <w:rPr>
          <w:rFonts w:ascii="Times New Roman" w:eastAsia="Arial Narrow" w:hAnsi="Times New Roman" w:cs="Times New Roman"/>
          <w:color w:val="000000"/>
          <w:kern w:val="0"/>
          <w:sz w:val="24"/>
          <w:lang w:val="uk-UA" w:eastAsia="uk-UA" w:bidi="uk-UA"/>
        </w:rPr>
        <w:softHyphen/>
        <w:t>ня загальноосвітня школа № 143» Дніпровської міськради: «Самоактуалізація та самореалізація як виміри саморозвитку особистості в освітньому просторі медійно-інформаційно- го суспільства» (09.00.10 - філософія освіти). Спецрада Д</w:t>
      </w:r>
    </w:p>
    <w:p w:rsidR="00086D61" w:rsidRPr="00134643" w:rsidRDefault="00134643" w:rsidP="00134643">
      <w:r w:rsidRPr="00134643">
        <w:rPr>
          <w:rFonts w:ascii="Times New Roman" w:eastAsia="Arial Narrow" w:hAnsi="Times New Roman" w:cs="Times New Roman"/>
          <w:color w:val="000000"/>
          <w:kern w:val="0"/>
          <w:sz w:val="24"/>
          <w:lang w:val="uk-UA" w:eastAsia="uk-UA" w:bidi="uk-UA"/>
        </w:rPr>
        <w:t>у Харківському національному педагогічному уні</w:t>
      </w:r>
      <w:r w:rsidRPr="00134643">
        <w:rPr>
          <w:rFonts w:ascii="Times New Roman" w:eastAsia="Arial Narrow" w:hAnsi="Times New Roman" w:cs="Times New Roman"/>
          <w:color w:val="000000"/>
          <w:kern w:val="0"/>
          <w:sz w:val="24"/>
          <w:lang w:val="uk-UA" w:eastAsia="uk-UA" w:bidi="uk-UA"/>
        </w:rPr>
        <w:softHyphen/>
        <w:t xml:space="preserve">верситеті імені </w:t>
      </w:r>
      <w:r w:rsidRPr="00134643">
        <w:rPr>
          <w:rFonts w:ascii="Times New Roman" w:eastAsia="Arial Narrow" w:hAnsi="Times New Roman" w:cs="Times New Roman"/>
          <w:color w:val="000000"/>
          <w:kern w:val="0"/>
          <w:sz w:val="24"/>
          <w:lang w:eastAsia="ru-RU" w:bidi="ru-RU"/>
        </w:rPr>
        <w:t xml:space="preserve">Г. </w:t>
      </w:r>
      <w:r w:rsidRPr="00134643">
        <w:rPr>
          <w:rFonts w:ascii="Times New Roman" w:eastAsia="Arial Narrow" w:hAnsi="Times New Roman" w:cs="Times New Roman"/>
          <w:color w:val="000000"/>
          <w:kern w:val="0"/>
          <w:sz w:val="24"/>
          <w:lang w:val="uk-UA" w:eastAsia="uk-UA" w:bidi="uk-UA"/>
        </w:rPr>
        <w:t>С. Сковороди</w:t>
      </w:r>
    </w:p>
    <w:sectPr w:rsidR="00086D61" w:rsidRPr="0013464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5ED32-86E7-4E9C-A723-310D4E17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2020-05-22T17:17:00Z</dcterms:created>
  <dcterms:modified xsi:type="dcterms:W3CDTF">2020-05-22T20:45:00Z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