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427A4631" w:rsidR="007F377F" w:rsidRPr="001E0D0B" w:rsidRDefault="001E0D0B" w:rsidP="001E0D0B">
      <w:proofErr w:type="spellStart"/>
      <w:r>
        <w:t>Мостовенко</w:t>
      </w:r>
      <w:proofErr w:type="spellEnd"/>
      <w:r>
        <w:t xml:space="preserve"> </w:t>
      </w:r>
      <w:proofErr w:type="spellStart"/>
      <w:r>
        <w:t>Олексій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нарисної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 та </w:t>
      </w:r>
      <w:proofErr w:type="spellStart"/>
      <w:r>
        <w:t>інженерної</w:t>
      </w:r>
      <w:proofErr w:type="spellEnd"/>
      <w:r>
        <w:t xml:space="preserve"> </w:t>
      </w:r>
      <w:proofErr w:type="spellStart"/>
      <w:r>
        <w:t>графіки</w:t>
      </w:r>
      <w:proofErr w:type="spellEnd"/>
      <w:r>
        <w:t xml:space="preserve">. 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i </w:t>
      </w:r>
      <w:proofErr w:type="spellStart"/>
      <w:r>
        <w:t>архітектури</w:t>
      </w:r>
      <w:proofErr w:type="spellEnd"/>
      <w:r>
        <w:t xml:space="preserve"> (м. </w:t>
      </w:r>
      <w:proofErr w:type="spellStart"/>
      <w:r>
        <w:t>Київ</w:t>
      </w:r>
      <w:proofErr w:type="spellEnd"/>
      <w:r>
        <w:t xml:space="preserve">).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 –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дискретних</w:t>
      </w:r>
      <w:proofErr w:type="spellEnd"/>
      <w:r>
        <w:t xml:space="preserve"> </w:t>
      </w:r>
      <w:proofErr w:type="spellStart"/>
      <w:r>
        <w:t>каркасів</w:t>
      </w:r>
      <w:proofErr w:type="spellEnd"/>
      <w:r>
        <w:t xml:space="preserve"> </w:t>
      </w:r>
      <w:proofErr w:type="spellStart"/>
      <w:r>
        <w:t>безмоментних</w:t>
      </w:r>
      <w:proofErr w:type="spellEnd"/>
      <w:r>
        <w:t xml:space="preserve"> </w:t>
      </w:r>
      <w:proofErr w:type="spellStart"/>
      <w:r>
        <w:t>великопрогонних</w:t>
      </w:r>
      <w:proofErr w:type="spellEnd"/>
      <w:r>
        <w:t xml:space="preserve"> </w:t>
      </w:r>
      <w:proofErr w:type="spellStart"/>
      <w:r>
        <w:t>архітектурних</w:t>
      </w:r>
      <w:proofErr w:type="spellEnd"/>
      <w:r>
        <w:t xml:space="preserve"> </w:t>
      </w:r>
      <w:proofErr w:type="spellStart"/>
      <w:r>
        <w:t>покриттів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05.01.01 – </w:t>
      </w:r>
      <w:proofErr w:type="spellStart"/>
      <w:r>
        <w:t>Прикладна</w:t>
      </w:r>
      <w:proofErr w:type="spellEnd"/>
      <w:r>
        <w:t xml:space="preserve"> </w:t>
      </w:r>
      <w:proofErr w:type="spellStart"/>
      <w:r>
        <w:t>геометрія</w:t>
      </w:r>
      <w:proofErr w:type="spellEnd"/>
      <w:r>
        <w:t xml:space="preserve">, </w:t>
      </w:r>
      <w:proofErr w:type="spellStart"/>
      <w:r>
        <w:t>інженерна</w:t>
      </w:r>
      <w:proofErr w:type="spellEnd"/>
      <w:r>
        <w:t xml:space="preserve"> </w:t>
      </w:r>
      <w:proofErr w:type="spellStart"/>
      <w:r>
        <w:t>графіка</w:t>
      </w:r>
      <w:proofErr w:type="spellEnd"/>
      <w:r>
        <w:t xml:space="preserve">. Шифр </w:t>
      </w:r>
      <w:proofErr w:type="spellStart"/>
      <w:r>
        <w:t>спеціалізованої</w:t>
      </w:r>
      <w:proofErr w:type="spellEnd"/>
      <w:r>
        <w:t xml:space="preserve"> ради – Д 26.056.06. </w:t>
      </w:r>
      <w:proofErr w:type="spellStart"/>
      <w:r>
        <w:t>Назва</w:t>
      </w:r>
      <w:proofErr w:type="spellEnd"/>
      <w:r>
        <w:t xml:space="preserve"> установи,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підпорядкованість</w:t>
      </w:r>
      <w:proofErr w:type="spellEnd"/>
      <w:r>
        <w:t xml:space="preserve">, адреса i телефон – 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i </w:t>
      </w:r>
      <w:proofErr w:type="spellStart"/>
      <w:r>
        <w:t>архітектури</w:t>
      </w:r>
      <w:proofErr w:type="spellEnd"/>
      <w:r>
        <w:t xml:space="preserve"> МОН </w:t>
      </w:r>
      <w:proofErr w:type="spellStart"/>
      <w:r>
        <w:t>України</w:t>
      </w:r>
      <w:proofErr w:type="spellEnd"/>
      <w:r>
        <w:t xml:space="preserve"> (03037,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Повітряних</w:t>
      </w:r>
      <w:proofErr w:type="spellEnd"/>
      <w:r>
        <w:t xml:space="preserve"> сил пр., 31; тел. (044) 241-55-33.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 – </w:t>
      </w:r>
      <w:proofErr w:type="spellStart"/>
      <w:r>
        <w:t>Ковальов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Миколайович –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нарисної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 та </w:t>
      </w:r>
      <w:proofErr w:type="spellStart"/>
      <w:r>
        <w:t>інженерної</w:t>
      </w:r>
      <w:proofErr w:type="spellEnd"/>
      <w:r>
        <w:t xml:space="preserve"> </w:t>
      </w:r>
      <w:proofErr w:type="spellStart"/>
      <w:r>
        <w:t>графіки</w:t>
      </w:r>
      <w:proofErr w:type="spellEnd"/>
      <w:r>
        <w:t xml:space="preserve"> (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i </w:t>
      </w:r>
      <w:proofErr w:type="spellStart"/>
      <w:r>
        <w:t>архітектури</w:t>
      </w:r>
      <w:proofErr w:type="spellEnd"/>
      <w:r>
        <w:t xml:space="preserve">, МОН </w:t>
      </w:r>
      <w:proofErr w:type="spellStart"/>
      <w:r>
        <w:t>України</w:t>
      </w:r>
      <w:proofErr w:type="spellEnd"/>
      <w:r>
        <w:t xml:space="preserve">, м. </w:t>
      </w:r>
      <w:proofErr w:type="spellStart"/>
      <w:r>
        <w:t>Київ</w:t>
      </w:r>
      <w:proofErr w:type="spellEnd"/>
      <w:r>
        <w:t xml:space="preserve">);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 – Аушева </w:t>
      </w:r>
      <w:proofErr w:type="spellStart"/>
      <w:r>
        <w:t>Наталія</w:t>
      </w:r>
      <w:proofErr w:type="spellEnd"/>
      <w:r>
        <w:t xml:space="preserve"> 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цифрових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в </w:t>
      </w:r>
      <w:proofErr w:type="spellStart"/>
      <w:r>
        <w:t>енергетиці</w:t>
      </w:r>
      <w:proofErr w:type="spellEnd"/>
      <w:r>
        <w:t>, (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технічний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І. </w:t>
      </w:r>
      <w:proofErr w:type="spellStart"/>
      <w:r>
        <w:t>Сікорського</w:t>
      </w:r>
      <w:proofErr w:type="spellEnd"/>
      <w:r>
        <w:t xml:space="preserve">», МОН </w:t>
      </w:r>
      <w:proofErr w:type="spellStart"/>
      <w:r>
        <w:t>України</w:t>
      </w:r>
      <w:proofErr w:type="spellEnd"/>
      <w:r>
        <w:t xml:space="preserve"> (м. </w:t>
      </w:r>
      <w:proofErr w:type="spellStart"/>
      <w:r>
        <w:t>Київ</w:t>
      </w:r>
      <w:proofErr w:type="spellEnd"/>
      <w:r>
        <w:t xml:space="preserve">)); </w:t>
      </w:r>
      <w:proofErr w:type="spellStart"/>
      <w:r>
        <w:t>Самчук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Петрович, кандидат </w:t>
      </w:r>
      <w:proofErr w:type="spellStart"/>
      <w:r>
        <w:t>технічних</w:t>
      </w:r>
      <w:proofErr w:type="spellEnd"/>
      <w:r>
        <w:t xml:space="preserve"> наук, доцент,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цивільної</w:t>
      </w:r>
      <w:proofErr w:type="spellEnd"/>
      <w:r>
        <w:t xml:space="preserve"> </w:t>
      </w:r>
      <w:proofErr w:type="spellStart"/>
      <w:r>
        <w:t>інженерії</w:t>
      </w:r>
      <w:proofErr w:type="spellEnd"/>
      <w:r>
        <w:t xml:space="preserve"> (</w:t>
      </w:r>
      <w:proofErr w:type="spellStart"/>
      <w:r>
        <w:t>Луцький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технічний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>).</w:t>
      </w:r>
    </w:p>
    <w:sectPr w:rsidR="007F377F" w:rsidRPr="001E0D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A8D3" w14:textId="77777777" w:rsidR="003976D6" w:rsidRDefault="003976D6">
      <w:pPr>
        <w:spacing w:after="0" w:line="240" w:lineRule="auto"/>
      </w:pPr>
      <w:r>
        <w:separator/>
      </w:r>
    </w:p>
  </w:endnote>
  <w:endnote w:type="continuationSeparator" w:id="0">
    <w:p w14:paraId="51FDD723" w14:textId="77777777" w:rsidR="003976D6" w:rsidRDefault="0039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4932" w14:textId="77777777" w:rsidR="003976D6" w:rsidRDefault="003976D6">
      <w:pPr>
        <w:spacing w:after="0" w:line="240" w:lineRule="auto"/>
      </w:pPr>
      <w:r>
        <w:separator/>
      </w:r>
    </w:p>
  </w:footnote>
  <w:footnote w:type="continuationSeparator" w:id="0">
    <w:p w14:paraId="43715CF8" w14:textId="77777777" w:rsidR="003976D6" w:rsidRDefault="0039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76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6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112534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2751</cp:revision>
  <dcterms:created xsi:type="dcterms:W3CDTF">2024-06-20T08:51:00Z</dcterms:created>
  <dcterms:modified xsi:type="dcterms:W3CDTF">2025-01-04T14:17:00Z</dcterms:modified>
  <cp:category/>
</cp:coreProperties>
</file>