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2FB5" w14:textId="77777777" w:rsidR="00730EBD" w:rsidRDefault="00730EBD" w:rsidP="00730EBD">
      <w:pPr>
        <w:pStyle w:val="210"/>
        <w:shd w:val="clear" w:color="auto" w:fill="auto"/>
        <w:ind w:left="20"/>
      </w:pPr>
      <w:r>
        <w:rPr>
          <w:rStyle w:val="21"/>
          <w:color w:val="000000"/>
        </w:rPr>
        <w:t>АВТОНОМНАЯ НЕКОММЕРЧЕСКАЯ ОРГАНИЗАЦИЯ</w:t>
      </w:r>
      <w:r>
        <w:rPr>
          <w:rStyle w:val="21"/>
          <w:color w:val="000000"/>
        </w:rPr>
        <w:br/>
        <w:t>ВЫСШЕГО ОБРАЗОВАНИЯ</w:t>
      </w:r>
    </w:p>
    <w:p w14:paraId="6FAA24B8" w14:textId="77777777" w:rsidR="00730EBD" w:rsidRDefault="00730EBD" w:rsidP="00730EBD">
      <w:pPr>
        <w:pStyle w:val="210"/>
        <w:shd w:val="clear" w:color="auto" w:fill="auto"/>
        <w:spacing w:after="564"/>
        <w:ind w:left="20"/>
      </w:pPr>
      <w:r>
        <w:rPr>
          <w:rStyle w:val="21"/>
          <w:color w:val="000000"/>
        </w:rPr>
        <w:t>«БЕЛГОРОДСКИЙ УНИВЕРСИТЕТ КООПЕРАЦИИ,</w:t>
      </w:r>
      <w:r>
        <w:rPr>
          <w:rStyle w:val="21"/>
          <w:color w:val="000000"/>
        </w:rPr>
        <w:br/>
        <w:t>ЭКОНОМИКИ И ПРАВА»</w:t>
      </w:r>
    </w:p>
    <w:p w14:paraId="6D4F8B3F" w14:textId="77777777" w:rsidR="00730EBD" w:rsidRDefault="00730EBD" w:rsidP="00730EBD">
      <w:pPr>
        <w:pStyle w:val="210"/>
        <w:shd w:val="clear" w:color="auto" w:fill="auto"/>
        <w:spacing w:after="0" w:line="280" w:lineRule="exact"/>
        <w:jc w:val="right"/>
      </w:pPr>
      <w:r>
        <w:rPr>
          <w:rStyle w:val="21"/>
          <w:color w:val="000000"/>
        </w:rPr>
        <w:t>На правах рукописи</w:t>
      </w:r>
    </w:p>
    <w:p w14:paraId="1F9DD903" w14:textId="2BBA7448" w:rsidR="00730EBD" w:rsidRDefault="00730EBD" w:rsidP="00730EBD">
      <w:pPr>
        <w:framePr w:h="1217" w:hSpace="958" w:wrap="notBeside" w:vAnchor="text" w:hAnchor="text" w:x="7165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2A6D977" wp14:editId="50E63CE1">
            <wp:extent cx="707390" cy="7715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1BF0" w14:textId="77777777" w:rsidR="00730EBD" w:rsidRDefault="00730EBD" w:rsidP="00730EBD">
      <w:pPr>
        <w:rPr>
          <w:sz w:val="2"/>
          <w:szCs w:val="2"/>
        </w:rPr>
      </w:pPr>
    </w:p>
    <w:p w14:paraId="2A8B837B" w14:textId="77777777" w:rsidR="00730EBD" w:rsidRDefault="00730EBD" w:rsidP="00730EBD">
      <w:pPr>
        <w:pStyle w:val="30"/>
        <w:shd w:val="clear" w:color="auto" w:fill="auto"/>
        <w:spacing w:before="504" w:after="580" w:line="320" w:lineRule="exact"/>
        <w:ind w:left="20"/>
      </w:pPr>
      <w:r>
        <w:rPr>
          <w:rStyle w:val="3"/>
          <w:color w:val="000000"/>
        </w:rPr>
        <w:t>Тарасова Ксения Валентиновна</w:t>
      </w:r>
    </w:p>
    <w:p w14:paraId="453FCF7D" w14:textId="77777777" w:rsidR="00730EBD" w:rsidRDefault="00730EBD" w:rsidP="00730EBD">
      <w:pPr>
        <w:pStyle w:val="42"/>
        <w:shd w:val="clear" w:color="auto" w:fill="auto"/>
        <w:spacing w:after="1058"/>
        <w:ind w:left="20"/>
      </w:pPr>
      <w:r>
        <w:rPr>
          <w:rStyle w:val="41"/>
          <w:b/>
          <w:bCs/>
          <w:color w:val="000000"/>
        </w:rPr>
        <w:t>РАЗВИТИЕ МАРКЕТИНГОВОЙ ИНФОРМАЦИОННОЙ</w:t>
      </w:r>
      <w:r>
        <w:rPr>
          <w:rStyle w:val="41"/>
          <w:b/>
          <w:bCs/>
          <w:color w:val="000000"/>
        </w:rPr>
        <w:br/>
        <w:t>СИСТЕМЫ ОРГАНИЗАЦИИ В ЦИФРОВОЙ СРЕДЕ</w:t>
      </w:r>
      <w:r>
        <w:rPr>
          <w:rStyle w:val="41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</w:rPr>
        <w:t>5.2.3. Региональная и отраслевая экономика (маркетинг)</w:t>
      </w:r>
    </w:p>
    <w:p w14:paraId="3C07C507" w14:textId="77777777" w:rsidR="00730EBD" w:rsidRDefault="00730EBD" w:rsidP="00730EBD">
      <w:pPr>
        <w:pStyle w:val="210"/>
        <w:shd w:val="clear" w:color="auto" w:fill="auto"/>
        <w:spacing w:after="2100" w:line="324" w:lineRule="exact"/>
        <w:ind w:left="20"/>
      </w:pPr>
      <w:r>
        <w:rPr>
          <w:rStyle w:val="21"/>
          <w:color w:val="000000"/>
        </w:rPr>
        <w:t>Диссертация на соискание ученой степени кандидата</w:t>
      </w:r>
      <w:r>
        <w:rPr>
          <w:rStyle w:val="21"/>
          <w:color w:val="000000"/>
        </w:rPr>
        <w:br/>
        <w:t>экономических наук</w:t>
      </w:r>
    </w:p>
    <w:p w14:paraId="111E767C" w14:textId="77777777" w:rsidR="00730EBD" w:rsidRDefault="00730EBD" w:rsidP="00730EBD">
      <w:pPr>
        <w:pStyle w:val="210"/>
        <w:shd w:val="clear" w:color="auto" w:fill="auto"/>
        <w:spacing w:after="2555" w:line="324" w:lineRule="exact"/>
        <w:ind w:left="3780"/>
        <w:jc w:val="right"/>
      </w:pPr>
      <w:r>
        <w:rPr>
          <w:rStyle w:val="21"/>
          <w:color w:val="000000"/>
        </w:rPr>
        <w:t>Научный руководитель д.э.н., профессор Макринова Елена Игоревна</w:t>
      </w:r>
    </w:p>
    <w:p w14:paraId="58B43DD3" w14:textId="77777777" w:rsidR="00730EBD" w:rsidRDefault="00730EBD" w:rsidP="00730EBD">
      <w:pPr>
        <w:pStyle w:val="210"/>
        <w:shd w:val="clear" w:color="auto" w:fill="auto"/>
        <w:spacing w:after="0" w:line="280" w:lineRule="exact"/>
        <w:ind w:left="20"/>
        <w:sectPr w:rsidR="00730EBD">
          <w:headerReference w:type="even" r:id="rId8"/>
          <w:headerReference w:type="default" r:id="rId9"/>
          <w:pgSz w:w="11900" w:h="16840"/>
          <w:pgMar w:top="1046" w:right="433" w:bottom="1046" w:left="2233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lastRenderedPageBreak/>
        <w:t>Белгород - 2022</w:t>
      </w:r>
    </w:p>
    <w:p w14:paraId="15B4AC22" w14:textId="77777777" w:rsidR="00730EBD" w:rsidRDefault="00730EBD" w:rsidP="00730EBD">
      <w:pPr>
        <w:spacing w:line="202" w:lineRule="exact"/>
        <w:rPr>
          <w:sz w:val="16"/>
          <w:szCs w:val="16"/>
        </w:rPr>
      </w:pPr>
    </w:p>
    <w:p w14:paraId="4F3C5E15" w14:textId="77777777" w:rsidR="00730EBD" w:rsidRDefault="00730EBD" w:rsidP="00730EBD">
      <w:pPr>
        <w:rPr>
          <w:sz w:val="2"/>
          <w:szCs w:val="2"/>
        </w:rPr>
        <w:sectPr w:rsidR="00730EBD">
          <w:pgSz w:w="11900" w:h="16840"/>
          <w:pgMar w:top="1354" w:right="0" w:bottom="1094" w:left="0" w:header="0" w:footer="3" w:gutter="0"/>
          <w:cols w:space="720"/>
          <w:noEndnote/>
          <w:docGrid w:linePitch="360"/>
        </w:sectPr>
      </w:pPr>
    </w:p>
    <w:p w14:paraId="59F21B47" w14:textId="77777777" w:rsidR="00730EBD" w:rsidRDefault="00730EBD" w:rsidP="00730EBD">
      <w:pPr>
        <w:pStyle w:val="210"/>
        <w:shd w:val="clear" w:color="auto" w:fill="auto"/>
        <w:spacing w:after="537" w:line="280" w:lineRule="exact"/>
        <w:ind w:left="40"/>
      </w:pPr>
      <w:r>
        <w:rPr>
          <w:rStyle w:val="21"/>
          <w:color w:val="000000"/>
        </w:rPr>
        <w:t>СОДЕРЖАНИЕ</w:t>
      </w:r>
    </w:p>
    <w:p w14:paraId="380D4FDB" w14:textId="77777777" w:rsidR="00730EBD" w:rsidRDefault="00730EBD" w:rsidP="00730EBD">
      <w:pPr>
        <w:pStyle w:val="34"/>
        <w:tabs>
          <w:tab w:val="center" w:leader="dot" w:pos="970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 w:history="1">
        <w:r>
          <w:rPr>
            <w:rStyle w:val="35"/>
            <w:color w:val="000000"/>
          </w:rPr>
          <w:t>ВВЕДЕНИЕ</w:t>
        </w:r>
        <w:r>
          <w:rPr>
            <w:rStyle w:val="35"/>
            <w:color w:val="000000"/>
          </w:rPr>
          <w:tab/>
          <w:t xml:space="preserve"> 3</w:t>
        </w:r>
      </w:hyperlink>
    </w:p>
    <w:p w14:paraId="71BD4EF6" w14:textId="77777777" w:rsidR="00730EBD" w:rsidRDefault="00730EBD" w:rsidP="00730EBD">
      <w:pPr>
        <w:pStyle w:val="34"/>
        <w:tabs>
          <w:tab w:val="right" w:leader="dot" w:pos="9853"/>
        </w:tabs>
      </w:pPr>
      <w:r>
        <w:rPr>
          <w:rStyle w:val="35"/>
          <w:color w:val="000000"/>
        </w:rPr>
        <w:t>ГЛАВА 1 ТЕОРЕТИЧЕСКИЕ ОСНОВЫ ФОРМИРОВАНИЯ И РАЗВИТИЯ МАРКЕТИНГОВОЙ ИНФОРМАЦИОННОЙ СИСТЕМЫ</w:t>
      </w:r>
      <w:r>
        <w:rPr>
          <w:rStyle w:val="35"/>
          <w:color w:val="000000"/>
        </w:rPr>
        <w:tab/>
        <w:t xml:space="preserve"> 17</w:t>
      </w:r>
    </w:p>
    <w:p w14:paraId="068B1B5F" w14:textId="77777777" w:rsidR="00730EBD" w:rsidRDefault="00730EBD" w:rsidP="0014373B">
      <w:pPr>
        <w:pStyle w:val="34"/>
        <w:widowControl w:val="0"/>
        <w:numPr>
          <w:ilvl w:val="0"/>
          <w:numId w:val="2"/>
        </w:numPr>
        <w:tabs>
          <w:tab w:val="left" w:pos="730"/>
        </w:tabs>
        <w:spacing w:after="0" w:line="398" w:lineRule="exact"/>
        <w:jc w:val="both"/>
      </w:pPr>
      <w:r>
        <w:rPr>
          <w:rStyle w:val="35"/>
          <w:color w:val="000000"/>
        </w:rPr>
        <w:t>Сущность маркетинговой информационной системы и основные</w:t>
      </w:r>
    </w:p>
    <w:p w14:paraId="21A5C37C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подходы к ее формированию</w:t>
      </w:r>
      <w:r>
        <w:rPr>
          <w:rStyle w:val="35"/>
          <w:color w:val="000000"/>
        </w:rPr>
        <w:tab/>
        <w:t xml:space="preserve"> 17</w:t>
      </w:r>
    </w:p>
    <w:p w14:paraId="6F4939D2" w14:textId="77777777" w:rsidR="00730EBD" w:rsidRDefault="00730EBD" w:rsidP="0014373B">
      <w:pPr>
        <w:pStyle w:val="34"/>
        <w:widowControl w:val="0"/>
        <w:numPr>
          <w:ilvl w:val="0"/>
          <w:numId w:val="2"/>
        </w:numPr>
        <w:tabs>
          <w:tab w:val="left" w:pos="730"/>
        </w:tabs>
        <w:spacing w:after="0" w:line="398" w:lineRule="exact"/>
        <w:jc w:val="both"/>
      </w:pPr>
      <w:r>
        <w:rPr>
          <w:rStyle w:val="35"/>
          <w:color w:val="000000"/>
        </w:rPr>
        <w:t>Цифровые инструменты маркетинговой деятельности, ее</w:t>
      </w:r>
    </w:p>
    <w:p w14:paraId="673C1BF5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маркетинговое и информационное обеспечение</w:t>
      </w:r>
      <w:r>
        <w:rPr>
          <w:rStyle w:val="35"/>
          <w:color w:val="000000"/>
        </w:rPr>
        <w:tab/>
        <w:t xml:space="preserve"> 34</w:t>
      </w:r>
    </w:p>
    <w:p w14:paraId="08096AC9" w14:textId="77777777" w:rsidR="00730EBD" w:rsidRDefault="00730EBD" w:rsidP="0014373B">
      <w:pPr>
        <w:pStyle w:val="34"/>
        <w:widowControl w:val="0"/>
        <w:numPr>
          <w:ilvl w:val="0"/>
          <w:numId w:val="2"/>
        </w:numPr>
        <w:tabs>
          <w:tab w:val="left" w:pos="730"/>
        </w:tabs>
        <w:spacing w:after="0" w:line="398" w:lineRule="exact"/>
        <w:jc w:val="both"/>
      </w:pPr>
      <w:r>
        <w:rPr>
          <w:rStyle w:val="35"/>
          <w:color w:val="000000"/>
        </w:rPr>
        <w:t>Интеграция маркетинговой информационной системы в управление</w:t>
      </w:r>
    </w:p>
    <w:p w14:paraId="6C526042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организацией в цифровой среде</w:t>
      </w:r>
      <w:r>
        <w:rPr>
          <w:rStyle w:val="35"/>
          <w:color w:val="000000"/>
        </w:rPr>
        <w:tab/>
        <w:t xml:space="preserve"> 47</w:t>
      </w:r>
    </w:p>
    <w:p w14:paraId="2F43A981" w14:textId="77777777" w:rsidR="00730EBD" w:rsidRDefault="00730EBD" w:rsidP="00730EBD">
      <w:pPr>
        <w:pStyle w:val="34"/>
        <w:tabs>
          <w:tab w:val="right" w:leader="dot" w:pos="9231"/>
        </w:tabs>
        <w:ind w:right="700"/>
      </w:pPr>
      <w:r>
        <w:rPr>
          <w:rStyle w:val="35"/>
          <w:color w:val="000000"/>
        </w:rPr>
        <w:t>ГЛАВА 2 ОЦЕНКА МАРКЕТИНГОВОЙ ДЕЯТЕЛЬНОСТИ ОРГАНИЗАЦИИ И ФУНКЦИОНИРОВАНИЯ МАРКЕТИНГОВОЙ ИНФОРМАЦИОННОЙ СИСТЕМЫ</w:t>
      </w:r>
      <w:r>
        <w:rPr>
          <w:rStyle w:val="35"/>
          <w:color w:val="000000"/>
        </w:rPr>
        <w:tab/>
        <w:t xml:space="preserve"> 58</w:t>
      </w:r>
    </w:p>
    <w:p w14:paraId="51CA987F" w14:textId="77777777" w:rsidR="00730EBD" w:rsidRDefault="00730EBD" w:rsidP="0014373B">
      <w:pPr>
        <w:pStyle w:val="34"/>
        <w:widowControl w:val="0"/>
        <w:numPr>
          <w:ilvl w:val="0"/>
          <w:numId w:val="3"/>
        </w:numPr>
        <w:tabs>
          <w:tab w:val="left" w:pos="730"/>
        </w:tabs>
        <w:spacing w:after="0" w:line="398" w:lineRule="exact"/>
        <w:jc w:val="both"/>
      </w:pPr>
      <w:r>
        <w:rPr>
          <w:rStyle w:val="35"/>
          <w:color w:val="000000"/>
        </w:rPr>
        <w:t>Анализ результатов деятельности организации на основе</w:t>
      </w:r>
    </w:p>
    <w:p w14:paraId="644929C9" w14:textId="77777777" w:rsidR="00730EBD" w:rsidRDefault="00730EBD" w:rsidP="00730EBD">
      <w:pPr>
        <w:pStyle w:val="34"/>
        <w:tabs>
          <w:tab w:val="right" w:leader="dot" w:pos="9853"/>
        </w:tabs>
      </w:pPr>
      <w:r>
        <w:rPr>
          <w:rStyle w:val="35"/>
          <w:color w:val="000000"/>
        </w:rPr>
        <w:t>функционирования маркетинговой информационной системы: экономический и организационный аспекты</w:t>
      </w:r>
      <w:r>
        <w:rPr>
          <w:rStyle w:val="35"/>
          <w:color w:val="000000"/>
        </w:rPr>
        <w:tab/>
        <w:t xml:space="preserve"> 58</w:t>
      </w:r>
    </w:p>
    <w:p w14:paraId="65D4E234" w14:textId="77777777" w:rsidR="00730EBD" w:rsidRDefault="00730EBD" w:rsidP="0014373B">
      <w:pPr>
        <w:pStyle w:val="34"/>
        <w:widowControl w:val="0"/>
        <w:numPr>
          <w:ilvl w:val="0"/>
          <w:numId w:val="3"/>
        </w:numPr>
        <w:tabs>
          <w:tab w:val="left" w:pos="536"/>
          <w:tab w:val="center" w:pos="9707"/>
        </w:tabs>
        <w:spacing w:after="0" w:line="398" w:lineRule="exact"/>
        <w:jc w:val="both"/>
      </w:pPr>
      <w:r>
        <w:rPr>
          <w:rStyle w:val="35"/>
          <w:color w:val="000000"/>
        </w:rPr>
        <w:t>Оценка функционирования маркетинговой информационной системы ....</w:t>
      </w:r>
      <w:r>
        <w:rPr>
          <w:rStyle w:val="35"/>
          <w:color w:val="000000"/>
        </w:rPr>
        <w:tab/>
        <w:t>70</w:t>
      </w:r>
    </w:p>
    <w:p w14:paraId="32F6CB18" w14:textId="77777777" w:rsidR="00730EBD" w:rsidRDefault="00730EBD" w:rsidP="0014373B">
      <w:pPr>
        <w:pStyle w:val="34"/>
        <w:widowControl w:val="0"/>
        <w:numPr>
          <w:ilvl w:val="0"/>
          <w:numId w:val="3"/>
        </w:numPr>
        <w:tabs>
          <w:tab w:val="left" w:pos="536"/>
          <w:tab w:val="center" w:leader="dot" w:pos="9707"/>
        </w:tabs>
        <w:spacing w:after="0" w:line="398" w:lineRule="exact"/>
        <w:jc w:val="both"/>
      </w:pPr>
      <w:r>
        <w:rPr>
          <w:rStyle w:val="35"/>
          <w:color w:val="000000"/>
        </w:rPr>
        <w:t>Анализ маркетинговой деятельности организации</w:t>
      </w:r>
      <w:r>
        <w:rPr>
          <w:rStyle w:val="35"/>
          <w:color w:val="000000"/>
        </w:rPr>
        <w:tab/>
        <w:t xml:space="preserve"> 78</w:t>
      </w:r>
    </w:p>
    <w:p w14:paraId="40DA2844" w14:textId="77777777" w:rsidR="00730EBD" w:rsidRDefault="00730EBD" w:rsidP="00730EBD">
      <w:pPr>
        <w:pStyle w:val="34"/>
        <w:tabs>
          <w:tab w:val="right" w:leader="dot" w:pos="9231"/>
        </w:tabs>
        <w:ind w:right="700"/>
      </w:pPr>
      <w:r>
        <w:rPr>
          <w:rStyle w:val="35"/>
          <w:color w:val="000000"/>
        </w:rPr>
        <w:t>ГЛАВА 3 НАПРАВЛЕНИЯ РАЗВИТИЯ МАРКЕТИНГОВОЙ ИНФОРМАЦИОННОЙ СИСТЕМЫ ОРГАНИЗАЦИИ В ЦИФРОВОЙ СРЕДЕ</w:t>
      </w:r>
      <w:r>
        <w:rPr>
          <w:rStyle w:val="35"/>
          <w:color w:val="000000"/>
        </w:rPr>
        <w:tab/>
        <w:t xml:space="preserve"> 89</w:t>
      </w:r>
    </w:p>
    <w:p w14:paraId="0C479CA9" w14:textId="77777777" w:rsidR="00730EBD" w:rsidRDefault="00730EBD" w:rsidP="0014373B">
      <w:pPr>
        <w:pStyle w:val="34"/>
        <w:widowControl w:val="0"/>
        <w:numPr>
          <w:ilvl w:val="1"/>
          <w:numId w:val="3"/>
        </w:numPr>
        <w:tabs>
          <w:tab w:val="left" w:pos="512"/>
        </w:tabs>
        <w:spacing w:after="0" w:line="398" w:lineRule="exact"/>
        <w:jc w:val="both"/>
      </w:pPr>
      <w:r>
        <w:rPr>
          <w:rStyle w:val="35"/>
          <w:color w:val="000000"/>
        </w:rPr>
        <w:t>Разработка модели функционирования маркетинговой информационной</w:t>
      </w:r>
    </w:p>
    <w:p w14:paraId="3251BEB6" w14:textId="77777777" w:rsidR="00730EBD" w:rsidRDefault="00730EBD" w:rsidP="00730EBD">
      <w:pPr>
        <w:pStyle w:val="34"/>
        <w:tabs>
          <w:tab w:val="left" w:leader="dot" w:pos="9163"/>
          <w:tab w:val="center" w:pos="9707"/>
        </w:tabs>
      </w:pPr>
      <w:r>
        <w:rPr>
          <w:rStyle w:val="35"/>
          <w:color w:val="000000"/>
        </w:rPr>
        <w:t>системы и программы ее развития на основе цифровых инструментов</w:t>
      </w:r>
      <w:r>
        <w:rPr>
          <w:rStyle w:val="35"/>
          <w:color w:val="000000"/>
        </w:rPr>
        <w:tab/>
      </w:r>
      <w:r>
        <w:rPr>
          <w:rStyle w:val="35"/>
          <w:color w:val="000000"/>
        </w:rPr>
        <w:tab/>
        <w:t>89</w:t>
      </w:r>
    </w:p>
    <w:p w14:paraId="050E1241" w14:textId="77777777" w:rsidR="00730EBD" w:rsidRDefault="00730EBD" w:rsidP="0014373B">
      <w:pPr>
        <w:pStyle w:val="34"/>
        <w:widowControl w:val="0"/>
        <w:numPr>
          <w:ilvl w:val="1"/>
          <w:numId w:val="3"/>
        </w:numPr>
        <w:tabs>
          <w:tab w:val="left" w:pos="531"/>
        </w:tabs>
        <w:spacing w:after="0" w:line="398" w:lineRule="exact"/>
        <w:jc w:val="both"/>
      </w:pPr>
      <w:r>
        <w:rPr>
          <w:rStyle w:val="35"/>
          <w:color w:val="000000"/>
        </w:rPr>
        <w:t>Направления совершенствования работы сайта и методические подходы</w:t>
      </w:r>
    </w:p>
    <w:p w14:paraId="07DEFBB1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к его оценке</w:t>
      </w:r>
      <w:r>
        <w:rPr>
          <w:rStyle w:val="35"/>
          <w:color w:val="000000"/>
        </w:rPr>
        <w:tab/>
        <w:t xml:space="preserve"> 105</w:t>
      </w:r>
    </w:p>
    <w:p w14:paraId="106A71FF" w14:textId="77777777" w:rsidR="00730EBD" w:rsidRDefault="00730EBD" w:rsidP="0014373B">
      <w:pPr>
        <w:pStyle w:val="34"/>
        <w:widowControl w:val="0"/>
        <w:numPr>
          <w:ilvl w:val="1"/>
          <w:numId w:val="3"/>
        </w:numPr>
        <w:tabs>
          <w:tab w:val="left" w:pos="730"/>
        </w:tabs>
        <w:spacing w:after="0" w:line="398" w:lineRule="exact"/>
        <w:jc w:val="both"/>
      </w:pPr>
      <w:r>
        <w:rPr>
          <w:rStyle w:val="35"/>
          <w:color w:val="000000"/>
        </w:rPr>
        <w:t>Оценка эффективности функционирования маркетинговой</w:t>
      </w:r>
    </w:p>
    <w:p w14:paraId="5EA3FC0E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информационной системы организации в цифровой среде</w:t>
      </w:r>
      <w:r>
        <w:rPr>
          <w:rStyle w:val="35"/>
          <w:color w:val="000000"/>
        </w:rPr>
        <w:tab/>
        <w:t xml:space="preserve"> 131</w:t>
      </w:r>
    </w:p>
    <w:p w14:paraId="54099CAC" w14:textId="77777777" w:rsidR="00730EBD" w:rsidRDefault="00730EBD" w:rsidP="00730EBD">
      <w:pPr>
        <w:pStyle w:val="34"/>
        <w:tabs>
          <w:tab w:val="center" w:leader="dot" w:pos="9707"/>
        </w:tabs>
      </w:pPr>
      <w:hyperlink w:anchor="bookmark3" w:tooltip="Current Document" w:history="1">
        <w:r>
          <w:rPr>
            <w:rStyle w:val="35"/>
            <w:color w:val="000000"/>
          </w:rPr>
          <w:t>ЗАКЛЮЧЕНИЕ</w:t>
        </w:r>
        <w:r>
          <w:rPr>
            <w:rStyle w:val="35"/>
            <w:color w:val="000000"/>
          </w:rPr>
          <w:tab/>
          <w:t xml:space="preserve"> 146</w:t>
        </w:r>
      </w:hyperlink>
    </w:p>
    <w:p w14:paraId="0FCC486E" w14:textId="77777777" w:rsidR="00730EBD" w:rsidRDefault="00730EBD" w:rsidP="00730EBD">
      <w:pPr>
        <w:pStyle w:val="34"/>
        <w:tabs>
          <w:tab w:val="center" w:leader="dot" w:pos="9707"/>
        </w:tabs>
      </w:pPr>
      <w:hyperlink w:anchor="bookmark4" w:tooltip="Current Document" w:history="1">
        <w:r>
          <w:rPr>
            <w:rStyle w:val="35"/>
            <w:color w:val="000000"/>
          </w:rPr>
          <w:t>СПИСОК ЛИТЕРАТУРЫ</w:t>
        </w:r>
        <w:r>
          <w:rPr>
            <w:rStyle w:val="35"/>
            <w:color w:val="000000"/>
          </w:rPr>
          <w:tab/>
          <w:t xml:space="preserve"> 154</w:t>
        </w:r>
      </w:hyperlink>
    </w:p>
    <w:p w14:paraId="2B03648D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ПРИЛОЖЕНИЯ</w:t>
      </w:r>
      <w:r>
        <w:rPr>
          <w:rStyle w:val="35"/>
          <w:color w:val="000000"/>
        </w:rPr>
        <w:tab/>
        <w:t xml:space="preserve"> 174</w:t>
      </w:r>
    </w:p>
    <w:p w14:paraId="3C353EBA" w14:textId="77777777" w:rsidR="00730EBD" w:rsidRDefault="00730EBD" w:rsidP="00730EBD">
      <w:pPr>
        <w:pStyle w:val="34"/>
      </w:pPr>
      <w:r>
        <w:rPr>
          <w:rStyle w:val="35"/>
          <w:color w:val="000000"/>
        </w:rPr>
        <w:t>Приложение 1 Подходы к определению понятия «маркетинговая</w:t>
      </w:r>
    </w:p>
    <w:p w14:paraId="61B446AD" w14:textId="77777777" w:rsidR="00730EBD" w:rsidRDefault="00730EBD" w:rsidP="00730EBD">
      <w:pPr>
        <w:pStyle w:val="34"/>
        <w:tabs>
          <w:tab w:val="center" w:leader="dot" w:pos="9707"/>
        </w:tabs>
      </w:pPr>
      <w:r>
        <w:rPr>
          <w:rStyle w:val="35"/>
          <w:color w:val="000000"/>
        </w:rPr>
        <w:t>информационная система»</w:t>
      </w:r>
      <w:r>
        <w:rPr>
          <w:rStyle w:val="35"/>
          <w:color w:val="000000"/>
        </w:rPr>
        <w:tab/>
        <w:t xml:space="preserve"> 174</w:t>
      </w:r>
    </w:p>
    <w:p w14:paraId="5C084445" w14:textId="77777777" w:rsidR="00730EBD" w:rsidRDefault="00730EBD" w:rsidP="00730EBD">
      <w:pPr>
        <w:pStyle w:val="34"/>
        <w:tabs>
          <w:tab w:val="right" w:leader="dot" w:pos="9853"/>
        </w:tabs>
      </w:pPr>
      <w:r>
        <w:rPr>
          <w:rStyle w:val="35"/>
          <w:color w:val="000000"/>
        </w:rPr>
        <w:t>Приложение 2 Характеристика подсистем маркетинговой информационной системы</w:t>
      </w:r>
      <w:r>
        <w:rPr>
          <w:rStyle w:val="35"/>
          <w:color w:val="000000"/>
        </w:rPr>
        <w:tab/>
        <w:t xml:space="preserve"> 178</w:t>
      </w:r>
      <w:r>
        <w:br w:type="page"/>
      </w:r>
    </w:p>
    <w:p w14:paraId="442FFAB6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lastRenderedPageBreak/>
        <w:fldChar w:fldCharType="end"/>
      </w:r>
      <w:r>
        <w:rPr>
          <w:rStyle w:val="21"/>
          <w:color w:val="000000"/>
        </w:rPr>
        <w:t>Приложение 3 Характеристика подсистем маркетинговой информационной</w:t>
      </w:r>
    </w:p>
    <w:p w14:paraId="7FB1E451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системы</w:t>
      </w:r>
      <w:r>
        <w:rPr>
          <w:rStyle w:val="21"/>
          <w:color w:val="000000"/>
        </w:rPr>
        <w:tab/>
      </w:r>
    </w:p>
    <w:p w14:paraId="6690ED36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4 Использование маркетинговой информационной система для</w:t>
      </w:r>
    </w:p>
    <w:p w14:paraId="60E91F22" w14:textId="1541578C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687070" distB="254635" distL="133985" distR="63500" simplePos="0" relativeHeight="251659264" behindDoc="1" locked="0" layoutInCell="1" allowOverlap="1" wp14:anchorId="36AA69BA" wp14:editId="04002969">
                <wp:simplePos x="0" y="0"/>
                <wp:positionH relativeFrom="margin">
                  <wp:posOffset>6035040</wp:posOffset>
                </wp:positionH>
                <wp:positionV relativeFrom="paragraph">
                  <wp:posOffset>-20320</wp:posOffset>
                </wp:positionV>
                <wp:extent cx="292735" cy="8615680"/>
                <wp:effectExtent l="0" t="0" r="2540" b="0"/>
                <wp:wrapSquare wrapText="left"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861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17C5B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92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187</w:t>
                            </w:r>
                          </w:p>
                          <w:p w14:paraId="6C3C6587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357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188</w:t>
                            </w:r>
                          </w:p>
                          <w:p w14:paraId="640FEE44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398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190</w:t>
                            </w:r>
                          </w:p>
                          <w:p w14:paraId="52349B37" w14:textId="77777777" w:rsidR="00730EBD" w:rsidRDefault="00730EBD" w:rsidP="0014373B">
                            <w:pPr>
                              <w:pStyle w:val="21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before="0" w:after="0" w:line="398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193</w:t>
                            </w:r>
                          </w:p>
                          <w:p w14:paraId="47337821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398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196</w:t>
                            </w:r>
                          </w:p>
                          <w:p w14:paraId="1C945A17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455" w:line="398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197</w:t>
                            </w:r>
                          </w:p>
                          <w:p w14:paraId="0250DE81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452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199</w:t>
                            </w:r>
                          </w:p>
                          <w:p w14:paraId="7374AC8A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201</w:t>
                            </w:r>
                          </w:p>
                          <w:p w14:paraId="5E0C1462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202</w:t>
                            </w:r>
                          </w:p>
                          <w:p w14:paraId="1076D3E3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203</w:t>
                            </w:r>
                          </w:p>
                          <w:p w14:paraId="39AB6E9A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205</w:t>
                            </w:r>
                          </w:p>
                          <w:p w14:paraId="00BEDA33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206</w:t>
                            </w:r>
                          </w:p>
                          <w:p w14:paraId="34C5783F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207</w:t>
                            </w:r>
                          </w:p>
                          <w:p w14:paraId="16A2D8B0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208</w:t>
                            </w:r>
                          </w:p>
                          <w:p w14:paraId="005FA814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209</w:t>
                            </w:r>
                          </w:p>
                          <w:p w14:paraId="70BFB1B6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213</w:t>
                            </w:r>
                          </w:p>
                          <w:p w14:paraId="05117C49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223</w:t>
                            </w:r>
                          </w:p>
                          <w:p w14:paraId="0AD9A8A8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226</w:t>
                            </w:r>
                          </w:p>
                          <w:p w14:paraId="5B27E7FB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802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229</w:t>
                            </w:r>
                          </w:p>
                          <w:p w14:paraId="24FB75CE" w14:textId="77777777" w:rsidR="00730EBD" w:rsidRDefault="00730EBD" w:rsidP="00730EBD">
                            <w:pPr>
                              <w:pStyle w:val="210"/>
                              <w:shd w:val="clear" w:color="auto" w:fill="auto"/>
                              <w:spacing w:after="0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232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A69BA" id="_x0000_t202" coordsize="21600,21600" o:spt="202" path="m,l,21600r21600,l21600,xe">
                <v:stroke joinstyle="miter"/>
                <v:path gradientshapeok="t" o:connecttype="rect"/>
              </v:shapetype>
              <v:shape id="Надпись 78" o:spid="_x0000_s1026" type="#_x0000_t202" style="position:absolute;left:0;text-align:left;margin-left:475.2pt;margin-top:-1.6pt;width:23.05pt;height:678.4pt;z-index:-251657216;visibility:visible;mso-wrap-style:square;mso-width-percent:0;mso-height-percent:0;mso-wrap-distance-left:10.55pt;mso-wrap-distance-top:54.1pt;mso-wrap-distance-right:5pt;mso-wrap-distance-bottom:20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" filled="f" stroked="f">
                <v:textbox style="mso-fit-shape-to-text:t" inset="0,0,0,0">
                  <w:txbxContent>
                    <w:p w14:paraId="15F17C5B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92" w:line="280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187</w:t>
                      </w:r>
                    </w:p>
                    <w:p w14:paraId="6C3C6587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357" w:line="280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188</w:t>
                      </w:r>
                    </w:p>
                    <w:p w14:paraId="640FEE44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398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190</w:t>
                      </w:r>
                    </w:p>
                    <w:p w14:paraId="52349B37" w14:textId="77777777" w:rsidR="00730EBD" w:rsidRDefault="00730EBD" w:rsidP="0014373B">
                      <w:pPr>
                        <w:pStyle w:val="21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before="0" w:after="0" w:line="398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 193</w:t>
                      </w:r>
                    </w:p>
                    <w:p w14:paraId="47337821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398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196</w:t>
                      </w:r>
                    </w:p>
                    <w:p w14:paraId="1C945A17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455" w:line="398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197</w:t>
                      </w:r>
                    </w:p>
                    <w:p w14:paraId="0250DE81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452" w:line="280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199</w:t>
                      </w:r>
                    </w:p>
                    <w:p w14:paraId="7374AC8A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280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201</w:t>
                      </w:r>
                    </w:p>
                    <w:p w14:paraId="5E0C1462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202</w:t>
                      </w:r>
                    </w:p>
                    <w:p w14:paraId="1076D3E3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203</w:t>
                      </w:r>
                    </w:p>
                    <w:p w14:paraId="39AB6E9A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205</w:t>
                      </w:r>
                    </w:p>
                    <w:p w14:paraId="00BEDA33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206</w:t>
                      </w:r>
                    </w:p>
                    <w:p w14:paraId="34C5783F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207</w:t>
                      </w:r>
                    </w:p>
                    <w:p w14:paraId="16A2D8B0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208</w:t>
                      </w:r>
                    </w:p>
                    <w:p w14:paraId="005FA814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209</w:t>
                      </w:r>
                    </w:p>
                    <w:p w14:paraId="70BFB1B6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213</w:t>
                      </w:r>
                    </w:p>
                    <w:p w14:paraId="05117C49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223</w:t>
                      </w:r>
                    </w:p>
                    <w:p w14:paraId="0AD9A8A8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226</w:t>
                      </w:r>
                    </w:p>
                    <w:p w14:paraId="5B27E7FB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802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229</w:t>
                      </w:r>
                    </w:p>
                    <w:p w14:paraId="24FB75CE" w14:textId="77777777" w:rsidR="00730EBD" w:rsidRDefault="00730EBD" w:rsidP="00730EBD">
                      <w:pPr>
                        <w:pStyle w:val="210"/>
                        <w:shd w:val="clear" w:color="auto" w:fill="auto"/>
                        <w:spacing w:after="0" w:line="280" w:lineRule="exact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232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21"/>
          <w:color w:val="000000"/>
        </w:rPr>
        <w:t>принятия маркетинговых решений</w:t>
      </w:r>
      <w:r>
        <w:rPr>
          <w:rStyle w:val="21"/>
          <w:color w:val="000000"/>
        </w:rPr>
        <w:tab/>
      </w:r>
    </w:p>
    <w:p w14:paraId="6A5C587B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lastRenderedPageBreak/>
        <w:t>Приложение 5 Классификация маркетинговой информации</w:t>
      </w:r>
      <w:r>
        <w:rPr>
          <w:rStyle w:val="21"/>
          <w:color w:val="000000"/>
        </w:rPr>
        <w:tab/>
      </w:r>
    </w:p>
    <w:p w14:paraId="73BB4D8F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6 Этапы создания и функционирования маркетинговой</w:t>
      </w:r>
    </w:p>
    <w:p w14:paraId="739B4FD9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информационной системы</w:t>
      </w:r>
      <w:r>
        <w:rPr>
          <w:rStyle w:val="21"/>
          <w:color w:val="000000"/>
        </w:rPr>
        <w:tab/>
      </w:r>
    </w:p>
    <w:p w14:paraId="28531D10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Приложение 7 Цифровые инструменты маркетинговой аналитики</w:t>
      </w:r>
      <w:r>
        <w:rPr>
          <w:rStyle w:val="21"/>
          <w:color w:val="000000"/>
        </w:rPr>
        <w:tab/>
      </w:r>
    </w:p>
    <w:p w14:paraId="178EB194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Приложение 8 Основные инструменты цифрового маркетинга</w:t>
      </w:r>
      <w:r>
        <w:rPr>
          <w:rStyle w:val="21"/>
          <w:color w:val="000000"/>
        </w:rPr>
        <w:tab/>
      </w:r>
    </w:p>
    <w:p w14:paraId="583F282C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Приложение 9 Основные секторы рынка маркетинговой информации</w:t>
      </w:r>
      <w:r>
        <w:rPr>
          <w:rStyle w:val="21"/>
          <w:color w:val="000000"/>
        </w:rPr>
        <w:tab/>
      </w:r>
    </w:p>
    <w:p w14:paraId="09F4FCAD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Приложение 10 Характеристика объектов маркетинговых исследований</w:t>
      </w:r>
      <w:r>
        <w:rPr>
          <w:rStyle w:val="21"/>
          <w:color w:val="000000"/>
        </w:rPr>
        <w:tab/>
      </w:r>
    </w:p>
    <w:p w14:paraId="168E206A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11 Характеристика этапов проведения маркетинговых</w:t>
      </w:r>
    </w:p>
    <w:p w14:paraId="657E3263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исследований</w:t>
      </w:r>
      <w:r>
        <w:rPr>
          <w:rStyle w:val="21"/>
          <w:color w:val="000000"/>
        </w:rPr>
        <w:tab/>
      </w:r>
    </w:p>
    <w:p w14:paraId="355FDC6D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12 Принципы интегрированных маркетинговых</w:t>
      </w:r>
    </w:p>
    <w:p w14:paraId="399820FB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информационных систем</w:t>
      </w:r>
      <w:r>
        <w:rPr>
          <w:rStyle w:val="21"/>
          <w:color w:val="000000"/>
        </w:rPr>
        <w:tab/>
      </w:r>
    </w:p>
    <w:p w14:paraId="1C361FCB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Приложение 13 Организационная структура ООО «ПолиграфРесурсы»</w:t>
      </w:r>
      <w:r>
        <w:rPr>
          <w:rStyle w:val="21"/>
          <w:color w:val="000000"/>
        </w:rPr>
        <w:tab/>
      </w:r>
    </w:p>
    <w:p w14:paraId="636E63B8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14 Основные направления маркетинговой информационной</w:t>
      </w:r>
    </w:p>
    <w:p w14:paraId="1CF473CB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lastRenderedPageBreak/>
        <w:t>системы для реализации маркетинговых функций</w:t>
      </w:r>
      <w:r>
        <w:rPr>
          <w:rStyle w:val="21"/>
          <w:color w:val="000000"/>
        </w:rPr>
        <w:tab/>
      </w:r>
    </w:p>
    <w:p w14:paraId="690B0670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15 Барьеры при внедрении и использовании информационных</w:t>
      </w:r>
    </w:p>
    <w:p w14:paraId="6702F2C4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систем организации</w:t>
      </w:r>
      <w:r>
        <w:rPr>
          <w:rStyle w:val="21"/>
          <w:color w:val="000000"/>
        </w:rPr>
        <w:tab/>
      </w:r>
    </w:p>
    <w:p w14:paraId="7728419C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16 Продажи ООО «ПолиграфРесурсы» по номенклатурным</w:t>
      </w:r>
    </w:p>
    <w:p w14:paraId="5E69F9E7" w14:textId="77777777" w:rsidR="00730EBD" w:rsidRDefault="00730EBD" w:rsidP="00730EBD">
      <w:pPr>
        <w:pStyle w:val="210"/>
        <w:shd w:val="clear" w:color="auto" w:fill="auto"/>
        <w:tabs>
          <w:tab w:val="left" w:leader="dot" w:pos="8918"/>
        </w:tabs>
        <w:spacing w:after="0" w:line="398" w:lineRule="exact"/>
        <w:jc w:val="both"/>
      </w:pPr>
      <w:r>
        <w:rPr>
          <w:rStyle w:val="21"/>
          <w:color w:val="000000"/>
        </w:rPr>
        <w:t>группам за 2019 г</w:t>
      </w:r>
      <w:r>
        <w:rPr>
          <w:rStyle w:val="21"/>
          <w:color w:val="000000"/>
        </w:rPr>
        <w:tab/>
      </w:r>
    </w:p>
    <w:p w14:paraId="22A4F30E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17 Продажи ООО «ПолиграфРесурсы» по номенклатурным</w:t>
      </w:r>
    </w:p>
    <w:p w14:paraId="2D0D1549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группам за 2020 г</w:t>
      </w:r>
      <w:r>
        <w:rPr>
          <w:rStyle w:val="21"/>
          <w:color w:val="000000"/>
        </w:rPr>
        <w:tab/>
      </w:r>
    </w:p>
    <w:p w14:paraId="69F66A02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18 Продажи ООО «ПолиграфРесурсы» по номенклатурным</w:t>
      </w:r>
    </w:p>
    <w:p w14:paraId="2D4DBC6C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группам за 2021 г</w:t>
      </w:r>
      <w:r>
        <w:rPr>
          <w:rStyle w:val="21"/>
          <w:color w:val="000000"/>
        </w:rPr>
        <w:tab/>
      </w:r>
    </w:p>
    <w:p w14:paraId="1A425214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 xml:space="preserve">Приложение 19 Характеристика сервисов рассылок </w:t>
      </w:r>
      <w:r>
        <w:rPr>
          <w:rStyle w:val="21"/>
          <w:color w:val="000000"/>
          <w:lang w:val="en-US" w:eastAsia="en-US"/>
        </w:rPr>
        <w:t>e</w:t>
      </w:r>
      <w:r w:rsidRPr="00730EBD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mail</w:t>
      </w:r>
      <w:r w:rsidRPr="00730EBD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писем, имеющих</w:t>
      </w:r>
    </w:p>
    <w:p w14:paraId="7D5390BE" w14:textId="77777777" w:rsidR="00730EBD" w:rsidRDefault="00730EBD" w:rsidP="00730EBD">
      <w:pPr>
        <w:pStyle w:val="210"/>
        <w:shd w:val="clear" w:color="auto" w:fill="auto"/>
        <w:tabs>
          <w:tab w:val="left" w:leader="dot" w:pos="9133"/>
        </w:tabs>
        <w:spacing w:after="0" w:line="398" w:lineRule="exact"/>
        <w:jc w:val="both"/>
      </w:pPr>
      <w:r>
        <w:rPr>
          <w:rStyle w:val="21"/>
          <w:color w:val="000000"/>
        </w:rPr>
        <w:t>бесплатные версии</w:t>
      </w:r>
      <w:r>
        <w:rPr>
          <w:rStyle w:val="21"/>
          <w:color w:val="000000"/>
        </w:rPr>
        <w:tab/>
      </w:r>
    </w:p>
    <w:p w14:paraId="09E4D42B" w14:textId="77777777" w:rsidR="00730EBD" w:rsidRDefault="00730EBD" w:rsidP="00730EBD">
      <w:pPr>
        <w:pStyle w:val="210"/>
        <w:shd w:val="clear" w:color="auto" w:fill="auto"/>
        <w:spacing w:after="0" w:line="398" w:lineRule="exact"/>
        <w:jc w:val="both"/>
      </w:pPr>
      <w:r>
        <w:rPr>
          <w:rStyle w:val="21"/>
          <w:color w:val="000000"/>
        </w:rPr>
        <w:t>Приложение 20 Характеристика сервисов для мониторинга цен конкурентов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1"/>
        <w:gridCol w:w="1920"/>
        <w:gridCol w:w="1339"/>
        <w:gridCol w:w="1123"/>
        <w:gridCol w:w="859"/>
      </w:tblGrid>
      <w:tr w:rsidR="00730EBD" w14:paraId="4407A85E" w14:textId="77777777" w:rsidTr="00B94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C34F0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jc w:val="left"/>
            </w:pPr>
            <w:r>
              <w:rPr>
                <w:color w:val="000000"/>
              </w:rPr>
              <w:lastRenderedPageBreak/>
              <w:t>Приложение 21 «Анализ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7A152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показателей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4A13B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работы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A1120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сайта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FD768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ООО</w:t>
            </w:r>
          </w:p>
        </w:tc>
      </w:tr>
      <w:tr w:rsidR="00730EBD" w14:paraId="0F925F80" w14:textId="77777777" w:rsidTr="00B94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2F417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398" w:lineRule="exact"/>
              <w:jc w:val="left"/>
            </w:pPr>
            <w:r>
              <w:rPr>
                <w:color w:val="000000"/>
              </w:rPr>
              <w:t>«ПолиграфРесурсы» за 2019 г. ... Приложение 22 «Анализ,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EAFD4E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показателей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04895A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работы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1630BE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сайта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58A3D8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ООО</w:t>
            </w:r>
          </w:p>
        </w:tc>
      </w:tr>
      <w:tr w:rsidR="00730EBD" w14:paraId="081956C7" w14:textId="77777777" w:rsidTr="00B94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6676A8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394" w:lineRule="exact"/>
              <w:jc w:val="left"/>
            </w:pPr>
            <w:r>
              <w:rPr>
                <w:color w:val="000000"/>
              </w:rPr>
              <w:t xml:space="preserve">«ПолиграфРесурсы» за 2020 </w:t>
            </w:r>
            <w:proofErr w:type="gramStart"/>
            <w:r>
              <w:rPr>
                <w:color w:val="000000"/>
              </w:rPr>
              <w:t>г. .</w:t>
            </w:r>
            <w:proofErr w:type="gramEnd"/>
            <w:r>
              <w:rPr>
                <w:color w:val="000000"/>
              </w:rPr>
              <w:t xml:space="preserve"> Приложение 23 «Анализ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E2FDF8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показателей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60582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работы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7E3414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сайта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A0B3AA" w14:textId="77777777" w:rsidR="00730EBD" w:rsidRDefault="00730EBD" w:rsidP="00B9487A">
            <w:pPr>
              <w:pStyle w:val="210"/>
              <w:framePr w:w="9293" w:wrap="notBeside" w:vAnchor="text" w:hAnchor="text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color w:val="000000"/>
              </w:rPr>
              <w:t>ООО</w:t>
            </w:r>
          </w:p>
        </w:tc>
      </w:tr>
    </w:tbl>
    <w:p w14:paraId="4F22D7D9" w14:textId="77777777" w:rsidR="00730EBD" w:rsidRDefault="00730EBD" w:rsidP="00730EBD">
      <w:pPr>
        <w:pStyle w:val="aff"/>
        <w:framePr w:w="9293" w:wrap="notBeside" w:vAnchor="text" w:hAnchor="text" w:y="1"/>
        <w:shd w:val="clear" w:color="auto" w:fill="auto"/>
        <w:tabs>
          <w:tab w:val="left" w:leader="dot" w:pos="5458"/>
        </w:tabs>
        <w:spacing w:after="97" w:line="280" w:lineRule="exact"/>
      </w:pPr>
      <w:r>
        <w:rPr>
          <w:rStyle w:val="afe"/>
          <w:color w:val="000000"/>
        </w:rPr>
        <w:t>«ПолиграфРесурсы» за 2021 г</w:t>
      </w:r>
      <w:r>
        <w:rPr>
          <w:rStyle w:val="afe"/>
          <w:color w:val="000000"/>
        </w:rPr>
        <w:tab/>
      </w:r>
    </w:p>
    <w:p w14:paraId="06BF8B95" w14:textId="77777777" w:rsidR="00730EBD" w:rsidRDefault="00730EBD" w:rsidP="00730EBD">
      <w:pPr>
        <w:pStyle w:val="aff"/>
        <w:framePr w:w="9293" w:wrap="notBeside" w:vAnchor="text" w:hAnchor="text" w:y="1"/>
        <w:shd w:val="clear" w:color="auto" w:fill="auto"/>
        <w:spacing w:line="280" w:lineRule="exact"/>
      </w:pPr>
      <w:r>
        <w:rPr>
          <w:rStyle w:val="afe"/>
          <w:color w:val="000000"/>
        </w:rPr>
        <w:t xml:space="preserve">Приложение 24 Характеристика </w:t>
      </w:r>
      <w:r>
        <w:rPr>
          <w:rStyle w:val="afe"/>
          <w:color w:val="000000"/>
          <w:lang w:val="en-US" w:eastAsia="en-US"/>
        </w:rPr>
        <w:t>CRM</w:t>
      </w:r>
      <w:r>
        <w:rPr>
          <w:rStyle w:val="afe"/>
          <w:color w:val="000000"/>
        </w:rPr>
        <w:t>-систем</w:t>
      </w:r>
    </w:p>
    <w:p w14:paraId="7D5A8E3E" w14:textId="77777777" w:rsidR="00730EBD" w:rsidRDefault="00730EBD" w:rsidP="00730EBD">
      <w:pPr>
        <w:framePr w:w="9293" w:wrap="notBeside" w:vAnchor="text" w:hAnchor="text" w:y="1"/>
        <w:rPr>
          <w:sz w:val="2"/>
          <w:szCs w:val="2"/>
        </w:rPr>
      </w:pPr>
    </w:p>
    <w:p w14:paraId="160FECCB" w14:textId="77777777" w:rsidR="00730EBD" w:rsidRDefault="00730EBD" w:rsidP="00730EB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BFBDC6B" w14:textId="77777777" w:rsidR="00730EBD" w:rsidRDefault="00730EBD" w:rsidP="00730EBD">
      <w:pPr>
        <w:pStyle w:val="34"/>
        <w:tabs>
          <w:tab w:val="left" w:leader="dot" w:pos="9125"/>
        </w:tabs>
      </w:pPr>
      <w:r>
        <w:rPr>
          <w:sz w:val="2"/>
          <w:szCs w:val="2"/>
        </w:rPr>
        <w:lastRenderedPageBreak/>
        <w:fldChar w:fldCharType="begin"/>
      </w:r>
      <w:r>
        <w:rPr>
          <w:sz w:val="2"/>
          <w:szCs w:val="2"/>
        </w:rPr>
        <w:instrText xml:space="preserve"> TOC \o "1-5" \h \z </w:instrText>
      </w:r>
      <w:r>
        <w:rPr>
          <w:sz w:val="2"/>
          <w:szCs w:val="2"/>
        </w:rPr>
        <w:fldChar w:fldCharType="separate"/>
      </w:r>
      <w:r>
        <w:rPr>
          <w:rStyle w:val="35"/>
          <w:color w:val="000000"/>
        </w:rPr>
        <w:t>Приложение 25 Задачи управления взаимодействием с клиентами</w:t>
      </w:r>
      <w:r>
        <w:rPr>
          <w:rStyle w:val="35"/>
          <w:color w:val="000000"/>
        </w:rPr>
        <w:tab/>
        <w:t xml:space="preserve"> 233</w:t>
      </w:r>
    </w:p>
    <w:p w14:paraId="0843E950" w14:textId="77777777" w:rsidR="00730EBD" w:rsidRDefault="00730EBD" w:rsidP="00730EBD">
      <w:pPr>
        <w:pStyle w:val="34"/>
      </w:pPr>
      <w:r>
        <w:rPr>
          <w:rStyle w:val="35"/>
          <w:color w:val="000000"/>
        </w:rPr>
        <w:t>Приложение 26 Структура продаж ООО «ПолиграфРесурсы» по основным</w:t>
      </w:r>
    </w:p>
    <w:p w14:paraId="305A6008" w14:textId="77777777" w:rsidR="00730EBD" w:rsidRDefault="00730EBD" w:rsidP="00730EBD">
      <w:pPr>
        <w:pStyle w:val="34"/>
        <w:tabs>
          <w:tab w:val="right" w:leader="dot" w:pos="9901"/>
        </w:tabs>
      </w:pPr>
      <w:r>
        <w:rPr>
          <w:rStyle w:val="35"/>
          <w:color w:val="000000"/>
        </w:rPr>
        <w:t>контрагентам за 2019 г</w:t>
      </w:r>
      <w:r>
        <w:rPr>
          <w:rStyle w:val="35"/>
          <w:color w:val="000000"/>
        </w:rPr>
        <w:tab/>
        <w:t xml:space="preserve"> 234</w:t>
      </w:r>
    </w:p>
    <w:p w14:paraId="1622CEB4" w14:textId="77777777" w:rsidR="00730EBD" w:rsidRDefault="00730EBD" w:rsidP="00730EBD">
      <w:pPr>
        <w:pStyle w:val="34"/>
      </w:pPr>
      <w:r>
        <w:rPr>
          <w:rStyle w:val="35"/>
          <w:color w:val="000000"/>
        </w:rPr>
        <w:t>Приложение 27 Структура продаж ООО «ПолиграфРесурсы» по основным</w:t>
      </w:r>
    </w:p>
    <w:p w14:paraId="506080EB" w14:textId="77777777" w:rsidR="00730EBD" w:rsidRDefault="00730EBD" w:rsidP="00730EBD">
      <w:pPr>
        <w:pStyle w:val="34"/>
        <w:tabs>
          <w:tab w:val="right" w:leader="dot" w:pos="9901"/>
        </w:tabs>
      </w:pPr>
      <w:r>
        <w:rPr>
          <w:rStyle w:val="35"/>
          <w:color w:val="000000"/>
        </w:rPr>
        <w:t>контрагентам за 2020 г</w:t>
      </w:r>
      <w:r>
        <w:rPr>
          <w:rStyle w:val="35"/>
          <w:color w:val="000000"/>
        </w:rPr>
        <w:tab/>
        <w:t xml:space="preserve"> 235</w:t>
      </w:r>
    </w:p>
    <w:p w14:paraId="213E93AF" w14:textId="77777777" w:rsidR="00730EBD" w:rsidRDefault="00730EBD" w:rsidP="00730EBD">
      <w:pPr>
        <w:pStyle w:val="34"/>
      </w:pPr>
      <w:r>
        <w:rPr>
          <w:rStyle w:val="35"/>
          <w:color w:val="000000"/>
        </w:rPr>
        <w:t>Приложение 28 Структура продаж ООО «ПолиграфРесурсы» по основным</w:t>
      </w:r>
    </w:p>
    <w:p w14:paraId="78B47205" w14:textId="77777777" w:rsidR="00730EBD" w:rsidRDefault="00730EBD" w:rsidP="00730EBD">
      <w:pPr>
        <w:pStyle w:val="34"/>
        <w:tabs>
          <w:tab w:val="right" w:leader="dot" w:pos="9901"/>
        </w:tabs>
      </w:pPr>
      <w:r>
        <w:rPr>
          <w:rStyle w:val="35"/>
          <w:color w:val="000000"/>
        </w:rPr>
        <w:t>контрагентам за 2021 г</w:t>
      </w:r>
      <w:r>
        <w:rPr>
          <w:rStyle w:val="35"/>
          <w:color w:val="000000"/>
        </w:rPr>
        <w:tab/>
        <w:t xml:space="preserve"> 236</w:t>
      </w:r>
    </w:p>
    <w:p w14:paraId="3D8714AA" w14:textId="77777777" w:rsidR="00730EBD" w:rsidRDefault="00730EBD" w:rsidP="00730EBD">
      <w:pPr>
        <w:pStyle w:val="34"/>
        <w:tabs>
          <w:tab w:val="right" w:leader="dot" w:pos="9901"/>
        </w:tabs>
        <w:sectPr w:rsidR="00730EBD">
          <w:type w:val="continuous"/>
          <w:pgSz w:w="11900" w:h="16840"/>
          <w:pgMar w:top="1354" w:right="550" w:bottom="1094" w:left="1386" w:header="0" w:footer="3" w:gutter="0"/>
          <w:cols w:space="720"/>
          <w:noEndnote/>
          <w:docGrid w:linePitch="360"/>
        </w:sectPr>
      </w:pPr>
      <w:r>
        <w:rPr>
          <w:rStyle w:val="35"/>
          <w:color w:val="000000"/>
        </w:rPr>
        <w:t xml:space="preserve">Приложение 29 Характеристика областей применения областного сервиса Битрикс 24 </w:t>
      </w:r>
      <w:r>
        <w:rPr>
          <w:rStyle w:val="35"/>
          <w:color w:val="000000"/>
        </w:rPr>
        <w:tab/>
        <w:t xml:space="preserve"> 237</w:t>
      </w:r>
    </w:p>
    <w:p w14:paraId="60AC8275" w14:textId="148562F3" w:rsidR="00DC09B9" w:rsidRDefault="00730EBD" w:rsidP="00730EBD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lastRenderedPageBreak/>
        <w:fldChar w:fldCharType="end"/>
      </w:r>
    </w:p>
    <w:p w14:paraId="5C31CFF4" w14:textId="798C1954" w:rsidR="00730EBD" w:rsidRDefault="00730EBD" w:rsidP="00730EBD">
      <w:pPr>
        <w:rPr>
          <w:rFonts w:ascii="Times New Roman" w:hAnsi="Times New Roman" w:cs="Times New Roman"/>
          <w:sz w:val="2"/>
          <w:szCs w:val="2"/>
        </w:rPr>
      </w:pPr>
    </w:p>
    <w:p w14:paraId="0EBB1D40" w14:textId="77777777" w:rsidR="00730EBD" w:rsidRDefault="00730EBD" w:rsidP="00730EBD">
      <w:pPr>
        <w:pStyle w:val="33"/>
        <w:keepNext/>
        <w:keepLines/>
        <w:shd w:val="clear" w:color="auto" w:fill="auto"/>
        <w:spacing w:after="477" w:line="280" w:lineRule="exact"/>
        <w:ind w:left="20"/>
      </w:pPr>
      <w:bookmarkStart w:id="0" w:name="bookmark3"/>
      <w:r>
        <w:rPr>
          <w:rStyle w:val="32"/>
          <w:color w:val="000000"/>
        </w:rPr>
        <w:t>ЗАКЛЮЧЕНИЕ</w:t>
      </w:r>
      <w:bookmarkEnd w:id="0"/>
    </w:p>
    <w:p w14:paraId="3B5DCF15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условиях цифровизации, усиления конкуренции и увеличения объемов информации, поступающей из внешней и внутренней среды, необходимо внедрение и развитие маркетинговой информационной системы в цифровой среде для эффективного функционирования организаций, увеличения объемов продаж, принятия обоснованных управленческих и маркетинговых решений.</w:t>
      </w:r>
    </w:p>
    <w:p w14:paraId="18DE2043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Под маркетинговой информационной системой в цифровой среде мы понимаем систему, предназначенную для сбора, обработки и накопления маркетинговой информации о внешней и внутренней среде организации с использованием цифровых инструментов для реализации маркетинговых функций на основе обработки информации, полученной в результате проведения маркетинговых исследований, маркетинговой разведки и маркетинговой аналитики для принятия персоналом обоснованных решений в сфере продажи продукции, ее разработки, распределения и продвижения.</w:t>
      </w:r>
    </w:p>
    <w:p w14:paraId="1C8876B2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Функционирование маркетинговой информационной системы позволяет осуществлять систематизированный сбор и обработку маркетинговой информации, обеспечивая ее широкий охват и высокую скорость анализа.</w:t>
      </w:r>
    </w:p>
    <w:p w14:paraId="3A3E41AA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В ходе исследования нами разработана концептуальная схема построения маркетинговой информационной системы в цифровой среде, в которой предлагается выделять две основные подсистемы: на входе - подсистема </w:t>
      </w:r>
      <w:r>
        <w:rPr>
          <w:rStyle w:val="21"/>
          <w:color w:val="000000"/>
        </w:rPr>
        <w:lastRenderedPageBreak/>
        <w:t>маркетинговой аналитики, на выходе - подсистема продаж.</w:t>
      </w:r>
    </w:p>
    <w:p w14:paraId="0169D6AD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Концептуальная схема построения маркетинговой информационной системы включает цели, задачи, функции, принципы, а также коммуникативные связи организации.</w:t>
      </w:r>
    </w:p>
    <w:p w14:paraId="545D5C00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Нами систематизированы принципы маркетинговой информационной системы и осуществлена их группировка на общие принципы, обеспечивающие ее создание, функционирование и развитие, и принципы, обеспечивающие ее эффективное функционирование в цифровой среде.</w:t>
      </w:r>
    </w:p>
    <w:p w14:paraId="1C9F4BD6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Использование выделенных принципов в процессе создания и развития маркетинговой информационной системы в цифровой среде позволит оперативно и своевременно получать необходимую маркетинговую информацию, обеспечить эффективное взаимодействие структурных подразделений и комплексность принимаемых решений по координации маркетинговых действий.</w:t>
      </w:r>
    </w:p>
    <w:p w14:paraId="262D1BE6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ходе исследования нами определена структура и разработана модель функционирования маркетинговой информационной системы в цифровой среде.</w:t>
      </w:r>
    </w:p>
    <w:p w14:paraId="2B940126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Разработанная модель функционирования маркетинговой информационной системы в цифровой среде определяет ее структуру и предусматривает активное использование цифровых инструментов, в том числе сайта организации, для получения, обработки и анализа внешней и внутренней </w:t>
      </w:r>
      <w:r>
        <w:rPr>
          <w:rStyle w:val="21"/>
          <w:color w:val="000000"/>
        </w:rPr>
        <w:lastRenderedPageBreak/>
        <w:t>информации.</w:t>
      </w:r>
    </w:p>
    <w:p w14:paraId="67FCEA4A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Входная подсистема маркетинговой информационной системы организации - подсистема маркетинговой аналитики - включает блок маркетинговых исследований и блок маркетинговой разведки и обеспечивает формирование базы данных для принятия управленческих и маркетинговых решений.</w:t>
      </w:r>
    </w:p>
    <w:p w14:paraId="6CB510C4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Выходная подсистема маркетинговой информационной системы - подсистема продаж - включает блоки: продукция, распределение, продвижение, персонал. Таким образом, подсистема продаж включает инструменты реализации маркетинговой стратегии организации, которыми являются составляющие комплекса маркетинга </w:t>
      </w:r>
      <w:r w:rsidRPr="00730EBD">
        <w:rPr>
          <w:rStyle w:val="21"/>
          <w:color w:val="000000"/>
          <w:lang w:eastAsia="en-US"/>
        </w:rPr>
        <w:t>5</w:t>
      </w:r>
      <w:r>
        <w:rPr>
          <w:rStyle w:val="21"/>
          <w:color w:val="000000"/>
          <w:lang w:val="en-US" w:eastAsia="en-US"/>
        </w:rPr>
        <w:t>P</w:t>
      </w:r>
      <w:r w:rsidRPr="00730EBD">
        <w:rPr>
          <w:rStyle w:val="21"/>
          <w:color w:val="000000"/>
          <w:lang w:eastAsia="en-US"/>
        </w:rPr>
        <w:t xml:space="preserve">: </w:t>
      </w:r>
      <w:r>
        <w:rPr>
          <w:rStyle w:val="21"/>
          <w:color w:val="000000"/>
        </w:rPr>
        <w:t>товар, цена, распределение, продвижение, персонал.</w:t>
      </w:r>
    </w:p>
    <w:p w14:paraId="79512104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Для входной и выходной подсистем маркетинговой информационной системы автором предложен набор цифровых инструментов, обеспечивающих ее эффективное функционирование.</w:t>
      </w:r>
    </w:p>
    <w:p w14:paraId="386C935C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По нашему мнению, представленная в предложенной модели структура маркетинговой информационной системы организации, основанная на элементах комплекса маркетинга </w:t>
      </w:r>
      <w:r w:rsidRPr="00730EBD">
        <w:rPr>
          <w:rStyle w:val="21"/>
          <w:color w:val="000000"/>
          <w:lang w:eastAsia="en-US"/>
        </w:rPr>
        <w:t>5</w:t>
      </w:r>
      <w:r>
        <w:rPr>
          <w:rStyle w:val="21"/>
          <w:color w:val="000000"/>
          <w:lang w:val="en-US" w:eastAsia="en-US"/>
        </w:rPr>
        <w:t>P</w:t>
      </w:r>
      <w:r w:rsidRPr="00730EBD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позволяет обосновать основные направления совершенствования маркетинговой деятельности организации по основным его составляющим - товар, цена, распределение, продвижение, персонал.</w:t>
      </w:r>
    </w:p>
    <w:p w14:paraId="385E0278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Информация о состоянии внутренней и внешней среды, полученная с </w:t>
      </w:r>
      <w:r>
        <w:rPr>
          <w:rStyle w:val="21"/>
          <w:color w:val="000000"/>
        </w:rPr>
        <w:lastRenderedPageBreak/>
        <w:t>использованием цифровых инструментов, в том числе сайта организации, позволяет проводить маркетинговые исследования и маркетинговую разведку в процессе функционирования входной подсистемы маркетинговой информационной системы для формирования базы данных и ее последующего использования при реализации комплекса маркетинга в выходной подсистеме - подсистеме продаж.</w:t>
      </w:r>
    </w:p>
    <w:p w14:paraId="09918B77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диссертационной работе предложена программа развития маркетинговой информационной системы организации в цифровой среде, разработана схема интегрированной маркетинговой информационной системы организации в цифровой среде.</w:t>
      </w:r>
    </w:p>
    <w:p w14:paraId="2FA00DDA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Эффективность функционирования маркетинговой информационной системы в значительной мере обусловливает результаты деятельности организации в целом. С целью повышения эффективности функционирования маркетинговой информационной системы в цифровой среде необходима разработка программы ее развития, а также ее интеграция в общую систему управления организацией.</w:t>
      </w:r>
    </w:p>
    <w:p w14:paraId="2A4031D3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Нами разработана и апробирована в ООО «ПолиграфРесурсы» схема интегрированной маркетинговой информационной системы в цифровой среде, построенная на основе организационной, функциональной, информационной, программной и технической интеграции, которая отражает цифровые инструменты, используемые отдельными структурными подразделениями.</w:t>
      </w:r>
    </w:p>
    <w:p w14:paraId="7BC42605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 xml:space="preserve">Для повышения эффективности функционирования маркетинговой информационной системы ООО «ПолиграфРесурсы» с учетом задач и функций интегрированной маркетинговой информационной системы предлагается внедрить «Битрикс 24» - облачный сервис, помогающий организовать и оптимизировать совместную работу структурных отделов организации за счет объединения различных инструментов управления целями, порталов, площадок, </w:t>
      </w:r>
      <w:r>
        <w:rPr>
          <w:rStyle w:val="21"/>
          <w:color w:val="000000"/>
          <w:lang w:val="en-US" w:eastAsia="en-US"/>
        </w:rPr>
        <w:t>CRM</w:t>
      </w:r>
      <w:r w:rsidRPr="00730EBD">
        <w:rPr>
          <w:rStyle w:val="21"/>
          <w:color w:val="000000"/>
          <w:lang w:eastAsia="en-US"/>
        </w:rPr>
        <w:t>.</w:t>
      </w:r>
    </w:p>
    <w:p w14:paraId="2EF37AC3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Для оценки целесообразности внедрения маркетинговой информационной системы «Битрикс 24» были проанализированы области ее применения в ООО «ПолиграфРесурсы» по следующим направлениям с позиций маркетинговой деятельности: сквозная аналитика; </w:t>
      </w:r>
      <w:r>
        <w:rPr>
          <w:rStyle w:val="21"/>
          <w:color w:val="000000"/>
          <w:lang w:val="en-US" w:eastAsia="en-US"/>
        </w:rPr>
        <w:t>CRM</w:t>
      </w:r>
      <w:r>
        <w:rPr>
          <w:rStyle w:val="21"/>
          <w:color w:val="000000"/>
        </w:rPr>
        <w:t>-маркетинг; сайты; интернет-магазин с центром продаж; товары; продажи; воронка лидов и сделок; доступ и безопасность; задачи; коммуникации; документы; бизнес-процессы. Оценивая возможность внедрения облачного сервиса «Битрикс 24» в деятельность ООО «ПолиграфРесурсы», были выявлены его преимущества и недостатки.</w:t>
      </w:r>
    </w:p>
    <w:p w14:paraId="4DB968E0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Предложенная схема интегрированной маркетинговой информационной системы ООО «ПолиграфРесурсы» в цифровой среде нацелена на повышение эффективности функционирования маркетинговой информационной системы и увеличение объемов продаж.</w:t>
      </w:r>
    </w:p>
    <w:p w14:paraId="5CF931A4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ходе исследования обоснованы основные направления реализации программы развития маркетинговой информационной системы в разрезе выделенных подсистем.</w:t>
      </w:r>
    </w:p>
    <w:p w14:paraId="5EF2395E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Для обоснования направлений развития маркетинговой информационной системы в цифровой среде необходима разработка программы, включающей конкретные мероприятия и комплекс действий по ее реализации с учетом специфики деятельности организации.</w:t>
      </w:r>
    </w:p>
    <w:p w14:paraId="0D8FAE5B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Реализация указанных направлений развития маркетинговой информационной системы в цифровой среде позволит обеспечить ее эффективное функционирование и развитие.</w:t>
      </w:r>
    </w:p>
    <w:p w14:paraId="5C209F6A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диссертационном исследовании предложен методический подход к оценке эффективности функционирования маркетинговой информационной системы в цифровой среде на основе оценки подсистемы продаж, разработан алгоритм принятия управленческих решений на основе оценки подсистемы продаж маркетинговой информационной системы, нацеленный на разработку и реализацию мероприятий по увеличению объемов продаж.</w:t>
      </w:r>
    </w:p>
    <w:p w14:paraId="6A9094D9" w14:textId="77777777" w:rsidR="00730EBD" w:rsidRDefault="00730EBD" w:rsidP="00730EBD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Дальнейшему развитию маркетинговой информационной системы в цифровой среде будет способствовать оценка эффективности ее функционирования.</w:t>
      </w:r>
    </w:p>
    <w:p w14:paraId="0EB4A5E0" w14:textId="77777777" w:rsidR="00730EBD" w:rsidRPr="00730EBD" w:rsidRDefault="00730EBD" w:rsidP="00730EBD"/>
    <w:sectPr w:rsidR="00730EBD" w:rsidRPr="00730EBD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EEB2" w14:textId="77777777" w:rsidR="0014373B" w:rsidRDefault="0014373B">
      <w:pPr>
        <w:spacing w:after="0" w:line="240" w:lineRule="auto"/>
      </w:pPr>
      <w:r>
        <w:separator/>
      </w:r>
    </w:p>
  </w:endnote>
  <w:endnote w:type="continuationSeparator" w:id="0">
    <w:p w14:paraId="37F8A861" w14:textId="77777777" w:rsidR="0014373B" w:rsidRDefault="0014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3803" w14:textId="77777777" w:rsidR="0014373B" w:rsidRDefault="0014373B">
      <w:pPr>
        <w:spacing w:after="0" w:line="240" w:lineRule="auto"/>
      </w:pPr>
      <w:r>
        <w:separator/>
      </w:r>
    </w:p>
  </w:footnote>
  <w:footnote w:type="continuationSeparator" w:id="0">
    <w:p w14:paraId="326C1C7E" w14:textId="77777777" w:rsidR="0014373B" w:rsidRDefault="0014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3551" w14:textId="2A1376E7" w:rsidR="00730EBD" w:rsidRDefault="00730E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718B4" wp14:editId="2697D6AD">
              <wp:simplePos x="0" y="0"/>
              <wp:positionH relativeFrom="page">
                <wp:posOffset>3990340</wp:posOffset>
              </wp:positionH>
              <wp:positionV relativeFrom="page">
                <wp:posOffset>485140</wp:posOffset>
              </wp:positionV>
              <wp:extent cx="70485" cy="160655"/>
              <wp:effectExtent l="0" t="0" r="0" b="1905"/>
              <wp:wrapNone/>
              <wp:docPr id="81" name="Надпись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B3255" w14:textId="77777777" w:rsidR="00730EBD" w:rsidRDefault="00730EB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718B4" id="_x0000_t202" coordsize="21600,21600" o:spt="202" path="m,l,21600r21600,l21600,xe">
              <v:stroke joinstyle="miter"/>
              <v:path gradientshapeok="t" o:connecttype="rect"/>
            </v:shapetype>
            <v:shape id="Надпись 81" o:spid="_x0000_s1027" type="#_x0000_t202" style="position:absolute;margin-left:314.2pt;margin-top:38.2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" filled="f" stroked="f">
              <v:textbox style="mso-fit-shape-to-text:t" inset="0,0,0,0">
                <w:txbxContent>
                  <w:p w14:paraId="619B3255" w14:textId="77777777" w:rsidR="00730EBD" w:rsidRDefault="00730EB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3782" w14:textId="0F61A283" w:rsidR="00730EBD" w:rsidRDefault="00730E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15B7FB2" wp14:editId="3AA2B760">
              <wp:simplePos x="0" y="0"/>
              <wp:positionH relativeFrom="page">
                <wp:posOffset>6951345</wp:posOffset>
              </wp:positionH>
              <wp:positionV relativeFrom="page">
                <wp:posOffset>690245</wp:posOffset>
              </wp:positionV>
              <wp:extent cx="267335" cy="204470"/>
              <wp:effectExtent l="0" t="4445" r="1270" b="635"/>
              <wp:wrapNone/>
              <wp:docPr id="80" name="Надпись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6C8F6" w14:textId="77777777" w:rsidR="00730EBD" w:rsidRDefault="00730EB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181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B7FB2" id="_x0000_t202" coordsize="21600,21600" o:spt="202" path="m,l,21600r21600,l21600,xe">
              <v:stroke joinstyle="miter"/>
              <v:path gradientshapeok="t" o:connecttype="rect"/>
            </v:shapetype>
            <v:shape id="Надпись 80" o:spid="_x0000_s1028" type="#_x0000_t202" style="position:absolute;margin-left:547.35pt;margin-top:54.35pt;width:21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" filled="f" stroked="f">
              <v:textbox style="mso-fit-shape-to-text:t" inset="0,0,0,0">
                <w:txbxContent>
                  <w:p w14:paraId="19E6C8F6" w14:textId="77777777" w:rsidR="00730EBD" w:rsidRDefault="00730EB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181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E3E9307" wp14:editId="11972CE7">
              <wp:simplePos x="0" y="0"/>
              <wp:positionH relativeFrom="page">
                <wp:posOffset>4016375</wp:posOffset>
              </wp:positionH>
              <wp:positionV relativeFrom="page">
                <wp:posOffset>162560</wp:posOffset>
              </wp:positionV>
              <wp:extent cx="70485" cy="160655"/>
              <wp:effectExtent l="0" t="635" r="0" b="635"/>
              <wp:wrapNone/>
              <wp:docPr id="79" name="Надпись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8564A" w14:textId="77777777" w:rsidR="00730EBD" w:rsidRDefault="00730EB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3E9307" id="Надпись 79" o:spid="_x0000_s1029" type="#_x0000_t202" style="position:absolute;margin-left:316.25pt;margin-top:12.8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" filled="f" stroked="f">
              <v:textbox style="mso-fit-shape-to-text:t" inset="0,0,0,0">
                <w:txbxContent>
                  <w:p w14:paraId="45B8564A" w14:textId="77777777" w:rsidR="00730EBD" w:rsidRDefault="00730EB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37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85503</TotalTime>
  <Pages>15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4871</cp:revision>
  <dcterms:created xsi:type="dcterms:W3CDTF">2024-06-20T08:51:00Z</dcterms:created>
  <dcterms:modified xsi:type="dcterms:W3CDTF">2024-12-02T20:17:00Z</dcterms:modified>
  <cp:category/>
</cp:coreProperties>
</file>