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FE3C" w14:textId="51639707" w:rsidR="009A0EE6" w:rsidRPr="00AE03FB" w:rsidRDefault="00AE03FB" w:rsidP="00AE03FB">
      <w:r>
        <w:rPr>
          <w:rFonts w:ascii="Verdana" w:hAnsi="Verdana"/>
          <w:b/>
          <w:bCs/>
          <w:color w:val="000000"/>
          <w:shd w:val="clear" w:color="auto" w:fill="FFFFFF"/>
        </w:rPr>
        <w:t xml:space="preserve">Иванушкина Наталия Георгиевна. Система диагностики предсердных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аритмий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05.11.17 / Национальный технический ун-т Украины "Киевский политехнический ин-т". — К., 2004. — 141л.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125-138.</w:t>
      </w:r>
    </w:p>
    <w:sectPr w:rsidR="009A0EE6" w:rsidRPr="00AE03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2556E" w14:textId="77777777" w:rsidR="00F63B04" w:rsidRDefault="00F63B04">
      <w:pPr>
        <w:spacing w:after="0" w:line="240" w:lineRule="auto"/>
      </w:pPr>
      <w:r>
        <w:separator/>
      </w:r>
    </w:p>
  </w:endnote>
  <w:endnote w:type="continuationSeparator" w:id="0">
    <w:p w14:paraId="54BD7311" w14:textId="77777777" w:rsidR="00F63B04" w:rsidRDefault="00F6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ECA1" w14:textId="77777777" w:rsidR="00F63B04" w:rsidRDefault="00F63B04">
      <w:pPr>
        <w:spacing w:after="0" w:line="240" w:lineRule="auto"/>
      </w:pPr>
      <w:r>
        <w:separator/>
      </w:r>
    </w:p>
  </w:footnote>
  <w:footnote w:type="continuationSeparator" w:id="0">
    <w:p w14:paraId="28CE8113" w14:textId="77777777" w:rsidR="00F63B04" w:rsidRDefault="00F6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3B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381E42"/>
    <w:multiLevelType w:val="multilevel"/>
    <w:tmpl w:val="050C1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9"/>
  </w:num>
  <w:num w:numId="3">
    <w:abstractNumId w:val="25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6"/>
  </w:num>
  <w:num w:numId="9">
    <w:abstractNumId w:val="24"/>
  </w:num>
  <w:num w:numId="10">
    <w:abstractNumId w:val="17"/>
  </w:num>
  <w:num w:numId="11">
    <w:abstractNumId w:val="32"/>
  </w:num>
  <w:num w:numId="12">
    <w:abstractNumId w:val="30"/>
  </w:num>
  <w:num w:numId="13">
    <w:abstractNumId w:val="5"/>
  </w:num>
  <w:num w:numId="14">
    <w:abstractNumId w:val="3"/>
  </w:num>
  <w:num w:numId="15">
    <w:abstractNumId w:val="23"/>
  </w:num>
  <w:num w:numId="16">
    <w:abstractNumId w:val="7"/>
  </w:num>
  <w:num w:numId="17">
    <w:abstractNumId w:val="9"/>
  </w:num>
  <w:num w:numId="18">
    <w:abstractNumId w:val="4"/>
  </w:num>
  <w:num w:numId="19">
    <w:abstractNumId w:val="27"/>
  </w:num>
  <w:num w:numId="20">
    <w:abstractNumId w:val="22"/>
  </w:num>
  <w:num w:numId="21">
    <w:abstractNumId w:val="31"/>
  </w:num>
  <w:num w:numId="22">
    <w:abstractNumId w:val="20"/>
  </w:num>
  <w:num w:numId="23">
    <w:abstractNumId w:val="21"/>
  </w:num>
  <w:num w:numId="24">
    <w:abstractNumId w:val="12"/>
  </w:num>
  <w:num w:numId="25">
    <w:abstractNumId w:val="13"/>
  </w:num>
  <w:num w:numId="26">
    <w:abstractNumId w:val="29"/>
  </w:num>
  <w:num w:numId="27">
    <w:abstractNumId w:val="15"/>
  </w:num>
  <w:num w:numId="28">
    <w:abstractNumId w:val="10"/>
  </w:num>
  <w:num w:numId="29">
    <w:abstractNumId w:val="28"/>
  </w:num>
  <w:num w:numId="30">
    <w:abstractNumId w:val="0"/>
  </w:num>
  <w:num w:numId="31">
    <w:abstractNumId w:val="6"/>
  </w:num>
  <w:num w:numId="32">
    <w:abstractNumId w:val="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3B04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68282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519</cp:revision>
  <dcterms:created xsi:type="dcterms:W3CDTF">2024-06-20T08:51:00Z</dcterms:created>
  <dcterms:modified xsi:type="dcterms:W3CDTF">2024-11-13T19:57:00Z</dcterms:modified>
  <cp:category/>
</cp:coreProperties>
</file>