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987784" w:rsidRDefault="00987784" w:rsidP="00BE467E">
      <w:pPr>
        <w:jc w:val="center"/>
      </w:pPr>
    </w:p>
    <w:p w:rsidR="00F445B1" w:rsidRDefault="00F445B1" w:rsidP="00F445B1">
      <w:pPr>
        <w:widowControl w:val="0"/>
        <w:rPr>
          <w:noProof/>
          <w:lang w:val="uk-UA"/>
        </w:rPr>
      </w:pPr>
    </w:p>
    <w:p w:rsidR="00E26DAF" w:rsidRPr="00BB358A" w:rsidRDefault="00E26DAF" w:rsidP="00E26DAF">
      <w:pPr>
        <w:pStyle w:val="affffffffa"/>
        <w:spacing w:line="360" w:lineRule="auto"/>
        <w:rPr>
          <w:caps/>
          <w:szCs w:val="28"/>
        </w:rPr>
      </w:pPr>
      <w:r w:rsidRPr="00BB358A">
        <w:rPr>
          <w:caps/>
          <w:szCs w:val="28"/>
        </w:rPr>
        <w:t>Министерство здравоохранения украины</w:t>
      </w:r>
    </w:p>
    <w:p w:rsidR="00E26DAF" w:rsidRPr="00BB358A" w:rsidRDefault="00E26DAF" w:rsidP="00E26DAF">
      <w:pPr>
        <w:spacing w:line="360" w:lineRule="auto"/>
        <w:jc w:val="center"/>
        <w:rPr>
          <w:caps/>
          <w:sz w:val="28"/>
          <w:szCs w:val="28"/>
        </w:rPr>
      </w:pPr>
      <w:r w:rsidRPr="00BB358A">
        <w:rPr>
          <w:caps/>
          <w:sz w:val="28"/>
          <w:szCs w:val="28"/>
        </w:rPr>
        <w:t>Одесский государственный медицинский университет</w:t>
      </w:r>
    </w:p>
    <w:p w:rsidR="00E26DAF" w:rsidRPr="00BB358A" w:rsidRDefault="00E26DAF" w:rsidP="00E26DAF">
      <w:pPr>
        <w:spacing w:line="360" w:lineRule="auto"/>
        <w:jc w:val="both"/>
        <w:rPr>
          <w:sz w:val="28"/>
          <w:szCs w:val="28"/>
        </w:rPr>
      </w:pPr>
    </w:p>
    <w:p w:rsidR="00E26DAF" w:rsidRPr="00BB358A" w:rsidRDefault="00E26DAF" w:rsidP="00E26DAF">
      <w:pPr>
        <w:spacing w:line="360" w:lineRule="auto"/>
        <w:jc w:val="both"/>
        <w:rPr>
          <w:sz w:val="28"/>
          <w:szCs w:val="28"/>
        </w:rPr>
      </w:pPr>
    </w:p>
    <w:p w:rsidR="00E26DAF" w:rsidRPr="00BB358A" w:rsidRDefault="00E26DAF" w:rsidP="00E26DAF">
      <w:pPr>
        <w:spacing w:line="360" w:lineRule="auto"/>
        <w:jc w:val="right"/>
        <w:rPr>
          <w:sz w:val="28"/>
          <w:szCs w:val="28"/>
        </w:rPr>
      </w:pPr>
      <w:r w:rsidRPr="00BB358A">
        <w:rPr>
          <w:sz w:val="28"/>
          <w:szCs w:val="28"/>
        </w:rPr>
        <w:t>На правах рукописи</w:t>
      </w:r>
    </w:p>
    <w:p w:rsidR="00E26DAF" w:rsidRPr="00BB358A" w:rsidRDefault="00E26DAF" w:rsidP="00E26DAF">
      <w:pPr>
        <w:spacing w:line="360" w:lineRule="auto"/>
        <w:jc w:val="both"/>
        <w:rPr>
          <w:sz w:val="28"/>
          <w:szCs w:val="28"/>
        </w:rPr>
      </w:pPr>
    </w:p>
    <w:p w:rsidR="00E26DAF" w:rsidRPr="00BB358A" w:rsidRDefault="00E26DAF" w:rsidP="00E26DAF">
      <w:pPr>
        <w:spacing w:line="360" w:lineRule="auto"/>
        <w:jc w:val="both"/>
        <w:rPr>
          <w:sz w:val="28"/>
          <w:szCs w:val="28"/>
        </w:rPr>
      </w:pPr>
    </w:p>
    <w:p w:rsidR="00E26DAF" w:rsidRPr="00BB358A" w:rsidRDefault="00E26DAF" w:rsidP="00E26DAF">
      <w:pPr>
        <w:spacing w:line="360" w:lineRule="auto"/>
        <w:jc w:val="center"/>
        <w:rPr>
          <w:b/>
          <w:caps/>
          <w:sz w:val="28"/>
          <w:szCs w:val="28"/>
        </w:rPr>
      </w:pPr>
      <w:r w:rsidRPr="00BB358A">
        <w:rPr>
          <w:b/>
          <w:caps/>
          <w:sz w:val="28"/>
          <w:szCs w:val="28"/>
        </w:rPr>
        <w:t>Грубник александра владимировна</w:t>
      </w:r>
    </w:p>
    <w:p w:rsidR="00E26DAF" w:rsidRPr="00BB358A" w:rsidRDefault="00E26DAF" w:rsidP="00E26DAF">
      <w:pPr>
        <w:spacing w:line="360" w:lineRule="auto"/>
        <w:jc w:val="both"/>
        <w:rPr>
          <w:sz w:val="28"/>
          <w:szCs w:val="28"/>
        </w:rPr>
      </w:pPr>
    </w:p>
    <w:p w:rsidR="00E26DAF" w:rsidRPr="00BB358A" w:rsidRDefault="00E26DAF" w:rsidP="00E26DAF">
      <w:pPr>
        <w:pStyle w:val="1"/>
        <w:spacing w:line="360" w:lineRule="auto"/>
        <w:jc w:val="right"/>
        <w:rPr>
          <w:rFonts w:ascii="Times New Roman" w:hAnsi="Times New Roman" w:cs="Times New Roman"/>
          <w:b w:val="0"/>
          <w:sz w:val="28"/>
          <w:szCs w:val="28"/>
        </w:rPr>
      </w:pPr>
      <w:r w:rsidRPr="00BB358A">
        <w:rPr>
          <w:rFonts w:ascii="Times New Roman" w:hAnsi="Times New Roman" w:cs="Times New Roman"/>
          <w:b w:val="0"/>
          <w:sz w:val="28"/>
          <w:szCs w:val="28"/>
        </w:rPr>
        <w:t>УДК 616.33-089:613.24</w:t>
      </w:r>
    </w:p>
    <w:p w:rsidR="00E26DAF" w:rsidRPr="00BB358A" w:rsidRDefault="00E26DAF" w:rsidP="00E26DAF">
      <w:pPr>
        <w:spacing w:line="360" w:lineRule="auto"/>
        <w:jc w:val="both"/>
        <w:rPr>
          <w:sz w:val="28"/>
          <w:szCs w:val="28"/>
        </w:rPr>
      </w:pPr>
    </w:p>
    <w:p w:rsidR="00E26DAF" w:rsidRPr="00BB358A" w:rsidRDefault="00E26DAF" w:rsidP="00E26DAF">
      <w:pPr>
        <w:spacing w:line="360" w:lineRule="auto"/>
        <w:jc w:val="both"/>
        <w:rPr>
          <w:sz w:val="28"/>
          <w:szCs w:val="28"/>
        </w:rPr>
      </w:pPr>
    </w:p>
    <w:p w:rsidR="00E26DAF" w:rsidRPr="00BB358A" w:rsidRDefault="00E26DAF" w:rsidP="00E26DAF">
      <w:pPr>
        <w:pStyle w:val="affffffff5"/>
        <w:spacing w:line="360" w:lineRule="auto"/>
        <w:rPr>
          <w:b/>
          <w:caps/>
          <w:szCs w:val="28"/>
        </w:rPr>
      </w:pPr>
      <w:bookmarkStart w:id="0" w:name="_GoBack"/>
      <w:r w:rsidRPr="00BB358A">
        <w:rPr>
          <w:b/>
          <w:caps/>
          <w:szCs w:val="28"/>
        </w:rPr>
        <w:t>Лапароскопическое бандажирование желудка для лечения алиментарно-конституцион</w:t>
      </w:r>
      <w:r>
        <w:rPr>
          <w:b/>
          <w:caps/>
          <w:szCs w:val="28"/>
        </w:rPr>
        <w:t>АЛЬ</w:t>
      </w:r>
      <w:r w:rsidRPr="00BB358A">
        <w:rPr>
          <w:b/>
          <w:caps/>
          <w:szCs w:val="28"/>
        </w:rPr>
        <w:t>ного ожирения</w:t>
      </w:r>
    </w:p>
    <w:bookmarkEnd w:id="0"/>
    <w:p w:rsidR="00E26DAF" w:rsidRPr="00BB358A" w:rsidRDefault="00E26DAF" w:rsidP="00E26DAF">
      <w:pPr>
        <w:spacing w:line="360" w:lineRule="auto"/>
        <w:jc w:val="both"/>
        <w:rPr>
          <w:sz w:val="28"/>
          <w:szCs w:val="28"/>
        </w:rPr>
      </w:pPr>
    </w:p>
    <w:p w:rsidR="00E26DAF" w:rsidRPr="00BB358A" w:rsidRDefault="00E26DAF" w:rsidP="00E26DAF">
      <w:pPr>
        <w:spacing w:line="360" w:lineRule="auto"/>
        <w:jc w:val="center"/>
        <w:rPr>
          <w:sz w:val="28"/>
          <w:szCs w:val="28"/>
        </w:rPr>
      </w:pPr>
      <w:r>
        <w:rPr>
          <w:sz w:val="28"/>
          <w:szCs w:val="28"/>
        </w:rPr>
        <w:t xml:space="preserve">14.01.03 – </w:t>
      </w:r>
      <w:r>
        <w:rPr>
          <w:sz w:val="28"/>
          <w:szCs w:val="28"/>
          <w:lang w:val="uk-UA"/>
        </w:rPr>
        <w:t>х</w:t>
      </w:r>
      <w:r w:rsidRPr="00BB358A">
        <w:rPr>
          <w:sz w:val="28"/>
          <w:szCs w:val="28"/>
        </w:rPr>
        <w:t>ирургия</w:t>
      </w:r>
    </w:p>
    <w:p w:rsidR="00E26DAF" w:rsidRPr="00BB358A" w:rsidRDefault="00E26DAF" w:rsidP="00E26DAF">
      <w:pPr>
        <w:spacing w:line="360" w:lineRule="auto"/>
        <w:jc w:val="both"/>
        <w:rPr>
          <w:sz w:val="28"/>
          <w:szCs w:val="28"/>
        </w:rPr>
      </w:pPr>
    </w:p>
    <w:p w:rsidR="00E26DAF" w:rsidRPr="00BB358A" w:rsidRDefault="00E26DAF" w:rsidP="00E26DAF">
      <w:pPr>
        <w:spacing w:line="360" w:lineRule="auto"/>
        <w:jc w:val="both"/>
        <w:rPr>
          <w:sz w:val="28"/>
          <w:szCs w:val="28"/>
        </w:rPr>
      </w:pPr>
    </w:p>
    <w:p w:rsidR="00E26DAF" w:rsidRPr="00BB358A" w:rsidRDefault="00E26DAF" w:rsidP="00E26DAF">
      <w:pPr>
        <w:spacing w:line="360" w:lineRule="auto"/>
        <w:jc w:val="center"/>
        <w:rPr>
          <w:sz w:val="28"/>
          <w:szCs w:val="28"/>
        </w:rPr>
      </w:pPr>
      <w:r w:rsidRPr="00BB358A">
        <w:rPr>
          <w:sz w:val="28"/>
          <w:szCs w:val="28"/>
        </w:rPr>
        <w:t>Диссертация на соискание научной степени кандидата</w:t>
      </w:r>
    </w:p>
    <w:p w:rsidR="00E26DAF" w:rsidRPr="00BB358A" w:rsidRDefault="00E26DAF" w:rsidP="00E26DAF">
      <w:pPr>
        <w:spacing w:line="360" w:lineRule="auto"/>
        <w:jc w:val="center"/>
        <w:rPr>
          <w:sz w:val="28"/>
          <w:szCs w:val="28"/>
        </w:rPr>
      </w:pPr>
      <w:r w:rsidRPr="00BB358A">
        <w:rPr>
          <w:sz w:val="28"/>
          <w:szCs w:val="28"/>
        </w:rPr>
        <w:t>медицинских наук</w:t>
      </w:r>
    </w:p>
    <w:p w:rsidR="00E26DAF" w:rsidRPr="00BB358A" w:rsidRDefault="00E26DAF" w:rsidP="00E26DAF">
      <w:pPr>
        <w:spacing w:line="360" w:lineRule="auto"/>
        <w:jc w:val="both"/>
        <w:rPr>
          <w:sz w:val="28"/>
          <w:szCs w:val="28"/>
        </w:rPr>
      </w:pPr>
    </w:p>
    <w:p w:rsidR="00E26DAF" w:rsidRPr="00BB358A" w:rsidRDefault="00E26DAF" w:rsidP="00E26DAF">
      <w:pPr>
        <w:spacing w:line="360" w:lineRule="auto"/>
        <w:jc w:val="both"/>
        <w:rPr>
          <w:sz w:val="28"/>
          <w:szCs w:val="28"/>
        </w:rPr>
      </w:pPr>
    </w:p>
    <w:p w:rsidR="00E26DAF" w:rsidRPr="00BB358A" w:rsidRDefault="00E26DAF" w:rsidP="00E26DAF">
      <w:pPr>
        <w:spacing w:line="360" w:lineRule="auto"/>
        <w:ind w:firstLine="4680"/>
        <w:jc w:val="both"/>
        <w:rPr>
          <w:sz w:val="28"/>
          <w:szCs w:val="28"/>
        </w:rPr>
      </w:pPr>
      <w:r w:rsidRPr="00BB358A">
        <w:rPr>
          <w:sz w:val="28"/>
          <w:szCs w:val="28"/>
        </w:rPr>
        <w:t>Научный руководитель:</w:t>
      </w:r>
    </w:p>
    <w:p w:rsidR="00E26DAF" w:rsidRPr="00BB358A" w:rsidRDefault="00E26DAF" w:rsidP="00E26DAF">
      <w:pPr>
        <w:spacing w:line="360" w:lineRule="auto"/>
        <w:ind w:firstLine="4680"/>
        <w:jc w:val="both"/>
        <w:rPr>
          <w:b/>
          <w:bCs/>
          <w:sz w:val="28"/>
          <w:szCs w:val="28"/>
        </w:rPr>
      </w:pPr>
      <w:r w:rsidRPr="00BB358A">
        <w:rPr>
          <w:bCs/>
          <w:sz w:val="28"/>
          <w:szCs w:val="28"/>
        </w:rPr>
        <w:t>доктор медицинских наук, профессор</w:t>
      </w:r>
      <w:r w:rsidRPr="00BB358A">
        <w:rPr>
          <w:b/>
          <w:bCs/>
          <w:sz w:val="28"/>
          <w:szCs w:val="28"/>
        </w:rPr>
        <w:t xml:space="preserve"> </w:t>
      </w:r>
    </w:p>
    <w:p w:rsidR="00E26DAF" w:rsidRPr="00BB358A" w:rsidRDefault="00E26DAF" w:rsidP="00E26DAF">
      <w:pPr>
        <w:spacing w:line="360" w:lineRule="auto"/>
        <w:ind w:firstLine="4680"/>
        <w:jc w:val="both"/>
        <w:rPr>
          <w:b/>
          <w:bCs/>
          <w:sz w:val="28"/>
          <w:szCs w:val="28"/>
        </w:rPr>
      </w:pPr>
      <w:r w:rsidRPr="00BB358A">
        <w:rPr>
          <w:b/>
          <w:bCs/>
          <w:sz w:val="28"/>
          <w:szCs w:val="28"/>
        </w:rPr>
        <w:t>Трегубенко Анатолий Иванович</w:t>
      </w:r>
    </w:p>
    <w:p w:rsidR="00E26DAF" w:rsidRPr="00BB358A" w:rsidRDefault="00E26DAF" w:rsidP="00E26DAF">
      <w:pPr>
        <w:spacing w:line="360" w:lineRule="auto"/>
        <w:jc w:val="both"/>
        <w:rPr>
          <w:sz w:val="28"/>
          <w:szCs w:val="28"/>
        </w:rPr>
      </w:pPr>
    </w:p>
    <w:p w:rsidR="00E26DAF" w:rsidRPr="00E26DAF" w:rsidRDefault="00E26DAF" w:rsidP="00E26DAF">
      <w:pPr>
        <w:spacing w:line="360" w:lineRule="auto"/>
        <w:jc w:val="center"/>
        <w:rPr>
          <w:sz w:val="28"/>
          <w:szCs w:val="28"/>
        </w:rPr>
      </w:pPr>
    </w:p>
    <w:p w:rsidR="00E26DAF" w:rsidRPr="00E26DAF" w:rsidRDefault="00E26DAF" w:rsidP="00E26DAF">
      <w:pPr>
        <w:spacing w:line="360" w:lineRule="auto"/>
        <w:jc w:val="center"/>
        <w:rPr>
          <w:sz w:val="28"/>
          <w:szCs w:val="28"/>
        </w:rPr>
      </w:pPr>
    </w:p>
    <w:p w:rsidR="00E26DAF" w:rsidRPr="00E26DAF" w:rsidRDefault="00E26DAF" w:rsidP="00E26DAF">
      <w:pPr>
        <w:spacing w:line="360" w:lineRule="auto"/>
        <w:jc w:val="center"/>
        <w:rPr>
          <w:sz w:val="28"/>
          <w:szCs w:val="28"/>
        </w:rPr>
      </w:pPr>
      <w:r w:rsidRPr="00BB358A">
        <w:rPr>
          <w:sz w:val="28"/>
          <w:szCs w:val="28"/>
        </w:rPr>
        <w:t xml:space="preserve">Одесса </w:t>
      </w:r>
      <w:r w:rsidRPr="00E26DAF">
        <w:rPr>
          <w:sz w:val="28"/>
          <w:szCs w:val="28"/>
        </w:rPr>
        <w:t xml:space="preserve">– </w:t>
      </w:r>
      <w:r>
        <w:rPr>
          <w:sz w:val="28"/>
          <w:szCs w:val="28"/>
        </w:rPr>
        <w:t>2008</w:t>
      </w:r>
    </w:p>
    <w:p w:rsidR="00E26DAF" w:rsidRPr="00A00530" w:rsidRDefault="00E26DAF" w:rsidP="00E26DAF">
      <w:pPr>
        <w:spacing w:line="360" w:lineRule="auto"/>
        <w:jc w:val="center"/>
        <w:rPr>
          <w:b/>
          <w:caps/>
          <w:sz w:val="28"/>
          <w:szCs w:val="28"/>
        </w:rPr>
      </w:pPr>
      <w:r w:rsidRPr="00BB358A">
        <w:rPr>
          <w:b/>
          <w:sz w:val="28"/>
          <w:szCs w:val="28"/>
        </w:rPr>
        <w:br w:type="page"/>
      </w:r>
      <w:r w:rsidRPr="00A00530">
        <w:rPr>
          <w:b/>
          <w:caps/>
          <w:sz w:val="28"/>
          <w:szCs w:val="28"/>
        </w:rPr>
        <w:lastRenderedPageBreak/>
        <w:t>Содержание</w:t>
      </w:r>
    </w:p>
    <w:p w:rsidR="00E26DAF" w:rsidRPr="00A00530" w:rsidRDefault="00E26DAF" w:rsidP="00E26DAF">
      <w:pPr>
        <w:pStyle w:val="25"/>
        <w:spacing w:after="0" w:line="360" w:lineRule="auto"/>
        <w:ind w:left="357" w:firstLine="425"/>
        <w:jc w:val="right"/>
        <w:rPr>
          <w:szCs w:val="28"/>
        </w:rPr>
      </w:pPr>
      <w:r w:rsidRPr="00A00530">
        <w:rPr>
          <w:szCs w:val="28"/>
        </w:rPr>
        <w:t>стр.</w:t>
      </w:r>
    </w:p>
    <w:tbl>
      <w:tblPr>
        <w:tblStyle w:val="afffffffffffffffffffff3"/>
        <w:tblW w:w="9360" w:type="dxa"/>
        <w:tblInd w:w="108" w:type="dxa"/>
        <w:tblLayout w:type="fixed"/>
        <w:tblLook w:val="01E0" w:firstRow="1" w:lastRow="1" w:firstColumn="1" w:lastColumn="1" w:noHBand="0" w:noVBand="0"/>
      </w:tblPr>
      <w:tblGrid>
        <w:gridCol w:w="540"/>
        <w:gridCol w:w="720"/>
        <w:gridCol w:w="7380"/>
        <w:gridCol w:w="720"/>
      </w:tblGrid>
      <w:tr w:rsidR="00E26DAF" w:rsidRPr="00A00530" w:rsidTr="005F7006">
        <w:tc>
          <w:tcPr>
            <w:tcW w:w="8640" w:type="dxa"/>
            <w:gridSpan w:val="3"/>
            <w:tcBorders>
              <w:top w:val="nil"/>
              <w:left w:val="nil"/>
              <w:bottom w:val="nil"/>
              <w:right w:val="nil"/>
            </w:tcBorders>
          </w:tcPr>
          <w:p w:rsidR="00E26DAF" w:rsidRPr="00A00530" w:rsidRDefault="00E26DAF" w:rsidP="005F7006">
            <w:pPr>
              <w:widowControl w:val="0"/>
              <w:spacing w:line="360" w:lineRule="auto"/>
              <w:outlineLvl w:val="0"/>
              <w:rPr>
                <w:sz w:val="28"/>
                <w:szCs w:val="28"/>
              </w:rPr>
            </w:pPr>
            <w:r w:rsidRPr="00A00530">
              <w:rPr>
                <w:sz w:val="28"/>
                <w:szCs w:val="28"/>
              </w:rPr>
              <w:t>Введение</w:t>
            </w:r>
          </w:p>
        </w:tc>
        <w:tc>
          <w:tcPr>
            <w:tcW w:w="720" w:type="dxa"/>
            <w:tcBorders>
              <w:top w:val="nil"/>
              <w:left w:val="nil"/>
              <w:bottom w:val="nil"/>
              <w:right w:val="nil"/>
            </w:tcBorders>
            <w:vAlign w:val="bottom"/>
          </w:tcPr>
          <w:p w:rsidR="00E26DAF" w:rsidRPr="00A00530" w:rsidRDefault="00E26DAF" w:rsidP="005F7006">
            <w:pPr>
              <w:widowControl w:val="0"/>
              <w:spacing w:line="360" w:lineRule="auto"/>
              <w:jc w:val="center"/>
              <w:outlineLvl w:val="0"/>
              <w:rPr>
                <w:sz w:val="28"/>
                <w:szCs w:val="28"/>
              </w:rPr>
            </w:pPr>
            <w:r>
              <w:rPr>
                <w:sz w:val="28"/>
                <w:szCs w:val="28"/>
              </w:rPr>
              <w:t>4</w:t>
            </w:r>
          </w:p>
        </w:tc>
      </w:tr>
      <w:tr w:rsidR="00E26DAF" w:rsidRPr="00A00530" w:rsidTr="005F7006">
        <w:tc>
          <w:tcPr>
            <w:tcW w:w="1260" w:type="dxa"/>
            <w:gridSpan w:val="2"/>
            <w:tcBorders>
              <w:top w:val="nil"/>
              <w:left w:val="nil"/>
              <w:bottom w:val="nil"/>
              <w:right w:val="nil"/>
            </w:tcBorders>
          </w:tcPr>
          <w:p w:rsidR="00E26DAF" w:rsidRPr="00A00530" w:rsidRDefault="00E26DAF" w:rsidP="005F7006">
            <w:pPr>
              <w:widowControl w:val="0"/>
              <w:spacing w:line="360" w:lineRule="auto"/>
              <w:ind w:right="-108"/>
              <w:jc w:val="both"/>
              <w:rPr>
                <w:sz w:val="28"/>
                <w:szCs w:val="28"/>
              </w:rPr>
            </w:pPr>
            <w:r w:rsidRPr="00A00530">
              <w:rPr>
                <w:sz w:val="28"/>
                <w:szCs w:val="28"/>
              </w:rPr>
              <w:t>Раздел 1.</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Современные методы лечения морбидного ожирения</w:t>
            </w:r>
          </w:p>
        </w:tc>
        <w:tc>
          <w:tcPr>
            <w:tcW w:w="720" w:type="dxa"/>
            <w:tcBorders>
              <w:top w:val="nil"/>
              <w:left w:val="nil"/>
              <w:bottom w:val="nil"/>
              <w:right w:val="nil"/>
            </w:tcBorders>
            <w:vAlign w:val="bottom"/>
          </w:tcPr>
          <w:p w:rsidR="00E26DAF" w:rsidRPr="001B68E9" w:rsidRDefault="00E26DAF" w:rsidP="005F7006">
            <w:pPr>
              <w:widowControl w:val="0"/>
              <w:spacing w:line="360" w:lineRule="auto"/>
              <w:jc w:val="center"/>
              <w:rPr>
                <w:sz w:val="28"/>
                <w:szCs w:val="28"/>
                <w:lang w:val="uk-UA"/>
              </w:rPr>
            </w:pPr>
            <w:r>
              <w:rPr>
                <w:sz w:val="28"/>
                <w:szCs w:val="28"/>
                <w:lang w:val="uk-UA"/>
              </w:rPr>
              <w:t>10</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1.1.</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Алиментарно-конституциональное ожирение – актуальная проблема современного общества</w:t>
            </w:r>
          </w:p>
        </w:tc>
        <w:tc>
          <w:tcPr>
            <w:tcW w:w="720" w:type="dxa"/>
            <w:tcBorders>
              <w:top w:val="nil"/>
              <w:left w:val="nil"/>
              <w:bottom w:val="nil"/>
              <w:right w:val="nil"/>
            </w:tcBorders>
            <w:vAlign w:val="bottom"/>
          </w:tcPr>
          <w:p w:rsidR="00E26DAF" w:rsidRPr="001B68E9" w:rsidRDefault="00E26DAF" w:rsidP="005F7006">
            <w:pPr>
              <w:widowControl w:val="0"/>
              <w:spacing w:line="360" w:lineRule="auto"/>
              <w:jc w:val="center"/>
              <w:rPr>
                <w:sz w:val="28"/>
                <w:szCs w:val="28"/>
                <w:lang w:val="uk-UA"/>
              </w:rPr>
            </w:pPr>
            <w:r>
              <w:rPr>
                <w:sz w:val="28"/>
                <w:szCs w:val="28"/>
                <w:lang w:val="uk-UA"/>
              </w:rPr>
              <w:t>9</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Pr>
                <w:sz w:val="28"/>
                <w:szCs w:val="28"/>
              </w:rPr>
              <w:t>1.2.</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color w:val="000000"/>
                <w:sz w:val="28"/>
                <w:szCs w:val="28"/>
              </w:rPr>
              <w:t>История развития хирурги</w:t>
            </w:r>
            <w:r>
              <w:rPr>
                <w:color w:val="000000"/>
                <w:sz w:val="28"/>
                <w:szCs w:val="28"/>
              </w:rPr>
              <w:t>ческих методов лечения ожирения</w:t>
            </w:r>
          </w:p>
        </w:tc>
        <w:tc>
          <w:tcPr>
            <w:tcW w:w="720" w:type="dxa"/>
            <w:tcBorders>
              <w:top w:val="nil"/>
              <w:left w:val="nil"/>
              <w:bottom w:val="nil"/>
              <w:right w:val="nil"/>
            </w:tcBorders>
            <w:vAlign w:val="bottom"/>
          </w:tcPr>
          <w:p w:rsidR="00E26DAF" w:rsidRPr="009B0A3C" w:rsidRDefault="00E26DAF" w:rsidP="005F7006">
            <w:pPr>
              <w:widowControl w:val="0"/>
              <w:spacing w:line="360" w:lineRule="auto"/>
              <w:jc w:val="center"/>
              <w:rPr>
                <w:sz w:val="28"/>
                <w:szCs w:val="28"/>
                <w:lang w:val="uk-UA"/>
              </w:rPr>
            </w:pPr>
            <w:r>
              <w:rPr>
                <w:sz w:val="28"/>
                <w:szCs w:val="28"/>
                <w:lang w:val="uk-UA"/>
              </w:rPr>
              <w:t>20</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Default="00E26DAF" w:rsidP="005F7006">
            <w:pPr>
              <w:widowControl w:val="0"/>
              <w:spacing w:line="360" w:lineRule="auto"/>
              <w:jc w:val="both"/>
              <w:rPr>
                <w:sz w:val="28"/>
                <w:szCs w:val="28"/>
              </w:rPr>
            </w:pPr>
            <w:r>
              <w:rPr>
                <w:sz w:val="28"/>
                <w:szCs w:val="28"/>
              </w:rPr>
              <w:t>1.3.</w:t>
            </w:r>
          </w:p>
        </w:tc>
        <w:tc>
          <w:tcPr>
            <w:tcW w:w="7380" w:type="dxa"/>
            <w:tcBorders>
              <w:top w:val="nil"/>
              <w:left w:val="nil"/>
              <w:bottom w:val="nil"/>
              <w:right w:val="nil"/>
            </w:tcBorders>
          </w:tcPr>
          <w:p w:rsidR="00E26DAF" w:rsidRPr="00A00530" w:rsidRDefault="00E26DAF" w:rsidP="005F7006">
            <w:pPr>
              <w:widowControl w:val="0"/>
              <w:spacing w:line="360" w:lineRule="auto"/>
              <w:jc w:val="both"/>
              <w:rPr>
                <w:color w:val="000000"/>
                <w:sz w:val="28"/>
                <w:szCs w:val="28"/>
              </w:rPr>
            </w:pPr>
            <w:r w:rsidRPr="00A00530">
              <w:rPr>
                <w:sz w:val="28"/>
                <w:szCs w:val="28"/>
              </w:rPr>
              <w:t>Операции, направленные на уменьшение объема желудка</w:t>
            </w:r>
          </w:p>
        </w:tc>
        <w:tc>
          <w:tcPr>
            <w:tcW w:w="720" w:type="dxa"/>
            <w:tcBorders>
              <w:top w:val="nil"/>
              <w:left w:val="nil"/>
              <w:bottom w:val="nil"/>
              <w:right w:val="nil"/>
            </w:tcBorders>
            <w:vAlign w:val="bottom"/>
          </w:tcPr>
          <w:p w:rsidR="00E26DAF" w:rsidRPr="00074364" w:rsidRDefault="00E26DAF" w:rsidP="005F7006">
            <w:pPr>
              <w:widowControl w:val="0"/>
              <w:spacing w:line="360" w:lineRule="auto"/>
              <w:jc w:val="center"/>
              <w:rPr>
                <w:sz w:val="28"/>
                <w:szCs w:val="28"/>
                <w:lang w:val="uk-UA"/>
              </w:rPr>
            </w:pPr>
            <w:r>
              <w:rPr>
                <w:sz w:val="28"/>
                <w:szCs w:val="28"/>
              </w:rPr>
              <w:t>2</w:t>
            </w:r>
            <w:r>
              <w:rPr>
                <w:sz w:val="28"/>
                <w:szCs w:val="28"/>
                <w:lang w:val="uk-UA"/>
              </w:rPr>
              <w:t>6</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Default="00E26DAF" w:rsidP="005F7006">
            <w:pPr>
              <w:widowControl w:val="0"/>
              <w:spacing w:line="360" w:lineRule="auto"/>
              <w:jc w:val="both"/>
              <w:rPr>
                <w:sz w:val="28"/>
                <w:szCs w:val="28"/>
              </w:rPr>
            </w:pPr>
            <w:r>
              <w:rPr>
                <w:sz w:val="28"/>
                <w:szCs w:val="28"/>
              </w:rPr>
              <w:t>1.4.</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Желудочное бандажирование</w:t>
            </w:r>
          </w:p>
        </w:tc>
        <w:tc>
          <w:tcPr>
            <w:tcW w:w="720" w:type="dxa"/>
            <w:tcBorders>
              <w:top w:val="nil"/>
              <w:left w:val="nil"/>
              <w:bottom w:val="nil"/>
              <w:right w:val="nil"/>
            </w:tcBorders>
            <w:vAlign w:val="bottom"/>
          </w:tcPr>
          <w:p w:rsidR="00E26DAF" w:rsidRPr="00FB5521" w:rsidRDefault="00E26DAF" w:rsidP="005F7006">
            <w:pPr>
              <w:widowControl w:val="0"/>
              <w:spacing w:line="360" w:lineRule="auto"/>
              <w:jc w:val="center"/>
              <w:rPr>
                <w:sz w:val="28"/>
                <w:szCs w:val="28"/>
                <w:lang w:val="uk-UA"/>
              </w:rPr>
            </w:pPr>
            <w:r>
              <w:rPr>
                <w:sz w:val="28"/>
                <w:szCs w:val="28"/>
                <w:lang w:val="uk-UA"/>
              </w:rPr>
              <w:t>30</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Default="00E26DAF" w:rsidP="005F7006">
            <w:pPr>
              <w:widowControl w:val="0"/>
              <w:spacing w:line="360" w:lineRule="auto"/>
              <w:jc w:val="both"/>
              <w:rPr>
                <w:sz w:val="28"/>
                <w:szCs w:val="28"/>
              </w:rPr>
            </w:pPr>
            <w:r>
              <w:rPr>
                <w:sz w:val="28"/>
                <w:szCs w:val="28"/>
              </w:rPr>
              <w:t>1.5.</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Осложнения при бандажировании желудка при лечении морбидного ожирения</w:t>
            </w:r>
          </w:p>
        </w:tc>
        <w:tc>
          <w:tcPr>
            <w:tcW w:w="720" w:type="dxa"/>
            <w:tcBorders>
              <w:top w:val="nil"/>
              <w:left w:val="nil"/>
              <w:bottom w:val="nil"/>
              <w:right w:val="nil"/>
            </w:tcBorders>
            <w:vAlign w:val="bottom"/>
          </w:tcPr>
          <w:p w:rsidR="00E26DAF" w:rsidRPr="00ED116D" w:rsidRDefault="00E26DAF" w:rsidP="005F7006">
            <w:pPr>
              <w:widowControl w:val="0"/>
              <w:spacing w:line="360" w:lineRule="auto"/>
              <w:jc w:val="center"/>
              <w:rPr>
                <w:sz w:val="28"/>
                <w:szCs w:val="28"/>
                <w:lang w:val="uk-UA"/>
              </w:rPr>
            </w:pPr>
            <w:r>
              <w:rPr>
                <w:sz w:val="28"/>
                <w:szCs w:val="28"/>
                <w:lang w:val="uk-UA"/>
              </w:rPr>
              <w:t>32</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Default="00E26DAF" w:rsidP="005F7006">
            <w:pPr>
              <w:widowControl w:val="0"/>
              <w:spacing w:line="360" w:lineRule="auto"/>
              <w:jc w:val="both"/>
              <w:rPr>
                <w:sz w:val="28"/>
                <w:szCs w:val="28"/>
              </w:rPr>
            </w:pPr>
            <w:r>
              <w:rPr>
                <w:sz w:val="28"/>
                <w:szCs w:val="28"/>
              </w:rPr>
              <w:t>1.6.</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Частота применения бандажирования желудка среди других бариатрических операций п</w:t>
            </w:r>
            <w:r>
              <w:rPr>
                <w:sz w:val="28"/>
                <w:szCs w:val="28"/>
              </w:rPr>
              <w:t>ри лечении морбидного ожирения</w:t>
            </w:r>
          </w:p>
        </w:tc>
        <w:tc>
          <w:tcPr>
            <w:tcW w:w="720" w:type="dxa"/>
            <w:tcBorders>
              <w:top w:val="nil"/>
              <w:left w:val="nil"/>
              <w:bottom w:val="nil"/>
              <w:right w:val="nil"/>
            </w:tcBorders>
            <w:vAlign w:val="bottom"/>
          </w:tcPr>
          <w:p w:rsidR="00E26DAF" w:rsidRPr="002A6D04" w:rsidRDefault="00E26DAF" w:rsidP="005F7006">
            <w:pPr>
              <w:widowControl w:val="0"/>
              <w:spacing w:line="360" w:lineRule="auto"/>
              <w:jc w:val="center"/>
              <w:rPr>
                <w:sz w:val="28"/>
                <w:szCs w:val="28"/>
                <w:lang w:val="uk-UA"/>
              </w:rPr>
            </w:pPr>
            <w:r>
              <w:rPr>
                <w:sz w:val="28"/>
                <w:szCs w:val="28"/>
              </w:rPr>
              <w:t>3</w:t>
            </w:r>
            <w:r>
              <w:rPr>
                <w:sz w:val="28"/>
                <w:szCs w:val="28"/>
                <w:lang w:val="uk-UA"/>
              </w:rPr>
              <w:t>5</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Default="00E26DAF" w:rsidP="005F7006">
            <w:pPr>
              <w:widowControl w:val="0"/>
              <w:spacing w:line="360" w:lineRule="auto"/>
              <w:jc w:val="both"/>
              <w:rPr>
                <w:sz w:val="28"/>
                <w:szCs w:val="28"/>
              </w:rPr>
            </w:pPr>
            <w:r>
              <w:rPr>
                <w:sz w:val="28"/>
                <w:szCs w:val="28"/>
              </w:rPr>
              <w:t>1.7.</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Техническое усовершенствование операции желудочного бандажирования</w:t>
            </w:r>
          </w:p>
        </w:tc>
        <w:tc>
          <w:tcPr>
            <w:tcW w:w="720" w:type="dxa"/>
            <w:tcBorders>
              <w:top w:val="nil"/>
              <w:left w:val="nil"/>
              <w:bottom w:val="nil"/>
              <w:right w:val="nil"/>
            </w:tcBorders>
            <w:vAlign w:val="bottom"/>
          </w:tcPr>
          <w:p w:rsidR="00E26DAF" w:rsidRPr="008F182E" w:rsidRDefault="00E26DAF" w:rsidP="005F7006">
            <w:pPr>
              <w:widowControl w:val="0"/>
              <w:spacing w:line="360" w:lineRule="auto"/>
              <w:jc w:val="center"/>
              <w:rPr>
                <w:sz w:val="28"/>
                <w:szCs w:val="28"/>
                <w:lang w:val="uk-UA"/>
              </w:rPr>
            </w:pPr>
            <w:r>
              <w:rPr>
                <w:sz w:val="28"/>
                <w:szCs w:val="28"/>
              </w:rPr>
              <w:t>3</w:t>
            </w:r>
            <w:r>
              <w:rPr>
                <w:sz w:val="28"/>
                <w:szCs w:val="28"/>
                <w:lang w:val="uk-UA"/>
              </w:rPr>
              <w:t>9</w:t>
            </w:r>
          </w:p>
        </w:tc>
      </w:tr>
      <w:tr w:rsidR="00E26DAF" w:rsidRPr="00A00530" w:rsidTr="005F7006">
        <w:tc>
          <w:tcPr>
            <w:tcW w:w="1260" w:type="dxa"/>
            <w:gridSpan w:val="2"/>
            <w:tcBorders>
              <w:top w:val="nil"/>
              <w:left w:val="nil"/>
              <w:bottom w:val="nil"/>
              <w:right w:val="nil"/>
            </w:tcBorders>
          </w:tcPr>
          <w:p w:rsidR="00E26DAF" w:rsidRPr="00A00530" w:rsidRDefault="00E26DAF" w:rsidP="005F7006">
            <w:pPr>
              <w:widowControl w:val="0"/>
              <w:spacing w:line="360" w:lineRule="auto"/>
              <w:ind w:right="-108"/>
              <w:jc w:val="both"/>
              <w:rPr>
                <w:sz w:val="28"/>
                <w:szCs w:val="28"/>
              </w:rPr>
            </w:pPr>
            <w:r w:rsidRPr="00A00530">
              <w:rPr>
                <w:sz w:val="28"/>
                <w:szCs w:val="28"/>
              </w:rPr>
              <w:t>Раздел 2.</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Общая характеристика больных и метод</w:t>
            </w:r>
            <w:r>
              <w:rPr>
                <w:sz w:val="28"/>
                <w:szCs w:val="28"/>
              </w:rPr>
              <w:t>ы</w:t>
            </w:r>
            <w:r w:rsidRPr="00A00530">
              <w:rPr>
                <w:sz w:val="28"/>
                <w:szCs w:val="28"/>
              </w:rPr>
              <w:t xml:space="preserve"> исследования</w:t>
            </w:r>
          </w:p>
        </w:tc>
        <w:tc>
          <w:tcPr>
            <w:tcW w:w="720" w:type="dxa"/>
            <w:tcBorders>
              <w:top w:val="nil"/>
              <w:left w:val="nil"/>
              <w:bottom w:val="nil"/>
              <w:right w:val="nil"/>
            </w:tcBorders>
            <w:vAlign w:val="bottom"/>
          </w:tcPr>
          <w:p w:rsidR="00E26DAF" w:rsidRPr="003E064F" w:rsidRDefault="00E26DAF" w:rsidP="005F7006">
            <w:pPr>
              <w:widowControl w:val="0"/>
              <w:spacing w:line="360" w:lineRule="auto"/>
              <w:jc w:val="center"/>
              <w:rPr>
                <w:sz w:val="28"/>
                <w:szCs w:val="28"/>
                <w:lang w:val="uk-UA"/>
              </w:rPr>
            </w:pPr>
            <w:r>
              <w:rPr>
                <w:sz w:val="28"/>
                <w:szCs w:val="28"/>
                <w:lang w:val="uk-UA"/>
              </w:rPr>
              <w:t>43</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2.1.</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6318DF">
              <w:rPr>
                <w:sz w:val="28"/>
                <w:szCs w:val="28"/>
              </w:rPr>
              <w:t>Клиническая характеристика обследованных групп больных</w:t>
            </w:r>
          </w:p>
        </w:tc>
        <w:tc>
          <w:tcPr>
            <w:tcW w:w="720" w:type="dxa"/>
            <w:tcBorders>
              <w:top w:val="nil"/>
              <w:left w:val="nil"/>
              <w:bottom w:val="nil"/>
              <w:right w:val="nil"/>
            </w:tcBorders>
            <w:vAlign w:val="bottom"/>
          </w:tcPr>
          <w:p w:rsidR="00E26DAF" w:rsidRPr="00A00530" w:rsidRDefault="00E26DAF" w:rsidP="005F7006">
            <w:pPr>
              <w:widowControl w:val="0"/>
              <w:spacing w:line="360" w:lineRule="auto"/>
              <w:jc w:val="center"/>
              <w:rPr>
                <w:sz w:val="28"/>
                <w:szCs w:val="28"/>
              </w:rPr>
            </w:pPr>
            <w:r>
              <w:rPr>
                <w:sz w:val="28"/>
                <w:szCs w:val="28"/>
              </w:rPr>
              <w:t>43</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2.2.</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Методы обследования больных</w:t>
            </w:r>
          </w:p>
        </w:tc>
        <w:tc>
          <w:tcPr>
            <w:tcW w:w="720" w:type="dxa"/>
            <w:tcBorders>
              <w:top w:val="nil"/>
              <w:left w:val="nil"/>
              <w:bottom w:val="nil"/>
              <w:right w:val="nil"/>
            </w:tcBorders>
            <w:vAlign w:val="bottom"/>
          </w:tcPr>
          <w:p w:rsidR="00E26DAF" w:rsidRPr="00121B12" w:rsidRDefault="00E26DAF" w:rsidP="005F7006">
            <w:pPr>
              <w:widowControl w:val="0"/>
              <w:spacing w:line="360" w:lineRule="auto"/>
              <w:jc w:val="center"/>
              <w:rPr>
                <w:sz w:val="28"/>
                <w:szCs w:val="28"/>
                <w:highlight w:val="yellow"/>
                <w:lang w:val="uk-UA"/>
              </w:rPr>
            </w:pPr>
            <w:r w:rsidRPr="00121B12">
              <w:rPr>
                <w:sz w:val="28"/>
                <w:szCs w:val="28"/>
              </w:rPr>
              <w:t>4</w:t>
            </w:r>
            <w:r>
              <w:rPr>
                <w:sz w:val="28"/>
                <w:szCs w:val="28"/>
                <w:lang w:val="uk-UA"/>
              </w:rPr>
              <w:t>8</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Pr>
                <w:sz w:val="28"/>
                <w:szCs w:val="28"/>
              </w:rPr>
              <w:t>2.3.</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Методики оперативных вмешательств</w:t>
            </w:r>
          </w:p>
        </w:tc>
        <w:tc>
          <w:tcPr>
            <w:tcW w:w="720" w:type="dxa"/>
            <w:tcBorders>
              <w:top w:val="nil"/>
              <w:left w:val="nil"/>
              <w:bottom w:val="nil"/>
              <w:right w:val="nil"/>
            </w:tcBorders>
            <w:vAlign w:val="bottom"/>
          </w:tcPr>
          <w:p w:rsidR="00E26DAF" w:rsidRPr="00121B12" w:rsidRDefault="00E26DAF" w:rsidP="005F7006">
            <w:pPr>
              <w:widowControl w:val="0"/>
              <w:spacing w:line="360" w:lineRule="auto"/>
              <w:jc w:val="center"/>
              <w:rPr>
                <w:sz w:val="28"/>
                <w:szCs w:val="28"/>
                <w:highlight w:val="yellow"/>
                <w:lang w:val="uk-UA"/>
              </w:rPr>
            </w:pPr>
            <w:r w:rsidRPr="00DD02A6">
              <w:rPr>
                <w:sz w:val="28"/>
                <w:szCs w:val="28"/>
                <w:lang w:val="uk-UA"/>
              </w:rPr>
              <w:t>50</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Default="00E26DAF" w:rsidP="005F7006">
            <w:pPr>
              <w:widowControl w:val="0"/>
              <w:spacing w:line="360" w:lineRule="auto"/>
              <w:jc w:val="both"/>
              <w:rPr>
                <w:sz w:val="28"/>
                <w:szCs w:val="28"/>
              </w:rPr>
            </w:pPr>
            <w:r>
              <w:rPr>
                <w:sz w:val="28"/>
                <w:szCs w:val="28"/>
              </w:rPr>
              <w:t>2.4.</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 xml:space="preserve">Оценка отдаленных результатов </w:t>
            </w:r>
          </w:p>
        </w:tc>
        <w:tc>
          <w:tcPr>
            <w:tcW w:w="720" w:type="dxa"/>
            <w:tcBorders>
              <w:top w:val="nil"/>
              <w:left w:val="nil"/>
              <w:bottom w:val="nil"/>
              <w:right w:val="nil"/>
            </w:tcBorders>
            <w:vAlign w:val="bottom"/>
          </w:tcPr>
          <w:p w:rsidR="00E26DAF" w:rsidRPr="00121B12" w:rsidRDefault="00E26DAF" w:rsidP="005F7006">
            <w:pPr>
              <w:widowControl w:val="0"/>
              <w:spacing w:line="360" w:lineRule="auto"/>
              <w:jc w:val="center"/>
              <w:rPr>
                <w:sz w:val="28"/>
                <w:szCs w:val="28"/>
                <w:highlight w:val="yellow"/>
                <w:lang w:val="uk-UA"/>
              </w:rPr>
            </w:pPr>
            <w:r w:rsidRPr="00DD02A6">
              <w:rPr>
                <w:sz w:val="28"/>
                <w:szCs w:val="28"/>
              </w:rPr>
              <w:t>5</w:t>
            </w:r>
            <w:r>
              <w:rPr>
                <w:sz w:val="28"/>
                <w:szCs w:val="28"/>
                <w:lang w:val="uk-UA"/>
              </w:rPr>
              <w:t>6</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Default="00E26DAF" w:rsidP="005F7006">
            <w:pPr>
              <w:widowControl w:val="0"/>
              <w:spacing w:line="360" w:lineRule="auto"/>
              <w:jc w:val="both"/>
              <w:rPr>
                <w:sz w:val="28"/>
                <w:szCs w:val="28"/>
              </w:rPr>
            </w:pPr>
            <w:r>
              <w:rPr>
                <w:sz w:val="28"/>
                <w:szCs w:val="28"/>
              </w:rPr>
              <w:t>2.5.</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Методы статистической обработки материала</w:t>
            </w:r>
          </w:p>
        </w:tc>
        <w:tc>
          <w:tcPr>
            <w:tcW w:w="720" w:type="dxa"/>
            <w:tcBorders>
              <w:top w:val="nil"/>
              <w:left w:val="nil"/>
              <w:bottom w:val="nil"/>
              <w:right w:val="nil"/>
            </w:tcBorders>
            <w:vAlign w:val="bottom"/>
          </w:tcPr>
          <w:p w:rsidR="00E26DAF" w:rsidRPr="00121B12" w:rsidRDefault="00E26DAF" w:rsidP="005F7006">
            <w:pPr>
              <w:widowControl w:val="0"/>
              <w:spacing w:line="360" w:lineRule="auto"/>
              <w:jc w:val="center"/>
              <w:rPr>
                <w:sz w:val="28"/>
                <w:szCs w:val="28"/>
                <w:highlight w:val="yellow"/>
                <w:lang w:val="uk-UA"/>
              </w:rPr>
            </w:pPr>
            <w:r w:rsidRPr="00DD02A6">
              <w:rPr>
                <w:sz w:val="28"/>
                <w:szCs w:val="28"/>
              </w:rPr>
              <w:t>5</w:t>
            </w:r>
            <w:r>
              <w:rPr>
                <w:sz w:val="28"/>
                <w:szCs w:val="28"/>
                <w:lang w:val="uk-UA"/>
              </w:rPr>
              <w:t>8</w:t>
            </w:r>
          </w:p>
        </w:tc>
      </w:tr>
      <w:tr w:rsidR="00E26DAF" w:rsidRPr="00A00530" w:rsidTr="005F7006">
        <w:tc>
          <w:tcPr>
            <w:tcW w:w="1260" w:type="dxa"/>
            <w:gridSpan w:val="2"/>
            <w:tcBorders>
              <w:top w:val="nil"/>
              <w:left w:val="nil"/>
              <w:bottom w:val="nil"/>
              <w:right w:val="nil"/>
            </w:tcBorders>
          </w:tcPr>
          <w:p w:rsidR="00E26DAF" w:rsidRPr="00A00530" w:rsidRDefault="00E26DAF" w:rsidP="005F7006">
            <w:pPr>
              <w:widowControl w:val="0"/>
              <w:spacing w:line="360" w:lineRule="auto"/>
              <w:ind w:right="-108"/>
              <w:jc w:val="both"/>
              <w:rPr>
                <w:sz w:val="28"/>
                <w:szCs w:val="28"/>
              </w:rPr>
            </w:pPr>
            <w:r w:rsidRPr="00A00530">
              <w:rPr>
                <w:sz w:val="28"/>
                <w:szCs w:val="28"/>
              </w:rPr>
              <w:t>Раздел 3.</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Особенности лапароскопической техники бандажирования желудка</w:t>
            </w:r>
          </w:p>
        </w:tc>
        <w:tc>
          <w:tcPr>
            <w:tcW w:w="720" w:type="dxa"/>
            <w:tcBorders>
              <w:top w:val="nil"/>
              <w:left w:val="nil"/>
              <w:bottom w:val="nil"/>
              <w:right w:val="nil"/>
            </w:tcBorders>
            <w:vAlign w:val="bottom"/>
          </w:tcPr>
          <w:p w:rsidR="00E26DAF" w:rsidRPr="00FE7829" w:rsidRDefault="00E26DAF" w:rsidP="005F7006">
            <w:pPr>
              <w:widowControl w:val="0"/>
              <w:spacing w:line="360" w:lineRule="auto"/>
              <w:jc w:val="center"/>
              <w:rPr>
                <w:sz w:val="28"/>
                <w:szCs w:val="28"/>
                <w:lang w:val="uk-UA"/>
              </w:rPr>
            </w:pPr>
            <w:r>
              <w:rPr>
                <w:sz w:val="28"/>
                <w:szCs w:val="28"/>
              </w:rPr>
              <w:t>5</w:t>
            </w:r>
            <w:r>
              <w:rPr>
                <w:sz w:val="28"/>
                <w:szCs w:val="28"/>
                <w:lang w:val="uk-UA"/>
              </w:rPr>
              <w:t>9</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3.1.</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Методика лапароскопического перигастрального бандажирования желудка</w:t>
            </w:r>
          </w:p>
        </w:tc>
        <w:tc>
          <w:tcPr>
            <w:tcW w:w="720" w:type="dxa"/>
            <w:tcBorders>
              <w:top w:val="nil"/>
              <w:left w:val="nil"/>
              <w:bottom w:val="nil"/>
              <w:right w:val="nil"/>
            </w:tcBorders>
            <w:vAlign w:val="bottom"/>
          </w:tcPr>
          <w:p w:rsidR="00E26DAF" w:rsidRPr="00FE7829" w:rsidRDefault="00E26DAF" w:rsidP="005F7006">
            <w:pPr>
              <w:widowControl w:val="0"/>
              <w:spacing w:line="360" w:lineRule="auto"/>
              <w:jc w:val="center"/>
              <w:rPr>
                <w:sz w:val="28"/>
                <w:szCs w:val="28"/>
                <w:lang w:val="uk-UA"/>
              </w:rPr>
            </w:pPr>
            <w:r>
              <w:rPr>
                <w:sz w:val="28"/>
                <w:szCs w:val="28"/>
              </w:rPr>
              <w:t>5</w:t>
            </w:r>
            <w:r>
              <w:rPr>
                <w:sz w:val="28"/>
                <w:szCs w:val="28"/>
                <w:lang w:val="uk-UA"/>
              </w:rPr>
              <w:t>9</w:t>
            </w:r>
          </w:p>
        </w:tc>
      </w:tr>
    </w:tbl>
    <w:p w:rsidR="00E26DAF" w:rsidRDefault="00E26DAF" w:rsidP="00E26DAF">
      <w:r>
        <w:br w:type="page"/>
      </w:r>
    </w:p>
    <w:tbl>
      <w:tblPr>
        <w:tblStyle w:val="afffffffffffffffffffff3"/>
        <w:tblW w:w="9360" w:type="dxa"/>
        <w:tblInd w:w="108" w:type="dxa"/>
        <w:tblLayout w:type="fixed"/>
        <w:tblLook w:val="01E0" w:firstRow="1" w:lastRow="1" w:firstColumn="1" w:lastColumn="1" w:noHBand="0" w:noVBand="0"/>
      </w:tblPr>
      <w:tblGrid>
        <w:gridCol w:w="540"/>
        <w:gridCol w:w="720"/>
        <w:gridCol w:w="7380"/>
        <w:gridCol w:w="720"/>
      </w:tblGrid>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3.2.</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90583">
              <w:rPr>
                <w:sz w:val="28"/>
                <w:szCs w:val="28"/>
              </w:rPr>
              <w:t>Лапароскопическое бандажирование желудка по усовершенствованной методике</w:t>
            </w:r>
          </w:p>
        </w:tc>
        <w:tc>
          <w:tcPr>
            <w:tcW w:w="720" w:type="dxa"/>
            <w:tcBorders>
              <w:top w:val="nil"/>
              <w:left w:val="nil"/>
              <w:bottom w:val="nil"/>
              <w:right w:val="nil"/>
            </w:tcBorders>
            <w:vAlign w:val="bottom"/>
          </w:tcPr>
          <w:p w:rsidR="00E26DAF" w:rsidRDefault="00E26DAF" w:rsidP="005F7006">
            <w:pPr>
              <w:widowControl w:val="0"/>
              <w:spacing w:line="360" w:lineRule="auto"/>
              <w:jc w:val="center"/>
              <w:rPr>
                <w:sz w:val="28"/>
                <w:szCs w:val="28"/>
              </w:rPr>
            </w:pPr>
          </w:p>
          <w:p w:rsidR="00E26DAF" w:rsidRPr="00914D87" w:rsidRDefault="00E26DAF" w:rsidP="005F7006">
            <w:pPr>
              <w:widowControl w:val="0"/>
              <w:spacing w:line="360" w:lineRule="auto"/>
              <w:jc w:val="center"/>
              <w:rPr>
                <w:sz w:val="28"/>
                <w:szCs w:val="28"/>
                <w:lang w:val="uk-UA"/>
              </w:rPr>
            </w:pPr>
            <w:r>
              <w:rPr>
                <w:sz w:val="28"/>
                <w:szCs w:val="28"/>
                <w:lang w:val="uk-UA"/>
              </w:rPr>
              <w:t>60</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Pr>
                <w:sz w:val="28"/>
                <w:szCs w:val="28"/>
              </w:rPr>
              <w:t>3.3.</w:t>
            </w:r>
          </w:p>
        </w:tc>
        <w:tc>
          <w:tcPr>
            <w:tcW w:w="7380" w:type="dxa"/>
            <w:tcBorders>
              <w:top w:val="nil"/>
              <w:left w:val="nil"/>
              <w:bottom w:val="nil"/>
              <w:right w:val="nil"/>
            </w:tcBorders>
          </w:tcPr>
          <w:p w:rsidR="00E26DAF" w:rsidRPr="00A90583" w:rsidRDefault="00E26DAF" w:rsidP="005F7006">
            <w:pPr>
              <w:widowControl w:val="0"/>
              <w:spacing w:line="360" w:lineRule="auto"/>
              <w:jc w:val="both"/>
              <w:rPr>
                <w:sz w:val="28"/>
                <w:szCs w:val="28"/>
              </w:rPr>
            </w:pPr>
            <w:r w:rsidRPr="00A00530">
              <w:rPr>
                <w:sz w:val="28"/>
                <w:szCs w:val="28"/>
              </w:rPr>
              <w:t>Экспериментальное обоснование целесообразности использования специальной конструкции бандажа</w:t>
            </w:r>
          </w:p>
        </w:tc>
        <w:tc>
          <w:tcPr>
            <w:tcW w:w="720" w:type="dxa"/>
            <w:tcBorders>
              <w:top w:val="nil"/>
              <w:left w:val="nil"/>
              <w:bottom w:val="nil"/>
              <w:right w:val="nil"/>
            </w:tcBorders>
            <w:vAlign w:val="bottom"/>
          </w:tcPr>
          <w:p w:rsidR="00E26DAF" w:rsidRPr="00914D87" w:rsidRDefault="00E26DAF" w:rsidP="005F7006">
            <w:pPr>
              <w:widowControl w:val="0"/>
              <w:spacing w:line="360" w:lineRule="auto"/>
              <w:jc w:val="center"/>
              <w:rPr>
                <w:sz w:val="28"/>
                <w:szCs w:val="28"/>
                <w:lang w:val="uk-UA"/>
              </w:rPr>
            </w:pPr>
            <w:r>
              <w:rPr>
                <w:sz w:val="28"/>
                <w:szCs w:val="28"/>
              </w:rPr>
              <w:t>6</w:t>
            </w:r>
            <w:r>
              <w:rPr>
                <w:sz w:val="28"/>
                <w:szCs w:val="28"/>
                <w:lang w:val="uk-UA"/>
              </w:rPr>
              <w:t>6</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Default="00E26DAF" w:rsidP="005F7006">
            <w:pPr>
              <w:widowControl w:val="0"/>
              <w:spacing w:line="360" w:lineRule="auto"/>
              <w:jc w:val="both"/>
              <w:rPr>
                <w:sz w:val="28"/>
                <w:szCs w:val="28"/>
              </w:rPr>
            </w:pPr>
            <w:r>
              <w:rPr>
                <w:sz w:val="28"/>
                <w:szCs w:val="28"/>
              </w:rPr>
              <w:t>3.4.</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Результаты клинического применения оригинальной к</w:t>
            </w:r>
            <w:r>
              <w:rPr>
                <w:sz w:val="28"/>
                <w:szCs w:val="28"/>
              </w:rPr>
              <w:t>онструкции желудочных бандажей</w:t>
            </w:r>
          </w:p>
        </w:tc>
        <w:tc>
          <w:tcPr>
            <w:tcW w:w="720" w:type="dxa"/>
            <w:tcBorders>
              <w:top w:val="nil"/>
              <w:left w:val="nil"/>
              <w:bottom w:val="nil"/>
              <w:right w:val="nil"/>
            </w:tcBorders>
            <w:vAlign w:val="bottom"/>
          </w:tcPr>
          <w:p w:rsidR="00E26DAF" w:rsidRPr="00CC0352" w:rsidRDefault="00E26DAF" w:rsidP="005F7006">
            <w:pPr>
              <w:widowControl w:val="0"/>
              <w:spacing w:line="360" w:lineRule="auto"/>
              <w:jc w:val="center"/>
              <w:rPr>
                <w:sz w:val="28"/>
                <w:szCs w:val="28"/>
                <w:lang w:val="uk-UA"/>
              </w:rPr>
            </w:pPr>
            <w:r>
              <w:rPr>
                <w:sz w:val="28"/>
                <w:szCs w:val="28"/>
                <w:lang w:val="uk-UA"/>
              </w:rPr>
              <w:t>70</w:t>
            </w:r>
          </w:p>
        </w:tc>
      </w:tr>
      <w:tr w:rsidR="00E26DAF" w:rsidRPr="00A00530" w:rsidTr="005F7006">
        <w:trPr>
          <w:trHeight w:val="398"/>
        </w:trPr>
        <w:tc>
          <w:tcPr>
            <w:tcW w:w="1260" w:type="dxa"/>
            <w:gridSpan w:val="2"/>
            <w:tcBorders>
              <w:top w:val="nil"/>
              <w:left w:val="nil"/>
              <w:bottom w:val="nil"/>
              <w:right w:val="nil"/>
            </w:tcBorders>
          </w:tcPr>
          <w:p w:rsidR="00E26DAF" w:rsidRPr="00A00530" w:rsidRDefault="00E26DAF" w:rsidP="005F7006">
            <w:pPr>
              <w:widowControl w:val="0"/>
              <w:spacing w:line="360" w:lineRule="auto"/>
              <w:ind w:right="-108"/>
              <w:jc w:val="both"/>
              <w:rPr>
                <w:sz w:val="28"/>
                <w:szCs w:val="28"/>
              </w:rPr>
            </w:pPr>
            <w:r w:rsidRPr="00A00530">
              <w:rPr>
                <w:sz w:val="28"/>
                <w:szCs w:val="28"/>
              </w:rPr>
              <w:t>Раздел 4.</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Отдаленные результаты лапароскопического бандажи</w:t>
            </w:r>
            <w:r>
              <w:rPr>
                <w:sz w:val="28"/>
                <w:szCs w:val="28"/>
              </w:rPr>
              <w:softHyphen/>
            </w:r>
            <w:r w:rsidRPr="00A00530">
              <w:rPr>
                <w:sz w:val="28"/>
                <w:szCs w:val="28"/>
              </w:rPr>
              <w:t>ро</w:t>
            </w:r>
            <w:r>
              <w:rPr>
                <w:sz w:val="28"/>
                <w:szCs w:val="28"/>
              </w:rPr>
              <w:softHyphen/>
            </w:r>
            <w:r w:rsidRPr="00A00530">
              <w:rPr>
                <w:sz w:val="28"/>
                <w:szCs w:val="28"/>
              </w:rPr>
              <w:t>вания желудка при лечении морбидного ожирения</w:t>
            </w:r>
          </w:p>
        </w:tc>
        <w:tc>
          <w:tcPr>
            <w:tcW w:w="720" w:type="dxa"/>
            <w:tcBorders>
              <w:top w:val="nil"/>
              <w:left w:val="nil"/>
              <w:bottom w:val="nil"/>
              <w:right w:val="nil"/>
            </w:tcBorders>
            <w:vAlign w:val="bottom"/>
          </w:tcPr>
          <w:p w:rsidR="00E26DAF" w:rsidRPr="005B0D31" w:rsidRDefault="00E26DAF" w:rsidP="005F7006">
            <w:pPr>
              <w:widowControl w:val="0"/>
              <w:spacing w:line="360" w:lineRule="auto"/>
              <w:jc w:val="center"/>
              <w:rPr>
                <w:sz w:val="28"/>
                <w:szCs w:val="28"/>
                <w:lang w:val="uk-UA"/>
              </w:rPr>
            </w:pPr>
            <w:r>
              <w:rPr>
                <w:sz w:val="28"/>
                <w:szCs w:val="28"/>
              </w:rPr>
              <w:t>7</w:t>
            </w:r>
            <w:r>
              <w:rPr>
                <w:sz w:val="28"/>
                <w:szCs w:val="28"/>
                <w:lang w:val="uk-UA"/>
              </w:rPr>
              <w:t>4</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4.1.</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caps/>
                <w:sz w:val="28"/>
                <w:szCs w:val="28"/>
              </w:rPr>
              <w:t>И</w:t>
            </w:r>
            <w:r w:rsidRPr="00A00530">
              <w:rPr>
                <w:sz w:val="28"/>
                <w:szCs w:val="28"/>
              </w:rPr>
              <w:t>нструментальные исследования больных в послеопера</w:t>
            </w:r>
            <w:r>
              <w:rPr>
                <w:sz w:val="28"/>
                <w:szCs w:val="28"/>
              </w:rPr>
              <w:softHyphen/>
            </w:r>
            <w:r w:rsidRPr="00A00530">
              <w:rPr>
                <w:sz w:val="28"/>
                <w:szCs w:val="28"/>
              </w:rPr>
              <w:t>ционном периоде после бандажирования желудка</w:t>
            </w:r>
          </w:p>
        </w:tc>
        <w:tc>
          <w:tcPr>
            <w:tcW w:w="720" w:type="dxa"/>
            <w:tcBorders>
              <w:top w:val="nil"/>
              <w:left w:val="nil"/>
              <w:bottom w:val="nil"/>
              <w:right w:val="nil"/>
            </w:tcBorders>
            <w:vAlign w:val="bottom"/>
          </w:tcPr>
          <w:p w:rsidR="00E26DAF" w:rsidRPr="005B0D31" w:rsidRDefault="00E26DAF" w:rsidP="005F7006">
            <w:pPr>
              <w:widowControl w:val="0"/>
              <w:spacing w:line="360" w:lineRule="auto"/>
              <w:jc w:val="center"/>
              <w:rPr>
                <w:sz w:val="28"/>
                <w:szCs w:val="28"/>
                <w:lang w:val="uk-UA"/>
              </w:rPr>
            </w:pPr>
            <w:r>
              <w:rPr>
                <w:sz w:val="28"/>
                <w:szCs w:val="28"/>
                <w:lang w:val="uk-UA"/>
              </w:rPr>
              <w:t>74</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4.2.</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Специфические осложнения бандажирования желудка в отдаленном пер</w:t>
            </w:r>
            <w:r>
              <w:rPr>
                <w:sz w:val="28"/>
                <w:szCs w:val="28"/>
              </w:rPr>
              <w:t>иоде после оперативного лечения</w:t>
            </w:r>
          </w:p>
        </w:tc>
        <w:tc>
          <w:tcPr>
            <w:tcW w:w="720" w:type="dxa"/>
            <w:tcBorders>
              <w:top w:val="nil"/>
              <w:left w:val="nil"/>
              <w:bottom w:val="nil"/>
              <w:right w:val="nil"/>
            </w:tcBorders>
            <w:vAlign w:val="bottom"/>
          </w:tcPr>
          <w:p w:rsidR="00E26DAF" w:rsidRPr="004370BA" w:rsidRDefault="00E26DAF" w:rsidP="005F7006">
            <w:pPr>
              <w:widowControl w:val="0"/>
              <w:spacing w:line="360" w:lineRule="auto"/>
              <w:jc w:val="center"/>
              <w:rPr>
                <w:sz w:val="28"/>
                <w:szCs w:val="28"/>
                <w:lang w:val="uk-UA"/>
              </w:rPr>
            </w:pPr>
            <w:r>
              <w:rPr>
                <w:sz w:val="28"/>
                <w:szCs w:val="28"/>
                <w:lang w:val="uk-UA"/>
              </w:rPr>
              <w:t>80</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4.3.</w:t>
            </w:r>
          </w:p>
        </w:tc>
        <w:tc>
          <w:tcPr>
            <w:tcW w:w="7380" w:type="dxa"/>
            <w:tcBorders>
              <w:top w:val="nil"/>
              <w:left w:val="nil"/>
              <w:bottom w:val="nil"/>
              <w:right w:val="nil"/>
            </w:tcBorders>
          </w:tcPr>
          <w:p w:rsidR="00E26DAF" w:rsidRPr="004370BA" w:rsidRDefault="00E26DAF" w:rsidP="005F7006">
            <w:pPr>
              <w:widowControl w:val="0"/>
              <w:tabs>
                <w:tab w:val="left" w:pos="2629"/>
              </w:tabs>
              <w:spacing w:line="360" w:lineRule="auto"/>
              <w:jc w:val="both"/>
              <w:rPr>
                <w:sz w:val="28"/>
              </w:rPr>
            </w:pPr>
            <w:r w:rsidRPr="004370BA">
              <w:rPr>
                <w:sz w:val="28"/>
                <w:szCs w:val="28"/>
              </w:rPr>
              <w:t xml:space="preserve">Результаты бандажирования желудка в </w:t>
            </w:r>
            <w:r>
              <w:rPr>
                <w:sz w:val="28"/>
                <w:szCs w:val="28"/>
              </w:rPr>
              <w:t>первой</w:t>
            </w:r>
            <w:r w:rsidRPr="004370BA">
              <w:rPr>
                <w:sz w:val="28"/>
                <w:szCs w:val="28"/>
              </w:rPr>
              <w:t xml:space="preserve"> группе больных</w:t>
            </w:r>
          </w:p>
        </w:tc>
        <w:tc>
          <w:tcPr>
            <w:tcW w:w="720" w:type="dxa"/>
            <w:tcBorders>
              <w:top w:val="nil"/>
              <w:left w:val="nil"/>
              <w:bottom w:val="nil"/>
              <w:right w:val="nil"/>
            </w:tcBorders>
            <w:vAlign w:val="bottom"/>
          </w:tcPr>
          <w:p w:rsidR="00E26DAF" w:rsidRPr="004370BA" w:rsidRDefault="00E26DAF" w:rsidP="005F7006">
            <w:pPr>
              <w:widowControl w:val="0"/>
              <w:spacing w:line="360" w:lineRule="auto"/>
              <w:jc w:val="center"/>
              <w:rPr>
                <w:sz w:val="28"/>
                <w:szCs w:val="28"/>
                <w:lang w:val="uk-UA"/>
              </w:rPr>
            </w:pPr>
            <w:r>
              <w:rPr>
                <w:sz w:val="28"/>
                <w:szCs w:val="28"/>
              </w:rPr>
              <w:t>8</w:t>
            </w:r>
            <w:r>
              <w:rPr>
                <w:sz w:val="28"/>
                <w:szCs w:val="28"/>
                <w:lang w:val="uk-UA"/>
              </w:rPr>
              <w:t>7</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4.4.</w:t>
            </w:r>
          </w:p>
        </w:tc>
        <w:tc>
          <w:tcPr>
            <w:tcW w:w="7380" w:type="dxa"/>
            <w:tcBorders>
              <w:top w:val="nil"/>
              <w:left w:val="nil"/>
              <w:bottom w:val="nil"/>
              <w:right w:val="nil"/>
            </w:tcBorders>
          </w:tcPr>
          <w:p w:rsidR="00E26DAF" w:rsidRPr="00282127" w:rsidRDefault="00E26DAF" w:rsidP="005F7006">
            <w:pPr>
              <w:widowControl w:val="0"/>
              <w:spacing w:line="360" w:lineRule="auto"/>
              <w:jc w:val="both"/>
              <w:rPr>
                <w:sz w:val="28"/>
              </w:rPr>
            </w:pPr>
            <w:r w:rsidRPr="00282127">
              <w:rPr>
                <w:sz w:val="28"/>
                <w:szCs w:val="28"/>
              </w:rPr>
              <w:t xml:space="preserve">Сравнительный анализ результатов бандажирования желудка в </w:t>
            </w:r>
            <w:r>
              <w:rPr>
                <w:sz w:val="28"/>
                <w:szCs w:val="28"/>
              </w:rPr>
              <w:t>первой</w:t>
            </w:r>
            <w:r w:rsidRPr="00282127">
              <w:rPr>
                <w:sz w:val="28"/>
                <w:szCs w:val="28"/>
              </w:rPr>
              <w:t xml:space="preserve"> и </w:t>
            </w:r>
            <w:r>
              <w:rPr>
                <w:sz w:val="28"/>
                <w:szCs w:val="28"/>
              </w:rPr>
              <w:t>второй</w:t>
            </w:r>
            <w:r w:rsidRPr="00282127">
              <w:rPr>
                <w:sz w:val="28"/>
                <w:szCs w:val="28"/>
              </w:rPr>
              <w:t xml:space="preserve"> группах больных</w:t>
            </w:r>
          </w:p>
        </w:tc>
        <w:tc>
          <w:tcPr>
            <w:tcW w:w="720" w:type="dxa"/>
            <w:tcBorders>
              <w:top w:val="nil"/>
              <w:left w:val="nil"/>
              <w:bottom w:val="nil"/>
              <w:right w:val="nil"/>
            </w:tcBorders>
            <w:vAlign w:val="bottom"/>
          </w:tcPr>
          <w:p w:rsidR="00E26DAF" w:rsidRPr="00282127" w:rsidRDefault="00E26DAF" w:rsidP="005F7006">
            <w:pPr>
              <w:widowControl w:val="0"/>
              <w:spacing w:line="360" w:lineRule="auto"/>
              <w:jc w:val="center"/>
              <w:rPr>
                <w:sz w:val="28"/>
                <w:szCs w:val="28"/>
                <w:lang w:val="uk-UA"/>
              </w:rPr>
            </w:pPr>
            <w:r>
              <w:rPr>
                <w:sz w:val="28"/>
                <w:szCs w:val="28"/>
                <w:lang w:val="uk-UA"/>
              </w:rPr>
              <w:t>91</w:t>
            </w:r>
          </w:p>
        </w:tc>
      </w:tr>
      <w:tr w:rsidR="00E26DAF" w:rsidRPr="00A00530" w:rsidTr="005F7006">
        <w:tc>
          <w:tcPr>
            <w:tcW w:w="540" w:type="dxa"/>
            <w:tcBorders>
              <w:top w:val="nil"/>
              <w:left w:val="nil"/>
              <w:bottom w:val="nil"/>
              <w:right w:val="nil"/>
            </w:tcBorders>
          </w:tcPr>
          <w:p w:rsidR="00E26DAF" w:rsidRPr="00A00530" w:rsidRDefault="00E26DAF" w:rsidP="005F7006">
            <w:pPr>
              <w:widowControl w:val="0"/>
              <w:spacing w:line="360" w:lineRule="auto"/>
              <w:jc w:val="both"/>
              <w:rPr>
                <w:sz w:val="28"/>
                <w:szCs w:val="28"/>
              </w:rPr>
            </w:pPr>
          </w:p>
        </w:tc>
        <w:tc>
          <w:tcPr>
            <w:tcW w:w="72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Pr>
                <w:sz w:val="28"/>
                <w:szCs w:val="28"/>
              </w:rPr>
              <w:t>4.5.</w:t>
            </w:r>
          </w:p>
        </w:tc>
        <w:tc>
          <w:tcPr>
            <w:tcW w:w="7380" w:type="dxa"/>
            <w:tcBorders>
              <w:top w:val="nil"/>
              <w:left w:val="nil"/>
              <w:bottom w:val="nil"/>
              <w:right w:val="nil"/>
            </w:tcBorders>
          </w:tcPr>
          <w:p w:rsidR="00E26DAF" w:rsidRPr="00A00530" w:rsidRDefault="00E26DAF" w:rsidP="005F7006">
            <w:pPr>
              <w:widowControl w:val="0"/>
              <w:spacing w:line="360" w:lineRule="auto"/>
              <w:jc w:val="both"/>
              <w:rPr>
                <w:sz w:val="28"/>
                <w:szCs w:val="28"/>
              </w:rPr>
            </w:pPr>
            <w:r w:rsidRPr="00A00530">
              <w:rPr>
                <w:sz w:val="28"/>
                <w:szCs w:val="28"/>
              </w:rPr>
              <w:t>Анализ динамики нормализации гомеостаза у больных после бандажирования желудка</w:t>
            </w:r>
          </w:p>
        </w:tc>
        <w:tc>
          <w:tcPr>
            <w:tcW w:w="720" w:type="dxa"/>
            <w:tcBorders>
              <w:top w:val="nil"/>
              <w:left w:val="nil"/>
              <w:bottom w:val="nil"/>
              <w:right w:val="nil"/>
            </w:tcBorders>
            <w:vAlign w:val="bottom"/>
          </w:tcPr>
          <w:p w:rsidR="00E26DAF" w:rsidRPr="00F260BA" w:rsidRDefault="00E26DAF" w:rsidP="005F7006">
            <w:pPr>
              <w:widowControl w:val="0"/>
              <w:spacing w:line="360" w:lineRule="auto"/>
              <w:jc w:val="center"/>
              <w:rPr>
                <w:sz w:val="28"/>
                <w:szCs w:val="28"/>
                <w:lang w:val="uk-UA"/>
              </w:rPr>
            </w:pPr>
            <w:r>
              <w:rPr>
                <w:sz w:val="28"/>
                <w:szCs w:val="28"/>
              </w:rPr>
              <w:t>9</w:t>
            </w:r>
            <w:r>
              <w:rPr>
                <w:sz w:val="28"/>
                <w:szCs w:val="28"/>
                <w:lang w:val="uk-UA"/>
              </w:rPr>
              <w:t>5</w:t>
            </w:r>
          </w:p>
        </w:tc>
      </w:tr>
      <w:tr w:rsidR="00E26DAF" w:rsidRPr="00A00530" w:rsidTr="005F7006">
        <w:tc>
          <w:tcPr>
            <w:tcW w:w="1260" w:type="dxa"/>
            <w:gridSpan w:val="2"/>
            <w:tcBorders>
              <w:top w:val="nil"/>
              <w:left w:val="nil"/>
              <w:bottom w:val="nil"/>
              <w:right w:val="nil"/>
            </w:tcBorders>
          </w:tcPr>
          <w:p w:rsidR="00E26DAF" w:rsidRPr="00431700" w:rsidRDefault="00E26DAF" w:rsidP="005F7006">
            <w:pPr>
              <w:widowControl w:val="0"/>
              <w:spacing w:line="360" w:lineRule="auto"/>
              <w:ind w:right="-108"/>
              <w:jc w:val="both"/>
              <w:rPr>
                <w:sz w:val="28"/>
                <w:szCs w:val="28"/>
              </w:rPr>
            </w:pPr>
            <w:r w:rsidRPr="00431700">
              <w:rPr>
                <w:sz w:val="28"/>
                <w:szCs w:val="28"/>
              </w:rPr>
              <w:t>Раздел 5.</w:t>
            </w:r>
          </w:p>
        </w:tc>
        <w:tc>
          <w:tcPr>
            <w:tcW w:w="7380" w:type="dxa"/>
            <w:tcBorders>
              <w:top w:val="nil"/>
              <w:left w:val="nil"/>
              <w:bottom w:val="nil"/>
              <w:right w:val="nil"/>
            </w:tcBorders>
          </w:tcPr>
          <w:p w:rsidR="00E26DAF" w:rsidRPr="00431700" w:rsidRDefault="00E26DAF" w:rsidP="005F7006">
            <w:pPr>
              <w:widowControl w:val="0"/>
              <w:spacing w:line="360" w:lineRule="auto"/>
              <w:jc w:val="both"/>
              <w:rPr>
                <w:sz w:val="28"/>
              </w:rPr>
            </w:pPr>
            <w:r w:rsidRPr="00431700">
              <w:rPr>
                <w:sz w:val="28"/>
                <w:szCs w:val="28"/>
              </w:rPr>
              <w:t>Повторные операции после лапароскопического бандажи</w:t>
            </w:r>
            <w:r w:rsidRPr="00431700">
              <w:rPr>
                <w:sz w:val="28"/>
                <w:szCs w:val="28"/>
              </w:rPr>
              <w:softHyphen/>
              <w:t>ро</w:t>
            </w:r>
            <w:r w:rsidRPr="00431700">
              <w:rPr>
                <w:sz w:val="28"/>
                <w:szCs w:val="28"/>
              </w:rPr>
              <w:softHyphen/>
              <w:t>вания желудка</w:t>
            </w:r>
          </w:p>
        </w:tc>
        <w:tc>
          <w:tcPr>
            <w:tcW w:w="720" w:type="dxa"/>
            <w:tcBorders>
              <w:top w:val="nil"/>
              <w:left w:val="nil"/>
              <w:bottom w:val="nil"/>
              <w:right w:val="nil"/>
            </w:tcBorders>
            <w:vAlign w:val="bottom"/>
          </w:tcPr>
          <w:p w:rsidR="00E26DAF" w:rsidRPr="00431700" w:rsidRDefault="00E26DAF" w:rsidP="005F7006">
            <w:pPr>
              <w:widowControl w:val="0"/>
              <w:spacing w:line="360" w:lineRule="auto"/>
              <w:jc w:val="center"/>
              <w:rPr>
                <w:sz w:val="28"/>
                <w:szCs w:val="28"/>
              </w:rPr>
            </w:pPr>
            <w:r>
              <w:rPr>
                <w:sz w:val="28"/>
                <w:szCs w:val="28"/>
              </w:rPr>
              <w:t>101</w:t>
            </w:r>
          </w:p>
        </w:tc>
      </w:tr>
      <w:tr w:rsidR="00E26DAF" w:rsidRPr="00A00530" w:rsidTr="005F7006">
        <w:tc>
          <w:tcPr>
            <w:tcW w:w="540" w:type="dxa"/>
            <w:tcBorders>
              <w:top w:val="nil"/>
              <w:left w:val="nil"/>
              <w:bottom w:val="nil"/>
              <w:right w:val="nil"/>
            </w:tcBorders>
          </w:tcPr>
          <w:p w:rsidR="00E26DAF" w:rsidRPr="002E160D" w:rsidRDefault="00E26DAF" w:rsidP="005F7006">
            <w:pPr>
              <w:widowControl w:val="0"/>
              <w:spacing w:line="360" w:lineRule="auto"/>
              <w:jc w:val="both"/>
              <w:rPr>
                <w:sz w:val="28"/>
                <w:szCs w:val="28"/>
                <w:highlight w:val="yellow"/>
              </w:rPr>
            </w:pPr>
          </w:p>
        </w:tc>
        <w:tc>
          <w:tcPr>
            <w:tcW w:w="720" w:type="dxa"/>
            <w:tcBorders>
              <w:top w:val="nil"/>
              <w:left w:val="nil"/>
              <w:bottom w:val="nil"/>
              <w:right w:val="nil"/>
            </w:tcBorders>
          </w:tcPr>
          <w:p w:rsidR="00E26DAF" w:rsidRPr="00EE2FB8" w:rsidRDefault="00E26DAF" w:rsidP="005F7006">
            <w:pPr>
              <w:widowControl w:val="0"/>
              <w:spacing w:line="360" w:lineRule="auto"/>
              <w:jc w:val="both"/>
              <w:rPr>
                <w:sz w:val="28"/>
                <w:szCs w:val="28"/>
              </w:rPr>
            </w:pPr>
            <w:r w:rsidRPr="00EE2FB8">
              <w:rPr>
                <w:sz w:val="28"/>
                <w:szCs w:val="28"/>
              </w:rPr>
              <w:t>5.1.</w:t>
            </w:r>
          </w:p>
        </w:tc>
        <w:tc>
          <w:tcPr>
            <w:tcW w:w="7380" w:type="dxa"/>
            <w:tcBorders>
              <w:top w:val="nil"/>
              <w:left w:val="nil"/>
              <w:bottom w:val="nil"/>
              <w:right w:val="nil"/>
            </w:tcBorders>
          </w:tcPr>
          <w:p w:rsidR="00E26DAF" w:rsidRPr="00EE2FB8" w:rsidRDefault="00E26DAF" w:rsidP="005F7006">
            <w:pPr>
              <w:widowControl w:val="0"/>
              <w:spacing w:line="360" w:lineRule="auto"/>
              <w:jc w:val="both"/>
              <w:rPr>
                <w:sz w:val="28"/>
              </w:rPr>
            </w:pPr>
            <w:r w:rsidRPr="00EE2FB8">
              <w:rPr>
                <w:sz w:val="28"/>
                <w:szCs w:val="28"/>
              </w:rPr>
              <w:t>Повторные операции во второй группе больных</w:t>
            </w:r>
          </w:p>
        </w:tc>
        <w:tc>
          <w:tcPr>
            <w:tcW w:w="720" w:type="dxa"/>
            <w:tcBorders>
              <w:top w:val="nil"/>
              <w:left w:val="nil"/>
              <w:bottom w:val="nil"/>
              <w:right w:val="nil"/>
            </w:tcBorders>
            <w:vAlign w:val="bottom"/>
          </w:tcPr>
          <w:p w:rsidR="00E26DAF" w:rsidRPr="00EE2FB8" w:rsidRDefault="00E26DAF" w:rsidP="005F7006">
            <w:pPr>
              <w:widowControl w:val="0"/>
              <w:spacing w:line="360" w:lineRule="auto"/>
              <w:jc w:val="center"/>
              <w:rPr>
                <w:sz w:val="28"/>
                <w:szCs w:val="28"/>
              </w:rPr>
            </w:pPr>
            <w:r>
              <w:rPr>
                <w:sz w:val="28"/>
                <w:szCs w:val="28"/>
              </w:rPr>
              <w:t>103</w:t>
            </w:r>
          </w:p>
        </w:tc>
      </w:tr>
      <w:tr w:rsidR="00E26DAF" w:rsidRPr="00A00530" w:rsidTr="005F7006">
        <w:tc>
          <w:tcPr>
            <w:tcW w:w="540" w:type="dxa"/>
            <w:tcBorders>
              <w:top w:val="nil"/>
              <w:left w:val="nil"/>
              <w:bottom w:val="nil"/>
              <w:right w:val="nil"/>
            </w:tcBorders>
          </w:tcPr>
          <w:p w:rsidR="00E26DAF" w:rsidRPr="002E160D" w:rsidRDefault="00E26DAF" w:rsidP="005F7006">
            <w:pPr>
              <w:widowControl w:val="0"/>
              <w:spacing w:line="360" w:lineRule="auto"/>
              <w:jc w:val="both"/>
              <w:rPr>
                <w:sz w:val="28"/>
                <w:szCs w:val="28"/>
                <w:highlight w:val="yellow"/>
              </w:rPr>
            </w:pPr>
          </w:p>
        </w:tc>
        <w:tc>
          <w:tcPr>
            <w:tcW w:w="720" w:type="dxa"/>
            <w:tcBorders>
              <w:top w:val="nil"/>
              <w:left w:val="nil"/>
              <w:bottom w:val="nil"/>
              <w:right w:val="nil"/>
            </w:tcBorders>
          </w:tcPr>
          <w:p w:rsidR="00E26DAF" w:rsidRPr="00514263" w:rsidRDefault="00E26DAF" w:rsidP="005F7006">
            <w:pPr>
              <w:widowControl w:val="0"/>
              <w:spacing w:line="360" w:lineRule="auto"/>
              <w:jc w:val="both"/>
              <w:rPr>
                <w:sz w:val="28"/>
                <w:szCs w:val="28"/>
              </w:rPr>
            </w:pPr>
            <w:r w:rsidRPr="00514263">
              <w:rPr>
                <w:sz w:val="28"/>
                <w:szCs w:val="28"/>
              </w:rPr>
              <w:t>5.2.</w:t>
            </w:r>
          </w:p>
        </w:tc>
        <w:tc>
          <w:tcPr>
            <w:tcW w:w="7380" w:type="dxa"/>
            <w:tcBorders>
              <w:top w:val="nil"/>
              <w:left w:val="nil"/>
              <w:bottom w:val="nil"/>
              <w:right w:val="nil"/>
            </w:tcBorders>
          </w:tcPr>
          <w:p w:rsidR="00E26DAF" w:rsidRPr="00514263" w:rsidRDefault="00E26DAF" w:rsidP="005F7006">
            <w:pPr>
              <w:widowControl w:val="0"/>
              <w:spacing w:line="360" w:lineRule="auto"/>
              <w:jc w:val="both"/>
              <w:rPr>
                <w:sz w:val="28"/>
              </w:rPr>
            </w:pPr>
            <w:r w:rsidRPr="00514263">
              <w:rPr>
                <w:sz w:val="28"/>
                <w:szCs w:val="28"/>
              </w:rPr>
              <w:t>Повторные вмешательства у больных третьей группы</w:t>
            </w:r>
          </w:p>
        </w:tc>
        <w:tc>
          <w:tcPr>
            <w:tcW w:w="720" w:type="dxa"/>
            <w:tcBorders>
              <w:top w:val="nil"/>
              <w:left w:val="nil"/>
              <w:bottom w:val="nil"/>
              <w:right w:val="nil"/>
            </w:tcBorders>
            <w:vAlign w:val="bottom"/>
          </w:tcPr>
          <w:p w:rsidR="00E26DAF" w:rsidRPr="00514263" w:rsidRDefault="00E26DAF" w:rsidP="005F7006">
            <w:pPr>
              <w:widowControl w:val="0"/>
              <w:spacing w:line="360" w:lineRule="auto"/>
              <w:jc w:val="center"/>
              <w:rPr>
                <w:sz w:val="28"/>
                <w:szCs w:val="28"/>
              </w:rPr>
            </w:pPr>
            <w:r>
              <w:rPr>
                <w:sz w:val="28"/>
                <w:szCs w:val="28"/>
              </w:rPr>
              <w:t>106</w:t>
            </w:r>
          </w:p>
        </w:tc>
      </w:tr>
      <w:tr w:rsidR="00E26DAF" w:rsidRPr="00A00530" w:rsidTr="005F7006">
        <w:tc>
          <w:tcPr>
            <w:tcW w:w="540" w:type="dxa"/>
            <w:tcBorders>
              <w:top w:val="nil"/>
              <w:left w:val="nil"/>
              <w:bottom w:val="nil"/>
              <w:right w:val="nil"/>
            </w:tcBorders>
          </w:tcPr>
          <w:p w:rsidR="00E26DAF" w:rsidRPr="002E160D" w:rsidRDefault="00E26DAF" w:rsidP="005F7006">
            <w:pPr>
              <w:widowControl w:val="0"/>
              <w:spacing w:line="360" w:lineRule="auto"/>
              <w:jc w:val="both"/>
              <w:rPr>
                <w:sz w:val="28"/>
                <w:szCs w:val="28"/>
                <w:highlight w:val="yellow"/>
              </w:rPr>
            </w:pPr>
          </w:p>
        </w:tc>
        <w:tc>
          <w:tcPr>
            <w:tcW w:w="720" w:type="dxa"/>
            <w:tcBorders>
              <w:top w:val="nil"/>
              <w:left w:val="nil"/>
              <w:bottom w:val="nil"/>
              <w:right w:val="nil"/>
            </w:tcBorders>
          </w:tcPr>
          <w:p w:rsidR="00E26DAF" w:rsidRPr="00514263" w:rsidRDefault="00E26DAF" w:rsidP="005F7006">
            <w:pPr>
              <w:widowControl w:val="0"/>
              <w:spacing w:line="360" w:lineRule="auto"/>
              <w:jc w:val="both"/>
              <w:rPr>
                <w:sz w:val="28"/>
                <w:szCs w:val="28"/>
              </w:rPr>
            </w:pPr>
            <w:r w:rsidRPr="00514263">
              <w:rPr>
                <w:sz w:val="28"/>
                <w:szCs w:val="28"/>
              </w:rPr>
              <w:t>5.3.</w:t>
            </w:r>
          </w:p>
        </w:tc>
        <w:tc>
          <w:tcPr>
            <w:tcW w:w="7380" w:type="dxa"/>
            <w:tcBorders>
              <w:top w:val="nil"/>
              <w:left w:val="nil"/>
              <w:bottom w:val="nil"/>
              <w:right w:val="nil"/>
            </w:tcBorders>
          </w:tcPr>
          <w:p w:rsidR="00E26DAF" w:rsidRPr="00514263" w:rsidRDefault="00E26DAF" w:rsidP="005F7006">
            <w:pPr>
              <w:widowControl w:val="0"/>
              <w:spacing w:line="360" w:lineRule="auto"/>
              <w:jc w:val="both"/>
              <w:rPr>
                <w:sz w:val="28"/>
                <w:szCs w:val="28"/>
              </w:rPr>
            </w:pPr>
            <w:r w:rsidRPr="00514263">
              <w:rPr>
                <w:sz w:val="28"/>
                <w:szCs w:val="28"/>
              </w:rPr>
              <w:t>Повторные операции у больных четвертой группы</w:t>
            </w:r>
          </w:p>
        </w:tc>
        <w:tc>
          <w:tcPr>
            <w:tcW w:w="720" w:type="dxa"/>
            <w:tcBorders>
              <w:top w:val="nil"/>
              <w:left w:val="nil"/>
              <w:bottom w:val="nil"/>
              <w:right w:val="nil"/>
            </w:tcBorders>
            <w:vAlign w:val="bottom"/>
          </w:tcPr>
          <w:p w:rsidR="00E26DAF" w:rsidRPr="00514263" w:rsidRDefault="00E26DAF" w:rsidP="005F7006">
            <w:pPr>
              <w:widowControl w:val="0"/>
              <w:spacing w:line="360" w:lineRule="auto"/>
              <w:jc w:val="center"/>
              <w:rPr>
                <w:sz w:val="28"/>
                <w:szCs w:val="28"/>
              </w:rPr>
            </w:pPr>
            <w:r>
              <w:rPr>
                <w:sz w:val="28"/>
                <w:szCs w:val="28"/>
              </w:rPr>
              <w:t>112</w:t>
            </w:r>
          </w:p>
        </w:tc>
      </w:tr>
      <w:tr w:rsidR="00E26DAF" w:rsidRPr="00A00530" w:rsidTr="005F7006">
        <w:trPr>
          <w:trHeight w:val="398"/>
        </w:trPr>
        <w:tc>
          <w:tcPr>
            <w:tcW w:w="1260" w:type="dxa"/>
            <w:gridSpan w:val="2"/>
            <w:tcBorders>
              <w:top w:val="nil"/>
              <w:left w:val="nil"/>
              <w:bottom w:val="nil"/>
              <w:right w:val="nil"/>
            </w:tcBorders>
          </w:tcPr>
          <w:p w:rsidR="00E26DAF" w:rsidRPr="00514263" w:rsidRDefault="00E26DAF" w:rsidP="005F7006">
            <w:pPr>
              <w:widowControl w:val="0"/>
              <w:spacing w:line="360" w:lineRule="auto"/>
              <w:ind w:right="-108"/>
              <w:jc w:val="both"/>
              <w:rPr>
                <w:sz w:val="28"/>
                <w:szCs w:val="28"/>
              </w:rPr>
            </w:pPr>
            <w:r w:rsidRPr="00514263">
              <w:rPr>
                <w:sz w:val="28"/>
                <w:szCs w:val="28"/>
              </w:rPr>
              <w:t>Раздел 6.</w:t>
            </w:r>
          </w:p>
        </w:tc>
        <w:tc>
          <w:tcPr>
            <w:tcW w:w="7380" w:type="dxa"/>
            <w:tcBorders>
              <w:top w:val="nil"/>
              <w:left w:val="nil"/>
              <w:bottom w:val="nil"/>
              <w:right w:val="nil"/>
            </w:tcBorders>
          </w:tcPr>
          <w:p w:rsidR="00E26DAF" w:rsidRPr="00514263" w:rsidRDefault="00E26DAF" w:rsidP="005F7006">
            <w:pPr>
              <w:widowControl w:val="0"/>
              <w:spacing w:line="360" w:lineRule="auto"/>
              <w:jc w:val="both"/>
              <w:rPr>
                <w:sz w:val="28"/>
                <w:szCs w:val="28"/>
              </w:rPr>
            </w:pPr>
            <w:r w:rsidRPr="00514263">
              <w:rPr>
                <w:sz w:val="28"/>
                <w:szCs w:val="28"/>
              </w:rPr>
              <w:t>Анализ и обобщение результатов исследований</w:t>
            </w:r>
          </w:p>
        </w:tc>
        <w:tc>
          <w:tcPr>
            <w:tcW w:w="720" w:type="dxa"/>
            <w:tcBorders>
              <w:top w:val="nil"/>
              <w:left w:val="nil"/>
              <w:bottom w:val="nil"/>
              <w:right w:val="nil"/>
            </w:tcBorders>
            <w:vAlign w:val="bottom"/>
          </w:tcPr>
          <w:p w:rsidR="00E26DAF" w:rsidRPr="00514263" w:rsidRDefault="00E26DAF" w:rsidP="005F7006">
            <w:pPr>
              <w:widowControl w:val="0"/>
              <w:spacing w:line="360" w:lineRule="auto"/>
              <w:jc w:val="center"/>
              <w:rPr>
                <w:sz w:val="28"/>
                <w:szCs w:val="28"/>
              </w:rPr>
            </w:pPr>
            <w:r>
              <w:rPr>
                <w:sz w:val="28"/>
                <w:szCs w:val="28"/>
              </w:rPr>
              <w:t>119</w:t>
            </w:r>
          </w:p>
        </w:tc>
      </w:tr>
      <w:tr w:rsidR="00E26DAF" w:rsidRPr="00A00530" w:rsidTr="005F7006">
        <w:trPr>
          <w:trHeight w:val="398"/>
        </w:trPr>
        <w:tc>
          <w:tcPr>
            <w:tcW w:w="8640" w:type="dxa"/>
            <w:gridSpan w:val="3"/>
            <w:tcBorders>
              <w:top w:val="nil"/>
              <w:left w:val="nil"/>
              <w:bottom w:val="nil"/>
              <w:right w:val="nil"/>
            </w:tcBorders>
          </w:tcPr>
          <w:p w:rsidR="00E26DAF" w:rsidRPr="001046B8" w:rsidRDefault="00E26DAF" w:rsidP="005F7006">
            <w:pPr>
              <w:widowControl w:val="0"/>
              <w:spacing w:line="360" w:lineRule="auto"/>
              <w:jc w:val="both"/>
              <w:rPr>
                <w:sz w:val="28"/>
                <w:szCs w:val="28"/>
              </w:rPr>
            </w:pPr>
            <w:r w:rsidRPr="001046B8">
              <w:rPr>
                <w:sz w:val="28"/>
                <w:szCs w:val="28"/>
              </w:rPr>
              <w:t>Выводы</w:t>
            </w:r>
          </w:p>
        </w:tc>
        <w:tc>
          <w:tcPr>
            <w:tcW w:w="720" w:type="dxa"/>
            <w:tcBorders>
              <w:top w:val="nil"/>
              <w:left w:val="nil"/>
              <w:bottom w:val="nil"/>
              <w:right w:val="nil"/>
            </w:tcBorders>
            <w:vAlign w:val="bottom"/>
          </w:tcPr>
          <w:p w:rsidR="00E26DAF" w:rsidRPr="001046B8" w:rsidRDefault="00E26DAF" w:rsidP="005F7006">
            <w:pPr>
              <w:widowControl w:val="0"/>
              <w:spacing w:line="360" w:lineRule="auto"/>
              <w:jc w:val="center"/>
              <w:rPr>
                <w:sz w:val="28"/>
                <w:szCs w:val="28"/>
              </w:rPr>
            </w:pPr>
            <w:r>
              <w:rPr>
                <w:sz w:val="28"/>
                <w:szCs w:val="28"/>
              </w:rPr>
              <w:t>136</w:t>
            </w:r>
          </w:p>
        </w:tc>
      </w:tr>
      <w:tr w:rsidR="00E26DAF" w:rsidRPr="00A00530" w:rsidTr="005F7006">
        <w:trPr>
          <w:trHeight w:val="398"/>
        </w:trPr>
        <w:tc>
          <w:tcPr>
            <w:tcW w:w="8640" w:type="dxa"/>
            <w:gridSpan w:val="3"/>
            <w:tcBorders>
              <w:top w:val="nil"/>
              <w:left w:val="nil"/>
              <w:bottom w:val="nil"/>
              <w:right w:val="nil"/>
            </w:tcBorders>
          </w:tcPr>
          <w:p w:rsidR="00E26DAF" w:rsidRPr="008B4DD4" w:rsidRDefault="00E26DAF" w:rsidP="005F7006">
            <w:pPr>
              <w:widowControl w:val="0"/>
              <w:spacing w:line="360" w:lineRule="auto"/>
              <w:jc w:val="both"/>
              <w:rPr>
                <w:sz w:val="28"/>
                <w:szCs w:val="28"/>
              </w:rPr>
            </w:pPr>
            <w:r w:rsidRPr="008B4DD4">
              <w:rPr>
                <w:sz w:val="28"/>
                <w:szCs w:val="28"/>
              </w:rPr>
              <w:t>Список использованных источников</w:t>
            </w:r>
          </w:p>
        </w:tc>
        <w:tc>
          <w:tcPr>
            <w:tcW w:w="720" w:type="dxa"/>
            <w:tcBorders>
              <w:top w:val="nil"/>
              <w:left w:val="nil"/>
              <w:bottom w:val="nil"/>
              <w:right w:val="nil"/>
            </w:tcBorders>
            <w:vAlign w:val="bottom"/>
          </w:tcPr>
          <w:p w:rsidR="00E26DAF" w:rsidRPr="008B4DD4" w:rsidRDefault="00E26DAF" w:rsidP="005F7006">
            <w:pPr>
              <w:widowControl w:val="0"/>
              <w:spacing w:line="360" w:lineRule="auto"/>
              <w:jc w:val="center"/>
              <w:rPr>
                <w:sz w:val="28"/>
                <w:szCs w:val="28"/>
              </w:rPr>
            </w:pPr>
            <w:r w:rsidRPr="008B4DD4">
              <w:rPr>
                <w:sz w:val="28"/>
                <w:szCs w:val="28"/>
              </w:rPr>
              <w:t>138</w:t>
            </w:r>
          </w:p>
        </w:tc>
      </w:tr>
      <w:tr w:rsidR="00E26DAF" w:rsidRPr="00A00530" w:rsidTr="005F7006">
        <w:trPr>
          <w:trHeight w:val="398"/>
        </w:trPr>
        <w:tc>
          <w:tcPr>
            <w:tcW w:w="8640" w:type="dxa"/>
            <w:gridSpan w:val="3"/>
            <w:tcBorders>
              <w:top w:val="nil"/>
              <w:left w:val="nil"/>
              <w:bottom w:val="nil"/>
              <w:right w:val="nil"/>
            </w:tcBorders>
          </w:tcPr>
          <w:p w:rsidR="00E26DAF" w:rsidRPr="002E160D" w:rsidRDefault="00E26DAF" w:rsidP="005F7006">
            <w:pPr>
              <w:widowControl w:val="0"/>
              <w:spacing w:line="360" w:lineRule="auto"/>
              <w:jc w:val="both"/>
              <w:rPr>
                <w:sz w:val="28"/>
                <w:szCs w:val="28"/>
                <w:highlight w:val="yellow"/>
              </w:rPr>
            </w:pPr>
            <w:r w:rsidRPr="00DA1F0C">
              <w:rPr>
                <w:sz w:val="28"/>
                <w:szCs w:val="28"/>
              </w:rPr>
              <w:t>Приложения</w:t>
            </w:r>
          </w:p>
        </w:tc>
        <w:tc>
          <w:tcPr>
            <w:tcW w:w="720" w:type="dxa"/>
            <w:tcBorders>
              <w:top w:val="nil"/>
              <w:left w:val="nil"/>
              <w:bottom w:val="nil"/>
              <w:right w:val="nil"/>
            </w:tcBorders>
            <w:vAlign w:val="bottom"/>
          </w:tcPr>
          <w:p w:rsidR="00E26DAF" w:rsidRPr="00CC41DF" w:rsidRDefault="00E26DAF" w:rsidP="005F7006">
            <w:pPr>
              <w:widowControl w:val="0"/>
              <w:spacing w:line="360" w:lineRule="auto"/>
              <w:jc w:val="center"/>
              <w:rPr>
                <w:sz w:val="28"/>
                <w:szCs w:val="28"/>
                <w:highlight w:val="yellow"/>
                <w:lang w:val="uk-UA"/>
              </w:rPr>
            </w:pPr>
            <w:r w:rsidRPr="00CC41DF">
              <w:rPr>
                <w:sz w:val="28"/>
                <w:szCs w:val="28"/>
                <w:lang w:val="uk-UA"/>
              </w:rPr>
              <w:t>157</w:t>
            </w:r>
          </w:p>
        </w:tc>
      </w:tr>
    </w:tbl>
    <w:p w:rsidR="00E26DAF" w:rsidRDefault="00E26DAF" w:rsidP="00E26DAF">
      <w:pPr>
        <w:spacing w:line="360" w:lineRule="auto"/>
        <w:jc w:val="center"/>
        <w:rPr>
          <w:b/>
          <w:caps/>
          <w:sz w:val="28"/>
          <w:szCs w:val="28"/>
        </w:rPr>
      </w:pPr>
    </w:p>
    <w:p w:rsidR="00E26DAF" w:rsidRPr="00B93229" w:rsidRDefault="00E26DAF" w:rsidP="00E26DAF">
      <w:pPr>
        <w:spacing w:line="360" w:lineRule="auto"/>
        <w:jc w:val="center"/>
        <w:rPr>
          <w:caps/>
          <w:sz w:val="28"/>
          <w:szCs w:val="28"/>
        </w:rPr>
      </w:pPr>
      <w:r>
        <w:rPr>
          <w:b/>
          <w:caps/>
          <w:sz w:val="28"/>
          <w:szCs w:val="28"/>
        </w:rPr>
        <w:br w:type="page"/>
      </w:r>
      <w:r w:rsidRPr="00B86870">
        <w:rPr>
          <w:b/>
          <w:caps/>
          <w:sz w:val="28"/>
          <w:szCs w:val="28"/>
        </w:rPr>
        <w:lastRenderedPageBreak/>
        <w:t>Введение</w:t>
      </w:r>
    </w:p>
    <w:p w:rsidR="00E26DAF" w:rsidRPr="00B93229" w:rsidRDefault="00E26DAF" w:rsidP="00E26DAF">
      <w:pPr>
        <w:spacing w:line="360" w:lineRule="auto"/>
        <w:ind w:firstLine="540"/>
        <w:jc w:val="both"/>
        <w:rPr>
          <w:b/>
          <w:sz w:val="28"/>
          <w:szCs w:val="28"/>
        </w:rPr>
      </w:pPr>
    </w:p>
    <w:p w:rsidR="00E26DAF" w:rsidRPr="00B93229" w:rsidRDefault="00E26DAF" w:rsidP="00E26DAF">
      <w:pPr>
        <w:spacing w:line="360" w:lineRule="auto"/>
        <w:ind w:firstLine="540"/>
        <w:jc w:val="both"/>
        <w:rPr>
          <w:sz w:val="28"/>
          <w:szCs w:val="28"/>
        </w:rPr>
      </w:pPr>
      <w:r w:rsidRPr="005760F9">
        <w:rPr>
          <w:b/>
          <w:sz w:val="28"/>
          <w:szCs w:val="28"/>
        </w:rPr>
        <w:t>Актуальность темы</w:t>
      </w:r>
    </w:p>
    <w:p w:rsidR="00E26DAF" w:rsidRPr="003847AD" w:rsidRDefault="00E26DAF" w:rsidP="00E26DAF">
      <w:pPr>
        <w:spacing w:line="360" w:lineRule="auto"/>
        <w:ind w:firstLine="540"/>
        <w:jc w:val="both"/>
        <w:rPr>
          <w:sz w:val="28"/>
          <w:szCs w:val="28"/>
        </w:rPr>
      </w:pPr>
      <w:r w:rsidRPr="005760F9">
        <w:rPr>
          <w:sz w:val="28"/>
          <w:szCs w:val="28"/>
        </w:rPr>
        <w:t>Специалисты Всемирной организации здравоохранения пришли к выводу, что ожирение принимает характер эпидемии и значительно ухудшает состояние здоровья око</w:t>
      </w:r>
      <w:r>
        <w:rPr>
          <w:sz w:val="28"/>
          <w:szCs w:val="28"/>
        </w:rPr>
        <w:t>ло 2 миллиардов людей на планете</w:t>
      </w:r>
      <w:r w:rsidRPr="00DF706F">
        <w:rPr>
          <w:sz w:val="28"/>
          <w:szCs w:val="28"/>
        </w:rPr>
        <w:t xml:space="preserve"> [63,</w:t>
      </w:r>
      <w:r>
        <w:rPr>
          <w:sz w:val="28"/>
          <w:szCs w:val="28"/>
        </w:rPr>
        <w:t xml:space="preserve"> </w:t>
      </w:r>
      <w:r w:rsidRPr="00DF706F">
        <w:rPr>
          <w:sz w:val="28"/>
          <w:szCs w:val="28"/>
        </w:rPr>
        <w:t>100,</w:t>
      </w:r>
      <w:r>
        <w:rPr>
          <w:sz w:val="28"/>
          <w:szCs w:val="28"/>
        </w:rPr>
        <w:t xml:space="preserve"> </w:t>
      </w:r>
      <w:r w:rsidRPr="00DF706F">
        <w:rPr>
          <w:sz w:val="28"/>
          <w:szCs w:val="28"/>
        </w:rPr>
        <w:t>150]</w:t>
      </w:r>
      <w:r w:rsidRPr="005760F9">
        <w:rPr>
          <w:sz w:val="28"/>
          <w:szCs w:val="28"/>
        </w:rPr>
        <w:t xml:space="preserve">. Среди населения Северной Америки и Западной Европы каждый третий человек имеет избыточную массу тела </w:t>
      </w:r>
      <w:r>
        <w:rPr>
          <w:sz w:val="28"/>
          <w:szCs w:val="28"/>
        </w:rPr>
        <w:t>и 20-25 % страдают ожирением</w:t>
      </w:r>
      <w:r w:rsidRPr="00DF706F">
        <w:rPr>
          <w:sz w:val="28"/>
          <w:szCs w:val="28"/>
        </w:rPr>
        <w:t xml:space="preserve"> [75, 83, 119]</w:t>
      </w:r>
      <w:r w:rsidRPr="005760F9">
        <w:rPr>
          <w:sz w:val="28"/>
          <w:szCs w:val="28"/>
        </w:rPr>
        <w:t>. До 30 % населения  Украин</w:t>
      </w:r>
      <w:r>
        <w:rPr>
          <w:sz w:val="28"/>
          <w:szCs w:val="28"/>
        </w:rPr>
        <w:t xml:space="preserve">ы имеют избыточную массу тела </w:t>
      </w:r>
      <w:r w:rsidRPr="005760F9">
        <w:rPr>
          <w:sz w:val="28"/>
          <w:szCs w:val="28"/>
        </w:rPr>
        <w:t>и до 25</w:t>
      </w:r>
      <w:r>
        <w:rPr>
          <w:sz w:val="28"/>
          <w:szCs w:val="28"/>
        </w:rPr>
        <w:t xml:space="preserve"> %</w:t>
      </w:r>
      <w:r w:rsidRPr="005760F9">
        <w:rPr>
          <w:sz w:val="28"/>
          <w:szCs w:val="28"/>
        </w:rPr>
        <w:t xml:space="preserve">  страдают от ожирения </w:t>
      </w:r>
      <w:r w:rsidRPr="003847AD">
        <w:rPr>
          <w:sz w:val="28"/>
          <w:szCs w:val="28"/>
        </w:rPr>
        <w:t>[9, 26, 42]</w:t>
      </w:r>
      <w:r w:rsidRPr="005760F9">
        <w:rPr>
          <w:sz w:val="28"/>
          <w:szCs w:val="28"/>
        </w:rPr>
        <w:t>.</w:t>
      </w:r>
    </w:p>
    <w:p w:rsidR="00E26DAF" w:rsidRPr="003847AD" w:rsidRDefault="00E26DAF" w:rsidP="00E26DAF">
      <w:pPr>
        <w:spacing w:line="360" w:lineRule="auto"/>
        <w:ind w:firstLine="540"/>
        <w:jc w:val="both"/>
        <w:rPr>
          <w:sz w:val="28"/>
          <w:szCs w:val="28"/>
        </w:rPr>
      </w:pPr>
      <w:r w:rsidRPr="005760F9">
        <w:rPr>
          <w:sz w:val="28"/>
          <w:szCs w:val="28"/>
        </w:rPr>
        <w:t>Ожирение являет</w:t>
      </w:r>
      <w:r>
        <w:rPr>
          <w:sz w:val="28"/>
          <w:szCs w:val="28"/>
        </w:rPr>
        <w:t>ся не только проблемой эстетики. З</w:t>
      </w:r>
      <w:r w:rsidRPr="005760F9">
        <w:rPr>
          <w:sz w:val="28"/>
          <w:szCs w:val="28"/>
        </w:rPr>
        <w:t>начение его определяется, прежде всего, угрозой инвалидизации и снижением продолжительности жизни у пациентов, что связано с развитием сопутствующих заболеваний: артериальной гипертензии, сахарного диабета 2-го типа, сердечно-сосудистых заболеваний, гиперхолестеринемии, заболеваний печени, ле</w:t>
      </w:r>
      <w:r>
        <w:rPr>
          <w:sz w:val="28"/>
          <w:szCs w:val="28"/>
        </w:rPr>
        <w:t xml:space="preserve">гких, почек, эндокринных желез </w:t>
      </w:r>
      <w:r w:rsidRPr="00DF706F">
        <w:rPr>
          <w:sz w:val="28"/>
          <w:szCs w:val="28"/>
        </w:rPr>
        <w:t>[2,</w:t>
      </w:r>
      <w:r>
        <w:rPr>
          <w:sz w:val="28"/>
          <w:szCs w:val="28"/>
        </w:rPr>
        <w:t xml:space="preserve"> </w:t>
      </w:r>
      <w:r w:rsidRPr="00DF706F">
        <w:rPr>
          <w:sz w:val="28"/>
          <w:szCs w:val="28"/>
        </w:rPr>
        <w:t>69,</w:t>
      </w:r>
      <w:r>
        <w:rPr>
          <w:sz w:val="28"/>
          <w:szCs w:val="28"/>
        </w:rPr>
        <w:t xml:space="preserve"> </w:t>
      </w:r>
      <w:r w:rsidRPr="00DF706F">
        <w:rPr>
          <w:sz w:val="28"/>
          <w:szCs w:val="28"/>
        </w:rPr>
        <w:t>93]</w:t>
      </w:r>
      <w:r>
        <w:rPr>
          <w:sz w:val="28"/>
          <w:szCs w:val="28"/>
        </w:rPr>
        <w:t>.</w:t>
      </w:r>
      <w:r w:rsidRPr="005760F9">
        <w:rPr>
          <w:sz w:val="28"/>
          <w:szCs w:val="28"/>
        </w:rPr>
        <w:t xml:space="preserve"> При выраженном ожирении риск смертности в 10 раз превышает  смертность </w:t>
      </w:r>
      <w:r>
        <w:rPr>
          <w:sz w:val="28"/>
          <w:szCs w:val="28"/>
        </w:rPr>
        <w:t>людей без избыточной массы тела</w:t>
      </w:r>
      <w:r w:rsidRPr="005760F9">
        <w:rPr>
          <w:sz w:val="28"/>
          <w:szCs w:val="28"/>
        </w:rPr>
        <w:t xml:space="preserve"> </w:t>
      </w:r>
      <w:r w:rsidRPr="003847AD">
        <w:rPr>
          <w:sz w:val="28"/>
          <w:szCs w:val="28"/>
        </w:rPr>
        <w:t>[110]</w:t>
      </w:r>
      <w:r>
        <w:rPr>
          <w:sz w:val="28"/>
          <w:szCs w:val="28"/>
        </w:rPr>
        <w:t>.</w:t>
      </w:r>
    </w:p>
    <w:p w:rsidR="00E26DAF" w:rsidRPr="005760F9" w:rsidRDefault="00E26DAF" w:rsidP="00E26DAF">
      <w:pPr>
        <w:spacing w:line="360" w:lineRule="auto"/>
        <w:ind w:firstLine="720"/>
        <w:jc w:val="both"/>
        <w:rPr>
          <w:sz w:val="28"/>
          <w:szCs w:val="28"/>
        </w:rPr>
      </w:pPr>
      <w:r w:rsidRPr="005760F9">
        <w:rPr>
          <w:sz w:val="28"/>
          <w:szCs w:val="28"/>
        </w:rPr>
        <w:t xml:space="preserve">Консервативная терапия имеет низкую эффективность и высокий процент рецидива </w:t>
      </w:r>
      <w:r>
        <w:rPr>
          <w:sz w:val="28"/>
          <w:szCs w:val="28"/>
        </w:rPr>
        <w:t>у больных с морбидным ожирением</w:t>
      </w:r>
      <w:r w:rsidRPr="005760F9">
        <w:rPr>
          <w:sz w:val="28"/>
          <w:szCs w:val="28"/>
        </w:rPr>
        <w:t xml:space="preserve"> </w:t>
      </w:r>
      <w:r w:rsidRPr="00DF706F">
        <w:rPr>
          <w:sz w:val="28"/>
          <w:szCs w:val="28"/>
        </w:rPr>
        <w:t>[75, 228]</w:t>
      </w:r>
      <w:r>
        <w:rPr>
          <w:sz w:val="28"/>
          <w:szCs w:val="28"/>
        </w:rPr>
        <w:t>.</w:t>
      </w:r>
      <w:r w:rsidRPr="00DF706F">
        <w:rPr>
          <w:sz w:val="28"/>
          <w:szCs w:val="28"/>
        </w:rPr>
        <w:t xml:space="preserve"> </w:t>
      </w:r>
      <w:r w:rsidRPr="005760F9">
        <w:rPr>
          <w:sz w:val="28"/>
          <w:szCs w:val="28"/>
        </w:rPr>
        <w:t>Хирургические методы лечения  морбидного ожирения на сегодняшний день являются наиболее эффективным способом</w:t>
      </w:r>
      <w:r>
        <w:rPr>
          <w:sz w:val="28"/>
          <w:szCs w:val="28"/>
        </w:rPr>
        <w:t xml:space="preserve"> снижения избыточной массы тела</w:t>
      </w:r>
      <w:r w:rsidRPr="005760F9">
        <w:rPr>
          <w:sz w:val="28"/>
          <w:szCs w:val="28"/>
        </w:rPr>
        <w:t xml:space="preserve"> </w:t>
      </w:r>
      <w:r w:rsidRPr="00DF706F">
        <w:rPr>
          <w:sz w:val="28"/>
          <w:szCs w:val="28"/>
        </w:rPr>
        <w:t>[26,</w:t>
      </w:r>
      <w:r>
        <w:rPr>
          <w:sz w:val="28"/>
          <w:szCs w:val="28"/>
        </w:rPr>
        <w:t xml:space="preserve"> </w:t>
      </w:r>
      <w:r w:rsidRPr="00DF706F">
        <w:rPr>
          <w:sz w:val="28"/>
          <w:szCs w:val="28"/>
        </w:rPr>
        <w:t>31,</w:t>
      </w:r>
      <w:r>
        <w:rPr>
          <w:sz w:val="28"/>
          <w:szCs w:val="28"/>
        </w:rPr>
        <w:t xml:space="preserve"> </w:t>
      </w:r>
      <w:r w:rsidRPr="00DF706F">
        <w:rPr>
          <w:sz w:val="28"/>
          <w:szCs w:val="28"/>
        </w:rPr>
        <w:t>35,</w:t>
      </w:r>
      <w:r>
        <w:rPr>
          <w:sz w:val="28"/>
          <w:szCs w:val="28"/>
        </w:rPr>
        <w:t xml:space="preserve"> </w:t>
      </w:r>
      <w:r w:rsidRPr="00DF706F">
        <w:rPr>
          <w:sz w:val="28"/>
          <w:szCs w:val="28"/>
        </w:rPr>
        <w:t>85,</w:t>
      </w:r>
      <w:r>
        <w:rPr>
          <w:sz w:val="28"/>
          <w:szCs w:val="28"/>
        </w:rPr>
        <w:t xml:space="preserve"> </w:t>
      </w:r>
      <w:r w:rsidRPr="00DF706F">
        <w:rPr>
          <w:sz w:val="28"/>
          <w:szCs w:val="28"/>
        </w:rPr>
        <w:t>184]</w:t>
      </w:r>
      <w:r>
        <w:rPr>
          <w:sz w:val="28"/>
          <w:szCs w:val="28"/>
        </w:rPr>
        <w:t>.</w:t>
      </w:r>
      <w:r w:rsidRPr="00DF706F">
        <w:rPr>
          <w:sz w:val="28"/>
          <w:szCs w:val="28"/>
        </w:rPr>
        <w:t xml:space="preserve"> </w:t>
      </w:r>
      <w:r w:rsidRPr="005760F9">
        <w:rPr>
          <w:sz w:val="28"/>
          <w:szCs w:val="28"/>
        </w:rPr>
        <w:t xml:space="preserve">Актуальной задачей бариатрической хирургии является внедрение наиболее малотравматичных хирургических операций. </w:t>
      </w:r>
    </w:p>
    <w:p w:rsidR="00E26DAF" w:rsidRPr="00B93229" w:rsidRDefault="00E26DAF" w:rsidP="00E26DAF">
      <w:pPr>
        <w:spacing w:line="360" w:lineRule="auto"/>
        <w:ind w:firstLine="720"/>
        <w:rPr>
          <w:b/>
          <w:sz w:val="28"/>
          <w:szCs w:val="28"/>
        </w:rPr>
      </w:pPr>
      <w:r w:rsidRPr="00BB358A">
        <w:rPr>
          <w:b/>
          <w:sz w:val="28"/>
          <w:szCs w:val="28"/>
        </w:rPr>
        <w:t>Связь работы с науч</w:t>
      </w:r>
      <w:r>
        <w:rPr>
          <w:b/>
          <w:sz w:val="28"/>
          <w:szCs w:val="28"/>
        </w:rPr>
        <w:t>ными планами, программами</w:t>
      </w:r>
    </w:p>
    <w:p w:rsidR="00E26DAF" w:rsidRDefault="00E26DAF" w:rsidP="00E26DAF">
      <w:pPr>
        <w:spacing w:line="360" w:lineRule="auto"/>
        <w:ind w:firstLine="720"/>
        <w:jc w:val="both"/>
        <w:rPr>
          <w:sz w:val="28"/>
          <w:szCs w:val="28"/>
        </w:rPr>
      </w:pPr>
      <w:r w:rsidRPr="00BB358A">
        <w:rPr>
          <w:sz w:val="28"/>
          <w:szCs w:val="28"/>
        </w:rPr>
        <w:t xml:space="preserve">Диссертация выполнена в соответствии с планом научно-исследовательских работ кафедры хирургии №1 Одесского государственного медицинского университета и является фрагментом плановой научно-исследовательской темы «Разработка принципов функциональных органосохраняющих операций на органах грудной и брюшной полости, конечностях с применением эндоскопической, ультразвуковой и лазерной техники, с целью повышения </w:t>
      </w:r>
      <w:r w:rsidRPr="00BB358A">
        <w:rPr>
          <w:sz w:val="28"/>
          <w:szCs w:val="28"/>
        </w:rPr>
        <w:lastRenderedPageBreak/>
        <w:t>эфф</w:t>
      </w:r>
      <w:r>
        <w:rPr>
          <w:sz w:val="28"/>
          <w:szCs w:val="28"/>
        </w:rPr>
        <w:t>ективности лечения больных» (Госрегистрация</w:t>
      </w:r>
      <w:r w:rsidRPr="00BB358A">
        <w:rPr>
          <w:sz w:val="28"/>
          <w:szCs w:val="28"/>
        </w:rPr>
        <w:t xml:space="preserve"> </w:t>
      </w:r>
      <w:r>
        <w:rPr>
          <w:sz w:val="28"/>
          <w:szCs w:val="28"/>
        </w:rPr>
        <w:t>№</w:t>
      </w:r>
      <w:r w:rsidRPr="00BB358A">
        <w:rPr>
          <w:sz w:val="28"/>
          <w:szCs w:val="28"/>
        </w:rPr>
        <w:t>0199</w:t>
      </w:r>
      <w:r w:rsidRPr="00BB358A">
        <w:rPr>
          <w:sz w:val="28"/>
          <w:szCs w:val="28"/>
          <w:lang w:val="en-US"/>
        </w:rPr>
        <w:t>U</w:t>
      </w:r>
      <w:r w:rsidRPr="00BB358A">
        <w:rPr>
          <w:sz w:val="28"/>
          <w:szCs w:val="28"/>
        </w:rPr>
        <w:t xml:space="preserve">004333). </w:t>
      </w:r>
      <w:r>
        <w:rPr>
          <w:sz w:val="28"/>
          <w:szCs w:val="28"/>
        </w:rPr>
        <w:t>В ее выполнении а</w:t>
      </w:r>
      <w:r w:rsidRPr="00BB358A">
        <w:rPr>
          <w:sz w:val="28"/>
          <w:szCs w:val="28"/>
        </w:rPr>
        <w:t xml:space="preserve">втором </w:t>
      </w:r>
      <w:r>
        <w:rPr>
          <w:sz w:val="28"/>
          <w:szCs w:val="28"/>
        </w:rPr>
        <w:t>проведено исследование относительно эффективности л</w:t>
      </w:r>
      <w:r w:rsidRPr="00BB358A">
        <w:rPr>
          <w:sz w:val="28"/>
          <w:szCs w:val="28"/>
        </w:rPr>
        <w:t>апароскопическо</w:t>
      </w:r>
      <w:r>
        <w:rPr>
          <w:sz w:val="28"/>
          <w:szCs w:val="28"/>
        </w:rPr>
        <w:t>го</w:t>
      </w:r>
      <w:r w:rsidRPr="00BB358A">
        <w:rPr>
          <w:sz w:val="28"/>
          <w:szCs w:val="28"/>
        </w:rPr>
        <w:t xml:space="preserve"> бандажировани</w:t>
      </w:r>
      <w:r>
        <w:rPr>
          <w:sz w:val="28"/>
          <w:szCs w:val="28"/>
        </w:rPr>
        <w:t>я</w:t>
      </w:r>
      <w:r w:rsidRPr="00BB358A">
        <w:rPr>
          <w:sz w:val="28"/>
          <w:szCs w:val="28"/>
        </w:rPr>
        <w:t xml:space="preserve"> желудка </w:t>
      </w:r>
      <w:r>
        <w:rPr>
          <w:sz w:val="28"/>
          <w:szCs w:val="28"/>
        </w:rPr>
        <w:t>при лечении морбидного</w:t>
      </w:r>
      <w:r w:rsidRPr="00BB358A">
        <w:rPr>
          <w:sz w:val="28"/>
          <w:szCs w:val="28"/>
        </w:rPr>
        <w:t xml:space="preserve"> алиментарно-конституцион</w:t>
      </w:r>
      <w:r>
        <w:rPr>
          <w:sz w:val="28"/>
          <w:szCs w:val="28"/>
        </w:rPr>
        <w:t>аль</w:t>
      </w:r>
      <w:r w:rsidRPr="00BB358A">
        <w:rPr>
          <w:sz w:val="28"/>
          <w:szCs w:val="28"/>
        </w:rPr>
        <w:t>ного ожирения.</w:t>
      </w:r>
      <w:r>
        <w:rPr>
          <w:sz w:val="28"/>
          <w:szCs w:val="28"/>
        </w:rPr>
        <w:t xml:space="preserve"> Тема диссертации утверждена Проблемной комиссией «Хирургия» 11.11.2006 года (протокол №</w:t>
      </w:r>
      <w:r>
        <w:rPr>
          <w:sz w:val="28"/>
          <w:szCs w:val="28"/>
          <w:lang w:val="uk-UA"/>
        </w:rPr>
        <w:t xml:space="preserve"> </w:t>
      </w:r>
      <w:r>
        <w:rPr>
          <w:sz w:val="28"/>
          <w:szCs w:val="28"/>
        </w:rPr>
        <w:t>14).</w:t>
      </w:r>
    </w:p>
    <w:p w:rsidR="00E26DAF" w:rsidRPr="00966B52" w:rsidRDefault="00E26DAF" w:rsidP="00E26DAF">
      <w:pPr>
        <w:spacing w:line="360" w:lineRule="auto"/>
        <w:ind w:firstLine="708"/>
        <w:jc w:val="both"/>
        <w:rPr>
          <w:sz w:val="28"/>
          <w:szCs w:val="28"/>
        </w:rPr>
      </w:pPr>
      <w:r w:rsidRPr="00BB358A">
        <w:rPr>
          <w:b/>
          <w:sz w:val="28"/>
          <w:szCs w:val="28"/>
        </w:rPr>
        <w:t xml:space="preserve">Цель работы: </w:t>
      </w:r>
      <w:r w:rsidRPr="00BB358A">
        <w:rPr>
          <w:sz w:val="28"/>
          <w:szCs w:val="28"/>
        </w:rPr>
        <w:t>Повысить эффективность лечения больных алиментарно-конституцион</w:t>
      </w:r>
      <w:r>
        <w:rPr>
          <w:sz w:val="28"/>
          <w:szCs w:val="28"/>
        </w:rPr>
        <w:t>альн</w:t>
      </w:r>
      <w:r w:rsidRPr="00BB358A">
        <w:rPr>
          <w:sz w:val="28"/>
          <w:szCs w:val="28"/>
        </w:rPr>
        <w:t>ым ожирением, путем использования усовершенствованных лапароскопических методик бандажирования желудка.</w:t>
      </w:r>
      <w:r w:rsidRPr="00BB358A">
        <w:rPr>
          <w:b/>
          <w:sz w:val="28"/>
          <w:szCs w:val="28"/>
        </w:rPr>
        <w:t xml:space="preserve"> </w:t>
      </w:r>
    </w:p>
    <w:p w:rsidR="00E26DAF" w:rsidRPr="00BB358A" w:rsidRDefault="00E26DAF" w:rsidP="00E26DAF">
      <w:pPr>
        <w:spacing w:line="360" w:lineRule="auto"/>
        <w:ind w:firstLine="720"/>
        <w:rPr>
          <w:sz w:val="28"/>
          <w:szCs w:val="28"/>
        </w:rPr>
      </w:pPr>
      <w:r w:rsidRPr="00BB358A">
        <w:rPr>
          <w:b/>
          <w:sz w:val="28"/>
          <w:szCs w:val="28"/>
        </w:rPr>
        <w:t xml:space="preserve">Задачи исследования: </w:t>
      </w:r>
    </w:p>
    <w:p w:rsidR="00E26DAF" w:rsidRPr="00BB358A" w:rsidRDefault="00E26DAF" w:rsidP="00727B89">
      <w:pPr>
        <w:numPr>
          <w:ilvl w:val="0"/>
          <w:numId w:val="67"/>
        </w:numPr>
        <w:suppressAutoHyphens w:val="0"/>
        <w:spacing w:line="360" w:lineRule="auto"/>
        <w:ind w:left="0" w:firstLine="720"/>
        <w:jc w:val="both"/>
        <w:rPr>
          <w:sz w:val="28"/>
          <w:szCs w:val="28"/>
        </w:rPr>
      </w:pPr>
      <w:r w:rsidRPr="00BB358A">
        <w:rPr>
          <w:sz w:val="28"/>
          <w:szCs w:val="28"/>
        </w:rPr>
        <w:t>Изучить частоту и виды специфических осложнений, возникающих после операций лапароскопического бандажирования желудка.</w:t>
      </w:r>
    </w:p>
    <w:p w:rsidR="00E26DAF" w:rsidRPr="00BB358A" w:rsidRDefault="00E26DAF" w:rsidP="00727B89">
      <w:pPr>
        <w:numPr>
          <w:ilvl w:val="0"/>
          <w:numId w:val="67"/>
        </w:numPr>
        <w:suppressAutoHyphens w:val="0"/>
        <w:spacing w:line="360" w:lineRule="auto"/>
        <w:ind w:left="0" w:firstLine="720"/>
        <w:jc w:val="both"/>
        <w:rPr>
          <w:sz w:val="28"/>
          <w:szCs w:val="28"/>
        </w:rPr>
      </w:pPr>
      <w:r w:rsidRPr="00BB358A">
        <w:rPr>
          <w:sz w:val="28"/>
          <w:szCs w:val="28"/>
        </w:rPr>
        <w:t>Оптимизировать методику лапароскопического бандажирования желудка с целью снижения частоты специфических осложнений.</w:t>
      </w:r>
    </w:p>
    <w:p w:rsidR="00E26DAF" w:rsidRPr="00BB358A" w:rsidRDefault="00E26DAF" w:rsidP="00727B89">
      <w:pPr>
        <w:numPr>
          <w:ilvl w:val="0"/>
          <w:numId w:val="67"/>
        </w:numPr>
        <w:suppressAutoHyphens w:val="0"/>
        <w:spacing w:line="360" w:lineRule="auto"/>
        <w:ind w:left="0" w:firstLine="720"/>
        <w:jc w:val="both"/>
        <w:rPr>
          <w:sz w:val="28"/>
          <w:szCs w:val="28"/>
        </w:rPr>
      </w:pPr>
      <w:r w:rsidRPr="00BB358A">
        <w:rPr>
          <w:sz w:val="28"/>
          <w:szCs w:val="28"/>
        </w:rPr>
        <w:t>Разработать оригинальную конструкцию желудочного бандажа, позволяющую снизить частоту осложнений, развивающихся при лапароскопическом бандажировании желудка.</w:t>
      </w:r>
    </w:p>
    <w:p w:rsidR="00E26DAF" w:rsidRPr="00BB358A" w:rsidRDefault="00E26DAF" w:rsidP="00727B89">
      <w:pPr>
        <w:numPr>
          <w:ilvl w:val="0"/>
          <w:numId w:val="67"/>
        </w:numPr>
        <w:suppressAutoHyphens w:val="0"/>
        <w:spacing w:line="360" w:lineRule="auto"/>
        <w:ind w:left="0" w:firstLine="720"/>
        <w:jc w:val="both"/>
        <w:rPr>
          <w:sz w:val="28"/>
          <w:szCs w:val="28"/>
        </w:rPr>
      </w:pPr>
      <w:r w:rsidRPr="00BB358A">
        <w:rPr>
          <w:sz w:val="28"/>
          <w:szCs w:val="28"/>
        </w:rPr>
        <w:t>Изучить отдаленные результаты и эффективность лапароскопического бандажирования желудка у больных с морбидным ожирением.</w:t>
      </w:r>
    </w:p>
    <w:p w:rsidR="00E26DAF" w:rsidRPr="00BB358A" w:rsidRDefault="00E26DAF" w:rsidP="00727B89">
      <w:pPr>
        <w:numPr>
          <w:ilvl w:val="0"/>
          <w:numId w:val="67"/>
        </w:numPr>
        <w:suppressAutoHyphens w:val="0"/>
        <w:spacing w:line="360" w:lineRule="auto"/>
        <w:ind w:left="0" w:firstLine="720"/>
        <w:jc w:val="both"/>
        <w:rPr>
          <w:sz w:val="28"/>
          <w:szCs w:val="28"/>
        </w:rPr>
      </w:pPr>
      <w:r w:rsidRPr="00BB358A">
        <w:rPr>
          <w:sz w:val="28"/>
          <w:szCs w:val="28"/>
        </w:rPr>
        <w:t>Провести сравнительный анализ ближайших и отдаленных результатов лапароскопического бандажирования желудка у больных с морбидным ожирением.</w:t>
      </w:r>
    </w:p>
    <w:p w:rsidR="00E26DAF" w:rsidRPr="00BB358A" w:rsidRDefault="00E26DAF" w:rsidP="00727B89">
      <w:pPr>
        <w:numPr>
          <w:ilvl w:val="0"/>
          <w:numId w:val="67"/>
        </w:numPr>
        <w:suppressAutoHyphens w:val="0"/>
        <w:spacing w:line="360" w:lineRule="auto"/>
        <w:ind w:left="0" w:firstLine="720"/>
        <w:jc w:val="both"/>
        <w:rPr>
          <w:sz w:val="28"/>
          <w:szCs w:val="28"/>
        </w:rPr>
      </w:pPr>
      <w:r w:rsidRPr="00BB358A">
        <w:rPr>
          <w:sz w:val="28"/>
          <w:szCs w:val="28"/>
        </w:rPr>
        <w:t>Разработать оптимальную методику повторных бариатрических операций при недостаточной эффективности лапароскопического бандажирования желудка.</w:t>
      </w:r>
    </w:p>
    <w:p w:rsidR="00E26DAF" w:rsidRPr="00BB358A" w:rsidRDefault="00E26DAF" w:rsidP="00E26DAF">
      <w:pPr>
        <w:spacing w:line="360" w:lineRule="auto"/>
        <w:ind w:firstLine="720"/>
        <w:jc w:val="both"/>
        <w:rPr>
          <w:sz w:val="28"/>
          <w:szCs w:val="28"/>
        </w:rPr>
      </w:pPr>
      <w:r w:rsidRPr="00E93F22">
        <w:rPr>
          <w:i/>
          <w:sz w:val="28"/>
          <w:szCs w:val="28"/>
        </w:rPr>
        <w:t>Объект исследования</w:t>
      </w:r>
      <w:r w:rsidRPr="00BB358A">
        <w:rPr>
          <w:sz w:val="28"/>
          <w:szCs w:val="28"/>
        </w:rPr>
        <w:t xml:space="preserve"> – алиментарно-конституцион</w:t>
      </w:r>
      <w:r>
        <w:rPr>
          <w:sz w:val="28"/>
          <w:szCs w:val="28"/>
        </w:rPr>
        <w:t>аль</w:t>
      </w:r>
      <w:r w:rsidRPr="00BB358A">
        <w:rPr>
          <w:sz w:val="28"/>
          <w:szCs w:val="28"/>
        </w:rPr>
        <w:t>ное ожирение.</w:t>
      </w:r>
    </w:p>
    <w:p w:rsidR="00E26DAF" w:rsidRPr="00BB358A" w:rsidRDefault="00E26DAF" w:rsidP="00E26DAF">
      <w:pPr>
        <w:spacing w:line="360" w:lineRule="auto"/>
        <w:ind w:firstLine="720"/>
        <w:jc w:val="both"/>
        <w:rPr>
          <w:sz w:val="28"/>
          <w:szCs w:val="28"/>
        </w:rPr>
      </w:pPr>
      <w:r w:rsidRPr="00E93F22">
        <w:rPr>
          <w:i/>
          <w:sz w:val="28"/>
          <w:szCs w:val="28"/>
        </w:rPr>
        <w:t>Предмет исследования</w:t>
      </w:r>
      <w:r w:rsidRPr="00BB358A">
        <w:rPr>
          <w:sz w:val="28"/>
          <w:szCs w:val="28"/>
        </w:rPr>
        <w:t xml:space="preserve"> – лапароскопическое бандажирование желудка с использованием желудочных бандажей различных конструкций.</w:t>
      </w:r>
    </w:p>
    <w:p w:rsidR="00E26DAF" w:rsidRPr="005760F9" w:rsidRDefault="00E26DAF" w:rsidP="00E26DAF">
      <w:pPr>
        <w:spacing w:line="360" w:lineRule="auto"/>
        <w:ind w:firstLine="708"/>
        <w:jc w:val="both"/>
        <w:rPr>
          <w:sz w:val="28"/>
          <w:szCs w:val="28"/>
        </w:rPr>
      </w:pPr>
      <w:r w:rsidRPr="00E93F22">
        <w:rPr>
          <w:i/>
          <w:sz w:val="28"/>
          <w:szCs w:val="28"/>
        </w:rPr>
        <w:t>Методы исследования</w:t>
      </w:r>
      <w:r w:rsidRPr="005760F9">
        <w:rPr>
          <w:sz w:val="28"/>
          <w:szCs w:val="28"/>
        </w:rPr>
        <w:t xml:space="preserve"> – общеклинические, которые позволяют объективно определять состояние больных, степень ожирения; лабораторнодиагностические, которые позволяют определять наличие нарушений липидного, углеводного и белкового обмена, состояние коагуляционной системы крови, функцию печени, </w:t>
      </w:r>
      <w:r w:rsidRPr="005760F9">
        <w:rPr>
          <w:sz w:val="28"/>
          <w:szCs w:val="28"/>
        </w:rPr>
        <w:lastRenderedPageBreak/>
        <w:t>почек, эндокринных желез; инструментально-диагностические, которые обнаруживают нарушения сердечно-сосудистой системы, системы дыхания пациента, наличие стеатогепатоза; эндоскопические методы, которые выявляют наличие патологии пищевода, желудка, двенадцатиперстной кишки; статистические, которые позволяют устанавливать достоверность полученных результатов.</w:t>
      </w:r>
    </w:p>
    <w:p w:rsidR="00E26DAF" w:rsidRDefault="00E26DAF" w:rsidP="00E26DAF">
      <w:pPr>
        <w:spacing w:line="360" w:lineRule="auto"/>
        <w:ind w:firstLine="708"/>
        <w:jc w:val="both"/>
        <w:rPr>
          <w:sz w:val="28"/>
          <w:szCs w:val="28"/>
          <w:lang w:val="uk-UA"/>
        </w:rPr>
      </w:pPr>
      <w:r w:rsidRPr="005760F9">
        <w:rPr>
          <w:b/>
          <w:sz w:val="28"/>
          <w:szCs w:val="28"/>
        </w:rPr>
        <w:t>Научная новизна</w:t>
      </w:r>
      <w:r>
        <w:rPr>
          <w:b/>
          <w:sz w:val="28"/>
          <w:szCs w:val="28"/>
        </w:rPr>
        <w:t xml:space="preserve"> полученных результатов</w:t>
      </w:r>
    </w:p>
    <w:p w:rsidR="00E26DAF" w:rsidRPr="005760F9" w:rsidRDefault="00E26DAF" w:rsidP="00E26DAF">
      <w:pPr>
        <w:spacing w:line="360" w:lineRule="auto"/>
        <w:ind w:firstLine="708"/>
        <w:jc w:val="both"/>
        <w:rPr>
          <w:sz w:val="28"/>
          <w:szCs w:val="28"/>
        </w:rPr>
      </w:pPr>
      <w:r>
        <w:rPr>
          <w:sz w:val="28"/>
          <w:szCs w:val="28"/>
        </w:rPr>
        <w:t>Разработанные и усовершенствованные</w:t>
      </w:r>
      <w:r w:rsidRPr="005760F9">
        <w:rPr>
          <w:sz w:val="28"/>
          <w:szCs w:val="28"/>
        </w:rPr>
        <w:t xml:space="preserve"> методики бандажирования желудка с применением бандажей разных конструкций позволили достичь стабильного снижения избыточной массы тела пациентов. Доказано, что на фоне снижения индекса массы тела, значительно уменьшается симптоматика проявлений сопутствующей патологии. </w:t>
      </w:r>
    </w:p>
    <w:p w:rsidR="00E26DAF" w:rsidRPr="005760F9" w:rsidRDefault="00E26DAF" w:rsidP="00E26DAF">
      <w:pPr>
        <w:spacing w:line="360" w:lineRule="auto"/>
        <w:ind w:firstLine="708"/>
        <w:jc w:val="both"/>
        <w:rPr>
          <w:sz w:val="28"/>
          <w:szCs w:val="28"/>
        </w:rPr>
      </w:pPr>
      <w:r w:rsidRPr="005760F9">
        <w:rPr>
          <w:sz w:val="28"/>
          <w:szCs w:val="28"/>
        </w:rPr>
        <w:t xml:space="preserve">Впервые доказано, что эффективность лапароскопического бандажирования желудка зависит как от методики фиксации бандажа к стенкам желудка, так и от конструкции самого бандажа. </w:t>
      </w:r>
    </w:p>
    <w:p w:rsidR="00E26DAF" w:rsidRPr="005760F9" w:rsidRDefault="00E26DAF" w:rsidP="00E26DAF">
      <w:pPr>
        <w:spacing w:line="360" w:lineRule="auto"/>
        <w:ind w:firstLine="708"/>
        <w:jc w:val="both"/>
        <w:rPr>
          <w:sz w:val="28"/>
          <w:szCs w:val="28"/>
        </w:rPr>
      </w:pPr>
      <w:r w:rsidRPr="005760F9">
        <w:rPr>
          <w:sz w:val="28"/>
          <w:szCs w:val="28"/>
        </w:rPr>
        <w:t>Впервые доказано, что фиксация бандажа к стенке желудка при помощи силиконовых петель  позволяет значительно снизить количество серьёзных послеоперационных осложнений и получить практически у всех пациентов отличные результаты лечения морбидного ожирения.</w:t>
      </w:r>
    </w:p>
    <w:p w:rsidR="00E26DAF" w:rsidRPr="005760F9" w:rsidRDefault="00E26DAF" w:rsidP="00E26DAF">
      <w:pPr>
        <w:spacing w:line="360" w:lineRule="auto"/>
        <w:ind w:firstLine="708"/>
        <w:jc w:val="both"/>
        <w:rPr>
          <w:sz w:val="28"/>
          <w:szCs w:val="28"/>
        </w:rPr>
      </w:pPr>
      <w:r w:rsidRPr="005760F9">
        <w:rPr>
          <w:sz w:val="28"/>
          <w:szCs w:val="28"/>
        </w:rPr>
        <w:t>Впервые разработаны оригинальные методики лапароскопического бандажирования желудка и изучена их эффективность в сравнении со стандартными лапаротомными и лапароскопическими операциями.</w:t>
      </w:r>
    </w:p>
    <w:p w:rsidR="00E26DAF" w:rsidRPr="005760F9" w:rsidRDefault="00E26DAF" w:rsidP="00E26DAF">
      <w:pPr>
        <w:spacing w:line="360" w:lineRule="auto"/>
        <w:ind w:firstLine="708"/>
        <w:jc w:val="both"/>
        <w:rPr>
          <w:sz w:val="28"/>
          <w:szCs w:val="28"/>
        </w:rPr>
      </w:pPr>
      <w:r>
        <w:rPr>
          <w:sz w:val="28"/>
          <w:szCs w:val="28"/>
        </w:rPr>
        <w:t>Впервые разработана концепция</w:t>
      </w:r>
      <w:r w:rsidRPr="005760F9">
        <w:rPr>
          <w:sz w:val="28"/>
          <w:szCs w:val="28"/>
        </w:rPr>
        <w:t xml:space="preserve"> оптимального выбора метода повторных хирургическ</w:t>
      </w:r>
      <w:r>
        <w:rPr>
          <w:sz w:val="28"/>
          <w:szCs w:val="28"/>
        </w:rPr>
        <w:t xml:space="preserve">их бариатрических вмешательств </w:t>
      </w:r>
      <w:r w:rsidRPr="005760F9">
        <w:rPr>
          <w:sz w:val="28"/>
          <w:szCs w:val="28"/>
        </w:rPr>
        <w:t>в</w:t>
      </w:r>
      <w:r>
        <w:rPr>
          <w:sz w:val="28"/>
          <w:szCs w:val="28"/>
        </w:rPr>
        <w:t xml:space="preserve"> </w:t>
      </w:r>
      <w:r w:rsidRPr="005760F9">
        <w:rPr>
          <w:sz w:val="28"/>
          <w:szCs w:val="28"/>
        </w:rPr>
        <w:t>случаях, когда лапароскопическое бандажирование было недостаточно эффективным.</w:t>
      </w:r>
    </w:p>
    <w:p w:rsidR="00E26DAF" w:rsidRPr="005760F9" w:rsidRDefault="00E26DAF" w:rsidP="00E26DAF">
      <w:pPr>
        <w:spacing w:line="360" w:lineRule="auto"/>
        <w:ind w:firstLine="708"/>
        <w:jc w:val="both"/>
        <w:rPr>
          <w:sz w:val="28"/>
          <w:szCs w:val="28"/>
        </w:rPr>
      </w:pPr>
      <w:r w:rsidRPr="005760F9">
        <w:rPr>
          <w:sz w:val="28"/>
          <w:szCs w:val="28"/>
        </w:rPr>
        <w:t xml:space="preserve">Впервые доказана возможность выполнения повторных хирургических вмешательств после лапароскопического бандажирования желудка с использованием лапароскопических методик. </w:t>
      </w:r>
    </w:p>
    <w:p w:rsidR="00E26DAF" w:rsidRPr="00B93229" w:rsidRDefault="00E26DAF" w:rsidP="00E26DAF">
      <w:pPr>
        <w:keepNext/>
        <w:spacing w:line="360" w:lineRule="auto"/>
        <w:ind w:firstLine="709"/>
        <w:jc w:val="both"/>
        <w:rPr>
          <w:sz w:val="28"/>
          <w:szCs w:val="28"/>
        </w:rPr>
      </w:pPr>
      <w:r w:rsidRPr="005760F9">
        <w:rPr>
          <w:b/>
          <w:sz w:val="28"/>
          <w:szCs w:val="28"/>
        </w:rPr>
        <w:t>Практическое значение полученных результатов</w:t>
      </w:r>
    </w:p>
    <w:p w:rsidR="00E26DAF" w:rsidRPr="005760F9" w:rsidRDefault="00E26DAF" w:rsidP="00E26DAF">
      <w:pPr>
        <w:spacing w:line="360" w:lineRule="auto"/>
        <w:ind w:firstLine="708"/>
        <w:jc w:val="both"/>
        <w:rPr>
          <w:sz w:val="28"/>
          <w:szCs w:val="28"/>
        </w:rPr>
      </w:pPr>
      <w:r w:rsidRPr="005760F9">
        <w:rPr>
          <w:sz w:val="28"/>
          <w:szCs w:val="28"/>
        </w:rPr>
        <w:t xml:space="preserve">Впервые разработаны оригинальные конструкции силиконовых бандажей (декларационный патент Украины на изобретение №21704). Специальная </w:t>
      </w:r>
      <w:r w:rsidRPr="005760F9">
        <w:rPr>
          <w:sz w:val="28"/>
          <w:szCs w:val="28"/>
        </w:rPr>
        <w:lastRenderedPageBreak/>
        <w:t>конструкция замков позволяет регулировать внутренний диаметр силиконовых колец во время выполнения самой операции бандажирования желудка. Впервые разработаны конструкции бандажей, которые имеют силиконовые петли для фик</w:t>
      </w:r>
      <w:r>
        <w:rPr>
          <w:sz w:val="28"/>
          <w:szCs w:val="28"/>
          <w:lang w:val="uk-UA"/>
        </w:rPr>
        <w:softHyphen/>
      </w:r>
      <w:r w:rsidRPr="005760F9">
        <w:rPr>
          <w:sz w:val="28"/>
          <w:szCs w:val="28"/>
        </w:rPr>
        <w:t>са</w:t>
      </w:r>
      <w:r>
        <w:rPr>
          <w:sz w:val="28"/>
          <w:szCs w:val="28"/>
          <w:lang w:val="uk-UA"/>
        </w:rPr>
        <w:softHyphen/>
      </w:r>
      <w:r w:rsidRPr="005760F9">
        <w:rPr>
          <w:sz w:val="28"/>
          <w:szCs w:val="28"/>
        </w:rPr>
        <w:t>ции бандажа к стенке желудка, что предотвращает развитие таких осложне</w:t>
      </w:r>
      <w:r>
        <w:rPr>
          <w:sz w:val="28"/>
          <w:szCs w:val="28"/>
          <w:lang w:val="uk-UA"/>
        </w:rPr>
        <w:softHyphen/>
      </w:r>
      <w:r w:rsidRPr="005760F9">
        <w:rPr>
          <w:sz w:val="28"/>
          <w:szCs w:val="28"/>
        </w:rPr>
        <w:t>ний, как "слиппедж-синдром", миграция бандажа в полость желудка (реше</w:t>
      </w:r>
      <w:r>
        <w:rPr>
          <w:sz w:val="28"/>
          <w:szCs w:val="28"/>
          <w:lang w:val="uk-UA"/>
        </w:rPr>
        <w:softHyphen/>
      </w:r>
      <w:r w:rsidRPr="005760F9">
        <w:rPr>
          <w:sz w:val="28"/>
          <w:szCs w:val="28"/>
        </w:rPr>
        <w:t xml:space="preserve">ние о выдаче декларационного патента Украины № </w:t>
      </w:r>
      <w:r w:rsidRPr="005760F9">
        <w:rPr>
          <w:sz w:val="28"/>
          <w:szCs w:val="28"/>
          <w:lang w:val="en-US"/>
        </w:rPr>
        <w:t>u</w:t>
      </w:r>
      <w:r w:rsidRPr="005760F9">
        <w:rPr>
          <w:sz w:val="28"/>
          <w:szCs w:val="28"/>
        </w:rPr>
        <w:t>200802962 "Устройство для хирургического лечения алиментарно-конституционального ожирения по Грубник А. В."). Впервые разработаны оригинальные методики шунтирующих операций после недостаточно эффективного лапароскопического бандажиро</w:t>
      </w:r>
      <w:r>
        <w:rPr>
          <w:sz w:val="28"/>
          <w:szCs w:val="28"/>
          <w:lang w:val="uk-UA"/>
        </w:rPr>
        <w:softHyphen/>
      </w:r>
      <w:r w:rsidRPr="005760F9">
        <w:rPr>
          <w:sz w:val="28"/>
          <w:szCs w:val="28"/>
        </w:rPr>
        <w:t>ва</w:t>
      </w:r>
      <w:r>
        <w:rPr>
          <w:sz w:val="28"/>
          <w:szCs w:val="28"/>
          <w:lang w:val="uk-UA"/>
        </w:rPr>
        <w:softHyphen/>
      </w:r>
      <w:r w:rsidRPr="005760F9">
        <w:rPr>
          <w:sz w:val="28"/>
          <w:szCs w:val="28"/>
        </w:rPr>
        <w:t>ния желудка (декларационный патент Украины на изобретение №64161), что значительно улучшило эффективность повторных бариатрических операций. Впервые разработаны комбинированные методики шунтирования желудка с исполь</w:t>
      </w:r>
      <w:r>
        <w:rPr>
          <w:sz w:val="28"/>
          <w:szCs w:val="28"/>
          <w:lang w:val="uk-UA"/>
        </w:rPr>
        <w:softHyphen/>
      </w:r>
      <w:r w:rsidRPr="005760F9">
        <w:rPr>
          <w:sz w:val="28"/>
          <w:szCs w:val="28"/>
        </w:rPr>
        <w:t>зованием лапароскопических технологий и вмешательств через минила</w:t>
      </w:r>
      <w:r>
        <w:rPr>
          <w:sz w:val="28"/>
          <w:szCs w:val="28"/>
          <w:lang w:val="uk-UA"/>
        </w:rPr>
        <w:softHyphen/>
      </w:r>
      <w:r w:rsidRPr="005760F9">
        <w:rPr>
          <w:sz w:val="28"/>
          <w:szCs w:val="28"/>
        </w:rPr>
        <w:t>па</w:t>
      </w:r>
      <w:r>
        <w:rPr>
          <w:sz w:val="28"/>
          <w:szCs w:val="28"/>
          <w:lang w:val="uk-UA"/>
        </w:rPr>
        <w:softHyphen/>
      </w:r>
      <w:r w:rsidRPr="005760F9">
        <w:rPr>
          <w:sz w:val="28"/>
          <w:szCs w:val="28"/>
        </w:rPr>
        <w:t>ротомный доступ (решение о выдаче декларационного патента на полезную модель по зая</w:t>
      </w:r>
      <w:r>
        <w:rPr>
          <w:sz w:val="28"/>
          <w:szCs w:val="28"/>
        </w:rPr>
        <w:t>в</w:t>
      </w:r>
      <w:r w:rsidRPr="005760F9">
        <w:rPr>
          <w:sz w:val="28"/>
          <w:szCs w:val="28"/>
        </w:rPr>
        <w:t xml:space="preserve">ке № </w:t>
      </w:r>
      <w:r w:rsidRPr="005760F9">
        <w:rPr>
          <w:sz w:val="28"/>
          <w:szCs w:val="28"/>
          <w:lang w:val="en-US"/>
        </w:rPr>
        <w:t>u</w:t>
      </w:r>
      <w:r w:rsidRPr="005760F9">
        <w:rPr>
          <w:sz w:val="28"/>
          <w:szCs w:val="28"/>
        </w:rPr>
        <w:t xml:space="preserve"> 200802960 "Способ хирургического лечения алиментарно-конституционального ожирения по Грубник А. В."), доказано, что такие вмешательства предупреждают развитие </w:t>
      </w:r>
      <w:r>
        <w:rPr>
          <w:sz w:val="28"/>
          <w:szCs w:val="28"/>
        </w:rPr>
        <w:t xml:space="preserve">ряда </w:t>
      </w:r>
      <w:r w:rsidRPr="005760F9">
        <w:rPr>
          <w:sz w:val="28"/>
          <w:szCs w:val="28"/>
        </w:rPr>
        <w:t xml:space="preserve">осложнений. </w:t>
      </w:r>
    </w:p>
    <w:p w:rsidR="00E26DAF" w:rsidRDefault="00E26DAF" w:rsidP="00E26DAF">
      <w:pPr>
        <w:spacing w:line="360" w:lineRule="auto"/>
        <w:jc w:val="both"/>
        <w:rPr>
          <w:sz w:val="28"/>
          <w:szCs w:val="28"/>
        </w:rPr>
      </w:pPr>
      <w:r>
        <w:rPr>
          <w:sz w:val="28"/>
          <w:szCs w:val="28"/>
        </w:rPr>
        <w:t xml:space="preserve">          </w:t>
      </w:r>
      <w:r w:rsidRPr="005760F9">
        <w:rPr>
          <w:sz w:val="28"/>
          <w:szCs w:val="28"/>
        </w:rPr>
        <w:t>Результаты работы внедрены в лечебный процесс отдел</w:t>
      </w:r>
      <w:r>
        <w:rPr>
          <w:sz w:val="28"/>
          <w:szCs w:val="28"/>
        </w:rPr>
        <w:t>ений</w:t>
      </w:r>
      <w:r w:rsidRPr="005760F9">
        <w:rPr>
          <w:sz w:val="28"/>
          <w:szCs w:val="28"/>
        </w:rPr>
        <w:t xml:space="preserve"> обще</w:t>
      </w:r>
      <w:r>
        <w:rPr>
          <w:sz w:val="28"/>
          <w:szCs w:val="28"/>
        </w:rPr>
        <w:t>й хирургии</w:t>
      </w:r>
      <w:r w:rsidRPr="005760F9">
        <w:rPr>
          <w:sz w:val="28"/>
          <w:szCs w:val="28"/>
        </w:rPr>
        <w:t xml:space="preserve"> </w:t>
      </w:r>
      <w:r>
        <w:rPr>
          <w:sz w:val="28"/>
          <w:szCs w:val="28"/>
        </w:rPr>
        <w:t>и</w:t>
      </w:r>
      <w:r w:rsidRPr="005760F9">
        <w:rPr>
          <w:sz w:val="28"/>
          <w:szCs w:val="28"/>
        </w:rPr>
        <w:t xml:space="preserve"> малоинвазивных методов диагностики и лечения Одесской областной клинической больницы, хирургических отделений больниц №10 и №11 г. Одессы, железнодорожной больницы города Львова.</w:t>
      </w:r>
    </w:p>
    <w:p w:rsidR="00E26DAF" w:rsidRPr="00B93229" w:rsidRDefault="00E26DAF" w:rsidP="00E26DAF">
      <w:pPr>
        <w:keepNext/>
        <w:spacing w:line="360" w:lineRule="auto"/>
        <w:ind w:firstLine="709"/>
        <w:jc w:val="both"/>
        <w:rPr>
          <w:b/>
          <w:sz w:val="28"/>
          <w:szCs w:val="28"/>
        </w:rPr>
      </w:pPr>
      <w:r w:rsidRPr="005760F9">
        <w:rPr>
          <w:b/>
          <w:sz w:val="28"/>
          <w:szCs w:val="28"/>
        </w:rPr>
        <w:t>Личный вклад соискателя</w:t>
      </w:r>
    </w:p>
    <w:p w:rsidR="00E26DAF" w:rsidRPr="005760F9" w:rsidRDefault="00E26DAF" w:rsidP="00E26DAF">
      <w:pPr>
        <w:spacing w:line="360" w:lineRule="auto"/>
        <w:ind w:firstLine="708"/>
        <w:jc w:val="both"/>
        <w:rPr>
          <w:sz w:val="28"/>
          <w:szCs w:val="28"/>
        </w:rPr>
      </w:pPr>
      <w:r w:rsidRPr="005760F9">
        <w:rPr>
          <w:sz w:val="28"/>
          <w:szCs w:val="28"/>
        </w:rPr>
        <w:t>Диссертант сформулировала цель и задачи исследования, осуществила комплексное лечение больных с первичным ожирением, принимала участие в хирургических вмешательствах, проведенных в рамках исследования, провела анализ полученных данных, лично написала все разделы диссертации. Выводы и практические рекомендации сформулированы вместе с научным руководителем. При участии соискателя разработаны новые методы бандажиро</w:t>
      </w:r>
      <w:r>
        <w:rPr>
          <w:sz w:val="28"/>
          <w:szCs w:val="28"/>
        </w:rPr>
        <w:t>вания желудка, усовершенствована</w:t>
      </w:r>
      <w:r w:rsidRPr="005760F9">
        <w:rPr>
          <w:sz w:val="28"/>
          <w:szCs w:val="28"/>
        </w:rPr>
        <w:t xml:space="preserve"> техник</w:t>
      </w:r>
      <w:r>
        <w:rPr>
          <w:sz w:val="28"/>
          <w:szCs w:val="28"/>
        </w:rPr>
        <w:t>а</w:t>
      </w:r>
      <w:r w:rsidRPr="005760F9">
        <w:rPr>
          <w:sz w:val="28"/>
          <w:szCs w:val="28"/>
        </w:rPr>
        <w:t xml:space="preserve"> рестриктивных оперативных вмешательств, получено 4 декларационных патента. В опубликованных в соавторстве  статьях,</w:t>
      </w:r>
      <w:r>
        <w:rPr>
          <w:sz w:val="28"/>
          <w:szCs w:val="28"/>
        </w:rPr>
        <w:t xml:space="preserve"> соискателю принадлежит набор клинического материала, работа по написанию текстов </w:t>
      </w:r>
      <w:r>
        <w:rPr>
          <w:sz w:val="28"/>
          <w:szCs w:val="28"/>
        </w:rPr>
        <w:lastRenderedPageBreak/>
        <w:t>статей, статистическая обработка данных, подготовка статьи к печати. Акты внедрения базируются на фактическом материале соискателя.</w:t>
      </w:r>
    </w:p>
    <w:p w:rsidR="00E26DAF" w:rsidRPr="001A74D1" w:rsidRDefault="00E26DAF" w:rsidP="00E26DAF">
      <w:pPr>
        <w:spacing w:line="360" w:lineRule="auto"/>
        <w:ind w:firstLine="720"/>
        <w:rPr>
          <w:b/>
          <w:sz w:val="28"/>
          <w:szCs w:val="28"/>
        </w:rPr>
      </w:pPr>
      <w:r w:rsidRPr="00BB358A">
        <w:rPr>
          <w:b/>
          <w:sz w:val="28"/>
          <w:szCs w:val="28"/>
        </w:rPr>
        <w:t>Ап</w:t>
      </w:r>
      <w:r>
        <w:rPr>
          <w:b/>
          <w:sz w:val="28"/>
          <w:szCs w:val="28"/>
        </w:rPr>
        <w:t>робация результатов диссертации</w:t>
      </w:r>
    </w:p>
    <w:p w:rsidR="00E26DAF" w:rsidRPr="00BB358A" w:rsidRDefault="00E26DAF" w:rsidP="00E26DAF">
      <w:pPr>
        <w:spacing w:line="360" w:lineRule="auto"/>
        <w:ind w:firstLine="720"/>
        <w:jc w:val="both"/>
        <w:rPr>
          <w:sz w:val="28"/>
          <w:szCs w:val="28"/>
        </w:rPr>
      </w:pPr>
      <w:r w:rsidRPr="00BB358A">
        <w:rPr>
          <w:sz w:val="28"/>
          <w:szCs w:val="28"/>
        </w:rPr>
        <w:t>Резул</w:t>
      </w:r>
      <w:r>
        <w:rPr>
          <w:sz w:val="28"/>
          <w:szCs w:val="28"/>
        </w:rPr>
        <w:t>ьтаты исследований доложены на В</w:t>
      </w:r>
      <w:r w:rsidRPr="00BB358A">
        <w:rPr>
          <w:sz w:val="28"/>
          <w:szCs w:val="28"/>
        </w:rPr>
        <w:t>торой конференции с участием зарубежных специалистов «</w:t>
      </w:r>
      <w:r w:rsidRPr="00BB358A">
        <w:rPr>
          <w:sz w:val="28"/>
          <w:szCs w:val="28"/>
          <w:lang w:val="uk-UA"/>
        </w:rPr>
        <w:t>Хірургічне лікування ожиріння і супутніх метаболічних порушень» (</w:t>
      </w:r>
      <w:r w:rsidRPr="00BB358A">
        <w:rPr>
          <w:sz w:val="28"/>
          <w:szCs w:val="28"/>
        </w:rPr>
        <w:t>Львов, 2003)</w:t>
      </w:r>
      <w:r>
        <w:rPr>
          <w:sz w:val="28"/>
          <w:szCs w:val="28"/>
        </w:rPr>
        <w:t>, на 11 Международном конгрессе Европейской ассоциации эндоскопических хирургов (Глазго, Шотландия, 2003), на М</w:t>
      </w:r>
      <w:r w:rsidRPr="00BB358A">
        <w:rPr>
          <w:sz w:val="28"/>
          <w:szCs w:val="28"/>
        </w:rPr>
        <w:t>еждународной научно-практической конференции «</w:t>
      </w:r>
      <w:r w:rsidRPr="00BB358A">
        <w:rPr>
          <w:sz w:val="28"/>
          <w:szCs w:val="28"/>
          <w:lang w:val="uk-UA"/>
        </w:rPr>
        <w:t>Малоінвазивна хіру</w:t>
      </w:r>
      <w:r>
        <w:rPr>
          <w:sz w:val="28"/>
          <w:szCs w:val="28"/>
          <w:lang w:val="uk-UA"/>
        </w:rPr>
        <w:t>ргія. Нові напрямки та проблеми</w:t>
      </w:r>
      <w:r w:rsidRPr="00BB358A">
        <w:rPr>
          <w:sz w:val="28"/>
          <w:szCs w:val="28"/>
          <w:lang w:val="uk-UA"/>
        </w:rPr>
        <w:t>» (</w:t>
      </w:r>
      <w:r>
        <w:rPr>
          <w:sz w:val="28"/>
          <w:szCs w:val="28"/>
        </w:rPr>
        <w:t>Тернополь, 2004), н</w:t>
      </w:r>
      <w:r w:rsidRPr="00BB358A">
        <w:rPr>
          <w:sz w:val="28"/>
          <w:szCs w:val="28"/>
        </w:rPr>
        <w:t>а республиканской научно-практической конференции с международным участием «</w:t>
      </w:r>
      <w:r w:rsidRPr="00BB358A">
        <w:rPr>
          <w:sz w:val="28"/>
          <w:szCs w:val="28"/>
          <w:lang w:val="uk-UA"/>
        </w:rPr>
        <w:t>Сучасні проблеми ендокринної хірургії»</w:t>
      </w:r>
      <w:r w:rsidRPr="00BB358A">
        <w:rPr>
          <w:sz w:val="28"/>
          <w:szCs w:val="28"/>
        </w:rPr>
        <w:t xml:space="preserve"> (Киев, 2005)</w:t>
      </w:r>
      <w:r>
        <w:rPr>
          <w:sz w:val="28"/>
          <w:szCs w:val="28"/>
        </w:rPr>
        <w:t>, на 8 М</w:t>
      </w:r>
      <w:r w:rsidRPr="00BB358A">
        <w:rPr>
          <w:sz w:val="28"/>
          <w:szCs w:val="28"/>
        </w:rPr>
        <w:t>еждународном конгрессе по пластической, эстетической,  реконструктивной хирургии, онкологии и дерматологии (Одесса, 2005),</w:t>
      </w:r>
      <w:r>
        <w:rPr>
          <w:sz w:val="28"/>
          <w:szCs w:val="28"/>
        </w:rPr>
        <w:t xml:space="preserve"> на 14 М</w:t>
      </w:r>
      <w:r w:rsidRPr="00BB358A">
        <w:rPr>
          <w:sz w:val="28"/>
          <w:szCs w:val="28"/>
        </w:rPr>
        <w:t xml:space="preserve">еждународном конгрессе Европейской ассоциации эндоскопической хирургии </w:t>
      </w:r>
      <w:r>
        <w:rPr>
          <w:sz w:val="28"/>
          <w:szCs w:val="28"/>
        </w:rPr>
        <w:t>(Германия, Берлин, 2006), на 4 Р</w:t>
      </w:r>
      <w:r w:rsidRPr="00BB358A">
        <w:rPr>
          <w:sz w:val="28"/>
          <w:szCs w:val="28"/>
        </w:rPr>
        <w:t>оссийском симпозиуме с участием зарубежных специалистов «Хирургическое лечение ожирения и сопутствующих метаболических нарушен</w:t>
      </w:r>
      <w:r>
        <w:rPr>
          <w:sz w:val="28"/>
          <w:szCs w:val="28"/>
        </w:rPr>
        <w:t>ий» (Россия, Москва, 2007), на 15 М</w:t>
      </w:r>
      <w:r w:rsidRPr="00BB358A">
        <w:rPr>
          <w:sz w:val="28"/>
          <w:szCs w:val="28"/>
        </w:rPr>
        <w:t>еждународном конгрессе Европейской ассоциации эндоскопических хирургов (Греция, Афины, 2007).</w:t>
      </w:r>
    </w:p>
    <w:p w:rsidR="00E26DAF" w:rsidRPr="001A74D1" w:rsidRDefault="00E26DAF" w:rsidP="00E26DAF">
      <w:pPr>
        <w:keepNext/>
        <w:spacing w:line="360" w:lineRule="auto"/>
        <w:ind w:firstLine="720"/>
        <w:rPr>
          <w:b/>
          <w:sz w:val="28"/>
          <w:szCs w:val="28"/>
        </w:rPr>
      </w:pPr>
      <w:r>
        <w:rPr>
          <w:b/>
          <w:sz w:val="28"/>
          <w:szCs w:val="28"/>
        </w:rPr>
        <w:t>Публикации</w:t>
      </w:r>
    </w:p>
    <w:p w:rsidR="00E26DAF" w:rsidRDefault="00E26DAF" w:rsidP="00E26DAF">
      <w:pPr>
        <w:spacing w:line="360" w:lineRule="auto"/>
        <w:ind w:firstLine="720"/>
        <w:jc w:val="both"/>
        <w:rPr>
          <w:sz w:val="28"/>
          <w:szCs w:val="28"/>
        </w:rPr>
      </w:pPr>
      <w:r w:rsidRPr="00BB358A">
        <w:rPr>
          <w:sz w:val="28"/>
          <w:szCs w:val="28"/>
        </w:rPr>
        <w:t>По материалам диссертации опу</w:t>
      </w:r>
      <w:r>
        <w:rPr>
          <w:sz w:val="28"/>
          <w:szCs w:val="28"/>
        </w:rPr>
        <w:t>бликовано 15</w:t>
      </w:r>
      <w:r w:rsidRPr="00BB358A">
        <w:rPr>
          <w:sz w:val="28"/>
          <w:szCs w:val="28"/>
        </w:rPr>
        <w:t xml:space="preserve"> работ, из которых </w:t>
      </w:r>
      <w:r>
        <w:rPr>
          <w:sz w:val="28"/>
          <w:szCs w:val="28"/>
        </w:rPr>
        <w:t>5</w:t>
      </w:r>
      <w:r w:rsidRPr="00BB358A">
        <w:rPr>
          <w:sz w:val="28"/>
          <w:szCs w:val="28"/>
        </w:rPr>
        <w:t xml:space="preserve"> – в специализированных издан</w:t>
      </w:r>
      <w:r>
        <w:rPr>
          <w:sz w:val="28"/>
          <w:szCs w:val="28"/>
        </w:rPr>
        <w:t xml:space="preserve">ия, рекомендованных ВАК Украины, 7 – в материалах конгрессов и симпозиумов, 2 патента на полезную модель, 1 декларационный патент на изобретение. </w:t>
      </w:r>
      <w:r w:rsidRPr="00BB358A">
        <w:rPr>
          <w:sz w:val="28"/>
          <w:szCs w:val="28"/>
        </w:rPr>
        <w:t xml:space="preserve"> </w:t>
      </w:r>
    </w:p>
    <w:p w:rsidR="00E26DAF" w:rsidRPr="00E52957" w:rsidRDefault="00E26DAF" w:rsidP="00E26DAF">
      <w:pPr>
        <w:spacing w:line="360" w:lineRule="auto"/>
        <w:jc w:val="center"/>
        <w:rPr>
          <w:b/>
          <w:caps/>
          <w:sz w:val="28"/>
          <w:szCs w:val="28"/>
        </w:rPr>
      </w:pPr>
      <w:r w:rsidRPr="00BB358A">
        <w:rPr>
          <w:sz w:val="28"/>
          <w:szCs w:val="28"/>
        </w:rPr>
        <w:br w:type="page"/>
      </w:r>
      <w:r w:rsidRPr="00E52957">
        <w:rPr>
          <w:b/>
          <w:caps/>
          <w:sz w:val="28"/>
          <w:szCs w:val="28"/>
        </w:rPr>
        <w:lastRenderedPageBreak/>
        <w:t>Выводы</w:t>
      </w:r>
    </w:p>
    <w:p w:rsidR="00E26DAF" w:rsidRDefault="00E26DAF" w:rsidP="00E26DAF">
      <w:pPr>
        <w:spacing w:line="360" w:lineRule="auto"/>
        <w:ind w:firstLine="720"/>
        <w:jc w:val="both"/>
        <w:rPr>
          <w:sz w:val="28"/>
          <w:szCs w:val="28"/>
          <w:lang w:val="uk-UA"/>
        </w:rPr>
      </w:pPr>
    </w:p>
    <w:p w:rsidR="00E26DAF" w:rsidRDefault="00E26DAF" w:rsidP="00E26DAF">
      <w:pPr>
        <w:spacing w:line="360" w:lineRule="auto"/>
        <w:ind w:firstLine="720"/>
        <w:jc w:val="both"/>
        <w:rPr>
          <w:sz w:val="28"/>
          <w:szCs w:val="28"/>
        </w:rPr>
      </w:pPr>
      <w:r>
        <w:rPr>
          <w:sz w:val="28"/>
          <w:szCs w:val="28"/>
        </w:rPr>
        <w:t>В диссертационной работе приведено новое решение актуальной научной задачи хирургии  повышения эффективности лечения больных с алиментарно-конституциональным ожирением путем внедрения лапароскопических методик, которые значительно повышают эффективность бариатрических оперативных вмешательств и способствуют снижению ранних и поздних послеоперационных осложнений.</w:t>
      </w:r>
    </w:p>
    <w:p w:rsidR="00E26DAF" w:rsidRPr="00BB358A" w:rsidRDefault="00E26DAF" w:rsidP="00E26DAF">
      <w:pPr>
        <w:spacing w:line="360" w:lineRule="auto"/>
        <w:ind w:firstLine="720"/>
        <w:jc w:val="both"/>
        <w:rPr>
          <w:sz w:val="28"/>
          <w:szCs w:val="28"/>
        </w:rPr>
      </w:pPr>
      <w:r w:rsidRPr="00BB358A">
        <w:rPr>
          <w:sz w:val="28"/>
          <w:szCs w:val="28"/>
        </w:rPr>
        <w:t>1. Специфическими для лапароскопического бандажирования осложнениями являются: дислокация бандажа («слиппедж-синдром»), которая может наблюдаться как в ранние, так и в поздние сроки после операции; миграция силиконового бандажа в просвет желудка; дилатация проксимального отдела желудка; непроходимость желудка в зоне наложения бандажа. Специфические осложнения возникли у 11 %</w:t>
      </w:r>
      <w:r>
        <w:rPr>
          <w:sz w:val="28"/>
          <w:szCs w:val="28"/>
        </w:rPr>
        <w:t xml:space="preserve"> прооперированных</w:t>
      </w:r>
      <w:r w:rsidRPr="00BB358A">
        <w:rPr>
          <w:sz w:val="28"/>
          <w:szCs w:val="28"/>
        </w:rPr>
        <w:t xml:space="preserve"> больных. Частота их возникновения зависит как от методики установки бандажа, так и от конструкции самого бандажа.</w:t>
      </w:r>
    </w:p>
    <w:p w:rsidR="00E26DAF" w:rsidRPr="00BB358A" w:rsidRDefault="00E26DAF" w:rsidP="00E26DAF">
      <w:pPr>
        <w:spacing w:line="360" w:lineRule="auto"/>
        <w:ind w:firstLine="720"/>
        <w:jc w:val="both"/>
        <w:rPr>
          <w:sz w:val="28"/>
          <w:szCs w:val="28"/>
        </w:rPr>
      </w:pPr>
      <w:r w:rsidRPr="00BB358A">
        <w:rPr>
          <w:sz w:val="28"/>
          <w:szCs w:val="28"/>
        </w:rPr>
        <w:t>2. Методика лапароскопической супрабурсальной установки желудочного бандажа с формированием малого желудочка объемом не более 20-25 мл позволяет в 5,8 раза снизить частоту дислокации бандажа.</w:t>
      </w:r>
    </w:p>
    <w:p w:rsidR="00E26DAF" w:rsidRPr="00BB358A" w:rsidRDefault="00E26DAF" w:rsidP="00E26DAF">
      <w:pPr>
        <w:spacing w:line="360" w:lineRule="auto"/>
        <w:ind w:firstLine="720"/>
        <w:jc w:val="both"/>
        <w:rPr>
          <w:sz w:val="28"/>
          <w:szCs w:val="28"/>
        </w:rPr>
      </w:pPr>
      <w:r w:rsidRPr="00BB358A">
        <w:rPr>
          <w:sz w:val="28"/>
          <w:szCs w:val="28"/>
        </w:rPr>
        <w:t>3. Использование усовершенствованной конструкции силиконового бандажа, который крепится к стенке желудка посредством силиконовых петель, позволяет снизить  частоту «слиппедж</w:t>
      </w:r>
      <w:r w:rsidRPr="00BB358A">
        <w:rPr>
          <w:sz w:val="28"/>
          <w:szCs w:val="28"/>
        </w:rPr>
        <w:softHyphen/>
        <w:t>-синдром</w:t>
      </w:r>
      <w:r>
        <w:rPr>
          <w:sz w:val="28"/>
          <w:szCs w:val="28"/>
        </w:rPr>
        <w:t>а</w:t>
      </w:r>
      <w:r w:rsidRPr="00BB358A">
        <w:rPr>
          <w:sz w:val="28"/>
          <w:szCs w:val="28"/>
        </w:rPr>
        <w:t>»</w:t>
      </w:r>
      <w:r>
        <w:rPr>
          <w:sz w:val="28"/>
          <w:szCs w:val="28"/>
        </w:rPr>
        <w:t xml:space="preserve"> </w:t>
      </w:r>
      <w:r w:rsidRPr="00BB358A">
        <w:rPr>
          <w:sz w:val="28"/>
          <w:szCs w:val="28"/>
        </w:rPr>
        <w:t>с 6,5 % до нуля</w:t>
      </w:r>
      <w:r>
        <w:rPr>
          <w:sz w:val="28"/>
          <w:szCs w:val="28"/>
        </w:rPr>
        <w:t xml:space="preserve">  и миграцию </w:t>
      </w:r>
      <w:r w:rsidRPr="00BB358A">
        <w:rPr>
          <w:sz w:val="28"/>
          <w:szCs w:val="28"/>
        </w:rPr>
        <w:t xml:space="preserve"> </w:t>
      </w:r>
      <w:r>
        <w:rPr>
          <w:sz w:val="28"/>
          <w:szCs w:val="28"/>
        </w:rPr>
        <w:t xml:space="preserve">бандажа </w:t>
      </w:r>
      <w:r w:rsidRPr="00BB358A">
        <w:rPr>
          <w:sz w:val="28"/>
          <w:szCs w:val="28"/>
        </w:rPr>
        <w:t>в просвет желудка</w:t>
      </w:r>
      <w:r>
        <w:rPr>
          <w:sz w:val="28"/>
          <w:szCs w:val="28"/>
        </w:rPr>
        <w:t xml:space="preserve"> с 7 % до нуля</w:t>
      </w:r>
      <w:r w:rsidRPr="00BB358A">
        <w:rPr>
          <w:sz w:val="28"/>
          <w:szCs w:val="28"/>
        </w:rPr>
        <w:t xml:space="preserve">. </w:t>
      </w:r>
    </w:p>
    <w:p w:rsidR="00E26DAF" w:rsidRPr="00BB358A" w:rsidRDefault="00E26DAF" w:rsidP="00E26DAF">
      <w:pPr>
        <w:spacing w:line="360" w:lineRule="auto"/>
        <w:ind w:firstLine="720"/>
        <w:jc w:val="both"/>
        <w:rPr>
          <w:sz w:val="28"/>
          <w:szCs w:val="28"/>
        </w:rPr>
      </w:pPr>
      <w:r w:rsidRPr="00BB358A">
        <w:rPr>
          <w:sz w:val="28"/>
          <w:szCs w:val="28"/>
        </w:rPr>
        <w:t xml:space="preserve">4. </w:t>
      </w:r>
      <w:r>
        <w:rPr>
          <w:sz w:val="28"/>
          <w:szCs w:val="28"/>
        </w:rPr>
        <w:t>Лапароскопическое б</w:t>
      </w:r>
      <w:r w:rsidRPr="00BB358A">
        <w:rPr>
          <w:sz w:val="28"/>
          <w:szCs w:val="28"/>
        </w:rPr>
        <w:t>андажирование желудка позволило у 79 % больных получить отличные и хорошие результаты с адекватным снижением массы тела и отсутствием нарушений пищеварения.</w:t>
      </w:r>
    </w:p>
    <w:p w:rsidR="00E26DAF" w:rsidRPr="00BB358A" w:rsidRDefault="00E26DAF" w:rsidP="00E26DAF">
      <w:pPr>
        <w:spacing w:line="360" w:lineRule="auto"/>
        <w:ind w:firstLine="720"/>
        <w:jc w:val="both"/>
        <w:rPr>
          <w:sz w:val="28"/>
          <w:szCs w:val="28"/>
        </w:rPr>
      </w:pPr>
      <w:r w:rsidRPr="00BB358A">
        <w:rPr>
          <w:sz w:val="28"/>
          <w:szCs w:val="28"/>
        </w:rPr>
        <w:t xml:space="preserve">5. </w:t>
      </w:r>
      <w:r>
        <w:rPr>
          <w:sz w:val="28"/>
          <w:szCs w:val="28"/>
        </w:rPr>
        <w:t xml:space="preserve">Лапароскопическое бандажирование желудка в сравнении с лапаротомными методиками позволяет в </w:t>
      </w:r>
      <w:r w:rsidRPr="00BB358A">
        <w:rPr>
          <w:sz w:val="28"/>
          <w:szCs w:val="28"/>
        </w:rPr>
        <w:t xml:space="preserve">8 раз снизить частоту осложнений, </w:t>
      </w:r>
      <w:r>
        <w:rPr>
          <w:sz w:val="28"/>
          <w:szCs w:val="28"/>
        </w:rPr>
        <w:t xml:space="preserve"> в 2 раза </w:t>
      </w:r>
      <w:r w:rsidRPr="00BB358A">
        <w:rPr>
          <w:sz w:val="28"/>
          <w:szCs w:val="28"/>
        </w:rPr>
        <w:t>сократить сроки пребывания в стационаре</w:t>
      </w:r>
      <w:r>
        <w:rPr>
          <w:sz w:val="28"/>
          <w:szCs w:val="28"/>
        </w:rPr>
        <w:t>,</w:t>
      </w:r>
      <w:r w:rsidRPr="00BB358A">
        <w:rPr>
          <w:sz w:val="28"/>
          <w:szCs w:val="28"/>
        </w:rPr>
        <w:t xml:space="preserve"> </w:t>
      </w:r>
      <w:r>
        <w:rPr>
          <w:sz w:val="28"/>
          <w:szCs w:val="28"/>
        </w:rPr>
        <w:t>получить хорошие косметические результаты</w:t>
      </w:r>
      <w:r w:rsidRPr="00BB358A">
        <w:rPr>
          <w:sz w:val="28"/>
          <w:szCs w:val="28"/>
        </w:rPr>
        <w:t>.</w:t>
      </w:r>
    </w:p>
    <w:p w:rsidR="00E26DAF" w:rsidRPr="00BB358A" w:rsidRDefault="00E26DAF" w:rsidP="00E26DAF">
      <w:pPr>
        <w:spacing w:line="360" w:lineRule="auto"/>
        <w:ind w:firstLine="720"/>
        <w:jc w:val="both"/>
        <w:rPr>
          <w:sz w:val="28"/>
          <w:szCs w:val="28"/>
        </w:rPr>
      </w:pPr>
      <w:r w:rsidRPr="00BB358A">
        <w:rPr>
          <w:sz w:val="28"/>
          <w:szCs w:val="28"/>
        </w:rPr>
        <w:lastRenderedPageBreak/>
        <w:t xml:space="preserve">6. При недостаточной эффективности лапароскопического бандажирования желудка может быть </w:t>
      </w:r>
      <w:r>
        <w:rPr>
          <w:sz w:val="28"/>
          <w:szCs w:val="28"/>
        </w:rPr>
        <w:t xml:space="preserve">выполнено желудочное шунтирование  по методикам, которые разработаны и дают низкую частоту осложнений. </w:t>
      </w:r>
    </w:p>
    <w:p w:rsidR="00E26DAF" w:rsidRPr="00E52957" w:rsidRDefault="00E26DAF" w:rsidP="00E26DAF">
      <w:pPr>
        <w:spacing w:line="360" w:lineRule="auto"/>
        <w:ind w:firstLine="720"/>
        <w:jc w:val="center"/>
        <w:rPr>
          <w:b/>
          <w:sz w:val="28"/>
          <w:szCs w:val="28"/>
        </w:rPr>
      </w:pPr>
      <w:r w:rsidRPr="00BB358A">
        <w:br w:type="page"/>
      </w:r>
      <w:r w:rsidRPr="00E52957">
        <w:rPr>
          <w:b/>
          <w:caps/>
          <w:sz w:val="28"/>
          <w:szCs w:val="28"/>
        </w:rPr>
        <w:lastRenderedPageBreak/>
        <w:t>список использованных источников</w:t>
      </w:r>
    </w:p>
    <w:p w:rsidR="00E26DAF" w:rsidRPr="00B570D9" w:rsidRDefault="00E26DAF" w:rsidP="00E26DAF">
      <w:pPr>
        <w:widowControl w:val="0"/>
        <w:tabs>
          <w:tab w:val="left" w:pos="480"/>
        </w:tabs>
        <w:spacing w:line="360" w:lineRule="auto"/>
        <w:ind w:firstLine="720"/>
        <w:jc w:val="both"/>
        <w:rPr>
          <w:caps/>
          <w:sz w:val="28"/>
          <w:szCs w:val="28"/>
        </w:rPr>
      </w:pPr>
    </w:p>
    <w:p w:rsidR="00E26DAF" w:rsidRPr="00C7534C" w:rsidRDefault="00E26DAF" w:rsidP="00727B89">
      <w:pPr>
        <w:widowControl w:val="0"/>
        <w:numPr>
          <w:ilvl w:val="0"/>
          <w:numId w:val="68"/>
        </w:numPr>
        <w:tabs>
          <w:tab w:val="clear" w:pos="900"/>
          <w:tab w:val="left" w:pos="720"/>
          <w:tab w:val="num" w:pos="1080"/>
        </w:tabs>
        <w:suppressAutoHyphens w:val="0"/>
        <w:spacing w:line="410" w:lineRule="atLeast"/>
        <w:ind w:left="-180" w:right="-196" w:firstLine="540"/>
        <w:jc w:val="both"/>
        <w:rPr>
          <w:sz w:val="28"/>
          <w:szCs w:val="28"/>
        </w:rPr>
      </w:pPr>
      <w:r w:rsidRPr="00C7534C">
        <w:rPr>
          <w:sz w:val="28"/>
          <w:szCs w:val="28"/>
        </w:rPr>
        <w:t>Аметов А.</w:t>
      </w:r>
      <w:r>
        <w:rPr>
          <w:sz w:val="28"/>
          <w:szCs w:val="28"/>
        </w:rPr>
        <w:t xml:space="preserve"> </w:t>
      </w:r>
      <w:r w:rsidRPr="00C7534C">
        <w:rPr>
          <w:sz w:val="28"/>
          <w:szCs w:val="28"/>
        </w:rPr>
        <w:t>С. Ожирение и сердечнососудистые заболевания / А.</w:t>
      </w:r>
      <w:r>
        <w:rPr>
          <w:sz w:val="28"/>
          <w:szCs w:val="28"/>
        </w:rPr>
        <w:t xml:space="preserve"> </w:t>
      </w:r>
      <w:r w:rsidRPr="00C7534C">
        <w:rPr>
          <w:sz w:val="28"/>
          <w:szCs w:val="28"/>
        </w:rPr>
        <w:t>С.</w:t>
      </w:r>
      <w:r>
        <w:rPr>
          <w:sz w:val="28"/>
          <w:szCs w:val="28"/>
        </w:rPr>
        <w:t xml:space="preserve"> Аметов</w:t>
      </w:r>
      <w:r w:rsidRPr="00C7534C">
        <w:rPr>
          <w:sz w:val="28"/>
          <w:szCs w:val="28"/>
        </w:rPr>
        <w:t>, Т.</w:t>
      </w:r>
      <w:r>
        <w:rPr>
          <w:sz w:val="28"/>
          <w:szCs w:val="28"/>
        </w:rPr>
        <w:t xml:space="preserve"> </w:t>
      </w:r>
      <w:r w:rsidRPr="00C7534C">
        <w:rPr>
          <w:sz w:val="28"/>
          <w:szCs w:val="28"/>
        </w:rPr>
        <w:t>Ю.</w:t>
      </w:r>
      <w:r>
        <w:rPr>
          <w:sz w:val="28"/>
          <w:szCs w:val="28"/>
        </w:rPr>
        <w:t xml:space="preserve"> </w:t>
      </w:r>
      <w:r w:rsidRPr="00C7534C">
        <w:rPr>
          <w:sz w:val="28"/>
          <w:szCs w:val="28"/>
        </w:rPr>
        <w:t>Д</w:t>
      </w:r>
      <w:r>
        <w:rPr>
          <w:sz w:val="28"/>
          <w:szCs w:val="28"/>
        </w:rPr>
        <w:t>емидова</w:t>
      </w:r>
      <w:r w:rsidRPr="00C7534C">
        <w:rPr>
          <w:sz w:val="28"/>
          <w:szCs w:val="28"/>
        </w:rPr>
        <w:t>, А.</w:t>
      </w:r>
      <w:r>
        <w:rPr>
          <w:sz w:val="28"/>
          <w:szCs w:val="28"/>
        </w:rPr>
        <w:t xml:space="preserve"> </w:t>
      </w:r>
      <w:r w:rsidRPr="00C7534C">
        <w:rPr>
          <w:sz w:val="28"/>
          <w:szCs w:val="28"/>
        </w:rPr>
        <w:t xml:space="preserve">Л. Целиковская // Тер. архив. </w:t>
      </w:r>
      <w:r>
        <w:rPr>
          <w:sz w:val="28"/>
          <w:szCs w:val="28"/>
        </w:rPr>
        <w:t xml:space="preserve">– </w:t>
      </w:r>
      <w:r w:rsidRPr="00C7534C">
        <w:rPr>
          <w:sz w:val="28"/>
          <w:szCs w:val="28"/>
        </w:rPr>
        <w:t>2001. –</w:t>
      </w:r>
      <w:r>
        <w:rPr>
          <w:sz w:val="28"/>
          <w:szCs w:val="28"/>
        </w:rPr>
        <w:t xml:space="preserve"> </w:t>
      </w:r>
      <w:r w:rsidRPr="00C7534C">
        <w:rPr>
          <w:sz w:val="28"/>
          <w:szCs w:val="28"/>
        </w:rPr>
        <w:t>№ 8. –</w:t>
      </w:r>
      <w:r>
        <w:rPr>
          <w:sz w:val="28"/>
          <w:szCs w:val="28"/>
        </w:rPr>
        <w:t xml:space="preserve"> С. </w:t>
      </w:r>
      <w:r w:rsidRPr="00C7534C">
        <w:rPr>
          <w:sz w:val="28"/>
          <w:szCs w:val="28"/>
        </w:rPr>
        <w:t>69</w:t>
      </w:r>
      <w:r>
        <w:rPr>
          <w:sz w:val="28"/>
          <w:szCs w:val="28"/>
        </w:rPr>
        <w:t>–</w:t>
      </w:r>
      <w:r w:rsidRPr="00C7534C">
        <w:rPr>
          <w:sz w:val="28"/>
          <w:szCs w:val="28"/>
        </w:rPr>
        <w:t>72.</w:t>
      </w:r>
    </w:p>
    <w:p w:rsidR="00E26DAF" w:rsidRPr="00C7534C" w:rsidRDefault="00E26DAF" w:rsidP="00727B89">
      <w:pPr>
        <w:widowControl w:val="0"/>
        <w:numPr>
          <w:ilvl w:val="0"/>
          <w:numId w:val="68"/>
        </w:numPr>
        <w:tabs>
          <w:tab w:val="clear" w:pos="900"/>
          <w:tab w:val="left" w:pos="720"/>
          <w:tab w:val="num" w:pos="1080"/>
        </w:tabs>
        <w:suppressAutoHyphens w:val="0"/>
        <w:spacing w:line="410" w:lineRule="atLeast"/>
        <w:ind w:left="-180" w:right="-196" w:firstLine="540"/>
        <w:jc w:val="both"/>
        <w:rPr>
          <w:sz w:val="28"/>
          <w:szCs w:val="28"/>
        </w:rPr>
      </w:pPr>
      <w:r w:rsidRPr="00C7534C">
        <w:rPr>
          <w:sz w:val="28"/>
          <w:szCs w:val="28"/>
        </w:rPr>
        <w:t>Балаболкин М.</w:t>
      </w:r>
      <w:r>
        <w:rPr>
          <w:sz w:val="28"/>
          <w:szCs w:val="28"/>
        </w:rPr>
        <w:t xml:space="preserve"> </w:t>
      </w:r>
      <w:r w:rsidRPr="00C7534C">
        <w:rPr>
          <w:sz w:val="28"/>
          <w:szCs w:val="28"/>
        </w:rPr>
        <w:t>И. Диабетология / М.</w:t>
      </w:r>
      <w:r>
        <w:rPr>
          <w:sz w:val="28"/>
          <w:szCs w:val="28"/>
        </w:rPr>
        <w:t xml:space="preserve"> </w:t>
      </w:r>
      <w:r w:rsidRPr="00C7534C">
        <w:rPr>
          <w:sz w:val="28"/>
          <w:szCs w:val="28"/>
        </w:rPr>
        <w:t>И. Балаболкин</w:t>
      </w:r>
      <w:r>
        <w:rPr>
          <w:sz w:val="28"/>
          <w:szCs w:val="28"/>
        </w:rPr>
        <w:t>.</w:t>
      </w:r>
      <w:r w:rsidRPr="00C7534C">
        <w:rPr>
          <w:sz w:val="28"/>
          <w:szCs w:val="28"/>
        </w:rPr>
        <w:t xml:space="preserve"> </w:t>
      </w:r>
      <w:r>
        <w:rPr>
          <w:sz w:val="28"/>
          <w:szCs w:val="28"/>
        </w:rPr>
        <w:t>–</w:t>
      </w:r>
      <w:r w:rsidRPr="00C7534C">
        <w:rPr>
          <w:sz w:val="28"/>
          <w:szCs w:val="28"/>
        </w:rPr>
        <w:t xml:space="preserve"> М.</w:t>
      </w:r>
      <w:r>
        <w:rPr>
          <w:sz w:val="28"/>
          <w:szCs w:val="28"/>
        </w:rPr>
        <w:t xml:space="preserve"> </w:t>
      </w:r>
      <w:r w:rsidRPr="00C7534C">
        <w:rPr>
          <w:sz w:val="28"/>
          <w:szCs w:val="28"/>
        </w:rPr>
        <w:t xml:space="preserve">: Медицина, 2000. </w:t>
      </w:r>
      <w:r>
        <w:rPr>
          <w:sz w:val="28"/>
          <w:szCs w:val="28"/>
        </w:rPr>
        <w:t>–</w:t>
      </w:r>
      <w:r w:rsidRPr="00C7534C">
        <w:rPr>
          <w:sz w:val="28"/>
          <w:szCs w:val="28"/>
        </w:rPr>
        <w:t xml:space="preserve"> 671 с.</w:t>
      </w:r>
    </w:p>
    <w:p w:rsidR="00E26DAF" w:rsidRPr="00C7534C" w:rsidRDefault="00E26DAF" w:rsidP="00727B89">
      <w:pPr>
        <w:widowControl w:val="0"/>
        <w:numPr>
          <w:ilvl w:val="0"/>
          <w:numId w:val="68"/>
        </w:numPr>
        <w:tabs>
          <w:tab w:val="clear" w:pos="900"/>
          <w:tab w:val="left" w:pos="720"/>
          <w:tab w:val="num" w:pos="1080"/>
        </w:tabs>
        <w:suppressAutoHyphens w:val="0"/>
        <w:spacing w:line="410" w:lineRule="atLeast"/>
        <w:ind w:left="-180" w:right="-196" w:firstLine="540"/>
        <w:jc w:val="both"/>
        <w:rPr>
          <w:sz w:val="28"/>
          <w:szCs w:val="28"/>
        </w:rPr>
      </w:pPr>
      <w:r w:rsidRPr="00C7534C">
        <w:rPr>
          <w:sz w:val="28"/>
          <w:szCs w:val="28"/>
        </w:rPr>
        <w:t>Балаболкин</w:t>
      </w:r>
      <w:r>
        <w:rPr>
          <w:sz w:val="28"/>
          <w:szCs w:val="28"/>
        </w:rPr>
        <w:t xml:space="preserve"> </w:t>
      </w:r>
      <w:r w:rsidRPr="00C7534C">
        <w:rPr>
          <w:sz w:val="28"/>
          <w:szCs w:val="28"/>
        </w:rPr>
        <w:t>М.</w:t>
      </w:r>
      <w:r>
        <w:rPr>
          <w:sz w:val="28"/>
          <w:szCs w:val="28"/>
        </w:rPr>
        <w:t xml:space="preserve"> </w:t>
      </w:r>
      <w:r w:rsidRPr="00C7534C">
        <w:rPr>
          <w:sz w:val="28"/>
          <w:szCs w:val="28"/>
        </w:rPr>
        <w:t>И</w:t>
      </w:r>
      <w:r>
        <w:rPr>
          <w:sz w:val="28"/>
          <w:szCs w:val="28"/>
        </w:rPr>
        <w:t>.</w:t>
      </w:r>
      <w:r w:rsidRPr="00C7534C">
        <w:rPr>
          <w:sz w:val="28"/>
          <w:szCs w:val="28"/>
        </w:rPr>
        <w:t xml:space="preserve"> Эндокринология / М.</w:t>
      </w:r>
      <w:r>
        <w:rPr>
          <w:sz w:val="28"/>
          <w:szCs w:val="28"/>
        </w:rPr>
        <w:t xml:space="preserve"> </w:t>
      </w:r>
      <w:r w:rsidRPr="00C7534C">
        <w:rPr>
          <w:sz w:val="28"/>
          <w:szCs w:val="28"/>
        </w:rPr>
        <w:t xml:space="preserve">И. Балаболкин. </w:t>
      </w:r>
      <w:r>
        <w:rPr>
          <w:sz w:val="28"/>
          <w:szCs w:val="28"/>
        </w:rPr>
        <w:t>–</w:t>
      </w:r>
      <w:r w:rsidRPr="00C7534C">
        <w:rPr>
          <w:sz w:val="28"/>
          <w:szCs w:val="28"/>
        </w:rPr>
        <w:t xml:space="preserve"> М.</w:t>
      </w:r>
      <w:r>
        <w:rPr>
          <w:sz w:val="28"/>
          <w:szCs w:val="28"/>
        </w:rPr>
        <w:t xml:space="preserve"> </w:t>
      </w:r>
      <w:r w:rsidRPr="00C7534C">
        <w:rPr>
          <w:sz w:val="28"/>
          <w:szCs w:val="28"/>
        </w:rPr>
        <w:t>: Универсум паблишинг, 1998. – С. 438</w:t>
      </w:r>
      <w:r>
        <w:rPr>
          <w:sz w:val="28"/>
          <w:szCs w:val="28"/>
        </w:rPr>
        <w:t>–</w:t>
      </w:r>
      <w:r w:rsidRPr="00C7534C">
        <w:rPr>
          <w:sz w:val="28"/>
          <w:szCs w:val="28"/>
        </w:rPr>
        <w:t xml:space="preserve">70. </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sidRPr="00C7534C">
        <w:rPr>
          <w:sz w:val="28"/>
          <w:szCs w:val="28"/>
        </w:rPr>
        <w:t>Беляков Н.</w:t>
      </w:r>
      <w:r>
        <w:rPr>
          <w:sz w:val="28"/>
          <w:szCs w:val="28"/>
        </w:rPr>
        <w:t xml:space="preserve"> </w:t>
      </w:r>
      <w:r w:rsidRPr="00C7534C">
        <w:rPr>
          <w:sz w:val="28"/>
          <w:szCs w:val="28"/>
        </w:rPr>
        <w:t>А. Ожирение / Под ред. Н.</w:t>
      </w:r>
      <w:r>
        <w:rPr>
          <w:sz w:val="28"/>
          <w:szCs w:val="28"/>
        </w:rPr>
        <w:t xml:space="preserve"> </w:t>
      </w:r>
      <w:r w:rsidRPr="00C7534C">
        <w:rPr>
          <w:sz w:val="28"/>
          <w:szCs w:val="28"/>
        </w:rPr>
        <w:t>А. Белякова, В.</w:t>
      </w:r>
      <w:r>
        <w:rPr>
          <w:sz w:val="28"/>
          <w:szCs w:val="28"/>
        </w:rPr>
        <w:t xml:space="preserve"> </w:t>
      </w:r>
      <w:r w:rsidRPr="00C7534C">
        <w:rPr>
          <w:sz w:val="28"/>
          <w:szCs w:val="28"/>
        </w:rPr>
        <w:t>И.</w:t>
      </w:r>
      <w:r>
        <w:rPr>
          <w:sz w:val="28"/>
          <w:szCs w:val="28"/>
        </w:rPr>
        <w:t xml:space="preserve"> </w:t>
      </w:r>
      <w:r w:rsidRPr="00C7534C">
        <w:rPr>
          <w:sz w:val="28"/>
          <w:szCs w:val="28"/>
        </w:rPr>
        <w:t>Мазурова</w:t>
      </w:r>
      <w:r>
        <w:rPr>
          <w:sz w:val="28"/>
          <w:szCs w:val="28"/>
        </w:rPr>
        <w:t>.</w:t>
      </w:r>
      <w:r w:rsidRPr="00C7534C">
        <w:rPr>
          <w:sz w:val="28"/>
          <w:szCs w:val="28"/>
        </w:rPr>
        <w:t xml:space="preserve"> – СПб.</w:t>
      </w:r>
      <w:r>
        <w:rPr>
          <w:sz w:val="28"/>
          <w:szCs w:val="28"/>
        </w:rPr>
        <w:t xml:space="preserve"> </w:t>
      </w:r>
      <w:r w:rsidRPr="00C7534C">
        <w:rPr>
          <w:sz w:val="28"/>
          <w:szCs w:val="28"/>
        </w:rPr>
        <w:t>: Издательство дом СПбМАПО, 2003. – С.</w:t>
      </w:r>
      <w:r>
        <w:rPr>
          <w:sz w:val="28"/>
          <w:szCs w:val="28"/>
        </w:rPr>
        <w:t xml:space="preserve"> </w:t>
      </w:r>
      <w:r w:rsidRPr="00C7534C">
        <w:rPr>
          <w:sz w:val="28"/>
          <w:szCs w:val="28"/>
        </w:rPr>
        <w:t>96</w:t>
      </w:r>
      <w:r>
        <w:rPr>
          <w:sz w:val="28"/>
          <w:szCs w:val="28"/>
        </w:rPr>
        <w:t>–</w:t>
      </w:r>
      <w:r w:rsidRPr="00C7534C">
        <w:rPr>
          <w:sz w:val="28"/>
          <w:szCs w:val="28"/>
        </w:rPr>
        <w:t>116.</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sidRPr="00C7534C">
        <w:rPr>
          <w:sz w:val="28"/>
          <w:szCs w:val="28"/>
        </w:rPr>
        <w:t>Билиопанкреатическое шунтирование в лечении патологического ожи</w:t>
      </w:r>
      <w:r>
        <w:rPr>
          <w:sz w:val="28"/>
          <w:szCs w:val="28"/>
        </w:rPr>
        <w:softHyphen/>
      </w:r>
      <w:r w:rsidRPr="00C7534C">
        <w:rPr>
          <w:sz w:val="28"/>
          <w:szCs w:val="28"/>
        </w:rPr>
        <w:t>рения: первый опыт / В. Ф.</w:t>
      </w:r>
      <w:r>
        <w:rPr>
          <w:sz w:val="28"/>
          <w:szCs w:val="28"/>
        </w:rPr>
        <w:t xml:space="preserve"> Саенко</w:t>
      </w:r>
      <w:r w:rsidRPr="00C7534C">
        <w:rPr>
          <w:sz w:val="28"/>
          <w:szCs w:val="28"/>
        </w:rPr>
        <w:t>, А. С.</w:t>
      </w:r>
      <w:r>
        <w:rPr>
          <w:sz w:val="28"/>
          <w:szCs w:val="28"/>
        </w:rPr>
        <w:t xml:space="preserve"> Лаврик</w:t>
      </w:r>
      <w:r w:rsidRPr="00C7534C">
        <w:rPr>
          <w:sz w:val="28"/>
          <w:szCs w:val="28"/>
        </w:rPr>
        <w:t>, А. С.</w:t>
      </w:r>
      <w:r>
        <w:rPr>
          <w:sz w:val="28"/>
          <w:szCs w:val="28"/>
        </w:rPr>
        <w:t xml:space="preserve"> </w:t>
      </w:r>
      <w:r w:rsidRPr="00C7534C">
        <w:rPr>
          <w:sz w:val="28"/>
          <w:szCs w:val="28"/>
        </w:rPr>
        <w:t>Т</w:t>
      </w:r>
      <w:r>
        <w:rPr>
          <w:sz w:val="28"/>
          <w:szCs w:val="28"/>
        </w:rPr>
        <w:t>ывончук</w:t>
      </w:r>
      <w:r w:rsidRPr="00C7534C">
        <w:rPr>
          <w:sz w:val="28"/>
          <w:szCs w:val="28"/>
        </w:rPr>
        <w:t>, А. Ф.</w:t>
      </w:r>
      <w:r>
        <w:rPr>
          <w:sz w:val="28"/>
          <w:szCs w:val="28"/>
        </w:rPr>
        <w:t xml:space="preserve"> </w:t>
      </w:r>
      <w:r w:rsidRPr="00C7534C">
        <w:rPr>
          <w:sz w:val="28"/>
          <w:szCs w:val="28"/>
        </w:rPr>
        <w:t>Бу</w:t>
      </w:r>
      <w:r>
        <w:rPr>
          <w:sz w:val="28"/>
          <w:szCs w:val="28"/>
        </w:rPr>
        <w:softHyphen/>
      </w:r>
      <w:r w:rsidRPr="00C7534C">
        <w:rPr>
          <w:sz w:val="28"/>
          <w:szCs w:val="28"/>
        </w:rPr>
        <w:t xml:space="preserve">бало // Хірургічне </w:t>
      </w:r>
      <w:r>
        <w:rPr>
          <w:sz w:val="28"/>
          <w:szCs w:val="28"/>
          <w:lang w:val="uk-UA"/>
        </w:rPr>
        <w:t xml:space="preserve"> </w:t>
      </w:r>
      <w:r w:rsidRPr="00C7534C">
        <w:rPr>
          <w:sz w:val="28"/>
          <w:szCs w:val="28"/>
        </w:rPr>
        <w:t xml:space="preserve">лікування </w:t>
      </w:r>
      <w:r>
        <w:rPr>
          <w:sz w:val="28"/>
          <w:szCs w:val="28"/>
          <w:lang w:val="uk-UA"/>
        </w:rPr>
        <w:t xml:space="preserve"> </w:t>
      </w:r>
      <w:r w:rsidRPr="00C7534C">
        <w:rPr>
          <w:sz w:val="28"/>
          <w:szCs w:val="28"/>
        </w:rPr>
        <w:t xml:space="preserve">ожиріння </w:t>
      </w:r>
      <w:r>
        <w:rPr>
          <w:sz w:val="28"/>
          <w:szCs w:val="28"/>
          <w:lang w:val="uk-UA"/>
        </w:rPr>
        <w:t xml:space="preserve"> </w:t>
      </w:r>
      <w:r w:rsidRPr="00C7534C">
        <w:rPr>
          <w:sz w:val="28"/>
          <w:szCs w:val="28"/>
        </w:rPr>
        <w:t xml:space="preserve">: </w:t>
      </w:r>
      <w:r>
        <w:rPr>
          <w:sz w:val="28"/>
          <w:szCs w:val="28"/>
          <w:lang w:val="uk-UA"/>
        </w:rPr>
        <w:t xml:space="preserve"> </w:t>
      </w:r>
      <w:r w:rsidRPr="00C7534C">
        <w:rPr>
          <w:sz w:val="28"/>
          <w:szCs w:val="28"/>
        </w:rPr>
        <w:t>наук.-практ.</w:t>
      </w:r>
      <w:r>
        <w:rPr>
          <w:sz w:val="28"/>
          <w:szCs w:val="28"/>
          <w:lang w:val="uk-UA"/>
        </w:rPr>
        <w:t xml:space="preserve"> </w:t>
      </w:r>
      <w:r w:rsidRPr="00C7534C">
        <w:rPr>
          <w:sz w:val="28"/>
          <w:szCs w:val="28"/>
        </w:rPr>
        <w:t xml:space="preserve"> конф., </w:t>
      </w:r>
      <w:r>
        <w:rPr>
          <w:sz w:val="28"/>
          <w:szCs w:val="28"/>
          <w:lang w:val="uk-UA"/>
        </w:rPr>
        <w:t xml:space="preserve"> </w:t>
      </w:r>
      <w:r w:rsidRPr="00C7534C">
        <w:rPr>
          <w:sz w:val="28"/>
          <w:szCs w:val="28"/>
        </w:rPr>
        <w:t>11–12 жовт.</w:t>
      </w:r>
      <w:r>
        <w:rPr>
          <w:sz w:val="28"/>
          <w:szCs w:val="28"/>
        </w:rPr>
        <w:t xml:space="preserve"> </w:t>
      </w:r>
      <w:r>
        <w:rPr>
          <w:sz w:val="28"/>
          <w:szCs w:val="28"/>
          <w:lang w:val="uk-UA"/>
        </w:rPr>
        <w:t xml:space="preserve"> </w:t>
      </w:r>
      <w:r w:rsidRPr="00C7534C">
        <w:rPr>
          <w:sz w:val="28"/>
          <w:szCs w:val="28"/>
        </w:rPr>
        <w:t>2001 р.</w:t>
      </w:r>
      <w:r>
        <w:rPr>
          <w:sz w:val="28"/>
          <w:szCs w:val="28"/>
          <w:lang w:val="uk-UA"/>
        </w:rPr>
        <w:t xml:space="preserve"> </w:t>
      </w:r>
      <w:r w:rsidRPr="00C7534C">
        <w:rPr>
          <w:sz w:val="28"/>
          <w:szCs w:val="28"/>
        </w:rPr>
        <w:t xml:space="preserve"> :</w:t>
      </w:r>
      <w:r>
        <w:rPr>
          <w:sz w:val="28"/>
          <w:szCs w:val="28"/>
          <w:lang w:val="uk-UA"/>
        </w:rPr>
        <w:t xml:space="preserve"> </w:t>
      </w:r>
      <w:r w:rsidRPr="00C7534C">
        <w:rPr>
          <w:sz w:val="28"/>
          <w:szCs w:val="28"/>
        </w:rPr>
        <w:t xml:space="preserve"> тези </w:t>
      </w:r>
      <w:r>
        <w:rPr>
          <w:sz w:val="28"/>
          <w:szCs w:val="28"/>
          <w:lang w:val="uk-UA"/>
        </w:rPr>
        <w:t xml:space="preserve"> </w:t>
      </w:r>
      <w:r w:rsidRPr="00C7534C">
        <w:rPr>
          <w:sz w:val="28"/>
          <w:szCs w:val="28"/>
        </w:rPr>
        <w:t xml:space="preserve">доп. </w:t>
      </w:r>
      <w:r>
        <w:rPr>
          <w:sz w:val="28"/>
          <w:szCs w:val="28"/>
          <w:lang w:val="uk-UA"/>
        </w:rPr>
        <w:t xml:space="preserve"> </w:t>
      </w:r>
      <w:r w:rsidRPr="00C7534C">
        <w:rPr>
          <w:sz w:val="28"/>
          <w:szCs w:val="28"/>
        </w:rPr>
        <w:t>–</w:t>
      </w:r>
      <w:r>
        <w:rPr>
          <w:sz w:val="28"/>
          <w:szCs w:val="28"/>
          <w:lang w:val="uk-UA"/>
        </w:rPr>
        <w:t xml:space="preserve"> </w:t>
      </w:r>
      <w:r w:rsidRPr="00C7534C">
        <w:rPr>
          <w:sz w:val="28"/>
          <w:szCs w:val="28"/>
        </w:rPr>
        <w:t xml:space="preserve"> К., </w:t>
      </w:r>
      <w:r>
        <w:rPr>
          <w:sz w:val="28"/>
          <w:szCs w:val="28"/>
          <w:lang w:val="uk-UA"/>
        </w:rPr>
        <w:t xml:space="preserve"> </w:t>
      </w:r>
      <w:r w:rsidRPr="00C7534C">
        <w:rPr>
          <w:sz w:val="28"/>
          <w:szCs w:val="28"/>
        </w:rPr>
        <w:t>2001.</w:t>
      </w:r>
      <w:r>
        <w:rPr>
          <w:sz w:val="28"/>
          <w:szCs w:val="28"/>
          <w:lang w:val="uk-UA"/>
        </w:rPr>
        <w:t xml:space="preserve"> </w:t>
      </w:r>
      <w:r w:rsidRPr="00C7534C">
        <w:rPr>
          <w:sz w:val="28"/>
          <w:szCs w:val="28"/>
        </w:rPr>
        <w:t xml:space="preserve"> – </w:t>
      </w:r>
      <w:r>
        <w:rPr>
          <w:sz w:val="28"/>
          <w:szCs w:val="28"/>
          <w:lang w:val="uk-UA"/>
        </w:rPr>
        <w:t xml:space="preserve"> </w:t>
      </w:r>
      <w:r w:rsidRPr="00C7534C">
        <w:rPr>
          <w:sz w:val="28"/>
          <w:szCs w:val="28"/>
        </w:rPr>
        <w:t>С. 41</w:t>
      </w:r>
      <w:r>
        <w:rPr>
          <w:sz w:val="28"/>
          <w:szCs w:val="28"/>
        </w:rPr>
        <w:t>–</w:t>
      </w:r>
      <w:r w:rsidRPr="00C7534C">
        <w:rPr>
          <w:sz w:val="28"/>
          <w:szCs w:val="28"/>
        </w:rPr>
        <w:t>42.</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sidRPr="00C7534C">
        <w:rPr>
          <w:sz w:val="28"/>
          <w:szCs w:val="28"/>
        </w:rPr>
        <w:t>Богомолов П. О. Неалкогольный стеатогепатит: патофизиология, патоморфология, клиника и подходы к лечению / П. О.</w:t>
      </w:r>
      <w:r>
        <w:rPr>
          <w:sz w:val="28"/>
          <w:szCs w:val="28"/>
        </w:rPr>
        <w:t xml:space="preserve"> </w:t>
      </w:r>
      <w:r w:rsidRPr="00C7534C">
        <w:rPr>
          <w:sz w:val="28"/>
          <w:szCs w:val="28"/>
        </w:rPr>
        <w:t>Богомолов, Т. В.</w:t>
      </w:r>
      <w:r>
        <w:rPr>
          <w:sz w:val="28"/>
          <w:szCs w:val="28"/>
        </w:rPr>
        <w:t xml:space="preserve"> </w:t>
      </w:r>
      <w:r w:rsidRPr="00C7534C">
        <w:rPr>
          <w:sz w:val="28"/>
          <w:szCs w:val="28"/>
        </w:rPr>
        <w:t xml:space="preserve">Павлова // Фарматека. – 2003. </w:t>
      </w:r>
      <w:r>
        <w:rPr>
          <w:sz w:val="28"/>
          <w:szCs w:val="28"/>
        </w:rPr>
        <w:t>–</w:t>
      </w:r>
      <w:r w:rsidRPr="00C7534C">
        <w:rPr>
          <w:sz w:val="28"/>
          <w:szCs w:val="28"/>
        </w:rPr>
        <w:t xml:space="preserve"> №</w:t>
      </w:r>
      <w:r>
        <w:rPr>
          <w:sz w:val="28"/>
          <w:szCs w:val="28"/>
        </w:rPr>
        <w:t xml:space="preserve"> </w:t>
      </w:r>
      <w:r w:rsidRPr="00C7534C">
        <w:rPr>
          <w:sz w:val="28"/>
          <w:szCs w:val="28"/>
        </w:rPr>
        <w:t xml:space="preserve">10. – </w:t>
      </w:r>
      <w:r>
        <w:rPr>
          <w:sz w:val="28"/>
          <w:szCs w:val="28"/>
        </w:rPr>
        <w:t>С. 31–</w:t>
      </w:r>
      <w:r w:rsidRPr="00C7534C">
        <w:rPr>
          <w:sz w:val="28"/>
          <w:szCs w:val="28"/>
        </w:rPr>
        <w:t>39.</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sidRPr="00C7534C">
        <w:rPr>
          <w:sz w:val="28"/>
          <w:szCs w:val="28"/>
        </w:rPr>
        <w:t>Бутрова С.</w:t>
      </w:r>
      <w:r>
        <w:rPr>
          <w:sz w:val="28"/>
          <w:szCs w:val="28"/>
        </w:rPr>
        <w:t xml:space="preserve"> </w:t>
      </w:r>
      <w:r w:rsidRPr="00C7534C">
        <w:rPr>
          <w:sz w:val="28"/>
          <w:szCs w:val="28"/>
        </w:rPr>
        <w:t>А. Метаболический синдром: патогенез, клиника, диагностика, подходы к лечению /</w:t>
      </w:r>
      <w:r>
        <w:rPr>
          <w:sz w:val="28"/>
          <w:szCs w:val="28"/>
        </w:rPr>
        <w:t xml:space="preserve"> </w:t>
      </w:r>
      <w:r w:rsidRPr="00C7534C">
        <w:rPr>
          <w:sz w:val="28"/>
          <w:szCs w:val="28"/>
        </w:rPr>
        <w:t>С.</w:t>
      </w:r>
      <w:r>
        <w:rPr>
          <w:sz w:val="28"/>
          <w:szCs w:val="28"/>
        </w:rPr>
        <w:t xml:space="preserve"> </w:t>
      </w:r>
      <w:r w:rsidRPr="00C7534C">
        <w:rPr>
          <w:sz w:val="28"/>
          <w:szCs w:val="28"/>
        </w:rPr>
        <w:t>А. Бутрова // Российский медицинский журнал</w:t>
      </w:r>
      <w:r>
        <w:rPr>
          <w:sz w:val="28"/>
          <w:szCs w:val="28"/>
        </w:rPr>
        <w:t>.</w:t>
      </w:r>
      <w:r w:rsidRPr="00C7534C">
        <w:rPr>
          <w:sz w:val="28"/>
          <w:szCs w:val="28"/>
        </w:rPr>
        <w:t xml:space="preserve"> – 2001</w:t>
      </w:r>
      <w:r>
        <w:rPr>
          <w:sz w:val="28"/>
          <w:szCs w:val="28"/>
        </w:rPr>
        <w:t>. – №</w:t>
      </w:r>
      <w:r w:rsidRPr="00C7534C">
        <w:rPr>
          <w:sz w:val="28"/>
          <w:szCs w:val="28"/>
        </w:rPr>
        <w:t xml:space="preserve"> 2. – С.</w:t>
      </w:r>
      <w:r>
        <w:rPr>
          <w:sz w:val="28"/>
          <w:szCs w:val="28"/>
        </w:rPr>
        <w:t xml:space="preserve"> 56–</w:t>
      </w:r>
      <w:r w:rsidRPr="00C7534C">
        <w:rPr>
          <w:sz w:val="28"/>
          <w:szCs w:val="28"/>
        </w:rPr>
        <w:t>60</w:t>
      </w:r>
      <w:r>
        <w:rPr>
          <w:sz w:val="28"/>
          <w:szCs w:val="28"/>
        </w:rPr>
        <w:t>.</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sidRPr="00C7534C">
        <w:rPr>
          <w:sz w:val="28"/>
          <w:szCs w:val="28"/>
        </w:rPr>
        <w:t>Бутрова С.</w:t>
      </w:r>
      <w:r>
        <w:rPr>
          <w:sz w:val="28"/>
          <w:szCs w:val="28"/>
        </w:rPr>
        <w:t xml:space="preserve"> </w:t>
      </w:r>
      <w:r w:rsidRPr="00C7534C">
        <w:rPr>
          <w:sz w:val="28"/>
          <w:szCs w:val="28"/>
        </w:rPr>
        <w:t>А. Терапия ожирения. Ожирение: этиология, патогенез, клинические аспекты / Под ред. С.</w:t>
      </w:r>
      <w:r>
        <w:rPr>
          <w:sz w:val="28"/>
          <w:szCs w:val="28"/>
        </w:rPr>
        <w:t xml:space="preserve"> </w:t>
      </w:r>
      <w:r w:rsidRPr="00C7534C">
        <w:rPr>
          <w:sz w:val="28"/>
          <w:szCs w:val="28"/>
        </w:rPr>
        <w:t>А.</w:t>
      </w:r>
      <w:r>
        <w:rPr>
          <w:sz w:val="28"/>
          <w:szCs w:val="28"/>
        </w:rPr>
        <w:t xml:space="preserve"> </w:t>
      </w:r>
      <w:r w:rsidRPr="00C7534C">
        <w:rPr>
          <w:sz w:val="28"/>
          <w:szCs w:val="28"/>
        </w:rPr>
        <w:t>Бутровой</w:t>
      </w:r>
      <w:r>
        <w:rPr>
          <w:sz w:val="28"/>
          <w:szCs w:val="28"/>
        </w:rPr>
        <w:t>,</w:t>
      </w:r>
      <w:r w:rsidRPr="00C7534C">
        <w:rPr>
          <w:sz w:val="28"/>
          <w:szCs w:val="28"/>
        </w:rPr>
        <w:t xml:space="preserve"> И.</w:t>
      </w:r>
      <w:r>
        <w:rPr>
          <w:sz w:val="28"/>
          <w:szCs w:val="28"/>
        </w:rPr>
        <w:t xml:space="preserve"> </w:t>
      </w:r>
      <w:r w:rsidRPr="00C7534C">
        <w:rPr>
          <w:sz w:val="28"/>
          <w:szCs w:val="28"/>
        </w:rPr>
        <w:t>И. Дедова, Г.</w:t>
      </w:r>
      <w:r>
        <w:rPr>
          <w:sz w:val="28"/>
          <w:szCs w:val="28"/>
        </w:rPr>
        <w:t xml:space="preserve"> </w:t>
      </w:r>
      <w:r w:rsidRPr="00C7534C">
        <w:rPr>
          <w:sz w:val="28"/>
          <w:szCs w:val="28"/>
        </w:rPr>
        <w:t xml:space="preserve">А. Мельниченко. </w:t>
      </w:r>
      <w:r>
        <w:rPr>
          <w:sz w:val="28"/>
          <w:szCs w:val="28"/>
        </w:rPr>
        <w:t xml:space="preserve">– </w:t>
      </w:r>
      <w:r w:rsidRPr="00C7534C">
        <w:rPr>
          <w:sz w:val="28"/>
          <w:szCs w:val="28"/>
        </w:rPr>
        <w:t xml:space="preserve">М., 2004. </w:t>
      </w:r>
      <w:r>
        <w:rPr>
          <w:sz w:val="28"/>
          <w:szCs w:val="28"/>
        </w:rPr>
        <w:t xml:space="preserve">– </w:t>
      </w:r>
      <w:r w:rsidRPr="00C7534C">
        <w:rPr>
          <w:sz w:val="28"/>
          <w:szCs w:val="28"/>
        </w:rPr>
        <w:t>С. 378</w:t>
      </w:r>
      <w:r>
        <w:rPr>
          <w:sz w:val="28"/>
          <w:szCs w:val="28"/>
        </w:rPr>
        <w:t>–</w:t>
      </w:r>
      <w:r w:rsidRPr="00C7534C">
        <w:rPr>
          <w:sz w:val="28"/>
          <w:szCs w:val="28"/>
        </w:rPr>
        <w:t>405.</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sidRPr="00C7534C">
        <w:rPr>
          <w:sz w:val="28"/>
          <w:szCs w:val="28"/>
        </w:rPr>
        <w:t>Возианов А. Ф. Хирургия ожирения вчера, сегодня и завтра / А. Ф. Возианов, В. Ф. Саенко, А. С. Лаврик // Хірургічне лікування ожиріння : наук.-практ. конф., 11–12 жовт.</w:t>
      </w:r>
      <w:r>
        <w:rPr>
          <w:sz w:val="28"/>
          <w:szCs w:val="28"/>
        </w:rPr>
        <w:t xml:space="preserve"> </w:t>
      </w:r>
      <w:r w:rsidRPr="00C7534C">
        <w:rPr>
          <w:sz w:val="28"/>
          <w:szCs w:val="28"/>
        </w:rPr>
        <w:t>2001 р. : тези доп. – К., 2001. – С.</w:t>
      </w:r>
      <w:r>
        <w:rPr>
          <w:sz w:val="28"/>
          <w:szCs w:val="28"/>
        </w:rPr>
        <w:t xml:space="preserve"> </w:t>
      </w:r>
      <w:r w:rsidRPr="00C7534C">
        <w:rPr>
          <w:sz w:val="28"/>
          <w:szCs w:val="28"/>
        </w:rPr>
        <w:t>1</w:t>
      </w:r>
      <w:r>
        <w:rPr>
          <w:sz w:val="28"/>
          <w:szCs w:val="28"/>
        </w:rPr>
        <w:t>–</w:t>
      </w:r>
      <w:r w:rsidRPr="00C7534C">
        <w:rPr>
          <w:sz w:val="28"/>
          <w:szCs w:val="28"/>
        </w:rPr>
        <w:t>2.</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C7534C">
        <w:rPr>
          <w:sz w:val="28"/>
          <w:szCs w:val="28"/>
        </w:rPr>
        <w:t>Выполнение повторных операций в отдаленном периоде хирургичес</w:t>
      </w:r>
      <w:r>
        <w:rPr>
          <w:sz w:val="28"/>
          <w:szCs w:val="28"/>
        </w:rPr>
        <w:softHyphen/>
      </w:r>
      <w:r w:rsidRPr="00C7534C">
        <w:rPr>
          <w:sz w:val="28"/>
          <w:szCs w:val="28"/>
        </w:rPr>
        <w:t>кого лечения патологического ожирения / А. С. Лаврик, А. П. Стеценко, С. А. Андреещев, А. С.</w:t>
      </w:r>
      <w:r>
        <w:rPr>
          <w:sz w:val="28"/>
          <w:szCs w:val="28"/>
        </w:rPr>
        <w:t xml:space="preserve"> </w:t>
      </w:r>
      <w:r w:rsidRPr="00C7534C">
        <w:rPr>
          <w:sz w:val="28"/>
          <w:szCs w:val="28"/>
        </w:rPr>
        <w:t>Тывончук // Клінічна хірургія. – 2000. –</w:t>
      </w:r>
      <w:r>
        <w:rPr>
          <w:sz w:val="28"/>
          <w:szCs w:val="28"/>
        </w:rPr>
        <w:t xml:space="preserve"> </w:t>
      </w:r>
      <w:r w:rsidRPr="00C7534C">
        <w:rPr>
          <w:sz w:val="28"/>
          <w:szCs w:val="28"/>
        </w:rPr>
        <w:t>№</w:t>
      </w:r>
      <w:r>
        <w:rPr>
          <w:sz w:val="28"/>
          <w:szCs w:val="28"/>
        </w:rPr>
        <w:t> </w:t>
      </w:r>
      <w:r w:rsidRPr="00C7534C">
        <w:rPr>
          <w:sz w:val="28"/>
          <w:szCs w:val="28"/>
        </w:rPr>
        <w:t xml:space="preserve">9. – С. 27–29. </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C7534C">
        <w:rPr>
          <w:sz w:val="28"/>
          <w:szCs w:val="28"/>
        </w:rPr>
        <w:t xml:space="preserve">Гланц С. Медико-биологическая статистика / С. Гланц </w:t>
      </w:r>
      <w:r>
        <w:rPr>
          <w:sz w:val="28"/>
          <w:szCs w:val="28"/>
        </w:rPr>
        <w:t xml:space="preserve">– М. : </w:t>
      </w:r>
      <w:r w:rsidRPr="00C7534C">
        <w:rPr>
          <w:sz w:val="28"/>
          <w:szCs w:val="28"/>
        </w:rPr>
        <w:t>Практика</w:t>
      </w:r>
      <w:r>
        <w:rPr>
          <w:sz w:val="28"/>
          <w:szCs w:val="28"/>
        </w:rPr>
        <w:t>,</w:t>
      </w:r>
      <w:r w:rsidRPr="00C7534C">
        <w:rPr>
          <w:sz w:val="28"/>
          <w:szCs w:val="28"/>
        </w:rPr>
        <w:t xml:space="preserve"> 1999. – 460 с. </w:t>
      </w:r>
    </w:p>
    <w:p w:rsidR="00E26DAF" w:rsidRPr="00BB358A"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Грубник  А. В. Лапароскопическое бандажирование желудка для лечения алиментарно-конституционального ожирения /А. В. Грубник</w:t>
      </w:r>
      <w:r w:rsidRPr="00E97E44">
        <w:rPr>
          <w:sz w:val="28"/>
          <w:szCs w:val="28"/>
        </w:rPr>
        <w:t>,</w:t>
      </w:r>
      <w:r>
        <w:rPr>
          <w:sz w:val="28"/>
          <w:szCs w:val="28"/>
        </w:rPr>
        <w:t xml:space="preserve"> В. П. Голяк</w:t>
      </w:r>
      <w:r w:rsidRPr="00E97E44">
        <w:rPr>
          <w:sz w:val="28"/>
          <w:szCs w:val="28"/>
        </w:rPr>
        <w:t>,</w:t>
      </w:r>
      <w:r>
        <w:rPr>
          <w:sz w:val="28"/>
          <w:szCs w:val="28"/>
        </w:rPr>
        <w:t xml:space="preserve"> В. В. Грубник // Анналы хирургии. Приложение. – 2007. – С. 18</w:t>
      </w:r>
      <w:r>
        <w:rPr>
          <w:sz w:val="28"/>
          <w:szCs w:val="28"/>
          <w:lang w:val="uk-UA"/>
        </w:rPr>
        <w:t>–</w:t>
      </w:r>
      <w:r>
        <w:rPr>
          <w:sz w:val="28"/>
          <w:szCs w:val="28"/>
        </w:rPr>
        <w:t>19.</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lang w:val="uk-UA"/>
        </w:rPr>
        <w:t xml:space="preserve"> </w:t>
      </w:r>
      <w:r w:rsidRPr="00C7534C">
        <w:rPr>
          <w:sz w:val="28"/>
          <w:szCs w:val="28"/>
        </w:rPr>
        <w:t>Грубнік В.</w:t>
      </w:r>
      <w:r>
        <w:rPr>
          <w:sz w:val="28"/>
          <w:szCs w:val="28"/>
        </w:rPr>
        <w:t xml:space="preserve"> </w:t>
      </w:r>
      <w:r w:rsidRPr="00C7534C">
        <w:rPr>
          <w:sz w:val="28"/>
          <w:szCs w:val="28"/>
        </w:rPr>
        <w:t>В.</w:t>
      </w:r>
      <w:r>
        <w:rPr>
          <w:sz w:val="28"/>
          <w:szCs w:val="28"/>
        </w:rPr>
        <w:t xml:space="preserve"> </w:t>
      </w:r>
      <w:r w:rsidRPr="00C7534C">
        <w:rPr>
          <w:sz w:val="28"/>
          <w:szCs w:val="28"/>
        </w:rPr>
        <w:t>Новий спосіб хірургічного лікування морбідного ожиріння / В.</w:t>
      </w:r>
      <w:r>
        <w:rPr>
          <w:sz w:val="28"/>
          <w:szCs w:val="28"/>
        </w:rPr>
        <w:t xml:space="preserve"> </w:t>
      </w:r>
      <w:r w:rsidRPr="00C7534C">
        <w:rPr>
          <w:sz w:val="28"/>
          <w:szCs w:val="28"/>
        </w:rPr>
        <w:lastRenderedPageBreak/>
        <w:t>В. Грубнік, В. П. Голляк, О. В.</w:t>
      </w:r>
      <w:r>
        <w:rPr>
          <w:sz w:val="28"/>
          <w:szCs w:val="28"/>
        </w:rPr>
        <w:t xml:space="preserve"> </w:t>
      </w:r>
      <w:r w:rsidRPr="00C7534C">
        <w:rPr>
          <w:sz w:val="28"/>
          <w:szCs w:val="28"/>
        </w:rPr>
        <w:t>Грубнік // Шпитальна хірургія</w:t>
      </w:r>
      <w:r>
        <w:rPr>
          <w:sz w:val="28"/>
          <w:szCs w:val="28"/>
        </w:rPr>
        <w:t>.</w:t>
      </w:r>
      <w:r w:rsidRPr="00C7534C">
        <w:rPr>
          <w:sz w:val="28"/>
          <w:szCs w:val="28"/>
        </w:rPr>
        <w:t xml:space="preserve"> – 2004</w:t>
      </w:r>
      <w:r>
        <w:rPr>
          <w:sz w:val="28"/>
          <w:szCs w:val="28"/>
        </w:rPr>
        <w:t>.</w:t>
      </w:r>
      <w:r w:rsidRPr="00C7534C">
        <w:rPr>
          <w:sz w:val="28"/>
          <w:szCs w:val="28"/>
        </w:rPr>
        <w:t xml:space="preserve"> </w:t>
      </w:r>
      <w:r>
        <w:rPr>
          <w:sz w:val="28"/>
          <w:szCs w:val="28"/>
        </w:rPr>
        <w:t>–</w:t>
      </w:r>
      <w:r w:rsidRPr="00C7534C">
        <w:rPr>
          <w:sz w:val="28"/>
          <w:szCs w:val="28"/>
        </w:rPr>
        <w:t xml:space="preserve"> №</w:t>
      </w:r>
      <w:r>
        <w:rPr>
          <w:sz w:val="28"/>
          <w:szCs w:val="28"/>
        </w:rPr>
        <w:t xml:space="preserve"> </w:t>
      </w:r>
      <w:r w:rsidRPr="00C7534C">
        <w:rPr>
          <w:sz w:val="28"/>
          <w:szCs w:val="28"/>
        </w:rPr>
        <w:t xml:space="preserve">4. – </w:t>
      </w:r>
      <w:r>
        <w:rPr>
          <w:sz w:val="28"/>
          <w:szCs w:val="28"/>
        </w:rPr>
        <w:t>С</w:t>
      </w:r>
      <w:r w:rsidRPr="00C7534C">
        <w:rPr>
          <w:sz w:val="28"/>
          <w:szCs w:val="28"/>
        </w:rPr>
        <w:t>. 49</w:t>
      </w:r>
      <w:r>
        <w:rPr>
          <w:sz w:val="28"/>
          <w:szCs w:val="28"/>
        </w:rPr>
        <w:t>–</w:t>
      </w:r>
      <w:r w:rsidRPr="00C7534C">
        <w:rPr>
          <w:sz w:val="28"/>
          <w:szCs w:val="28"/>
        </w:rPr>
        <w:t>51.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sidRPr="00C7534C">
        <w:rPr>
          <w:sz w:val="28"/>
          <w:szCs w:val="28"/>
        </w:rPr>
        <w:t xml:space="preserve"> Грубнік В.</w:t>
      </w:r>
      <w:r>
        <w:rPr>
          <w:sz w:val="28"/>
          <w:szCs w:val="28"/>
        </w:rPr>
        <w:t xml:space="preserve"> </w:t>
      </w:r>
      <w:r w:rsidRPr="00C7534C">
        <w:rPr>
          <w:sz w:val="28"/>
          <w:szCs w:val="28"/>
        </w:rPr>
        <w:t>В. Перебіг цукрового діабету у хворих, оперованих с приводу аліментарно-конституціонального ожиріння /</w:t>
      </w:r>
      <w:r>
        <w:rPr>
          <w:sz w:val="28"/>
          <w:szCs w:val="28"/>
        </w:rPr>
        <w:t xml:space="preserve"> </w:t>
      </w:r>
      <w:r w:rsidRPr="00C7534C">
        <w:rPr>
          <w:sz w:val="28"/>
          <w:szCs w:val="28"/>
        </w:rPr>
        <w:t>В.</w:t>
      </w:r>
      <w:r>
        <w:rPr>
          <w:sz w:val="28"/>
          <w:szCs w:val="28"/>
        </w:rPr>
        <w:t xml:space="preserve"> </w:t>
      </w:r>
      <w:r w:rsidRPr="00C7534C">
        <w:rPr>
          <w:sz w:val="28"/>
          <w:szCs w:val="28"/>
        </w:rPr>
        <w:t>В. Грубнік, В. П. Голляк, О. В.</w:t>
      </w:r>
      <w:r>
        <w:rPr>
          <w:sz w:val="28"/>
          <w:szCs w:val="28"/>
        </w:rPr>
        <w:t xml:space="preserve"> </w:t>
      </w:r>
      <w:r w:rsidRPr="00C7534C">
        <w:rPr>
          <w:sz w:val="28"/>
          <w:szCs w:val="28"/>
        </w:rPr>
        <w:t>Грубнік // Клінічна ендокринологія та ендокринна хірургія. – 2005</w:t>
      </w:r>
      <w:r>
        <w:rPr>
          <w:sz w:val="28"/>
          <w:szCs w:val="28"/>
        </w:rPr>
        <w:t>.</w:t>
      </w:r>
      <w:r w:rsidRPr="00C7534C">
        <w:rPr>
          <w:sz w:val="28"/>
          <w:szCs w:val="28"/>
        </w:rPr>
        <w:t xml:space="preserve"> – №</w:t>
      </w:r>
      <w:r>
        <w:rPr>
          <w:sz w:val="28"/>
          <w:szCs w:val="28"/>
        </w:rPr>
        <w:t xml:space="preserve"> </w:t>
      </w:r>
      <w:r w:rsidRPr="00C7534C">
        <w:rPr>
          <w:sz w:val="28"/>
          <w:szCs w:val="28"/>
        </w:rPr>
        <w:t xml:space="preserve">3. – </w:t>
      </w:r>
      <w:r>
        <w:rPr>
          <w:sz w:val="28"/>
          <w:szCs w:val="28"/>
        </w:rPr>
        <w:t>С</w:t>
      </w:r>
      <w:r w:rsidRPr="00C7534C">
        <w:rPr>
          <w:sz w:val="28"/>
          <w:szCs w:val="28"/>
        </w:rPr>
        <w:t>. 22</w:t>
      </w:r>
      <w:r>
        <w:rPr>
          <w:sz w:val="28"/>
          <w:szCs w:val="28"/>
        </w:rPr>
        <w:t>–</w:t>
      </w:r>
      <w:r w:rsidRPr="00C7534C">
        <w:rPr>
          <w:sz w:val="28"/>
          <w:szCs w:val="28"/>
        </w:rPr>
        <w:t>25.</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C7534C">
        <w:rPr>
          <w:sz w:val="28"/>
          <w:szCs w:val="28"/>
        </w:rPr>
        <w:t>Грубник В. В. Профилактика тромбоэмболических осложнений у боль</w:t>
      </w:r>
      <w:r>
        <w:rPr>
          <w:sz w:val="28"/>
          <w:szCs w:val="28"/>
          <w:lang w:val="uk-UA"/>
        </w:rPr>
        <w:softHyphen/>
      </w:r>
      <w:r w:rsidRPr="00C7534C">
        <w:rPr>
          <w:sz w:val="28"/>
          <w:szCs w:val="28"/>
        </w:rPr>
        <w:t xml:space="preserve">ных, оперированных по поводу алиментарно-конституционального ожирения / В. В. Грубник, В. П. Голяк, А. В. Грубник // Клінічна хірургія. </w:t>
      </w:r>
      <w:r w:rsidRPr="0034088C">
        <w:rPr>
          <w:spacing w:val="-20"/>
          <w:sz w:val="28"/>
          <w:szCs w:val="28"/>
        </w:rPr>
        <w:t>– 2006. –</w:t>
      </w:r>
      <w:r>
        <w:rPr>
          <w:sz w:val="28"/>
          <w:szCs w:val="28"/>
        </w:rPr>
        <w:t xml:space="preserve"> </w:t>
      </w:r>
      <w:r w:rsidRPr="0034088C">
        <w:rPr>
          <w:spacing w:val="-20"/>
          <w:sz w:val="28"/>
          <w:szCs w:val="28"/>
        </w:rPr>
        <w:t>№ 9. – С. 35</w:t>
      </w:r>
      <w:r>
        <w:rPr>
          <w:sz w:val="28"/>
          <w:szCs w:val="28"/>
        </w:rPr>
        <w:t>–</w:t>
      </w:r>
      <w:r w:rsidRPr="00C7534C">
        <w:rPr>
          <w:sz w:val="28"/>
          <w:szCs w:val="28"/>
        </w:rPr>
        <w:t>39.</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C7534C">
        <w:rPr>
          <w:sz w:val="28"/>
          <w:szCs w:val="28"/>
        </w:rPr>
        <w:t>Грубнік В. В. Особливості діагностики ускладнень після бандажування шлунка дл</w:t>
      </w:r>
      <w:r>
        <w:rPr>
          <w:sz w:val="28"/>
          <w:szCs w:val="28"/>
        </w:rPr>
        <w:t>я лікування морбідного ожиріння</w:t>
      </w:r>
      <w:r w:rsidRPr="00C7534C">
        <w:rPr>
          <w:sz w:val="28"/>
          <w:szCs w:val="28"/>
        </w:rPr>
        <w:t xml:space="preserve"> / В. В. Грубнік, В. П. Голляк,</w:t>
      </w:r>
      <w:r>
        <w:rPr>
          <w:sz w:val="28"/>
          <w:szCs w:val="28"/>
        </w:rPr>
        <w:t xml:space="preserve"> </w:t>
      </w:r>
      <w:r w:rsidRPr="00C7534C">
        <w:rPr>
          <w:sz w:val="28"/>
          <w:szCs w:val="28"/>
        </w:rPr>
        <w:t xml:space="preserve">О. В. Грубнік // Клінічна хірургія. – 2007. </w:t>
      </w:r>
      <w:r>
        <w:rPr>
          <w:sz w:val="28"/>
          <w:szCs w:val="28"/>
        </w:rPr>
        <w:t>– №</w:t>
      </w:r>
      <w:r>
        <w:rPr>
          <w:sz w:val="28"/>
          <w:szCs w:val="28"/>
          <w:lang w:val="uk-UA"/>
        </w:rPr>
        <w:t> </w:t>
      </w:r>
      <w:r w:rsidRPr="00C7534C">
        <w:rPr>
          <w:sz w:val="28"/>
          <w:szCs w:val="28"/>
        </w:rPr>
        <w:t>4</w:t>
      </w:r>
      <w:r>
        <w:rPr>
          <w:sz w:val="28"/>
          <w:szCs w:val="28"/>
        </w:rPr>
        <w:t>.</w:t>
      </w:r>
      <w:r w:rsidRPr="00C7534C">
        <w:rPr>
          <w:sz w:val="28"/>
          <w:szCs w:val="28"/>
        </w:rPr>
        <w:t xml:space="preserve"> – </w:t>
      </w:r>
      <w:r>
        <w:rPr>
          <w:sz w:val="28"/>
          <w:szCs w:val="28"/>
        </w:rPr>
        <w:t>С</w:t>
      </w:r>
      <w:r w:rsidRPr="00C7534C">
        <w:rPr>
          <w:sz w:val="28"/>
          <w:szCs w:val="28"/>
        </w:rPr>
        <w:t>. 15</w:t>
      </w:r>
      <w:r>
        <w:rPr>
          <w:sz w:val="28"/>
          <w:szCs w:val="28"/>
        </w:rPr>
        <w:t>-</w:t>
      </w:r>
      <w:r w:rsidRPr="00C7534C">
        <w:rPr>
          <w:sz w:val="28"/>
          <w:szCs w:val="28"/>
        </w:rPr>
        <w:t>19.</w:t>
      </w:r>
    </w:p>
    <w:p w:rsidR="00E26DAF" w:rsidRPr="00376636"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C7534C">
        <w:rPr>
          <w:sz w:val="28"/>
          <w:szCs w:val="28"/>
        </w:rPr>
        <w:t>Грубник В. В. Опыт применения лапароскопического и открытого бандажирования желудка для лечения алиментар</w:t>
      </w:r>
      <w:r>
        <w:rPr>
          <w:sz w:val="28"/>
          <w:szCs w:val="28"/>
        </w:rPr>
        <w:t>но-конституционального ожирения</w:t>
      </w:r>
      <w:r w:rsidRPr="00C7534C">
        <w:rPr>
          <w:sz w:val="28"/>
          <w:szCs w:val="28"/>
        </w:rPr>
        <w:t xml:space="preserve"> / В. В. Грубник,</w:t>
      </w:r>
      <w:r>
        <w:rPr>
          <w:sz w:val="28"/>
          <w:szCs w:val="28"/>
        </w:rPr>
        <w:t xml:space="preserve"> </w:t>
      </w:r>
      <w:r w:rsidRPr="00C7534C">
        <w:rPr>
          <w:sz w:val="28"/>
          <w:szCs w:val="28"/>
        </w:rPr>
        <w:t>В. П. Голляк, А. В. Грубник // 8 Международный конгресс по пластической, эстетической, реконструктивной хир</w:t>
      </w:r>
      <w:r>
        <w:rPr>
          <w:sz w:val="28"/>
          <w:szCs w:val="28"/>
        </w:rPr>
        <w:t>ургии, онкологии и дерматологии</w:t>
      </w:r>
      <w:r w:rsidRPr="00C7534C">
        <w:rPr>
          <w:sz w:val="28"/>
          <w:szCs w:val="28"/>
        </w:rPr>
        <w:t>, 23-26 июля 2005 г</w:t>
      </w:r>
      <w:r>
        <w:rPr>
          <w:sz w:val="28"/>
          <w:szCs w:val="28"/>
        </w:rPr>
        <w:t>. :</w:t>
      </w:r>
      <w:r w:rsidRPr="00C7534C">
        <w:rPr>
          <w:sz w:val="28"/>
          <w:szCs w:val="28"/>
        </w:rPr>
        <w:t xml:space="preserve"> материалы</w:t>
      </w:r>
      <w:r>
        <w:rPr>
          <w:sz w:val="28"/>
          <w:szCs w:val="28"/>
        </w:rPr>
        <w:t xml:space="preserve"> конгр</w:t>
      </w:r>
      <w:r w:rsidRPr="00C7534C">
        <w:rPr>
          <w:sz w:val="28"/>
          <w:szCs w:val="28"/>
        </w:rPr>
        <w:t>.</w:t>
      </w:r>
      <w:r>
        <w:rPr>
          <w:sz w:val="28"/>
          <w:szCs w:val="28"/>
        </w:rPr>
        <w:t xml:space="preserve"> –</w:t>
      </w:r>
      <w:r w:rsidRPr="00C7534C">
        <w:rPr>
          <w:sz w:val="28"/>
          <w:szCs w:val="28"/>
        </w:rPr>
        <w:t xml:space="preserve"> Одесса,</w:t>
      </w:r>
      <w:r>
        <w:rPr>
          <w:sz w:val="28"/>
          <w:szCs w:val="28"/>
        </w:rPr>
        <w:t xml:space="preserve"> 2005. – С</w:t>
      </w:r>
      <w:r w:rsidRPr="00C7534C">
        <w:rPr>
          <w:sz w:val="28"/>
          <w:szCs w:val="28"/>
        </w:rPr>
        <w:t>. 24</w:t>
      </w:r>
      <w:r>
        <w:rPr>
          <w:sz w:val="28"/>
          <w:szCs w:val="28"/>
        </w:rPr>
        <w:t>–</w:t>
      </w:r>
      <w:r w:rsidRPr="00C7534C">
        <w:rPr>
          <w:sz w:val="28"/>
          <w:szCs w:val="28"/>
        </w:rPr>
        <w:t>25.</w:t>
      </w:r>
    </w:p>
    <w:p w:rsidR="00E26DAF" w:rsidRPr="00122515"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976157">
        <w:rPr>
          <w:sz w:val="28"/>
          <w:szCs w:val="28"/>
          <w:lang w:val="uk-UA"/>
        </w:rPr>
        <w:t>Грубник В. В. Повторные лапароскопические вмешательства после бандажирования желудка для лечения алиментарно-конституционного ожирения / В. В. Грубник, А. В. Грубник, В. П. Голляк</w:t>
      </w:r>
      <w:r>
        <w:rPr>
          <w:sz w:val="28"/>
          <w:szCs w:val="28"/>
          <w:lang w:val="uk-UA"/>
        </w:rPr>
        <w:t xml:space="preserve"> </w:t>
      </w:r>
      <w:r w:rsidRPr="00976157">
        <w:rPr>
          <w:sz w:val="28"/>
          <w:szCs w:val="28"/>
          <w:lang w:val="uk-UA"/>
        </w:rPr>
        <w:t xml:space="preserve"> // </w:t>
      </w:r>
      <w:r>
        <w:rPr>
          <w:sz w:val="28"/>
          <w:szCs w:val="28"/>
          <w:lang w:val="uk-UA"/>
        </w:rPr>
        <w:t xml:space="preserve"> </w:t>
      </w:r>
      <w:r w:rsidRPr="00976157">
        <w:rPr>
          <w:sz w:val="28"/>
          <w:szCs w:val="28"/>
          <w:lang w:val="uk-UA"/>
        </w:rPr>
        <w:t>Анналы</w:t>
      </w:r>
      <w:r>
        <w:rPr>
          <w:sz w:val="28"/>
          <w:szCs w:val="28"/>
          <w:lang w:val="uk-UA"/>
        </w:rPr>
        <w:t xml:space="preserve"> </w:t>
      </w:r>
      <w:r w:rsidRPr="00976157">
        <w:rPr>
          <w:sz w:val="28"/>
          <w:szCs w:val="28"/>
          <w:lang w:val="uk-UA"/>
        </w:rPr>
        <w:t xml:space="preserve"> хирургии </w:t>
      </w:r>
      <w:r>
        <w:rPr>
          <w:sz w:val="28"/>
          <w:szCs w:val="28"/>
          <w:lang w:val="uk-UA"/>
        </w:rPr>
        <w:t xml:space="preserve"> </w:t>
      </w:r>
      <w:r w:rsidRPr="00976157">
        <w:rPr>
          <w:sz w:val="28"/>
          <w:szCs w:val="28"/>
          <w:lang w:val="uk-UA"/>
        </w:rPr>
        <w:t>(приложение)</w:t>
      </w:r>
      <w:r>
        <w:rPr>
          <w:sz w:val="28"/>
          <w:szCs w:val="28"/>
          <w:lang w:val="uk-UA"/>
        </w:rPr>
        <w:t xml:space="preserve"> </w:t>
      </w:r>
      <w:r w:rsidRPr="00976157">
        <w:rPr>
          <w:sz w:val="28"/>
          <w:szCs w:val="28"/>
          <w:lang w:val="uk-UA"/>
        </w:rPr>
        <w:t xml:space="preserve"> / </w:t>
      </w:r>
      <w:r>
        <w:rPr>
          <w:sz w:val="28"/>
          <w:szCs w:val="28"/>
          <w:lang w:val="uk-UA"/>
        </w:rPr>
        <w:t xml:space="preserve"> </w:t>
      </w:r>
      <w:r w:rsidRPr="00976157">
        <w:rPr>
          <w:sz w:val="28"/>
          <w:szCs w:val="28"/>
          <w:lang w:val="uk-UA"/>
        </w:rPr>
        <w:t xml:space="preserve">Хирургическое лечение </w:t>
      </w:r>
      <w:r>
        <w:rPr>
          <w:sz w:val="28"/>
          <w:szCs w:val="28"/>
          <w:lang w:val="uk-UA"/>
        </w:rPr>
        <w:t xml:space="preserve"> </w:t>
      </w:r>
      <w:r w:rsidRPr="00976157">
        <w:rPr>
          <w:sz w:val="28"/>
          <w:szCs w:val="28"/>
          <w:lang w:val="uk-UA"/>
        </w:rPr>
        <w:t>ожирения</w:t>
      </w:r>
      <w:r>
        <w:rPr>
          <w:sz w:val="28"/>
          <w:szCs w:val="28"/>
          <w:lang w:val="uk-UA"/>
        </w:rPr>
        <w:t xml:space="preserve"> </w:t>
      </w:r>
      <w:r w:rsidRPr="00976157">
        <w:rPr>
          <w:sz w:val="28"/>
          <w:szCs w:val="28"/>
          <w:lang w:val="uk-UA"/>
        </w:rPr>
        <w:t xml:space="preserve"> и</w:t>
      </w:r>
      <w:r>
        <w:rPr>
          <w:sz w:val="28"/>
          <w:szCs w:val="28"/>
          <w:lang w:val="uk-UA"/>
        </w:rPr>
        <w:t xml:space="preserve"> </w:t>
      </w:r>
      <w:r w:rsidRPr="00976157">
        <w:rPr>
          <w:sz w:val="28"/>
          <w:szCs w:val="28"/>
          <w:lang w:val="uk-UA"/>
        </w:rPr>
        <w:t xml:space="preserve"> сопутствующих</w:t>
      </w:r>
      <w:r>
        <w:rPr>
          <w:sz w:val="28"/>
          <w:szCs w:val="28"/>
          <w:lang w:val="uk-UA"/>
        </w:rPr>
        <w:t xml:space="preserve"> </w:t>
      </w:r>
      <w:r w:rsidRPr="00976157">
        <w:rPr>
          <w:sz w:val="28"/>
          <w:szCs w:val="28"/>
          <w:lang w:val="uk-UA"/>
        </w:rPr>
        <w:t xml:space="preserve"> метаболических </w:t>
      </w:r>
      <w:r>
        <w:rPr>
          <w:sz w:val="28"/>
          <w:szCs w:val="28"/>
          <w:lang w:val="uk-UA"/>
        </w:rPr>
        <w:t xml:space="preserve"> </w:t>
      </w:r>
      <w:r w:rsidRPr="00976157">
        <w:rPr>
          <w:sz w:val="28"/>
          <w:szCs w:val="28"/>
          <w:lang w:val="uk-UA"/>
        </w:rPr>
        <w:t xml:space="preserve">нарушений : </w:t>
      </w:r>
      <w:r>
        <w:rPr>
          <w:sz w:val="28"/>
          <w:szCs w:val="28"/>
          <w:lang w:val="uk-UA"/>
        </w:rPr>
        <w:t xml:space="preserve"> </w:t>
      </w:r>
      <w:r w:rsidRPr="00976157">
        <w:rPr>
          <w:sz w:val="28"/>
          <w:szCs w:val="28"/>
          <w:lang w:val="uk-UA"/>
        </w:rPr>
        <w:t>Четвертый</w:t>
      </w:r>
      <w:r>
        <w:rPr>
          <w:sz w:val="28"/>
          <w:szCs w:val="28"/>
          <w:lang w:val="uk-UA"/>
        </w:rPr>
        <w:t xml:space="preserve"> </w:t>
      </w:r>
      <w:r w:rsidRPr="00976157">
        <w:rPr>
          <w:sz w:val="28"/>
          <w:szCs w:val="28"/>
          <w:lang w:val="uk-UA"/>
        </w:rPr>
        <w:t xml:space="preserve"> российский </w:t>
      </w:r>
      <w:r>
        <w:rPr>
          <w:sz w:val="28"/>
          <w:szCs w:val="28"/>
          <w:lang w:val="uk-UA"/>
        </w:rPr>
        <w:t xml:space="preserve"> </w:t>
      </w:r>
      <w:r w:rsidRPr="00976157">
        <w:rPr>
          <w:sz w:val="28"/>
          <w:szCs w:val="28"/>
          <w:lang w:val="uk-UA"/>
        </w:rPr>
        <w:t>симпозиум</w:t>
      </w:r>
      <w:r>
        <w:rPr>
          <w:sz w:val="28"/>
          <w:szCs w:val="28"/>
          <w:lang w:val="uk-UA"/>
        </w:rPr>
        <w:t xml:space="preserve">  </w:t>
      </w:r>
      <w:r w:rsidRPr="00976157">
        <w:rPr>
          <w:sz w:val="28"/>
          <w:szCs w:val="28"/>
          <w:lang w:val="uk-UA"/>
        </w:rPr>
        <w:t xml:space="preserve">с </w:t>
      </w:r>
      <w:r>
        <w:rPr>
          <w:sz w:val="28"/>
          <w:szCs w:val="28"/>
          <w:lang w:val="uk-UA"/>
        </w:rPr>
        <w:t xml:space="preserve"> </w:t>
      </w:r>
      <w:r w:rsidRPr="00976157">
        <w:rPr>
          <w:sz w:val="28"/>
          <w:szCs w:val="28"/>
          <w:lang w:val="uk-UA"/>
        </w:rPr>
        <w:t xml:space="preserve">международным </w:t>
      </w:r>
      <w:r>
        <w:rPr>
          <w:sz w:val="28"/>
          <w:szCs w:val="28"/>
          <w:lang w:val="uk-UA"/>
        </w:rPr>
        <w:t xml:space="preserve"> </w:t>
      </w:r>
      <w:r w:rsidRPr="00976157">
        <w:rPr>
          <w:sz w:val="28"/>
          <w:szCs w:val="28"/>
          <w:lang w:val="uk-UA"/>
        </w:rPr>
        <w:t>участием, 26-28 апреля, 2007 г. : материалы симп. – М., 2007. – С.  19</w:t>
      </w:r>
      <w:r>
        <w:rPr>
          <w:sz w:val="28"/>
          <w:szCs w:val="28"/>
          <w:lang w:val="uk-UA"/>
        </w:rPr>
        <w:t>–20</w:t>
      </w:r>
      <w:r w:rsidRPr="00976157">
        <w:rPr>
          <w:sz w:val="28"/>
          <w:szCs w:val="28"/>
          <w:lang w:val="uk-UA"/>
        </w:rPr>
        <w:t>.</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C7534C">
        <w:rPr>
          <w:sz w:val="28"/>
          <w:szCs w:val="28"/>
        </w:rPr>
        <w:t>Двадцатилетний опыт хирургического лечения патологического ожирения</w:t>
      </w:r>
      <w:r>
        <w:rPr>
          <w:sz w:val="28"/>
          <w:szCs w:val="28"/>
        </w:rPr>
        <w:t xml:space="preserve"> </w:t>
      </w:r>
      <w:r w:rsidRPr="00C7534C">
        <w:rPr>
          <w:sz w:val="28"/>
          <w:szCs w:val="28"/>
        </w:rPr>
        <w:t>/</w:t>
      </w:r>
      <w:r>
        <w:rPr>
          <w:sz w:val="28"/>
          <w:szCs w:val="28"/>
        </w:rPr>
        <w:t xml:space="preserve"> </w:t>
      </w:r>
      <w:r w:rsidRPr="00C7534C">
        <w:rPr>
          <w:sz w:val="28"/>
          <w:szCs w:val="28"/>
        </w:rPr>
        <w:t>В. Ф.</w:t>
      </w:r>
      <w:r>
        <w:rPr>
          <w:sz w:val="28"/>
          <w:szCs w:val="28"/>
        </w:rPr>
        <w:t xml:space="preserve"> </w:t>
      </w:r>
      <w:r w:rsidRPr="00C7534C">
        <w:rPr>
          <w:sz w:val="28"/>
          <w:szCs w:val="28"/>
        </w:rPr>
        <w:t>Саенко,</w:t>
      </w:r>
      <w:r>
        <w:rPr>
          <w:sz w:val="28"/>
          <w:szCs w:val="28"/>
        </w:rPr>
        <w:t xml:space="preserve"> </w:t>
      </w:r>
      <w:r w:rsidRPr="00C7534C">
        <w:rPr>
          <w:sz w:val="28"/>
          <w:szCs w:val="28"/>
        </w:rPr>
        <w:t>А. С.</w:t>
      </w:r>
      <w:r>
        <w:rPr>
          <w:sz w:val="28"/>
          <w:szCs w:val="28"/>
        </w:rPr>
        <w:t xml:space="preserve"> Лаврик</w:t>
      </w:r>
      <w:r w:rsidRPr="00C7534C">
        <w:rPr>
          <w:sz w:val="28"/>
          <w:szCs w:val="28"/>
        </w:rPr>
        <w:t>, А. С.</w:t>
      </w:r>
      <w:r>
        <w:rPr>
          <w:sz w:val="28"/>
          <w:szCs w:val="28"/>
        </w:rPr>
        <w:t xml:space="preserve"> Тывончук</w:t>
      </w:r>
      <w:r w:rsidRPr="00C7534C">
        <w:rPr>
          <w:sz w:val="28"/>
          <w:szCs w:val="28"/>
        </w:rPr>
        <w:t>, А. П.</w:t>
      </w:r>
      <w:r>
        <w:rPr>
          <w:sz w:val="28"/>
          <w:szCs w:val="28"/>
        </w:rPr>
        <w:t xml:space="preserve"> </w:t>
      </w:r>
      <w:r w:rsidRPr="00C7534C">
        <w:rPr>
          <w:sz w:val="28"/>
          <w:szCs w:val="28"/>
        </w:rPr>
        <w:t>Стеценко, А. Ф.</w:t>
      </w:r>
      <w:r>
        <w:rPr>
          <w:sz w:val="28"/>
          <w:szCs w:val="28"/>
        </w:rPr>
        <w:t xml:space="preserve"> </w:t>
      </w:r>
      <w:r w:rsidRPr="00C7534C">
        <w:rPr>
          <w:sz w:val="28"/>
          <w:szCs w:val="28"/>
        </w:rPr>
        <w:t>Бубало // Клінічна хірургія. – 2002. – №</w:t>
      </w:r>
      <w:r>
        <w:rPr>
          <w:sz w:val="28"/>
          <w:szCs w:val="28"/>
        </w:rPr>
        <w:t xml:space="preserve"> </w:t>
      </w:r>
      <w:r w:rsidRPr="00C7534C">
        <w:rPr>
          <w:sz w:val="28"/>
          <w:szCs w:val="28"/>
        </w:rPr>
        <w:t xml:space="preserve">5–6. – С. 20. </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C7534C">
        <w:rPr>
          <w:sz w:val="28"/>
          <w:szCs w:val="28"/>
        </w:rPr>
        <w:t>Дедов И. И. Классификация сахарного диабета. Заболеваем</w:t>
      </w:r>
      <w:r>
        <w:rPr>
          <w:sz w:val="28"/>
          <w:szCs w:val="28"/>
        </w:rPr>
        <w:t>ость различными формами диабета</w:t>
      </w:r>
      <w:r w:rsidRPr="00C7534C">
        <w:rPr>
          <w:sz w:val="28"/>
          <w:szCs w:val="28"/>
        </w:rPr>
        <w:t xml:space="preserve"> / И. И. Дедов, В. В. Фадеев</w:t>
      </w:r>
      <w:r>
        <w:rPr>
          <w:sz w:val="28"/>
          <w:szCs w:val="28"/>
        </w:rPr>
        <w:t>.</w:t>
      </w:r>
      <w:r w:rsidRPr="00C7534C">
        <w:rPr>
          <w:sz w:val="28"/>
          <w:szCs w:val="28"/>
        </w:rPr>
        <w:t xml:space="preserve"> – М. : Изд</w:t>
      </w:r>
      <w:r>
        <w:rPr>
          <w:sz w:val="28"/>
          <w:szCs w:val="28"/>
        </w:rPr>
        <w:t>-</w:t>
      </w:r>
      <w:r w:rsidRPr="00C7534C">
        <w:rPr>
          <w:sz w:val="28"/>
          <w:szCs w:val="28"/>
        </w:rPr>
        <w:t>во «Бе</w:t>
      </w:r>
      <w:r>
        <w:rPr>
          <w:sz w:val="28"/>
          <w:szCs w:val="28"/>
        </w:rPr>
        <w:t>рег»</w:t>
      </w:r>
      <w:r w:rsidRPr="00C7534C">
        <w:rPr>
          <w:sz w:val="28"/>
          <w:szCs w:val="28"/>
        </w:rPr>
        <w:t xml:space="preserve">, 1998. – </w:t>
      </w:r>
      <w:r>
        <w:rPr>
          <w:sz w:val="28"/>
          <w:szCs w:val="28"/>
        </w:rPr>
        <w:t xml:space="preserve">С. </w:t>
      </w:r>
      <w:r w:rsidRPr="00C7534C">
        <w:rPr>
          <w:sz w:val="28"/>
          <w:szCs w:val="28"/>
        </w:rPr>
        <w:t>15–18. – (Введение в диабетологию).</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C7534C">
        <w:rPr>
          <w:sz w:val="28"/>
          <w:szCs w:val="28"/>
        </w:rPr>
        <w:t>Дедов И. И. Этиология и патогенез ожирения / И.</w:t>
      </w:r>
      <w:r>
        <w:rPr>
          <w:sz w:val="28"/>
          <w:szCs w:val="28"/>
        </w:rPr>
        <w:t xml:space="preserve"> </w:t>
      </w:r>
      <w:r w:rsidRPr="00C7534C">
        <w:rPr>
          <w:sz w:val="28"/>
          <w:szCs w:val="28"/>
        </w:rPr>
        <w:t>И. Дедов, Г.</w:t>
      </w:r>
      <w:r>
        <w:rPr>
          <w:sz w:val="28"/>
          <w:szCs w:val="28"/>
        </w:rPr>
        <w:t xml:space="preserve"> </w:t>
      </w:r>
      <w:r w:rsidRPr="00C7534C">
        <w:rPr>
          <w:sz w:val="28"/>
          <w:szCs w:val="28"/>
        </w:rPr>
        <w:t>А. Мельниченко. – М.</w:t>
      </w:r>
      <w:r>
        <w:rPr>
          <w:sz w:val="28"/>
          <w:szCs w:val="28"/>
        </w:rPr>
        <w:t xml:space="preserve"> </w:t>
      </w:r>
      <w:r w:rsidRPr="00C7534C">
        <w:rPr>
          <w:sz w:val="28"/>
          <w:szCs w:val="28"/>
        </w:rPr>
        <w:t>: Медицинское информационное агенство, 2004. – 16 с. – (Ожирение: этиология, патогенез, клинические аспекты).</w:t>
      </w:r>
    </w:p>
    <w:p w:rsidR="00E26DAF" w:rsidRPr="00D8740D"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uk-UA"/>
        </w:rPr>
      </w:pPr>
      <w:r>
        <w:rPr>
          <w:sz w:val="28"/>
          <w:szCs w:val="28"/>
          <w:lang w:val="uk-UA"/>
        </w:rPr>
        <w:t xml:space="preserve"> Лаврик А. С. Хирургическое лечение патологического ожирения / А. С. Лаврик, А. П. Стеценко // Клінічна хірургія. – 1997. – № 1. – С. 42–47.</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E10B0C">
        <w:rPr>
          <w:sz w:val="28"/>
          <w:szCs w:val="28"/>
        </w:rPr>
        <w:t>Лаврик А. С. Вертикальная гастропластика в хирургическом лечении ожирения</w:t>
      </w:r>
      <w:r w:rsidRPr="00E10B0C">
        <w:rPr>
          <w:sz w:val="28"/>
          <w:szCs w:val="28"/>
          <w:lang w:val="uk-UA"/>
        </w:rPr>
        <w:t xml:space="preserve"> / </w:t>
      </w:r>
      <w:r w:rsidRPr="00E10B0C">
        <w:rPr>
          <w:sz w:val="28"/>
          <w:szCs w:val="28"/>
        </w:rPr>
        <w:t>А. С.</w:t>
      </w:r>
      <w:r w:rsidRPr="00E10B0C">
        <w:rPr>
          <w:sz w:val="28"/>
          <w:szCs w:val="28"/>
          <w:lang w:val="uk-UA"/>
        </w:rPr>
        <w:t xml:space="preserve"> </w:t>
      </w:r>
      <w:r w:rsidRPr="00E10B0C">
        <w:rPr>
          <w:sz w:val="28"/>
          <w:szCs w:val="28"/>
        </w:rPr>
        <w:t>Лаврик // Клінічна  хірургія. – 1998.</w:t>
      </w:r>
      <w:r w:rsidRPr="00E10B0C">
        <w:rPr>
          <w:sz w:val="28"/>
          <w:szCs w:val="28"/>
          <w:lang w:val="uk-UA"/>
        </w:rPr>
        <w:t xml:space="preserve"> </w:t>
      </w:r>
      <w:r w:rsidRPr="00E10B0C">
        <w:rPr>
          <w:sz w:val="28"/>
          <w:szCs w:val="28"/>
        </w:rPr>
        <w:t>– №</w:t>
      </w:r>
      <w:r w:rsidRPr="00E10B0C">
        <w:rPr>
          <w:sz w:val="28"/>
          <w:szCs w:val="28"/>
          <w:lang w:val="uk-UA"/>
        </w:rPr>
        <w:t xml:space="preserve"> </w:t>
      </w:r>
      <w:r w:rsidRPr="00E10B0C">
        <w:rPr>
          <w:sz w:val="28"/>
          <w:szCs w:val="28"/>
        </w:rPr>
        <w:t>8. – С.</w:t>
      </w:r>
      <w:r w:rsidRPr="00E10B0C">
        <w:rPr>
          <w:sz w:val="28"/>
          <w:szCs w:val="28"/>
          <w:lang w:val="uk-UA"/>
        </w:rPr>
        <w:t xml:space="preserve"> </w:t>
      </w:r>
      <w:r>
        <w:rPr>
          <w:sz w:val="28"/>
          <w:szCs w:val="28"/>
        </w:rPr>
        <w:t>20–21.</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uk-UA"/>
        </w:rPr>
      </w:pPr>
      <w:r>
        <w:rPr>
          <w:sz w:val="28"/>
          <w:szCs w:val="28"/>
        </w:rPr>
        <w:lastRenderedPageBreak/>
        <w:t xml:space="preserve"> </w:t>
      </w:r>
      <w:r w:rsidRPr="00E10B0C">
        <w:rPr>
          <w:sz w:val="28"/>
          <w:szCs w:val="28"/>
        </w:rPr>
        <w:t>Лаврик А.</w:t>
      </w:r>
      <w:r>
        <w:rPr>
          <w:sz w:val="28"/>
          <w:szCs w:val="28"/>
        </w:rPr>
        <w:t xml:space="preserve"> </w:t>
      </w:r>
      <w:r w:rsidRPr="00E10B0C">
        <w:rPr>
          <w:sz w:val="28"/>
          <w:szCs w:val="28"/>
        </w:rPr>
        <w:t xml:space="preserve">С. Ожирение как </w:t>
      </w:r>
      <w:r w:rsidRPr="00E10B0C">
        <w:rPr>
          <w:sz w:val="28"/>
          <w:szCs w:val="28"/>
          <w:lang w:val="uk-UA"/>
        </w:rPr>
        <w:t>хирургическая проблема / А. С. Лаври</w:t>
      </w:r>
      <w:r>
        <w:rPr>
          <w:sz w:val="28"/>
          <w:szCs w:val="28"/>
          <w:lang w:val="uk-UA"/>
        </w:rPr>
        <w:t>к // II конгр. хірургів України</w:t>
      </w:r>
      <w:r w:rsidRPr="00E10B0C">
        <w:rPr>
          <w:sz w:val="28"/>
          <w:szCs w:val="28"/>
          <w:lang w:val="uk-UA"/>
        </w:rPr>
        <w:t>, 1998 р. :  тези доп. – Донецьк, 1998. – C. 536–537.</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uk-UA"/>
        </w:rPr>
      </w:pPr>
      <w:r>
        <w:rPr>
          <w:sz w:val="28"/>
          <w:szCs w:val="28"/>
          <w:lang w:val="uk-UA"/>
        </w:rPr>
        <w:t xml:space="preserve"> </w:t>
      </w:r>
      <w:r w:rsidRPr="00E10B0C">
        <w:rPr>
          <w:sz w:val="28"/>
          <w:szCs w:val="28"/>
          <w:lang w:val="uk-UA"/>
        </w:rPr>
        <w:t>Лаврик А. С. Операції, які обмежують об'єм шлунка, в хірургічному лікуванні морбідного ожиріння / А. С. Лаврик // Шпитальна хірург</w:t>
      </w:r>
      <w:r>
        <w:rPr>
          <w:sz w:val="28"/>
          <w:szCs w:val="28"/>
          <w:lang w:val="uk-UA"/>
        </w:rPr>
        <w:t>ія. – 1999. – № 3. – С. 22–25.</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sidRPr="0034088C">
        <w:rPr>
          <w:sz w:val="28"/>
          <w:szCs w:val="28"/>
          <w:lang w:val="uk-UA"/>
        </w:rPr>
        <w:t xml:space="preserve"> </w:t>
      </w:r>
      <w:r w:rsidRPr="00E10B0C">
        <w:rPr>
          <w:sz w:val="28"/>
          <w:szCs w:val="28"/>
        </w:rPr>
        <w:t>Лаврик А.</w:t>
      </w:r>
      <w:r w:rsidRPr="00E10B0C">
        <w:rPr>
          <w:sz w:val="28"/>
          <w:szCs w:val="28"/>
          <w:lang w:val="uk-UA"/>
        </w:rPr>
        <w:t xml:space="preserve"> </w:t>
      </w:r>
      <w:r w:rsidRPr="00E10B0C">
        <w:rPr>
          <w:sz w:val="28"/>
          <w:szCs w:val="28"/>
        </w:rPr>
        <w:t>С. Результаты хирургического лечения алиментарно–конституционального ожирения путем формирования ”малого” желудка</w:t>
      </w:r>
      <w:r w:rsidRPr="00E10B0C">
        <w:rPr>
          <w:sz w:val="28"/>
          <w:szCs w:val="28"/>
          <w:lang w:val="uk-UA"/>
        </w:rPr>
        <w:t xml:space="preserve"> / </w:t>
      </w:r>
      <w:r w:rsidRPr="00E10B0C">
        <w:rPr>
          <w:sz w:val="28"/>
          <w:szCs w:val="28"/>
        </w:rPr>
        <w:t>А. С.</w:t>
      </w:r>
      <w:r w:rsidRPr="00E10B0C">
        <w:rPr>
          <w:sz w:val="28"/>
          <w:szCs w:val="28"/>
          <w:lang w:val="uk-UA"/>
        </w:rPr>
        <w:t xml:space="preserve"> </w:t>
      </w:r>
      <w:r w:rsidRPr="00E10B0C">
        <w:rPr>
          <w:sz w:val="28"/>
          <w:szCs w:val="28"/>
        </w:rPr>
        <w:t>Лаврик //</w:t>
      </w:r>
      <w:r w:rsidRPr="00E10B0C">
        <w:rPr>
          <w:sz w:val="28"/>
          <w:szCs w:val="28"/>
          <w:lang w:val="uk-UA"/>
        </w:rPr>
        <w:t xml:space="preserve"> </w:t>
      </w:r>
      <w:r w:rsidRPr="00E10B0C">
        <w:rPr>
          <w:sz w:val="28"/>
          <w:szCs w:val="28"/>
        </w:rPr>
        <w:t>Клінічна хірургія. –</w:t>
      </w:r>
      <w:r w:rsidRPr="00E10B0C">
        <w:rPr>
          <w:sz w:val="28"/>
          <w:szCs w:val="28"/>
          <w:lang w:val="uk-UA"/>
        </w:rPr>
        <w:t xml:space="preserve"> </w:t>
      </w:r>
      <w:r w:rsidRPr="00E10B0C">
        <w:rPr>
          <w:sz w:val="28"/>
          <w:szCs w:val="28"/>
        </w:rPr>
        <w:t>1996.</w:t>
      </w:r>
      <w:r w:rsidRPr="00E10B0C">
        <w:rPr>
          <w:sz w:val="28"/>
          <w:szCs w:val="28"/>
          <w:lang w:val="uk-UA"/>
        </w:rPr>
        <w:t xml:space="preserve"> </w:t>
      </w:r>
      <w:r w:rsidRPr="00E10B0C">
        <w:rPr>
          <w:sz w:val="28"/>
          <w:szCs w:val="28"/>
        </w:rPr>
        <w:t>– №</w:t>
      </w:r>
      <w:r w:rsidRPr="00E10B0C">
        <w:rPr>
          <w:sz w:val="28"/>
          <w:szCs w:val="28"/>
          <w:lang w:val="uk-UA"/>
        </w:rPr>
        <w:t xml:space="preserve"> </w:t>
      </w:r>
      <w:r w:rsidRPr="00E10B0C">
        <w:rPr>
          <w:sz w:val="28"/>
          <w:szCs w:val="28"/>
        </w:rPr>
        <w:t>5.</w:t>
      </w:r>
      <w:r>
        <w:rPr>
          <w:sz w:val="28"/>
          <w:szCs w:val="28"/>
        </w:rPr>
        <w:t xml:space="preserve"> </w:t>
      </w:r>
      <w:r w:rsidRPr="00E10B0C">
        <w:rPr>
          <w:sz w:val="28"/>
          <w:szCs w:val="28"/>
        </w:rPr>
        <w:t>– С.</w:t>
      </w:r>
      <w:r w:rsidRPr="00E10B0C">
        <w:rPr>
          <w:sz w:val="28"/>
          <w:szCs w:val="28"/>
          <w:lang w:val="uk-UA"/>
        </w:rPr>
        <w:t xml:space="preserve"> </w:t>
      </w:r>
      <w:r w:rsidRPr="00E10B0C">
        <w:rPr>
          <w:sz w:val="28"/>
          <w:szCs w:val="28"/>
        </w:rPr>
        <w:t>11–13.</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E10B0C">
        <w:rPr>
          <w:sz w:val="28"/>
          <w:szCs w:val="28"/>
        </w:rPr>
        <w:t>Лаврик А.</w:t>
      </w:r>
      <w:r w:rsidRPr="00E10B0C">
        <w:rPr>
          <w:sz w:val="28"/>
          <w:szCs w:val="28"/>
          <w:lang w:val="uk-UA"/>
        </w:rPr>
        <w:t xml:space="preserve"> </w:t>
      </w:r>
      <w:r w:rsidRPr="00E10B0C">
        <w:rPr>
          <w:sz w:val="28"/>
          <w:szCs w:val="28"/>
        </w:rPr>
        <w:t>С. Реконструктивно–восстановительные операции при хирургическом лечении морбидного ожирения</w:t>
      </w:r>
      <w:r w:rsidRPr="00E10B0C">
        <w:rPr>
          <w:sz w:val="28"/>
          <w:szCs w:val="28"/>
          <w:lang w:val="uk-UA"/>
        </w:rPr>
        <w:t xml:space="preserve"> /</w:t>
      </w:r>
      <w:r w:rsidRPr="00E10B0C">
        <w:rPr>
          <w:lang w:val="uk-UA"/>
        </w:rPr>
        <w:t xml:space="preserve"> </w:t>
      </w:r>
      <w:r w:rsidRPr="00E10B0C">
        <w:rPr>
          <w:sz w:val="28"/>
          <w:szCs w:val="28"/>
        </w:rPr>
        <w:t>А. С.</w:t>
      </w:r>
      <w:r w:rsidRPr="00E10B0C">
        <w:rPr>
          <w:sz w:val="28"/>
          <w:szCs w:val="28"/>
          <w:lang w:val="uk-UA"/>
        </w:rPr>
        <w:t xml:space="preserve"> </w:t>
      </w:r>
      <w:r w:rsidRPr="00E10B0C">
        <w:rPr>
          <w:sz w:val="28"/>
          <w:szCs w:val="28"/>
        </w:rPr>
        <w:t>Лаврик // Експериментальна та клінічна медицина</w:t>
      </w:r>
      <w:r w:rsidRPr="00E10B0C">
        <w:rPr>
          <w:sz w:val="28"/>
          <w:szCs w:val="28"/>
          <w:lang w:val="uk-UA"/>
        </w:rPr>
        <w:t>.</w:t>
      </w:r>
      <w:r w:rsidRPr="00E10B0C">
        <w:rPr>
          <w:sz w:val="28"/>
          <w:szCs w:val="28"/>
        </w:rPr>
        <w:t xml:space="preserve"> – 1999. – №</w:t>
      </w:r>
      <w:r w:rsidRPr="00E10B0C">
        <w:rPr>
          <w:sz w:val="28"/>
          <w:szCs w:val="28"/>
          <w:lang w:val="uk-UA"/>
        </w:rPr>
        <w:t xml:space="preserve"> </w:t>
      </w:r>
      <w:r>
        <w:rPr>
          <w:sz w:val="28"/>
          <w:szCs w:val="28"/>
        </w:rPr>
        <w:t>3. – С. 111.</w:t>
      </w:r>
    </w:p>
    <w:p w:rsidR="00E26DAF" w:rsidRPr="00BB358A"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BB358A">
        <w:rPr>
          <w:sz w:val="28"/>
          <w:szCs w:val="28"/>
        </w:rPr>
        <w:t>Лаврик А. С. Способ хирургического лечения алиментарно–конститу</w:t>
      </w:r>
      <w:r>
        <w:rPr>
          <w:sz w:val="28"/>
          <w:szCs w:val="28"/>
          <w:lang w:val="uk-UA"/>
        </w:rPr>
        <w:softHyphen/>
      </w:r>
      <w:r w:rsidRPr="00BB358A">
        <w:rPr>
          <w:sz w:val="28"/>
          <w:szCs w:val="28"/>
        </w:rPr>
        <w:t>ционального ожирения</w:t>
      </w:r>
      <w:r w:rsidRPr="000655D1">
        <w:rPr>
          <w:sz w:val="28"/>
          <w:szCs w:val="28"/>
        </w:rPr>
        <w:t xml:space="preserve"> </w:t>
      </w:r>
      <w:r w:rsidRPr="007703EA">
        <w:rPr>
          <w:sz w:val="28"/>
          <w:szCs w:val="28"/>
        </w:rPr>
        <w:t>/</w:t>
      </w:r>
      <w:r w:rsidRPr="00BB358A">
        <w:rPr>
          <w:sz w:val="28"/>
          <w:szCs w:val="28"/>
        </w:rPr>
        <w:t xml:space="preserve"> А. С. </w:t>
      </w:r>
      <w:r w:rsidRPr="007703EA">
        <w:rPr>
          <w:sz w:val="28"/>
          <w:szCs w:val="28"/>
        </w:rPr>
        <w:t xml:space="preserve"> </w:t>
      </w:r>
      <w:r w:rsidRPr="00BB358A">
        <w:rPr>
          <w:sz w:val="28"/>
          <w:szCs w:val="28"/>
        </w:rPr>
        <w:t xml:space="preserve">Лаврик  </w:t>
      </w:r>
      <w:r w:rsidRPr="007703EA">
        <w:rPr>
          <w:sz w:val="28"/>
          <w:szCs w:val="28"/>
        </w:rPr>
        <w:t xml:space="preserve"> </w:t>
      </w:r>
      <w:r w:rsidRPr="00BB358A">
        <w:rPr>
          <w:sz w:val="28"/>
          <w:szCs w:val="28"/>
        </w:rPr>
        <w:t xml:space="preserve"> //</w:t>
      </w:r>
      <w:r w:rsidRPr="000655D1">
        <w:rPr>
          <w:sz w:val="28"/>
          <w:szCs w:val="28"/>
        </w:rPr>
        <w:t xml:space="preserve"> </w:t>
      </w:r>
      <w:r w:rsidRPr="00BB358A">
        <w:rPr>
          <w:sz w:val="28"/>
          <w:szCs w:val="28"/>
        </w:rPr>
        <w:t xml:space="preserve"> Клінічна хірургія. – 1999. – №</w:t>
      </w:r>
      <w:r>
        <w:rPr>
          <w:sz w:val="28"/>
          <w:szCs w:val="28"/>
        </w:rPr>
        <w:t xml:space="preserve"> </w:t>
      </w:r>
      <w:r w:rsidRPr="00BB358A">
        <w:rPr>
          <w:sz w:val="28"/>
          <w:szCs w:val="28"/>
        </w:rPr>
        <w:t>7. – С.</w:t>
      </w:r>
      <w:r>
        <w:rPr>
          <w:sz w:val="28"/>
          <w:szCs w:val="28"/>
          <w:lang w:val="uk-UA"/>
        </w:rPr>
        <w:t> </w:t>
      </w:r>
      <w:r w:rsidRPr="00BB358A">
        <w:rPr>
          <w:sz w:val="28"/>
          <w:szCs w:val="28"/>
        </w:rPr>
        <w:t>52–53.</w:t>
      </w:r>
    </w:p>
    <w:p w:rsidR="00E26DAF" w:rsidRPr="00BB358A"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BB358A">
        <w:rPr>
          <w:sz w:val="28"/>
          <w:szCs w:val="28"/>
        </w:rPr>
        <w:t>Лаврик А. С. Хирургическое лечение патологического ожирения</w:t>
      </w:r>
      <w:r w:rsidRPr="000655D1">
        <w:rPr>
          <w:sz w:val="28"/>
          <w:szCs w:val="28"/>
        </w:rPr>
        <w:t xml:space="preserve"> </w:t>
      </w:r>
      <w:r w:rsidRPr="007703EA">
        <w:rPr>
          <w:sz w:val="28"/>
          <w:szCs w:val="28"/>
        </w:rPr>
        <w:t>/</w:t>
      </w:r>
      <w:r w:rsidRPr="00BB358A">
        <w:rPr>
          <w:sz w:val="28"/>
          <w:szCs w:val="28"/>
        </w:rPr>
        <w:t xml:space="preserve"> А. С. </w:t>
      </w:r>
      <w:r w:rsidRPr="007703EA">
        <w:rPr>
          <w:sz w:val="28"/>
          <w:szCs w:val="28"/>
        </w:rPr>
        <w:t xml:space="preserve"> </w:t>
      </w:r>
      <w:r w:rsidRPr="00BB358A">
        <w:rPr>
          <w:sz w:val="28"/>
          <w:szCs w:val="28"/>
        </w:rPr>
        <w:t xml:space="preserve">Лаврик  </w:t>
      </w:r>
      <w:r w:rsidRPr="007703EA">
        <w:rPr>
          <w:sz w:val="28"/>
          <w:szCs w:val="28"/>
        </w:rPr>
        <w:t xml:space="preserve"> </w:t>
      </w:r>
      <w:r w:rsidRPr="00BB358A">
        <w:rPr>
          <w:sz w:val="28"/>
          <w:szCs w:val="28"/>
        </w:rPr>
        <w:t xml:space="preserve"> // Клінічна хірургія.</w:t>
      </w:r>
      <w:r>
        <w:rPr>
          <w:sz w:val="28"/>
          <w:szCs w:val="28"/>
        </w:rPr>
        <w:t xml:space="preserve"> </w:t>
      </w:r>
      <w:r w:rsidRPr="00BB358A">
        <w:rPr>
          <w:sz w:val="28"/>
          <w:szCs w:val="28"/>
        </w:rPr>
        <w:t>–</w:t>
      </w:r>
      <w:r>
        <w:rPr>
          <w:sz w:val="28"/>
          <w:szCs w:val="28"/>
        </w:rPr>
        <w:t xml:space="preserve"> </w:t>
      </w:r>
      <w:r w:rsidRPr="00BB358A">
        <w:rPr>
          <w:sz w:val="28"/>
          <w:szCs w:val="28"/>
        </w:rPr>
        <w:t>1996.</w:t>
      </w:r>
      <w:r>
        <w:rPr>
          <w:sz w:val="28"/>
          <w:szCs w:val="28"/>
        </w:rPr>
        <w:t xml:space="preserve"> </w:t>
      </w:r>
      <w:r w:rsidRPr="00BB358A">
        <w:rPr>
          <w:sz w:val="28"/>
          <w:szCs w:val="28"/>
        </w:rPr>
        <w:t>– №</w:t>
      </w:r>
      <w:r>
        <w:rPr>
          <w:sz w:val="28"/>
          <w:szCs w:val="28"/>
        </w:rPr>
        <w:t xml:space="preserve"> </w:t>
      </w:r>
      <w:r w:rsidRPr="00BB358A">
        <w:rPr>
          <w:sz w:val="28"/>
          <w:szCs w:val="28"/>
        </w:rPr>
        <w:t>4.</w:t>
      </w:r>
      <w:r>
        <w:rPr>
          <w:sz w:val="28"/>
          <w:szCs w:val="28"/>
        </w:rPr>
        <w:t xml:space="preserve"> </w:t>
      </w:r>
      <w:r w:rsidRPr="00BB358A">
        <w:rPr>
          <w:sz w:val="28"/>
          <w:szCs w:val="28"/>
        </w:rPr>
        <w:t>–</w:t>
      </w:r>
      <w:r>
        <w:rPr>
          <w:sz w:val="28"/>
          <w:szCs w:val="28"/>
        </w:rPr>
        <w:t xml:space="preserve"> </w:t>
      </w:r>
      <w:r w:rsidRPr="00BB358A">
        <w:rPr>
          <w:sz w:val="28"/>
          <w:szCs w:val="28"/>
        </w:rPr>
        <w:t>С.</w:t>
      </w:r>
      <w:r>
        <w:rPr>
          <w:sz w:val="28"/>
          <w:szCs w:val="28"/>
        </w:rPr>
        <w:t xml:space="preserve"> </w:t>
      </w:r>
      <w:r w:rsidRPr="00BB358A">
        <w:rPr>
          <w:sz w:val="28"/>
          <w:szCs w:val="28"/>
        </w:rPr>
        <w:t>19–22.</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E10B0C">
        <w:rPr>
          <w:sz w:val="28"/>
          <w:szCs w:val="28"/>
        </w:rPr>
        <w:t xml:space="preserve">Лаврик А. С. Эндоскопическая оценка состояния слизистой оболочки желудка у больных ожирением после формирования ”малого” желудочка </w:t>
      </w:r>
      <w:r w:rsidRPr="00E10B0C">
        <w:rPr>
          <w:sz w:val="28"/>
          <w:szCs w:val="28"/>
          <w:lang w:val="uk-UA"/>
        </w:rPr>
        <w:t xml:space="preserve">/ </w:t>
      </w:r>
      <w:r w:rsidRPr="00E10B0C">
        <w:rPr>
          <w:sz w:val="28"/>
          <w:szCs w:val="28"/>
        </w:rPr>
        <w:t>А. С. Лаврик, А. Н.</w:t>
      </w:r>
      <w:r w:rsidRPr="00E10B0C">
        <w:rPr>
          <w:sz w:val="28"/>
          <w:szCs w:val="28"/>
          <w:lang w:val="uk-UA"/>
        </w:rPr>
        <w:t xml:space="preserve"> </w:t>
      </w:r>
      <w:r w:rsidRPr="00E10B0C">
        <w:rPr>
          <w:sz w:val="28"/>
          <w:szCs w:val="28"/>
        </w:rPr>
        <w:t>Бурый, Е. Д.</w:t>
      </w:r>
      <w:r w:rsidRPr="00E10B0C">
        <w:rPr>
          <w:sz w:val="28"/>
          <w:szCs w:val="28"/>
          <w:lang w:val="uk-UA"/>
        </w:rPr>
        <w:t xml:space="preserve"> </w:t>
      </w:r>
      <w:r w:rsidRPr="00E10B0C">
        <w:rPr>
          <w:sz w:val="28"/>
          <w:szCs w:val="28"/>
        </w:rPr>
        <w:t xml:space="preserve">Фурманенко // Диагностическая и лечебная эндоскопия </w:t>
      </w:r>
      <w:r w:rsidRPr="00E10B0C">
        <w:rPr>
          <w:sz w:val="28"/>
          <w:szCs w:val="28"/>
          <w:lang w:val="uk-UA"/>
        </w:rPr>
        <w:t>: м</w:t>
      </w:r>
      <w:r w:rsidRPr="00E10B0C">
        <w:rPr>
          <w:sz w:val="28"/>
          <w:szCs w:val="28"/>
        </w:rPr>
        <w:t>еждунар. симпоз.</w:t>
      </w:r>
      <w:r w:rsidRPr="00E10B0C">
        <w:rPr>
          <w:sz w:val="28"/>
          <w:szCs w:val="28"/>
          <w:lang w:val="uk-UA"/>
        </w:rPr>
        <w:t>, 1998 г. : тез</w:t>
      </w:r>
      <w:r>
        <w:rPr>
          <w:sz w:val="28"/>
          <w:szCs w:val="28"/>
          <w:lang w:val="uk-UA"/>
        </w:rPr>
        <w:t xml:space="preserve">. </w:t>
      </w:r>
      <w:r w:rsidRPr="00E10B0C">
        <w:rPr>
          <w:sz w:val="28"/>
          <w:szCs w:val="28"/>
          <w:lang w:val="uk-UA"/>
        </w:rPr>
        <w:t xml:space="preserve">докл. </w:t>
      </w:r>
      <w:r>
        <w:rPr>
          <w:sz w:val="28"/>
          <w:szCs w:val="28"/>
        </w:rPr>
        <w:t>– Гурзуф, 1998. – С. 90.</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E10B0C">
        <w:rPr>
          <w:sz w:val="28"/>
          <w:szCs w:val="28"/>
        </w:rPr>
        <w:t>Лаврик А. С. 15</w:t>
      </w:r>
      <w:r>
        <w:rPr>
          <w:sz w:val="28"/>
          <w:szCs w:val="28"/>
        </w:rPr>
        <w:t>-</w:t>
      </w:r>
      <w:r w:rsidRPr="00E10B0C">
        <w:rPr>
          <w:sz w:val="28"/>
          <w:szCs w:val="28"/>
        </w:rPr>
        <w:t xml:space="preserve">річний досвід хірургічного лікування ожиріння </w:t>
      </w:r>
      <w:r w:rsidRPr="00E10B0C">
        <w:rPr>
          <w:sz w:val="28"/>
          <w:szCs w:val="28"/>
          <w:lang w:val="uk-UA"/>
        </w:rPr>
        <w:t xml:space="preserve">/ </w:t>
      </w:r>
      <w:r w:rsidRPr="00E10B0C">
        <w:rPr>
          <w:sz w:val="28"/>
          <w:szCs w:val="28"/>
        </w:rPr>
        <w:t>А. С.</w:t>
      </w:r>
      <w:r w:rsidRPr="00E10B0C">
        <w:rPr>
          <w:sz w:val="28"/>
          <w:szCs w:val="28"/>
          <w:lang w:val="uk-UA"/>
        </w:rPr>
        <w:t xml:space="preserve"> </w:t>
      </w:r>
      <w:r w:rsidRPr="00E10B0C">
        <w:rPr>
          <w:sz w:val="28"/>
          <w:szCs w:val="28"/>
        </w:rPr>
        <w:t>Лаврик</w:t>
      </w:r>
      <w:r w:rsidRPr="00E10B0C">
        <w:rPr>
          <w:sz w:val="28"/>
          <w:szCs w:val="28"/>
          <w:lang w:val="uk-UA"/>
        </w:rPr>
        <w:t xml:space="preserve">, </w:t>
      </w:r>
      <w:r w:rsidRPr="00E10B0C">
        <w:rPr>
          <w:sz w:val="28"/>
          <w:szCs w:val="28"/>
        </w:rPr>
        <w:t>В. Ф.</w:t>
      </w:r>
      <w:r w:rsidRPr="00E10B0C">
        <w:rPr>
          <w:sz w:val="28"/>
          <w:szCs w:val="28"/>
          <w:lang w:val="uk-UA"/>
        </w:rPr>
        <w:t xml:space="preserve"> </w:t>
      </w:r>
      <w:r w:rsidRPr="00E10B0C">
        <w:rPr>
          <w:sz w:val="28"/>
          <w:szCs w:val="28"/>
        </w:rPr>
        <w:t>Саєнко, О. П.</w:t>
      </w:r>
      <w:r w:rsidRPr="00E10B0C">
        <w:rPr>
          <w:sz w:val="28"/>
          <w:szCs w:val="28"/>
          <w:lang w:val="uk-UA"/>
        </w:rPr>
        <w:t xml:space="preserve"> </w:t>
      </w:r>
      <w:r w:rsidRPr="00E10B0C">
        <w:rPr>
          <w:sz w:val="28"/>
          <w:szCs w:val="28"/>
        </w:rPr>
        <w:t>Стеценко //</w:t>
      </w:r>
      <w:r w:rsidRPr="00E10B0C">
        <w:rPr>
          <w:sz w:val="28"/>
          <w:szCs w:val="28"/>
          <w:lang w:val="uk-UA"/>
        </w:rPr>
        <w:t xml:space="preserve"> </w:t>
      </w:r>
      <w:r w:rsidRPr="00E10B0C">
        <w:rPr>
          <w:sz w:val="28"/>
          <w:szCs w:val="28"/>
        </w:rPr>
        <w:t>Аcta medica leopoliensia. – 2000. – Т.</w:t>
      </w:r>
      <w:r>
        <w:rPr>
          <w:sz w:val="28"/>
          <w:szCs w:val="28"/>
        </w:rPr>
        <w:t> </w:t>
      </w:r>
      <w:r w:rsidRPr="00E10B0C">
        <w:rPr>
          <w:sz w:val="28"/>
          <w:szCs w:val="28"/>
        </w:rPr>
        <w:t>5, №</w:t>
      </w:r>
      <w:r>
        <w:rPr>
          <w:sz w:val="28"/>
          <w:szCs w:val="28"/>
          <w:lang w:val="uk-UA"/>
        </w:rPr>
        <w:t> </w:t>
      </w:r>
      <w:r w:rsidRPr="00E10B0C">
        <w:rPr>
          <w:sz w:val="28"/>
          <w:szCs w:val="28"/>
        </w:rPr>
        <w:t>4. – С. 15–17.</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E10B0C">
        <w:rPr>
          <w:sz w:val="28"/>
          <w:szCs w:val="28"/>
        </w:rPr>
        <w:t xml:space="preserve">Лаврик А. С. Профилактика возникновения тромбоэмболических осложнений при хирургическом лечении патологического ожирения </w:t>
      </w:r>
      <w:r w:rsidRPr="00E10B0C">
        <w:rPr>
          <w:sz w:val="28"/>
          <w:szCs w:val="28"/>
          <w:lang w:val="uk-UA"/>
        </w:rPr>
        <w:t xml:space="preserve">/ </w:t>
      </w:r>
      <w:r w:rsidRPr="00E10B0C">
        <w:rPr>
          <w:sz w:val="28"/>
          <w:szCs w:val="28"/>
        </w:rPr>
        <w:t>А. С.</w:t>
      </w:r>
      <w:r w:rsidRPr="00E10B0C">
        <w:rPr>
          <w:sz w:val="28"/>
          <w:szCs w:val="28"/>
          <w:lang w:val="uk-UA"/>
        </w:rPr>
        <w:t xml:space="preserve"> </w:t>
      </w:r>
      <w:r w:rsidRPr="00E10B0C">
        <w:rPr>
          <w:sz w:val="28"/>
          <w:szCs w:val="28"/>
        </w:rPr>
        <w:t>Лаврик, В. И.</w:t>
      </w:r>
      <w:r w:rsidRPr="00E10B0C">
        <w:rPr>
          <w:sz w:val="28"/>
          <w:szCs w:val="28"/>
          <w:lang w:val="uk-UA"/>
        </w:rPr>
        <w:t xml:space="preserve"> </w:t>
      </w:r>
      <w:r w:rsidRPr="00E10B0C">
        <w:rPr>
          <w:sz w:val="28"/>
          <w:szCs w:val="28"/>
        </w:rPr>
        <w:t>Сморжевский // Клінічна хірургія. – 1999. – №</w:t>
      </w:r>
      <w:r w:rsidRPr="00E10B0C">
        <w:rPr>
          <w:sz w:val="28"/>
          <w:szCs w:val="28"/>
          <w:lang w:val="uk-UA"/>
        </w:rPr>
        <w:t xml:space="preserve"> </w:t>
      </w:r>
      <w:r w:rsidRPr="00E10B0C">
        <w:rPr>
          <w:sz w:val="28"/>
          <w:szCs w:val="28"/>
        </w:rPr>
        <w:t>9. – С. 32.</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uk-UA"/>
        </w:rPr>
      </w:pPr>
      <w:r>
        <w:rPr>
          <w:sz w:val="28"/>
          <w:szCs w:val="28"/>
        </w:rPr>
        <w:t xml:space="preserve"> </w:t>
      </w:r>
      <w:r w:rsidRPr="00E10B0C">
        <w:rPr>
          <w:sz w:val="28"/>
          <w:szCs w:val="28"/>
          <w:lang w:val="uk-UA"/>
        </w:rPr>
        <w:t>Лаврик А. С. Патологічні синдроми після радикального лікування ожиріння / А. С. Лаврик, А. П. Стеценко // Нові технології в хірургії : наук.–практ. конф. : тези доп. – У</w:t>
      </w:r>
      <w:r>
        <w:rPr>
          <w:sz w:val="28"/>
          <w:szCs w:val="28"/>
          <w:lang w:val="uk-UA"/>
        </w:rPr>
        <w:t>жгород, 1997. – С. 219–220.</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E10B0C">
        <w:rPr>
          <w:sz w:val="28"/>
          <w:szCs w:val="28"/>
        </w:rPr>
        <w:t>Лаврик А. С.</w:t>
      </w:r>
      <w:r w:rsidRPr="00E10B0C">
        <w:rPr>
          <w:sz w:val="28"/>
          <w:szCs w:val="28"/>
          <w:lang w:val="uk-UA"/>
        </w:rPr>
        <w:t xml:space="preserve"> </w:t>
      </w:r>
      <w:r w:rsidRPr="00E10B0C">
        <w:rPr>
          <w:sz w:val="28"/>
          <w:szCs w:val="28"/>
        </w:rPr>
        <w:t xml:space="preserve">Профилактика возникновения инфекционных осложнений при хирургическом лечении патологического ожирения </w:t>
      </w:r>
      <w:r w:rsidRPr="00A1539D">
        <w:rPr>
          <w:sz w:val="28"/>
          <w:szCs w:val="28"/>
        </w:rPr>
        <w:t xml:space="preserve">/ </w:t>
      </w:r>
      <w:r w:rsidRPr="00E10B0C">
        <w:rPr>
          <w:sz w:val="28"/>
          <w:szCs w:val="28"/>
        </w:rPr>
        <w:t>А. С.</w:t>
      </w:r>
      <w:r w:rsidRPr="00E10B0C">
        <w:rPr>
          <w:sz w:val="28"/>
          <w:szCs w:val="28"/>
          <w:lang w:val="uk-UA"/>
        </w:rPr>
        <w:t xml:space="preserve"> </w:t>
      </w:r>
      <w:r w:rsidRPr="00E10B0C">
        <w:rPr>
          <w:sz w:val="28"/>
          <w:szCs w:val="28"/>
        </w:rPr>
        <w:t>Лаврик</w:t>
      </w:r>
      <w:r w:rsidRPr="00E10B0C">
        <w:rPr>
          <w:sz w:val="28"/>
          <w:szCs w:val="28"/>
          <w:lang w:val="uk-UA"/>
        </w:rPr>
        <w:t xml:space="preserve">, </w:t>
      </w:r>
      <w:r w:rsidRPr="00E10B0C">
        <w:rPr>
          <w:sz w:val="28"/>
          <w:szCs w:val="28"/>
        </w:rPr>
        <w:t>А. П.</w:t>
      </w:r>
      <w:r w:rsidRPr="00E10B0C">
        <w:rPr>
          <w:sz w:val="28"/>
          <w:szCs w:val="28"/>
          <w:lang w:val="uk-UA"/>
        </w:rPr>
        <w:t xml:space="preserve"> </w:t>
      </w:r>
      <w:r w:rsidRPr="00E10B0C">
        <w:rPr>
          <w:sz w:val="28"/>
          <w:szCs w:val="28"/>
        </w:rPr>
        <w:t>Стеценко // Клінічна  хірургія. – 1998.</w:t>
      </w:r>
      <w:r w:rsidRPr="00E10B0C">
        <w:rPr>
          <w:sz w:val="28"/>
          <w:szCs w:val="28"/>
          <w:lang w:val="uk-UA"/>
        </w:rPr>
        <w:t xml:space="preserve"> </w:t>
      </w:r>
      <w:r w:rsidRPr="00E10B0C">
        <w:rPr>
          <w:sz w:val="28"/>
          <w:szCs w:val="28"/>
        </w:rPr>
        <w:t>– №</w:t>
      </w:r>
      <w:r w:rsidRPr="00E10B0C">
        <w:rPr>
          <w:sz w:val="28"/>
          <w:szCs w:val="28"/>
          <w:lang w:val="uk-UA"/>
        </w:rPr>
        <w:t xml:space="preserve"> 6</w:t>
      </w:r>
      <w:r w:rsidRPr="00E10B0C">
        <w:rPr>
          <w:sz w:val="28"/>
          <w:szCs w:val="28"/>
        </w:rPr>
        <w:t>. – С.</w:t>
      </w:r>
      <w:r w:rsidRPr="00E10B0C">
        <w:rPr>
          <w:sz w:val="28"/>
          <w:szCs w:val="28"/>
          <w:lang w:val="uk-UA"/>
        </w:rPr>
        <w:t xml:space="preserve"> 34</w:t>
      </w:r>
      <w:r w:rsidRPr="00E10B0C">
        <w:rPr>
          <w:sz w:val="28"/>
          <w:szCs w:val="28"/>
        </w:rPr>
        <w:t>–2</w:t>
      </w:r>
      <w:r w:rsidRPr="00E10B0C">
        <w:rPr>
          <w:sz w:val="28"/>
          <w:szCs w:val="28"/>
          <w:lang w:val="uk-UA"/>
        </w:rPr>
        <w:t>5</w:t>
      </w:r>
      <w:r w:rsidRPr="00E10B0C">
        <w:rPr>
          <w:sz w:val="28"/>
          <w:szCs w:val="28"/>
        </w:rPr>
        <w:t>.</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sidRPr="00E10B0C">
        <w:rPr>
          <w:sz w:val="28"/>
          <w:szCs w:val="28"/>
          <w:lang w:val="uk-UA"/>
        </w:rPr>
        <w:t xml:space="preserve"> </w:t>
      </w:r>
      <w:r w:rsidRPr="00E10B0C">
        <w:rPr>
          <w:sz w:val="28"/>
          <w:szCs w:val="28"/>
        </w:rPr>
        <w:t>Лаврик</w:t>
      </w:r>
      <w:r>
        <w:rPr>
          <w:sz w:val="28"/>
          <w:szCs w:val="28"/>
        </w:rPr>
        <w:t xml:space="preserve"> А.С.</w:t>
      </w:r>
      <w:r w:rsidRPr="00E10B0C">
        <w:rPr>
          <w:sz w:val="28"/>
          <w:szCs w:val="28"/>
        </w:rPr>
        <w:t xml:space="preserve"> </w:t>
      </w:r>
      <w:r>
        <w:rPr>
          <w:sz w:val="28"/>
          <w:szCs w:val="28"/>
        </w:rPr>
        <w:t>Выполнение повторных операций в отдаленном периоде хирургического лечения патологического ожирения</w:t>
      </w:r>
      <w:r w:rsidRPr="00E10B0C">
        <w:rPr>
          <w:sz w:val="28"/>
          <w:szCs w:val="28"/>
        </w:rPr>
        <w:t xml:space="preserve"> </w:t>
      </w:r>
      <w:r w:rsidRPr="00E10B0C">
        <w:rPr>
          <w:sz w:val="28"/>
          <w:szCs w:val="28"/>
          <w:lang w:val="uk-UA"/>
        </w:rPr>
        <w:t xml:space="preserve">/ </w:t>
      </w:r>
      <w:r w:rsidRPr="00E10B0C">
        <w:rPr>
          <w:sz w:val="28"/>
          <w:szCs w:val="28"/>
        </w:rPr>
        <w:t>А. С.</w:t>
      </w:r>
      <w:r w:rsidRPr="00E10B0C">
        <w:rPr>
          <w:sz w:val="28"/>
          <w:szCs w:val="28"/>
          <w:lang w:val="uk-UA"/>
        </w:rPr>
        <w:t xml:space="preserve"> </w:t>
      </w:r>
      <w:r>
        <w:rPr>
          <w:sz w:val="28"/>
          <w:szCs w:val="28"/>
          <w:lang w:val="uk-UA"/>
        </w:rPr>
        <w:t>Лаврик, А. П. Стеценко, С. А. Андреещев // Клінічна хірургія. – 2000. – № 9. – С. 27–29.</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lastRenderedPageBreak/>
        <w:t xml:space="preserve"> </w:t>
      </w:r>
      <w:r w:rsidRPr="00E10B0C">
        <w:rPr>
          <w:sz w:val="28"/>
          <w:szCs w:val="28"/>
        </w:rPr>
        <w:t>Лапач С.</w:t>
      </w:r>
      <w:r w:rsidRPr="00E10B0C">
        <w:rPr>
          <w:sz w:val="28"/>
          <w:szCs w:val="28"/>
          <w:lang w:val="uk-UA"/>
        </w:rPr>
        <w:t xml:space="preserve"> </w:t>
      </w:r>
      <w:r w:rsidRPr="00E10B0C">
        <w:rPr>
          <w:sz w:val="28"/>
          <w:szCs w:val="28"/>
        </w:rPr>
        <w:t>Н. Статистика в науке и бизнесе</w:t>
      </w:r>
      <w:r w:rsidRPr="00E10B0C">
        <w:rPr>
          <w:sz w:val="28"/>
          <w:szCs w:val="28"/>
          <w:lang w:val="uk-UA"/>
        </w:rPr>
        <w:t xml:space="preserve"> /</w:t>
      </w:r>
      <w:r w:rsidRPr="00E10B0C">
        <w:rPr>
          <w:sz w:val="28"/>
          <w:szCs w:val="28"/>
        </w:rPr>
        <w:t xml:space="preserve"> С.</w:t>
      </w:r>
      <w:r w:rsidRPr="00E10B0C">
        <w:rPr>
          <w:sz w:val="28"/>
          <w:szCs w:val="28"/>
          <w:lang w:val="uk-UA"/>
        </w:rPr>
        <w:t xml:space="preserve"> </w:t>
      </w:r>
      <w:r w:rsidRPr="00E10B0C">
        <w:rPr>
          <w:sz w:val="28"/>
          <w:szCs w:val="28"/>
        </w:rPr>
        <w:t>Н.</w:t>
      </w:r>
      <w:r w:rsidRPr="00E10B0C">
        <w:rPr>
          <w:sz w:val="28"/>
          <w:szCs w:val="28"/>
          <w:lang w:val="uk-UA"/>
        </w:rPr>
        <w:t xml:space="preserve"> </w:t>
      </w:r>
      <w:r w:rsidRPr="00E10B0C">
        <w:rPr>
          <w:sz w:val="28"/>
          <w:szCs w:val="28"/>
        </w:rPr>
        <w:t>Лапач, А.</w:t>
      </w:r>
      <w:r w:rsidRPr="00E10B0C">
        <w:rPr>
          <w:sz w:val="28"/>
          <w:szCs w:val="28"/>
          <w:lang w:val="uk-UA"/>
        </w:rPr>
        <w:t xml:space="preserve"> </w:t>
      </w:r>
      <w:r w:rsidRPr="00E10B0C">
        <w:rPr>
          <w:sz w:val="28"/>
          <w:szCs w:val="28"/>
        </w:rPr>
        <w:t>В.</w:t>
      </w:r>
      <w:r w:rsidRPr="00E10B0C">
        <w:rPr>
          <w:sz w:val="28"/>
          <w:szCs w:val="28"/>
          <w:lang w:val="uk-UA"/>
        </w:rPr>
        <w:t xml:space="preserve"> </w:t>
      </w:r>
      <w:r w:rsidRPr="00E10B0C">
        <w:rPr>
          <w:sz w:val="28"/>
          <w:szCs w:val="28"/>
        </w:rPr>
        <w:t>Чубенко, П.</w:t>
      </w:r>
      <w:r w:rsidRPr="00E10B0C">
        <w:rPr>
          <w:sz w:val="28"/>
          <w:szCs w:val="28"/>
          <w:lang w:val="uk-UA"/>
        </w:rPr>
        <w:t xml:space="preserve"> </w:t>
      </w:r>
      <w:r w:rsidRPr="00E10B0C">
        <w:rPr>
          <w:sz w:val="28"/>
          <w:szCs w:val="28"/>
        </w:rPr>
        <w:t>Н. Бабич</w:t>
      </w:r>
      <w:r>
        <w:rPr>
          <w:sz w:val="28"/>
          <w:szCs w:val="28"/>
        </w:rPr>
        <w:t>.</w:t>
      </w:r>
      <w:r w:rsidRPr="00E10B0C">
        <w:rPr>
          <w:sz w:val="28"/>
          <w:szCs w:val="28"/>
          <w:lang w:val="uk-UA"/>
        </w:rPr>
        <w:t xml:space="preserve"> – </w:t>
      </w:r>
      <w:r w:rsidRPr="00E10B0C">
        <w:rPr>
          <w:sz w:val="28"/>
          <w:szCs w:val="28"/>
        </w:rPr>
        <w:t>К</w:t>
      </w:r>
      <w:r w:rsidRPr="00E10B0C">
        <w:rPr>
          <w:sz w:val="28"/>
          <w:szCs w:val="28"/>
          <w:lang w:val="uk-UA"/>
        </w:rPr>
        <w:t>иев</w:t>
      </w:r>
      <w:r>
        <w:rPr>
          <w:sz w:val="28"/>
          <w:szCs w:val="28"/>
        </w:rPr>
        <w:t xml:space="preserve"> </w:t>
      </w:r>
      <w:r w:rsidRPr="00E10B0C">
        <w:rPr>
          <w:sz w:val="28"/>
          <w:szCs w:val="28"/>
        </w:rPr>
        <w:t>: Морион, 2002</w:t>
      </w:r>
      <w:r w:rsidRPr="00E10B0C">
        <w:rPr>
          <w:sz w:val="28"/>
          <w:szCs w:val="28"/>
          <w:lang w:val="uk-UA"/>
        </w:rPr>
        <w:t>. –</w:t>
      </w:r>
      <w:r w:rsidRPr="00E10B0C">
        <w:rPr>
          <w:sz w:val="28"/>
          <w:szCs w:val="28"/>
        </w:rPr>
        <w:t xml:space="preserve"> 120</w:t>
      </w:r>
      <w:r w:rsidRPr="00E10B0C">
        <w:rPr>
          <w:sz w:val="28"/>
          <w:szCs w:val="28"/>
          <w:lang w:val="uk-UA"/>
        </w:rPr>
        <w:t xml:space="preserve"> с</w:t>
      </w:r>
      <w:r w:rsidRPr="00E10B0C">
        <w:rPr>
          <w:sz w:val="28"/>
          <w:szCs w:val="28"/>
        </w:rPr>
        <w:t>.</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E10B0C">
        <w:rPr>
          <w:sz w:val="28"/>
          <w:szCs w:val="28"/>
        </w:rPr>
        <w:t xml:space="preserve">Морфофункциональное состояние желудка после выполнения операции формирования ”малого” желудка по поводу морбидного ожирения / В. Ф. Саенко, А. С. Лаврик, Л. Ю. Маркулан [та ін.] // Клінічна хірургія. – </w:t>
      </w:r>
      <w:r w:rsidRPr="0034088C">
        <w:rPr>
          <w:spacing w:val="-20"/>
          <w:sz w:val="28"/>
          <w:szCs w:val="28"/>
        </w:rPr>
        <w:t>1999. – № 6. – С.</w:t>
      </w:r>
      <w:r w:rsidRPr="00E10B0C">
        <w:rPr>
          <w:sz w:val="28"/>
          <w:szCs w:val="28"/>
        </w:rPr>
        <w:t xml:space="preserve"> 23–25.</w:t>
      </w:r>
    </w:p>
    <w:p w:rsidR="00E26DAF" w:rsidRPr="009B40E6"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E10B0C">
        <w:rPr>
          <w:sz w:val="28"/>
          <w:szCs w:val="28"/>
        </w:rPr>
        <w:t>Нові технології в хірургічному лікуванні морбідного ожиріння / А. С.</w:t>
      </w:r>
      <w:r>
        <w:rPr>
          <w:sz w:val="28"/>
          <w:szCs w:val="28"/>
        </w:rPr>
        <w:t xml:space="preserve"> </w:t>
      </w:r>
      <w:r w:rsidRPr="00E10B0C">
        <w:rPr>
          <w:sz w:val="28"/>
          <w:szCs w:val="28"/>
        </w:rPr>
        <w:t>Л</w:t>
      </w:r>
      <w:r>
        <w:rPr>
          <w:sz w:val="28"/>
          <w:szCs w:val="28"/>
        </w:rPr>
        <w:t>аврик</w:t>
      </w:r>
      <w:r w:rsidRPr="00E10B0C">
        <w:rPr>
          <w:sz w:val="28"/>
          <w:szCs w:val="28"/>
        </w:rPr>
        <w:t>, В. Ф.</w:t>
      </w:r>
      <w:r>
        <w:rPr>
          <w:sz w:val="28"/>
          <w:szCs w:val="28"/>
        </w:rPr>
        <w:t xml:space="preserve"> </w:t>
      </w:r>
      <w:r w:rsidRPr="00E10B0C">
        <w:rPr>
          <w:sz w:val="28"/>
          <w:szCs w:val="28"/>
        </w:rPr>
        <w:t>Саєнко, О. С. Тивончук [</w:t>
      </w:r>
      <w:r w:rsidRPr="00E10B0C">
        <w:rPr>
          <w:sz w:val="28"/>
          <w:szCs w:val="28"/>
          <w:lang w:val="uk-UA"/>
        </w:rPr>
        <w:t>та ін.</w:t>
      </w:r>
      <w:r w:rsidRPr="00E10B0C">
        <w:rPr>
          <w:sz w:val="28"/>
          <w:szCs w:val="28"/>
        </w:rPr>
        <w:t>]</w:t>
      </w:r>
      <w:r w:rsidRPr="00E10B0C">
        <w:rPr>
          <w:sz w:val="28"/>
          <w:szCs w:val="28"/>
          <w:lang w:val="uk-UA"/>
        </w:rPr>
        <w:t xml:space="preserve"> </w:t>
      </w:r>
      <w:r w:rsidRPr="00E10B0C">
        <w:rPr>
          <w:sz w:val="28"/>
          <w:szCs w:val="28"/>
        </w:rPr>
        <w:t>// Галицький лікарський вісник</w:t>
      </w:r>
      <w:r>
        <w:rPr>
          <w:sz w:val="28"/>
          <w:szCs w:val="28"/>
        </w:rPr>
        <w:t>.</w:t>
      </w:r>
      <w:r w:rsidRPr="00E10B0C">
        <w:rPr>
          <w:sz w:val="28"/>
          <w:szCs w:val="28"/>
        </w:rPr>
        <w:t xml:space="preserve"> – 2002. – №</w:t>
      </w:r>
      <w:r w:rsidRPr="00E10B0C">
        <w:rPr>
          <w:sz w:val="28"/>
          <w:szCs w:val="28"/>
          <w:lang w:val="uk-UA"/>
        </w:rPr>
        <w:t xml:space="preserve"> </w:t>
      </w:r>
      <w:r w:rsidRPr="00E10B0C">
        <w:rPr>
          <w:sz w:val="28"/>
          <w:szCs w:val="28"/>
        </w:rPr>
        <w:t>3. –</w:t>
      </w:r>
      <w:r w:rsidRPr="00E10B0C">
        <w:rPr>
          <w:sz w:val="28"/>
          <w:szCs w:val="28"/>
          <w:lang w:val="uk-UA"/>
        </w:rPr>
        <w:t xml:space="preserve"> </w:t>
      </w:r>
      <w:r w:rsidRPr="00E10B0C">
        <w:rPr>
          <w:sz w:val="28"/>
          <w:szCs w:val="28"/>
        </w:rPr>
        <w:t>С.</w:t>
      </w:r>
      <w:r w:rsidRPr="00E10B0C">
        <w:rPr>
          <w:sz w:val="28"/>
          <w:szCs w:val="28"/>
          <w:lang w:val="uk-UA"/>
        </w:rPr>
        <w:t xml:space="preserve"> </w:t>
      </w:r>
      <w:r w:rsidRPr="00E10B0C">
        <w:rPr>
          <w:sz w:val="28"/>
          <w:szCs w:val="28"/>
        </w:rPr>
        <w:t>175–176</w:t>
      </w:r>
      <w:r>
        <w:rPr>
          <w:sz w:val="28"/>
          <w:szCs w:val="28"/>
        </w:rPr>
        <w:t>.</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E10B0C">
        <w:rPr>
          <w:sz w:val="28"/>
          <w:szCs w:val="28"/>
        </w:rPr>
        <w:t>Операция наложения бандажа желудка в хирургическом лечении ожирения</w:t>
      </w:r>
      <w:r w:rsidRPr="00E10B0C">
        <w:rPr>
          <w:sz w:val="28"/>
          <w:szCs w:val="28"/>
          <w:lang w:val="uk-UA"/>
        </w:rPr>
        <w:t xml:space="preserve"> /</w:t>
      </w:r>
      <w:r w:rsidRPr="00E10B0C">
        <w:rPr>
          <w:sz w:val="28"/>
          <w:szCs w:val="28"/>
        </w:rPr>
        <w:t xml:space="preserve"> А. С. Лаврик, А. С. Тывончук, А. </w:t>
      </w:r>
      <w:r w:rsidRPr="00E10B0C">
        <w:rPr>
          <w:sz w:val="28"/>
          <w:szCs w:val="28"/>
          <w:lang w:val="uk-UA"/>
        </w:rPr>
        <w:t>П</w:t>
      </w:r>
      <w:r w:rsidRPr="00E10B0C">
        <w:rPr>
          <w:sz w:val="28"/>
          <w:szCs w:val="28"/>
        </w:rPr>
        <w:t xml:space="preserve">. </w:t>
      </w:r>
      <w:r w:rsidRPr="00E10B0C">
        <w:rPr>
          <w:sz w:val="28"/>
          <w:szCs w:val="28"/>
          <w:lang w:val="uk-UA"/>
        </w:rPr>
        <w:t>Стеценко</w:t>
      </w:r>
      <w:r w:rsidRPr="00E10B0C">
        <w:rPr>
          <w:sz w:val="28"/>
          <w:szCs w:val="28"/>
        </w:rPr>
        <w:t xml:space="preserve"> // Хірургічне лікування </w:t>
      </w:r>
      <w:r>
        <w:rPr>
          <w:sz w:val="28"/>
          <w:szCs w:val="28"/>
          <w:lang w:val="uk-UA"/>
        </w:rPr>
        <w:t xml:space="preserve"> </w:t>
      </w:r>
      <w:r w:rsidRPr="00E10B0C">
        <w:rPr>
          <w:sz w:val="28"/>
          <w:szCs w:val="28"/>
        </w:rPr>
        <w:t xml:space="preserve">ожиріння :  </w:t>
      </w:r>
      <w:r w:rsidRPr="00E10B0C">
        <w:rPr>
          <w:sz w:val="28"/>
          <w:szCs w:val="28"/>
          <w:lang w:val="uk-UA"/>
        </w:rPr>
        <w:t>наук.</w:t>
      </w:r>
      <w:r>
        <w:rPr>
          <w:sz w:val="28"/>
          <w:szCs w:val="28"/>
          <w:lang w:val="uk-UA"/>
        </w:rPr>
        <w:t>-</w:t>
      </w:r>
      <w:r w:rsidRPr="00E10B0C">
        <w:rPr>
          <w:sz w:val="28"/>
          <w:szCs w:val="28"/>
          <w:lang w:val="uk-UA"/>
        </w:rPr>
        <w:t xml:space="preserve">практ. конф., 2001 р. : тези доп. </w:t>
      </w:r>
      <w:r w:rsidRPr="00E10B0C">
        <w:rPr>
          <w:sz w:val="28"/>
          <w:szCs w:val="28"/>
        </w:rPr>
        <w:t>– К., 2001.</w:t>
      </w:r>
      <w:r w:rsidRPr="00E10B0C">
        <w:rPr>
          <w:sz w:val="28"/>
          <w:szCs w:val="28"/>
          <w:lang w:val="uk-UA"/>
        </w:rPr>
        <w:t xml:space="preserve"> – </w:t>
      </w:r>
      <w:r>
        <w:rPr>
          <w:sz w:val="28"/>
          <w:szCs w:val="28"/>
        </w:rPr>
        <w:t>С. </w:t>
      </w:r>
      <w:r w:rsidRPr="00E10B0C">
        <w:rPr>
          <w:sz w:val="28"/>
          <w:szCs w:val="28"/>
        </w:rPr>
        <w:t>28–29.</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E10B0C">
        <w:rPr>
          <w:sz w:val="28"/>
          <w:szCs w:val="28"/>
        </w:rPr>
        <w:t>Опыт и перспективы хирургического лечения патологического ожирения / В. Ф.</w:t>
      </w:r>
      <w:r w:rsidRPr="00E10B0C">
        <w:rPr>
          <w:sz w:val="28"/>
          <w:szCs w:val="28"/>
          <w:lang w:val="uk-UA"/>
        </w:rPr>
        <w:t xml:space="preserve"> </w:t>
      </w:r>
      <w:r w:rsidRPr="00E10B0C">
        <w:rPr>
          <w:sz w:val="28"/>
          <w:szCs w:val="28"/>
        </w:rPr>
        <w:t>Саенко, А. С.</w:t>
      </w:r>
      <w:r w:rsidRPr="00E10B0C">
        <w:rPr>
          <w:sz w:val="28"/>
          <w:szCs w:val="28"/>
          <w:lang w:val="uk-UA"/>
        </w:rPr>
        <w:t xml:space="preserve"> </w:t>
      </w:r>
      <w:r w:rsidRPr="00E10B0C">
        <w:rPr>
          <w:sz w:val="28"/>
          <w:szCs w:val="28"/>
        </w:rPr>
        <w:t>Лаврик, Л. Ю.</w:t>
      </w:r>
      <w:r w:rsidRPr="00E10B0C">
        <w:rPr>
          <w:sz w:val="28"/>
          <w:szCs w:val="28"/>
          <w:lang w:val="uk-UA"/>
        </w:rPr>
        <w:t xml:space="preserve"> </w:t>
      </w:r>
      <w:r w:rsidRPr="00E10B0C">
        <w:rPr>
          <w:sz w:val="28"/>
          <w:szCs w:val="28"/>
        </w:rPr>
        <w:t>Маркулан</w:t>
      </w:r>
      <w:r w:rsidRPr="00E10B0C">
        <w:rPr>
          <w:sz w:val="28"/>
          <w:szCs w:val="28"/>
          <w:lang w:val="uk-UA"/>
        </w:rPr>
        <w:t xml:space="preserve"> [та ін.] </w:t>
      </w:r>
      <w:r w:rsidRPr="00E10B0C">
        <w:rPr>
          <w:sz w:val="28"/>
          <w:szCs w:val="28"/>
        </w:rPr>
        <w:t>// Клінічна хірургія</w:t>
      </w:r>
      <w:r w:rsidRPr="00E10B0C">
        <w:rPr>
          <w:sz w:val="28"/>
          <w:szCs w:val="28"/>
          <w:lang w:val="uk-UA"/>
        </w:rPr>
        <w:t xml:space="preserve">. – </w:t>
      </w:r>
      <w:r w:rsidRPr="00E10B0C">
        <w:rPr>
          <w:sz w:val="28"/>
          <w:szCs w:val="28"/>
        </w:rPr>
        <w:t xml:space="preserve">1997. – </w:t>
      </w:r>
      <w:r w:rsidRPr="00E10B0C">
        <w:rPr>
          <w:sz w:val="28"/>
          <w:szCs w:val="28"/>
          <w:lang w:val="uk-UA"/>
        </w:rPr>
        <w:t>№</w:t>
      </w:r>
      <w:r>
        <w:rPr>
          <w:sz w:val="28"/>
          <w:szCs w:val="28"/>
          <w:lang w:val="uk-UA"/>
        </w:rPr>
        <w:t xml:space="preserve"> </w:t>
      </w:r>
      <w:r w:rsidRPr="00E10B0C">
        <w:rPr>
          <w:sz w:val="28"/>
          <w:szCs w:val="28"/>
          <w:lang w:val="uk-UA"/>
        </w:rPr>
        <w:t>5</w:t>
      </w:r>
      <w:r>
        <w:rPr>
          <w:sz w:val="28"/>
          <w:szCs w:val="28"/>
          <w:lang w:val="uk-UA"/>
        </w:rPr>
        <w:t>.</w:t>
      </w:r>
      <w:r w:rsidRPr="00E10B0C">
        <w:rPr>
          <w:sz w:val="28"/>
          <w:szCs w:val="28"/>
          <w:lang w:val="uk-UA"/>
        </w:rPr>
        <w:t xml:space="preserve"> – </w:t>
      </w:r>
      <w:r>
        <w:rPr>
          <w:sz w:val="28"/>
          <w:szCs w:val="28"/>
        </w:rPr>
        <w:t>С. 98–103.</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rPr>
        <w:t xml:space="preserve"> </w:t>
      </w:r>
      <w:r w:rsidRPr="00E10B0C">
        <w:rPr>
          <w:sz w:val="28"/>
          <w:szCs w:val="28"/>
        </w:rPr>
        <w:t>Опыт применения еюноилеошунтирования в хирургическом лечении па</w:t>
      </w:r>
      <w:r>
        <w:rPr>
          <w:sz w:val="28"/>
          <w:szCs w:val="28"/>
          <w:lang w:val="uk-UA"/>
        </w:rPr>
        <w:softHyphen/>
      </w:r>
      <w:r w:rsidRPr="00E10B0C">
        <w:rPr>
          <w:sz w:val="28"/>
          <w:szCs w:val="28"/>
        </w:rPr>
        <w:t>то</w:t>
      </w:r>
      <w:r>
        <w:rPr>
          <w:sz w:val="28"/>
          <w:szCs w:val="28"/>
          <w:lang w:val="uk-UA"/>
        </w:rPr>
        <w:softHyphen/>
      </w:r>
      <w:r w:rsidRPr="00E10B0C">
        <w:rPr>
          <w:sz w:val="28"/>
          <w:szCs w:val="28"/>
        </w:rPr>
        <w:t xml:space="preserve">логического ожирения </w:t>
      </w:r>
      <w:r w:rsidRPr="00E10B0C">
        <w:rPr>
          <w:sz w:val="28"/>
          <w:szCs w:val="28"/>
          <w:lang w:val="uk-UA"/>
        </w:rPr>
        <w:t xml:space="preserve">/ </w:t>
      </w:r>
      <w:r w:rsidRPr="00E10B0C">
        <w:rPr>
          <w:sz w:val="28"/>
          <w:szCs w:val="28"/>
        </w:rPr>
        <w:t>В. Ф. Саенко, А. С. Лаврик, И. В. Гомоляко // Хірур</w:t>
      </w:r>
      <w:r>
        <w:rPr>
          <w:sz w:val="28"/>
          <w:szCs w:val="28"/>
          <w:lang w:val="uk-UA"/>
        </w:rPr>
        <w:softHyphen/>
      </w:r>
      <w:r w:rsidRPr="00E10B0C">
        <w:rPr>
          <w:sz w:val="28"/>
          <w:szCs w:val="28"/>
        </w:rPr>
        <w:t>гіч</w:t>
      </w:r>
      <w:r>
        <w:rPr>
          <w:sz w:val="28"/>
          <w:szCs w:val="28"/>
          <w:lang w:val="uk-UA"/>
        </w:rPr>
        <w:softHyphen/>
      </w:r>
      <w:r w:rsidRPr="00E10B0C">
        <w:rPr>
          <w:sz w:val="28"/>
          <w:szCs w:val="28"/>
        </w:rPr>
        <w:t xml:space="preserve">не лікування ожиріння :  </w:t>
      </w:r>
      <w:r w:rsidRPr="00E10B0C">
        <w:rPr>
          <w:sz w:val="28"/>
          <w:szCs w:val="28"/>
          <w:lang w:val="uk-UA"/>
        </w:rPr>
        <w:t>наук.</w:t>
      </w:r>
      <w:r>
        <w:rPr>
          <w:sz w:val="28"/>
          <w:szCs w:val="28"/>
          <w:lang w:val="uk-UA"/>
        </w:rPr>
        <w:t>-</w:t>
      </w:r>
      <w:r w:rsidRPr="00E10B0C">
        <w:rPr>
          <w:sz w:val="28"/>
          <w:szCs w:val="28"/>
          <w:lang w:val="uk-UA"/>
        </w:rPr>
        <w:t xml:space="preserve">практ. конф., 2001 р. : тези доп. </w:t>
      </w:r>
      <w:r w:rsidRPr="0034088C">
        <w:rPr>
          <w:spacing w:val="-20"/>
          <w:sz w:val="28"/>
          <w:szCs w:val="28"/>
        </w:rPr>
        <w:t>– К., 2001. – С.</w:t>
      </w:r>
      <w:r w:rsidRPr="00E10B0C">
        <w:rPr>
          <w:sz w:val="28"/>
          <w:szCs w:val="28"/>
        </w:rPr>
        <w:t xml:space="preserve"> 39–40.</w:t>
      </w:r>
    </w:p>
    <w:p w:rsidR="00E26DAF" w:rsidRPr="00D8740D"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uk-UA"/>
        </w:rPr>
      </w:pPr>
      <w:r>
        <w:rPr>
          <w:sz w:val="28"/>
          <w:szCs w:val="28"/>
          <w:lang w:val="uk-UA"/>
        </w:rPr>
        <w:t xml:space="preserve"> Пат</w:t>
      </w:r>
      <w:r>
        <w:rPr>
          <w:sz w:val="28"/>
          <w:szCs w:val="28"/>
        </w:rPr>
        <w:t>.</w:t>
      </w:r>
      <w:r w:rsidRPr="00D8740D">
        <w:rPr>
          <w:sz w:val="28"/>
          <w:szCs w:val="28"/>
          <w:lang w:val="uk-UA"/>
        </w:rPr>
        <w:t xml:space="preserve"> </w:t>
      </w:r>
      <w:r w:rsidRPr="00B01B6E">
        <w:rPr>
          <w:sz w:val="28"/>
          <w:szCs w:val="28"/>
          <w:lang w:val="uk-UA"/>
        </w:rPr>
        <w:t>на винахід 64161 А Україна, МПК А 61 В 17/00. Спосіб хірур</w:t>
      </w:r>
      <w:r>
        <w:rPr>
          <w:sz w:val="28"/>
          <w:szCs w:val="28"/>
          <w:lang w:val="uk-UA"/>
        </w:rPr>
        <w:softHyphen/>
      </w:r>
      <w:r w:rsidRPr="00B01B6E">
        <w:rPr>
          <w:sz w:val="28"/>
          <w:szCs w:val="28"/>
          <w:lang w:val="uk-UA"/>
        </w:rPr>
        <w:t>гічного лікування морбідного ожиріння / Грубнік В. В., Голляк В. П., Грубнік О. В. ; заявник і патентовласник Одеський державний медичний університет. – № 20003021613 ; заявл. 24.02.2</w:t>
      </w:r>
      <w:r>
        <w:rPr>
          <w:sz w:val="28"/>
          <w:szCs w:val="28"/>
          <w:lang w:val="uk-UA"/>
        </w:rPr>
        <w:t>003 ; опубл. 12.02.2004, Бюл. № </w:t>
      </w:r>
      <w:r w:rsidRPr="00B01B6E">
        <w:rPr>
          <w:sz w:val="28"/>
          <w:szCs w:val="28"/>
          <w:lang w:val="uk-UA"/>
        </w:rPr>
        <w:t>2.</w:t>
      </w:r>
    </w:p>
    <w:p w:rsidR="00E26DAF" w:rsidRPr="00D8740D"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uk-UA"/>
        </w:rPr>
      </w:pPr>
      <w:r>
        <w:rPr>
          <w:sz w:val="28"/>
          <w:szCs w:val="28"/>
          <w:lang w:val="uk-UA"/>
        </w:rPr>
        <w:t xml:space="preserve"> </w:t>
      </w:r>
      <w:r w:rsidRPr="00B01B6E">
        <w:rPr>
          <w:sz w:val="28"/>
          <w:szCs w:val="28"/>
          <w:lang w:val="uk-UA"/>
        </w:rPr>
        <w:t>Пат</w:t>
      </w:r>
      <w:r>
        <w:rPr>
          <w:sz w:val="28"/>
          <w:szCs w:val="28"/>
          <w:lang w:val="uk-UA"/>
        </w:rPr>
        <w:t>.</w:t>
      </w:r>
      <w:r w:rsidRPr="00B01B6E">
        <w:rPr>
          <w:sz w:val="28"/>
          <w:szCs w:val="28"/>
          <w:lang w:val="uk-UA"/>
        </w:rPr>
        <w:t xml:space="preserve"> на корисну модель 21706 Україна, МПК (2006) А 61 В 17/22. Спосіб хірургічного лікування аліментарно-конституціонального ожиріння / Грубнік В. В., Голляк В. П., Грубнік О. В. ; заявник і патентовласник Одеський державний медичний університет. – № u 2006 13339 ; заявл. 18.12.2006 ; опубл. 15.03.2007, Бюл. № 3.</w:t>
      </w:r>
    </w:p>
    <w:p w:rsidR="00E26DAF" w:rsidRPr="00D8740D"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uk-UA"/>
        </w:rPr>
      </w:pPr>
      <w:r>
        <w:rPr>
          <w:sz w:val="28"/>
          <w:szCs w:val="28"/>
          <w:lang w:val="uk-UA"/>
        </w:rPr>
        <w:t xml:space="preserve"> </w:t>
      </w:r>
      <w:r w:rsidRPr="00B01B6E">
        <w:rPr>
          <w:sz w:val="28"/>
          <w:szCs w:val="28"/>
          <w:lang w:val="uk-UA"/>
        </w:rPr>
        <w:t>Пат</w:t>
      </w:r>
      <w:r>
        <w:rPr>
          <w:sz w:val="28"/>
          <w:szCs w:val="28"/>
          <w:lang w:val="uk-UA"/>
        </w:rPr>
        <w:t>.</w:t>
      </w:r>
      <w:r w:rsidRPr="00B01B6E">
        <w:rPr>
          <w:sz w:val="28"/>
          <w:szCs w:val="28"/>
          <w:lang w:val="uk-UA"/>
        </w:rPr>
        <w:t xml:space="preserve"> на корисну модель 21704 Україна, МПК (2006) А 61 В 19/00. Пристрій для хірургічного лікування аліментарно-конституціонального ожиріння / Грубнік В. В., Голляк В. П., Грубнік О. В. ; заявник і патентовласник Одеський державний медичний університет. – № u 200613337 ; заявл. 18.12.2006 ; опубл. 15.03.2007, Бюл. № 3.</w:t>
      </w:r>
    </w:p>
    <w:p w:rsidR="00E26DAF" w:rsidRPr="00690B63"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sidRPr="00690B63">
        <w:rPr>
          <w:sz w:val="28"/>
          <w:szCs w:val="28"/>
        </w:rPr>
        <w:t xml:space="preserve"> </w:t>
      </w:r>
      <w:r>
        <w:rPr>
          <w:sz w:val="28"/>
          <w:szCs w:val="28"/>
        </w:rPr>
        <w:t xml:space="preserve">Положительное решение по заявке </w:t>
      </w:r>
      <w:r>
        <w:rPr>
          <w:sz w:val="28"/>
          <w:szCs w:val="28"/>
          <w:lang w:val="en-US"/>
        </w:rPr>
        <w:t>u</w:t>
      </w:r>
      <w:r w:rsidRPr="00690B63">
        <w:rPr>
          <w:sz w:val="28"/>
          <w:szCs w:val="28"/>
        </w:rPr>
        <w:t>200802962</w:t>
      </w:r>
      <w:r>
        <w:rPr>
          <w:sz w:val="28"/>
          <w:szCs w:val="28"/>
        </w:rPr>
        <w:t>.</w:t>
      </w:r>
      <w:r w:rsidRPr="00D8740D">
        <w:rPr>
          <w:sz w:val="28"/>
          <w:szCs w:val="28"/>
          <w:lang w:val="uk-UA"/>
        </w:rPr>
        <w:t xml:space="preserve"> </w:t>
      </w:r>
      <w:r>
        <w:rPr>
          <w:sz w:val="28"/>
          <w:szCs w:val="28"/>
          <w:lang w:val="uk-UA"/>
        </w:rPr>
        <w:t>Пристрій для хірургіч</w:t>
      </w:r>
      <w:r>
        <w:rPr>
          <w:sz w:val="28"/>
          <w:szCs w:val="28"/>
          <w:lang w:val="uk-UA"/>
        </w:rPr>
        <w:softHyphen/>
        <w:t xml:space="preserve">ного лікування аліментарно-конституціонального ожиріння за Грубнік О. В. /  Грубнік О. В. – Заявл. 07.03.2008. </w:t>
      </w:r>
    </w:p>
    <w:p w:rsidR="00E26DAF" w:rsidRPr="00690B63"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sidRPr="00690B63">
        <w:rPr>
          <w:sz w:val="28"/>
          <w:szCs w:val="28"/>
        </w:rPr>
        <w:t xml:space="preserve"> </w:t>
      </w:r>
      <w:r>
        <w:rPr>
          <w:sz w:val="28"/>
          <w:szCs w:val="28"/>
        </w:rPr>
        <w:t xml:space="preserve">Положительное решение по заявке </w:t>
      </w:r>
      <w:r>
        <w:rPr>
          <w:sz w:val="28"/>
          <w:szCs w:val="28"/>
          <w:lang w:val="en-US"/>
        </w:rPr>
        <w:t>u</w:t>
      </w:r>
      <w:r w:rsidRPr="00690B63">
        <w:rPr>
          <w:sz w:val="28"/>
          <w:szCs w:val="28"/>
        </w:rPr>
        <w:t xml:space="preserve">200802960. </w:t>
      </w:r>
      <w:r>
        <w:rPr>
          <w:sz w:val="28"/>
          <w:szCs w:val="28"/>
        </w:rPr>
        <w:t>Спос</w:t>
      </w:r>
      <w:r>
        <w:rPr>
          <w:sz w:val="28"/>
          <w:szCs w:val="28"/>
          <w:lang w:val="uk-UA"/>
        </w:rPr>
        <w:t>іб лікування алімен</w:t>
      </w:r>
      <w:r>
        <w:rPr>
          <w:sz w:val="28"/>
          <w:szCs w:val="28"/>
          <w:lang w:val="uk-UA"/>
        </w:rPr>
        <w:softHyphen/>
        <w:t xml:space="preserve">тарно-конституціонального ожиріння за Грубнік О. В. /  Грубнік О. В. – Заявл. </w:t>
      </w:r>
      <w:r>
        <w:rPr>
          <w:sz w:val="28"/>
          <w:szCs w:val="28"/>
          <w:lang w:val="uk-UA"/>
        </w:rPr>
        <w:lastRenderedPageBreak/>
        <w:t>07.03.2008.</w:t>
      </w:r>
    </w:p>
    <w:p w:rsidR="00E26DAF" w:rsidRPr="00572FD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lang w:val="uk-UA"/>
        </w:rPr>
        <w:t xml:space="preserve"> </w:t>
      </w:r>
      <w:r>
        <w:rPr>
          <w:sz w:val="28"/>
          <w:szCs w:val="28"/>
        </w:rPr>
        <w:t>Первый опыт лапароскопического лечения алиментарно-конституцио</w:t>
      </w:r>
      <w:r>
        <w:rPr>
          <w:sz w:val="28"/>
          <w:szCs w:val="28"/>
          <w:lang w:val="uk-UA"/>
        </w:rPr>
        <w:softHyphen/>
      </w:r>
      <w:r>
        <w:rPr>
          <w:sz w:val="28"/>
          <w:szCs w:val="28"/>
        </w:rPr>
        <w:t>нального ожирения</w:t>
      </w:r>
      <w:r w:rsidRPr="007703EA">
        <w:rPr>
          <w:sz w:val="28"/>
          <w:szCs w:val="28"/>
        </w:rPr>
        <w:t xml:space="preserve"> / </w:t>
      </w:r>
      <w:r>
        <w:rPr>
          <w:sz w:val="28"/>
          <w:szCs w:val="28"/>
        </w:rPr>
        <w:t>В. В.</w:t>
      </w:r>
      <w:r>
        <w:rPr>
          <w:sz w:val="28"/>
          <w:szCs w:val="28"/>
          <w:lang w:val="uk-UA"/>
        </w:rPr>
        <w:t xml:space="preserve"> </w:t>
      </w:r>
      <w:r>
        <w:rPr>
          <w:sz w:val="28"/>
          <w:szCs w:val="28"/>
        </w:rPr>
        <w:t>Грубник, В. В</w:t>
      </w:r>
      <w:r>
        <w:rPr>
          <w:sz w:val="28"/>
          <w:szCs w:val="28"/>
          <w:lang w:val="uk-UA"/>
        </w:rPr>
        <w:t xml:space="preserve">. </w:t>
      </w:r>
      <w:r>
        <w:rPr>
          <w:sz w:val="28"/>
          <w:szCs w:val="28"/>
        </w:rPr>
        <w:t>Ильяшенко, В. П.</w:t>
      </w:r>
      <w:r>
        <w:rPr>
          <w:sz w:val="28"/>
          <w:szCs w:val="28"/>
          <w:lang w:val="uk-UA"/>
        </w:rPr>
        <w:t xml:space="preserve"> </w:t>
      </w:r>
      <w:r>
        <w:rPr>
          <w:sz w:val="28"/>
          <w:szCs w:val="28"/>
        </w:rPr>
        <w:t xml:space="preserve">Голляк,  А. В. </w:t>
      </w:r>
      <w:r>
        <w:rPr>
          <w:sz w:val="28"/>
          <w:szCs w:val="28"/>
          <w:lang w:val="uk-UA"/>
        </w:rPr>
        <w:t>Грубн</w:t>
      </w:r>
      <w:r>
        <w:rPr>
          <w:sz w:val="28"/>
          <w:szCs w:val="28"/>
        </w:rPr>
        <w:t xml:space="preserve">ик  </w:t>
      </w:r>
      <w:r w:rsidRPr="00C413B1">
        <w:rPr>
          <w:sz w:val="28"/>
          <w:szCs w:val="28"/>
        </w:rPr>
        <w:t>[та ін.]</w:t>
      </w:r>
      <w:r>
        <w:rPr>
          <w:sz w:val="28"/>
          <w:szCs w:val="28"/>
        </w:rPr>
        <w:t xml:space="preserve"> // </w:t>
      </w:r>
      <w:r>
        <w:rPr>
          <w:sz w:val="28"/>
          <w:szCs w:val="28"/>
          <w:lang w:val="en-US"/>
        </w:rPr>
        <w:t>Acta</w:t>
      </w:r>
      <w:r w:rsidRPr="00C8242E">
        <w:rPr>
          <w:sz w:val="28"/>
          <w:szCs w:val="28"/>
        </w:rPr>
        <w:t xml:space="preserve"> </w:t>
      </w:r>
      <w:r>
        <w:rPr>
          <w:sz w:val="28"/>
          <w:szCs w:val="28"/>
          <w:lang w:val="en-US"/>
        </w:rPr>
        <w:t>Medica</w:t>
      </w:r>
      <w:r w:rsidRPr="00C8242E">
        <w:rPr>
          <w:sz w:val="28"/>
          <w:szCs w:val="28"/>
        </w:rPr>
        <w:t xml:space="preserve"> </w:t>
      </w:r>
      <w:r>
        <w:rPr>
          <w:sz w:val="28"/>
          <w:szCs w:val="28"/>
          <w:lang w:val="en-US"/>
        </w:rPr>
        <w:t>Leopoliensia</w:t>
      </w:r>
      <w:r w:rsidRPr="00C8242E">
        <w:rPr>
          <w:sz w:val="28"/>
          <w:szCs w:val="28"/>
        </w:rPr>
        <w:t xml:space="preserve">. </w:t>
      </w:r>
      <w:r>
        <w:rPr>
          <w:sz w:val="28"/>
          <w:szCs w:val="28"/>
          <w:lang w:val="uk-UA"/>
        </w:rPr>
        <w:t>Львівський медичний часопис. – 2003. – Т. 9, додаток 2. – С. 38-39.</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lang w:val="uk-UA"/>
        </w:rPr>
        <w:t xml:space="preserve"> </w:t>
      </w:r>
      <w:r w:rsidRPr="00E10B0C">
        <w:rPr>
          <w:sz w:val="28"/>
          <w:szCs w:val="28"/>
        </w:rPr>
        <w:t xml:space="preserve">Применение управляемого бандажа желудка для хирургического лечения патологического ожирения </w:t>
      </w:r>
      <w:r w:rsidRPr="00E10B0C">
        <w:rPr>
          <w:sz w:val="28"/>
          <w:szCs w:val="28"/>
          <w:lang w:val="uk-UA"/>
        </w:rPr>
        <w:t xml:space="preserve">/ </w:t>
      </w:r>
      <w:r w:rsidRPr="00E10B0C">
        <w:rPr>
          <w:sz w:val="28"/>
          <w:szCs w:val="28"/>
        </w:rPr>
        <w:t>А. С.</w:t>
      </w:r>
      <w:r w:rsidRPr="00E10B0C">
        <w:rPr>
          <w:sz w:val="28"/>
          <w:szCs w:val="28"/>
          <w:lang w:val="uk-UA"/>
        </w:rPr>
        <w:t xml:space="preserve"> </w:t>
      </w:r>
      <w:r w:rsidRPr="00E10B0C">
        <w:rPr>
          <w:sz w:val="28"/>
          <w:szCs w:val="28"/>
        </w:rPr>
        <w:t>Лаврик, А. С.</w:t>
      </w:r>
      <w:r w:rsidRPr="00E10B0C">
        <w:rPr>
          <w:sz w:val="28"/>
          <w:szCs w:val="28"/>
          <w:lang w:val="uk-UA"/>
        </w:rPr>
        <w:t xml:space="preserve"> </w:t>
      </w:r>
      <w:r w:rsidRPr="00E10B0C">
        <w:rPr>
          <w:sz w:val="28"/>
          <w:szCs w:val="28"/>
        </w:rPr>
        <w:t>Тывончук, А. П.</w:t>
      </w:r>
      <w:r w:rsidRPr="00E10B0C">
        <w:rPr>
          <w:sz w:val="28"/>
          <w:szCs w:val="28"/>
          <w:lang w:val="uk-UA"/>
        </w:rPr>
        <w:t xml:space="preserve"> </w:t>
      </w:r>
      <w:r w:rsidRPr="00E10B0C">
        <w:rPr>
          <w:sz w:val="28"/>
          <w:szCs w:val="28"/>
        </w:rPr>
        <w:t>Стеценко</w:t>
      </w:r>
      <w:r w:rsidRPr="00E10B0C">
        <w:rPr>
          <w:sz w:val="28"/>
          <w:szCs w:val="28"/>
          <w:lang w:val="uk-UA"/>
        </w:rPr>
        <w:t xml:space="preserve"> </w:t>
      </w:r>
      <w:r w:rsidRPr="00E10B0C">
        <w:rPr>
          <w:sz w:val="28"/>
          <w:szCs w:val="28"/>
        </w:rPr>
        <w:t>[</w:t>
      </w:r>
      <w:r w:rsidRPr="00E10B0C">
        <w:rPr>
          <w:sz w:val="28"/>
          <w:szCs w:val="28"/>
          <w:lang w:val="uk-UA"/>
        </w:rPr>
        <w:t>та ін.</w:t>
      </w:r>
      <w:r w:rsidRPr="00E10B0C">
        <w:rPr>
          <w:sz w:val="28"/>
          <w:szCs w:val="28"/>
        </w:rPr>
        <w:t>] // Клінічна хірургія. – 2001. – №</w:t>
      </w:r>
      <w:r>
        <w:rPr>
          <w:sz w:val="28"/>
          <w:szCs w:val="28"/>
          <w:lang w:val="uk-UA"/>
        </w:rPr>
        <w:t xml:space="preserve"> </w:t>
      </w:r>
      <w:r>
        <w:rPr>
          <w:sz w:val="28"/>
          <w:szCs w:val="28"/>
        </w:rPr>
        <w:t>9. – С. 20–22.</w:t>
      </w:r>
    </w:p>
    <w:p w:rsidR="00E26DAF" w:rsidRPr="00E15636"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uk-UA"/>
        </w:rPr>
      </w:pPr>
      <w:r>
        <w:rPr>
          <w:sz w:val="28"/>
          <w:szCs w:val="28"/>
          <w:lang w:val="uk-UA"/>
        </w:rPr>
        <w:t xml:space="preserve"> </w:t>
      </w:r>
      <w:r w:rsidRPr="00E15636">
        <w:rPr>
          <w:sz w:val="28"/>
          <w:szCs w:val="28"/>
          <w:lang w:val="uk-UA"/>
        </w:rPr>
        <w:t>Проблеми цукрового діабету в аспекті хірургічного лікування морбідного ожиріння : матеріали з’їзду ендокринологів України (Київ</w:t>
      </w:r>
      <w:r>
        <w:rPr>
          <w:sz w:val="28"/>
          <w:szCs w:val="28"/>
          <w:lang w:val="uk-UA"/>
        </w:rPr>
        <w:t>,</w:t>
      </w:r>
      <w:r w:rsidRPr="00E15636">
        <w:rPr>
          <w:sz w:val="28"/>
          <w:szCs w:val="28"/>
          <w:lang w:val="uk-UA"/>
        </w:rPr>
        <w:t xml:space="preserve"> 2001 р.) </w:t>
      </w:r>
      <w:r>
        <w:rPr>
          <w:sz w:val="28"/>
          <w:szCs w:val="28"/>
          <w:lang w:val="uk-UA"/>
        </w:rPr>
        <w:t xml:space="preserve">// </w:t>
      </w:r>
      <w:r w:rsidRPr="00E15636">
        <w:rPr>
          <w:sz w:val="28"/>
          <w:szCs w:val="28"/>
          <w:lang w:val="uk-UA"/>
        </w:rPr>
        <w:t>Ендокринологія. – 2001. – Т.6 (Додаток). – С.</w:t>
      </w:r>
      <w:r>
        <w:rPr>
          <w:sz w:val="28"/>
          <w:szCs w:val="28"/>
          <w:lang w:val="uk-UA"/>
        </w:rPr>
        <w:t xml:space="preserve"> </w:t>
      </w:r>
      <w:r w:rsidRPr="00E15636">
        <w:rPr>
          <w:sz w:val="28"/>
          <w:szCs w:val="28"/>
          <w:lang w:val="uk-UA"/>
        </w:rPr>
        <w:t>163.</w:t>
      </w:r>
    </w:p>
    <w:p w:rsidR="00E26DAF" w:rsidRPr="00E15636"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uk-UA"/>
        </w:rPr>
      </w:pPr>
      <w:r>
        <w:rPr>
          <w:sz w:val="28"/>
          <w:szCs w:val="28"/>
          <w:lang w:val="uk-UA"/>
        </w:rPr>
        <w:t xml:space="preserve"> </w:t>
      </w:r>
      <w:r w:rsidRPr="00E15636">
        <w:rPr>
          <w:sz w:val="28"/>
          <w:szCs w:val="28"/>
          <w:lang w:val="uk-UA"/>
        </w:rPr>
        <w:t>Реброва О. Ю. Статистический анализ медицинских данных / О. Ю. Реброва. – Москва</w:t>
      </w:r>
      <w:r>
        <w:rPr>
          <w:sz w:val="28"/>
          <w:szCs w:val="28"/>
          <w:lang w:val="uk-UA"/>
        </w:rPr>
        <w:t xml:space="preserve"> </w:t>
      </w:r>
      <w:r w:rsidRPr="00E15636">
        <w:rPr>
          <w:sz w:val="28"/>
          <w:szCs w:val="28"/>
          <w:lang w:val="uk-UA"/>
        </w:rPr>
        <w:t>: Медиа Сфера, 2002. – 312 с. – (Применение пакета прикладных программ STATISTICA).</w:t>
      </w:r>
    </w:p>
    <w:p w:rsidR="00E26DAF" w:rsidRPr="00E15636"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uk-UA"/>
        </w:rPr>
      </w:pPr>
      <w:r>
        <w:rPr>
          <w:sz w:val="28"/>
          <w:szCs w:val="28"/>
          <w:lang w:val="uk-UA"/>
        </w:rPr>
        <w:t xml:space="preserve"> </w:t>
      </w:r>
      <w:r w:rsidRPr="00E15636">
        <w:rPr>
          <w:sz w:val="28"/>
          <w:szCs w:val="28"/>
          <w:lang w:val="uk-UA"/>
        </w:rPr>
        <w:t>Саєнко В. Ф. Нові технології в хірургії шлунково–кишкового тракту / В. Ф. Саєнко, А. С. Лаврик, О. П. Стеценко // Аcta medica leopoliensia. – 2000. – Т. 6, № 4. – С. 30–31.</w:t>
      </w:r>
    </w:p>
    <w:p w:rsidR="00E26DAF" w:rsidRPr="00E15636"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uk-UA"/>
        </w:rPr>
      </w:pPr>
      <w:r>
        <w:rPr>
          <w:sz w:val="28"/>
          <w:szCs w:val="28"/>
          <w:lang w:val="uk-UA"/>
        </w:rPr>
        <w:t xml:space="preserve"> </w:t>
      </w:r>
      <w:r w:rsidRPr="00E15636">
        <w:rPr>
          <w:sz w:val="28"/>
          <w:szCs w:val="28"/>
          <w:lang w:val="uk-UA"/>
        </w:rPr>
        <w:t>Саєнко В. Ф. Патологічні синдроми, що виникають після хірургічного лікування морбідного ожиріння / А. С.</w:t>
      </w:r>
      <w:r>
        <w:rPr>
          <w:sz w:val="28"/>
          <w:szCs w:val="28"/>
          <w:lang w:val="uk-UA"/>
        </w:rPr>
        <w:t xml:space="preserve"> </w:t>
      </w:r>
      <w:r w:rsidRPr="00E15636">
        <w:rPr>
          <w:sz w:val="28"/>
          <w:szCs w:val="28"/>
          <w:lang w:val="uk-UA"/>
        </w:rPr>
        <w:t>Лаврик, О. П. Стеценко // Шпитальна хірургія.</w:t>
      </w:r>
      <w:r>
        <w:rPr>
          <w:sz w:val="28"/>
          <w:szCs w:val="28"/>
          <w:lang w:val="uk-UA"/>
        </w:rPr>
        <w:t xml:space="preserve"> </w:t>
      </w:r>
      <w:r w:rsidRPr="00E15636">
        <w:rPr>
          <w:sz w:val="28"/>
          <w:szCs w:val="28"/>
          <w:lang w:val="uk-UA"/>
        </w:rPr>
        <w:t>–</w:t>
      </w:r>
      <w:r>
        <w:rPr>
          <w:sz w:val="28"/>
          <w:szCs w:val="28"/>
          <w:lang w:val="uk-UA"/>
        </w:rPr>
        <w:t xml:space="preserve"> </w:t>
      </w:r>
      <w:r w:rsidRPr="00E15636">
        <w:rPr>
          <w:sz w:val="28"/>
          <w:szCs w:val="28"/>
          <w:lang w:val="uk-UA"/>
        </w:rPr>
        <w:t>1999. – № 9. – С. 25–27.</w:t>
      </w:r>
    </w:p>
    <w:p w:rsidR="00E26DAF" w:rsidRPr="00BB358A"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lang w:val="uk-UA"/>
        </w:rPr>
        <w:t xml:space="preserve"> </w:t>
      </w:r>
      <w:r w:rsidRPr="00BB358A">
        <w:rPr>
          <w:sz w:val="28"/>
          <w:szCs w:val="28"/>
        </w:rPr>
        <w:t>Саенко В. Ф. Проблемы хирургического лечения ожирения</w:t>
      </w:r>
      <w:r w:rsidRPr="00BB7D5B">
        <w:rPr>
          <w:sz w:val="28"/>
          <w:szCs w:val="28"/>
        </w:rPr>
        <w:t xml:space="preserve"> / </w:t>
      </w:r>
      <w:r>
        <w:rPr>
          <w:sz w:val="28"/>
          <w:szCs w:val="28"/>
        </w:rPr>
        <w:t xml:space="preserve">В. Ф. </w:t>
      </w:r>
      <w:r w:rsidRPr="00BB358A">
        <w:rPr>
          <w:sz w:val="28"/>
          <w:szCs w:val="28"/>
        </w:rPr>
        <w:t>Саенко</w:t>
      </w:r>
      <w:r>
        <w:rPr>
          <w:sz w:val="28"/>
          <w:szCs w:val="28"/>
        </w:rPr>
        <w:t>,</w:t>
      </w:r>
      <w:r w:rsidRPr="00BB358A">
        <w:rPr>
          <w:sz w:val="28"/>
          <w:szCs w:val="28"/>
        </w:rPr>
        <w:t xml:space="preserve"> </w:t>
      </w:r>
      <w:r>
        <w:rPr>
          <w:sz w:val="28"/>
          <w:szCs w:val="28"/>
        </w:rPr>
        <w:t>А. С.</w:t>
      </w:r>
      <w:r w:rsidRPr="00BB358A">
        <w:rPr>
          <w:sz w:val="28"/>
          <w:szCs w:val="28"/>
        </w:rPr>
        <w:t xml:space="preserve"> Лаврик</w:t>
      </w:r>
      <w:r>
        <w:rPr>
          <w:sz w:val="28"/>
          <w:szCs w:val="28"/>
        </w:rPr>
        <w:t>,</w:t>
      </w:r>
      <w:r w:rsidRPr="00BB358A">
        <w:rPr>
          <w:sz w:val="28"/>
          <w:szCs w:val="28"/>
        </w:rPr>
        <w:t xml:space="preserve"> А. П.  Стеценко // Жур</w:t>
      </w:r>
      <w:r>
        <w:rPr>
          <w:sz w:val="28"/>
          <w:szCs w:val="28"/>
        </w:rPr>
        <w:t>нал АМН України. – 1999. – Т.</w:t>
      </w:r>
      <w:r>
        <w:rPr>
          <w:sz w:val="28"/>
          <w:szCs w:val="28"/>
          <w:lang w:val="uk-UA"/>
        </w:rPr>
        <w:t xml:space="preserve"> </w:t>
      </w:r>
      <w:r>
        <w:rPr>
          <w:sz w:val="28"/>
          <w:szCs w:val="28"/>
        </w:rPr>
        <w:t>5</w:t>
      </w:r>
      <w:r>
        <w:rPr>
          <w:sz w:val="28"/>
          <w:szCs w:val="28"/>
          <w:lang w:val="uk-UA"/>
        </w:rPr>
        <w:t>,</w:t>
      </w:r>
      <w:r>
        <w:rPr>
          <w:sz w:val="28"/>
          <w:szCs w:val="28"/>
        </w:rPr>
        <w:t xml:space="preserve"> </w:t>
      </w:r>
      <w:r w:rsidRPr="00BB358A">
        <w:rPr>
          <w:sz w:val="28"/>
          <w:szCs w:val="28"/>
        </w:rPr>
        <w:t>№</w:t>
      </w:r>
      <w:r>
        <w:rPr>
          <w:sz w:val="28"/>
          <w:szCs w:val="28"/>
          <w:lang w:val="uk-UA"/>
        </w:rPr>
        <w:t xml:space="preserve"> </w:t>
      </w:r>
      <w:r w:rsidRPr="00BB358A">
        <w:rPr>
          <w:sz w:val="28"/>
          <w:szCs w:val="28"/>
        </w:rPr>
        <w:t xml:space="preserve">4. – С. 694–699. </w:t>
      </w:r>
    </w:p>
    <w:p w:rsidR="00E26DAF" w:rsidRPr="00BB358A"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lang w:val="uk-UA"/>
        </w:rPr>
        <w:t xml:space="preserve"> </w:t>
      </w:r>
      <w:r w:rsidRPr="00BB358A">
        <w:rPr>
          <w:sz w:val="28"/>
          <w:szCs w:val="28"/>
        </w:rPr>
        <w:t>Саенко В. Ф. Хирургическое лечение больных алиментарным ожирением</w:t>
      </w:r>
      <w:r w:rsidRPr="00BB7D5B">
        <w:rPr>
          <w:sz w:val="28"/>
          <w:szCs w:val="28"/>
        </w:rPr>
        <w:t xml:space="preserve"> / </w:t>
      </w:r>
      <w:r w:rsidRPr="00BB358A">
        <w:rPr>
          <w:sz w:val="28"/>
          <w:szCs w:val="28"/>
        </w:rPr>
        <w:t>В. Ф. Саенко</w:t>
      </w:r>
      <w:r>
        <w:rPr>
          <w:sz w:val="28"/>
          <w:szCs w:val="28"/>
        </w:rPr>
        <w:t>,</w:t>
      </w:r>
      <w:r w:rsidRPr="00BB358A">
        <w:rPr>
          <w:sz w:val="28"/>
          <w:szCs w:val="28"/>
        </w:rPr>
        <w:t xml:space="preserve"> </w:t>
      </w:r>
      <w:r>
        <w:rPr>
          <w:sz w:val="28"/>
          <w:szCs w:val="28"/>
        </w:rPr>
        <w:t>А. С.</w:t>
      </w:r>
      <w:r w:rsidRPr="00BB358A">
        <w:rPr>
          <w:sz w:val="28"/>
          <w:szCs w:val="28"/>
        </w:rPr>
        <w:t xml:space="preserve"> Лаврик</w:t>
      </w:r>
      <w:r>
        <w:rPr>
          <w:sz w:val="28"/>
          <w:szCs w:val="28"/>
        </w:rPr>
        <w:t>,</w:t>
      </w:r>
      <w:r w:rsidRPr="00BB358A">
        <w:rPr>
          <w:sz w:val="28"/>
          <w:szCs w:val="28"/>
        </w:rPr>
        <w:t xml:space="preserve"> </w:t>
      </w:r>
      <w:r>
        <w:rPr>
          <w:sz w:val="28"/>
          <w:szCs w:val="28"/>
        </w:rPr>
        <w:t>С. И.</w:t>
      </w:r>
      <w:r w:rsidRPr="00BB358A">
        <w:rPr>
          <w:sz w:val="28"/>
          <w:szCs w:val="28"/>
        </w:rPr>
        <w:t xml:space="preserve"> Рыбаков // Клінічна хірургія. – 1991. – №</w:t>
      </w:r>
      <w:r>
        <w:rPr>
          <w:sz w:val="28"/>
          <w:szCs w:val="28"/>
          <w:lang w:val="uk-UA"/>
        </w:rPr>
        <w:t xml:space="preserve"> </w:t>
      </w:r>
      <w:r w:rsidRPr="00BB358A">
        <w:rPr>
          <w:sz w:val="28"/>
          <w:szCs w:val="28"/>
        </w:rPr>
        <w:t>12.</w:t>
      </w:r>
      <w:r>
        <w:rPr>
          <w:sz w:val="28"/>
          <w:szCs w:val="28"/>
          <w:lang w:val="uk-UA"/>
        </w:rPr>
        <w:t xml:space="preserve"> </w:t>
      </w:r>
      <w:r w:rsidRPr="00BB358A">
        <w:rPr>
          <w:sz w:val="28"/>
          <w:szCs w:val="28"/>
        </w:rPr>
        <w:t>–</w:t>
      </w:r>
      <w:r>
        <w:rPr>
          <w:sz w:val="28"/>
          <w:szCs w:val="28"/>
          <w:lang w:val="uk-UA"/>
        </w:rPr>
        <w:t xml:space="preserve"> </w:t>
      </w:r>
      <w:r w:rsidRPr="00BB358A">
        <w:rPr>
          <w:sz w:val="28"/>
          <w:szCs w:val="28"/>
        </w:rPr>
        <w:t>С.</w:t>
      </w:r>
      <w:r>
        <w:rPr>
          <w:sz w:val="28"/>
          <w:szCs w:val="28"/>
          <w:lang w:val="uk-UA"/>
        </w:rPr>
        <w:t xml:space="preserve"> </w:t>
      </w:r>
      <w:r w:rsidRPr="00BB358A">
        <w:rPr>
          <w:sz w:val="28"/>
          <w:szCs w:val="28"/>
        </w:rPr>
        <w:t xml:space="preserve">61. </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lang w:val="uk-UA"/>
        </w:rPr>
        <w:t xml:space="preserve"> </w:t>
      </w:r>
      <w:r w:rsidRPr="00E10B0C">
        <w:rPr>
          <w:sz w:val="28"/>
          <w:szCs w:val="28"/>
        </w:rPr>
        <w:t xml:space="preserve">Саенко В. Ф. Хирургическое лечение морбидного ожирения </w:t>
      </w:r>
      <w:r w:rsidRPr="00E10B0C">
        <w:rPr>
          <w:sz w:val="28"/>
          <w:szCs w:val="28"/>
          <w:lang w:val="uk-UA"/>
        </w:rPr>
        <w:t xml:space="preserve">/ </w:t>
      </w:r>
      <w:r w:rsidRPr="00E10B0C">
        <w:rPr>
          <w:sz w:val="28"/>
          <w:szCs w:val="28"/>
        </w:rPr>
        <w:t>В. Ф.</w:t>
      </w:r>
      <w:r w:rsidRPr="00E10B0C">
        <w:rPr>
          <w:sz w:val="28"/>
          <w:szCs w:val="28"/>
          <w:lang w:val="uk-UA"/>
        </w:rPr>
        <w:t xml:space="preserve"> </w:t>
      </w:r>
      <w:r w:rsidRPr="00E10B0C">
        <w:rPr>
          <w:sz w:val="28"/>
          <w:szCs w:val="28"/>
        </w:rPr>
        <w:t>Саенко</w:t>
      </w:r>
      <w:r w:rsidRPr="00E10B0C">
        <w:rPr>
          <w:sz w:val="28"/>
          <w:szCs w:val="28"/>
          <w:lang w:val="uk-UA"/>
        </w:rPr>
        <w:t xml:space="preserve">, </w:t>
      </w:r>
      <w:r w:rsidRPr="00E10B0C">
        <w:rPr>
          <w:sz w:val="28"/>
          <w:szCs w:val="28"/>
        </w:rPr>
        <w:t>А. С.</w:t>
      </w:r>
      <w:r w:rsidRPr="00E10B0C">
        <w:rPr>
          <w:sz w:val="28"/>
          <w:szCs w:val="28"/>
          <w:lang w:val="uk-UA"/>
        </w:rPr>
        <w:t xml:space="preserve"> </w:t>
      </w:r>
      <w:r w:rsidRPr="00E10B0C">
        <w:rPr>
          <w:sz w:val="28"/>
          <w:szCs w:val="28"/>
        </w:rPr>
        <w:t>Лаврик, А. С.</w:t>
      </w:r>
      <w:r w:rsidRPr="00E10B0C">
        <w:rPr>
          <w:sz w:val="28"/>
          <w:szCs w:val="28"/>
          <w:lang w:val="uk-UA"/>
        </w:rPr>
        <w:t xml:space="preserve"> </w:t>
      </w:r>
      <w:r w:rsidRPr="00E10B0C">
        <w:rPr>
          <w:sz w:val="28"/>
          <w:szCs w:val="28"/>
        </w:rPr>
        <w:t xml:space="preserve">Тывончук // Хірургічне лікування ожиріння :  </w:t>
      </w:r>
      <w:r w:rsidRPr="00E10B0C">
        <w:rPr>
          <w:sz w:val="28"/>
          <w:szCs w:val="28"/>
          <w:lang w:val="uk-UA"/>
        </w:rPr>
        <w:t>наук.</w:t>
      </w:r>
      <w:r>
        <w:rPr>
          <w:sz w:val="28"/>
          <w:szCs w:val="28"/>
          <w:lang w:val="uk-UA"/>
        </w:rPr>
        <w:t>-</w:t>
      </w:r>
      <w:r w:rsidRPr="00E10B0C">
        <w:rPr>
          <w:sz w:val="28"/>
          <w:szCs w:val="28"/>
          <w:lang w:val="uk-UA"/>
        </w:rPr>
        <w:t xml:space="preserve">практ. конф., 2001 р. : тези доп. </w:t>
      </w:r>
      <w:r>
        <w:rPr>
          <w:sz w:val="28"/>
          <w:szCs w:val="28"/>
        </w:rPr>
        <w:t>– К., 2001. – С. 179.</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lang w:val="uk-UA"/>
        </w:rPr>
        <w:t xml:space="preserve"> </w:t>
      </w:r>
      <w:r w:rsidRPr="00E10B0C">
        <w:rPr>
          <w:sz w:val="28"/>
          <w:szCs w:val="28"/>
        </w:rPr>
        <w:t>Современная технология хирургического лечения больных ожирением с использованием уменьшения объема желудка: Метод. рекомендации / Сост. В. Ф. Саенко, А. С. Лаврик, А. П. Стеценко, А. Ф.</w:t>
      </w:r>
      <w:r>
        <w:rPr>
          <w:sz w:val="28"/>
          <w:szCs w:val="28"/>
        </w:rPr>
        <w:t xml:space="preserve"> Бубало – К., 2000. – 17 с.</w:t>
      </w:r>
    </w:p>
    <w:p w:rsidR="00E26DAF" w:rsidRPr="003410D4"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uk-UA"/>
        </w:rPr>
      </w:pPr>
      <w:r>
        <w:rPr>
          <w:sz w:val="28"/>
          <w:szCs w:val="28"/>
          <w:lang w:val="uk-UA"/>
        </w:rPr>
        <w:t xml:space="preserve"> </w:t>
      </w:r>
      <w:r w:rsidRPr="003410D4">
        <w:rPr>
          <w:sz w:val="28"/>
          <w:szCs w:val="28"/>
          <w:lang w:val="uk-UA"/>
        </w:rPr>
        <w:t>Стандарты бариатрической хирургии</w:t>
      </w:r>
      <w:r>
        <w:rPr>
          <w:sz w:val="28"/>
          <w:szCs w:val="28"/>
          <w:lang w:val="uk-UA"/>
        </w:rPr>
        <w:t xml:space="preserve"> // </w:t>
      </w:r>
      <w:r w:rsidRPr="003410D4">
        <w:rPr>
          <w:sz w:val="28"/>
          <w:szCs w:val="28"/>
          <w:lang w:val="uk-UA"/>
        </w:rPr>
        <w:t>Хирургическое лечение ожирения</w:t>
      </w:r>
      <w:r>
        <w:rPr>
          <w:sz w:val="28"/>
          <w:szCs w:val="28"/>
          <w:lang w:val="uk-UA"/>
        </w:rPr>
        <w:t xml:space="preserve"> </w:t>
      </w:r>
      <w:r w:rsidRPr="00E10B0C">
        <w:rPr>
          <w:sz w:val="28"/>
          <w:szCs w:val="28"/>
          <w:lang w:val="uk-UA"/>
        </w:rPr>
        <w:t xml:space="preserve">: </w:t>
      </w:r>
      <w:r w:rsidRPr="003410D4">
        <w:rPr>
          <w:sz w:val="28"/>
          <w:szCs w:val="28"/>
          <w:lang w:val="uk-UA"/>
        </w:rPr>
        <w:t xml:space="preserve"> </w:t>
      </w:r>
      <w:r w:rsidRPr="00E10B0C">
        <w:rPr>
          <w:sz w:val="28"/>
          <w:szCs w:val="28"/>
          <w:lang w:val="uk-UA"/>
        </w:rPr>
        <w:t>ІІ</w:t>
      </w:r>
      <w:r w:rsidRPr="003410D4">
        <w:rPr>
          <w:sz w:val="28"/>
          <w:szCs w:val="28"/>
          <w:lang w:val="uk-UA"/>
        </w:rPr>
        <w:t xml:space="preserve"> Рос. симпоз</w:t>
      </w:r>
      <w:r>
        <w:rPr>
          <w:sz w:val="28"/>
          <w:szCs w:val="28"/>
          <w:lang w:val="uk-UA"/>
        </w:rPr>
        <w:t xml:space="preserve">иум, </w:t>
      </w:r>
      <w:r w:rsidRPr="003410D4">
        <w:rPr>
          <w:sz w:val="28"/>
          <w:szCs w:val="28"/>
          <w:lang w:val="uk-UA"/>
        </w:rPr>
        <w:t>Железноводск</w:t>
      </w:r>
      <w:r>
        <w:rPr>
          <w:sz w:val="28"/>
          <w:szCs w:val="28"/>
          <w:lang w:val="uk-UA"/>
        </w:rPr>
        <w:t>,</w:t>
      </w:r>
      <w:r w:rsidRPr="003410D4">
        <w:rPr>
          <w:sz w:val="28"/>
          <w:szCs w:val="28"/>
          <w:lang w:val="uk-UA"/>
        </w:rPr>
        <w:t xml:space="preserve"> 23</w:t>
      </w:r>
      <w:r>
        <w:rPr>
          <w:sz w:val="28"/>
          <w:szCs w:val="28"/>
          <w:lang w:val="uk-UA"/>
        </w:rPr>
        <w:t>-</w:t>
      </w:r>
      <w:r w:rsidRPr="003410D4">
        <w:rPr>
          <w:sz w:val="28"/>
          <w:szCs w:val="28"/>
          <w:lang w:val="uk-UA"/>
        </w:rPr>
        <w:t>24 мая 2002 г.</w:t>
      </w:r>
      <w:r>
        <w:rPr>
          <w:sz w:val="28"/>
          <w:szCs w:val="28"/>
          <w:lang w:val="uk-UA"/>
        </w:rPr>
        <w:t xml:space="preserve"> :</w:t>
      </w:r>
      <w:r w:rsidRPr="00E10B0C">
        <w:rPr>
          <w:sz w:val="28"/>
          <w:szCs w:val="28"/>
          <w:lang w:val="uk-UA"/>
        </w:rPr>
        <w:t xml:space="preserve"> </w:t>
      </w:r>
      <w:r w:rsidRPr="003410D4">
        <w:rPr>
          <w:sz w:val="28"/>
          <w:szCs w:val="28"/>
          <w:lang w:val="uk-UA"/>
        </w:rPr>
        <w:t>материалы</w:t>
      </w:r>
      <w:r>
        <w:rPr>
          <w:sz w:val="28"/>
          <w:szCs w:val="28"/>
          <w:lang w:val="uk-UA"/>
        </w:rPr>
        <w:t xml:space="preserve"> симп. </w:t>
      </w:r>
      <w:r w:rsidRPr="003410D4">
        <w:rPr>
          <w:sz w:val="28"/>
          <w:szCs w:val="28"/>
          <w:lang w:val="uk-UA"/>
        </w:rPr>
        <w:t>– М., 2002. –</w:t>
      </w:r>
      <w:r w:rsidRPr="00E10B0C">
        <w:rPr>
          <w:sz w:val="28"/>
          <w:szCs w:val="28"/>
          <w:lang w:val="uk-UA"/>
        </w:rPr>
        <w:t xml:space="preserve"> </w:t>
      </w:r>
      <w:r w:rsidRPr="003410D4">
        <w:rPr>
          <w:sz w:val="28"/>
          <w:szCs w:val="28"/>
          <w:lang w:val="uk-UA"/>
        </w:rPr>
        <w:t>С. 9–10.</w:t>
      </w:r>
    </w:p>
    <w:p w:rsidR="00E26DAF" w:rsidRPr="0056384A"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uk-UA"/>
        </w:rPr>
      </w:pPr>
      <w:r w:rsidRPr="003410D4">
        <w:rPr>
          <w:sz w:val="28"/>
          <w:szCs w:val="28"/>
          <w:lang w:val="uk-UA"/>
        </w:rPr>
        <w:t xml:space="preserve"> Хірургічне лікування крайніх форм патологічного ожиріння </w:t>
      </w:r>
      <w:r>
        <w:rPr>
          <w:sz w:val="28"/>
          <w:szCs w:val="28"/>
          <w:lang w:val="uk-UA"/>
        </w:rPr>
        <w:t xml:space="preserve">/ </w:t>
      </w:r>
      <w:r w:rsidRPr="003410D4">
        <w:rPr>
          <w:sz w:val="28"/>
          <w:szCs w:val="28"/>
          <w:lang w:val="uk-UA"/>
        </w:rPr>
        <w:t>В. Ф.</w:t>
      </w:r>
      <w:r>
        <w:rPr>
          <w:sz w:val="28"/>
          <w:szCs w:val="28"/>
          <w:lang w:val="uk-UA"/>
        </w:rPr>
        <w:t xml:space="preserve"> </w:t>
      </w:r>
      <w:r w:rsidRPr="003410D4">
        <w:rPr>
          <w:sz w:val="28"/>
          <w:szCs w:val="28"/>
          <w:lang w:val="uk-UA"/>
        </w:rPr>
        <w:t xml:space="preserve">Саєнко, </w:t>
      </w:r>
      <w:r w:rsidRPr="003410D4">
        <w:rPr>
          <w:sz w:val="28"/>
          <w:szCs w:val="28"/>
          <w:lang w:val="uk-UA"/>
        </w:rPr>
        <w:lastRenderedPageBreak/>
        <w:t>А. С.</w:t>
      </w:r>
      <w:r>
        <w:rPr>
          <w:sz w:val="28"/>
          <w:szCs w:val="28"/>
          <w:lang w:val="uk-UA"/>
        </w:rPr>
        <w:t xml:space="preserve"> </w:t>
      </w:r>
      <w:r w:rsidRPr="003410D4">
        <w:rPr>
          <w:sz w:val="28"/>
          <w:szCs w:val="28"/>
          <w:lang w:val="uk-UA"/>
        </w:rPr>
        <w:t>Лаврик, С. І.</w:t>
      </w:r>
      <w:r>
        <w:rPr>
          <w:sz w:val="28"/>
          <w:szCs w:val="28"/>
          <w:lang w:val="uk-UA"/>
        </w:rPr>
        <w:t xml:space="preserve"> </w:t>
      </w:r>
      <w:r w:rsidRPr="003410D4">
        <w:rPr>
          <w:sz w:val="28"/>
          <w:szCs w:val="28"/>
          <w:lang w:val="uk-UA"/>
        </w:rPr>
        <w:t>Рибаков, Л. С.</w:t>
      </w:r>
      <w:r>
        <w:rPr>
          <w:sz w:val="28"/>
          <w:szCs w:val="28"/>
          <w:lang w:val="uk-UA"/>
        </w:rPr>
        <w:t xml:space="preserve"> </w:t>
      </w:r>
      <w:r w:rsidRPr="003410D4">
        <w:rPr>
          <w:sz w:val="28"/>
          <w:szCs w:val="28"/>
          <w:lang w:val="uk-UA"/>
        </w:rPr>
        <w:t xml:space="preserve">Білянський // </w:t>
      </w:r>
      <w:r w:rsidRPr="00BB358A">
        <w:rPr>
          <w:sz w:val="28"/>
          <w:szCs w:val="28"/>
        </w:rPr>
        <w:t>I</w:t>
      </w:r>
      <w:r w:rsidRPr="003410D4">
        <w:rPr>
          <w:sz w:val="28"/>
          <w:szCs w:val="28"/>
          <w:lang w:val="uk-UA"/>
        </w:rPr>
        <w:t xml:space="preserve"> (</w:t>
      </w:r>
      <w:r w:rsidRPr="00BB358A">
        <w:rPr>
          <w:sz w:val="28"/>
          <w:szCs w:val="28"/>
        </w:rPr>
        <w:t>XVII</w:t>
      </w:r>
      <w:r w:rsidRPr="0056384A">
        <w:rPr>
          <w:sz w:val="28"/>
          <w:szCs w:val="28"/>
          <w:lang w:val="uk-UA"/>
        </w:rPr>
        <w:t>) з’їзд хірургів України</w:t>
      </w:r>
      <w:r>
        <w:rPr>
          <w:sz w:val="28"/>
          <w:szCs w:val="28"/>
          <w:lang w:val="uk-UA"/>
        </w:rPr>
        <w:t xml:space="preserve"> </w:t>
      </w:r>
      <w:r w:rsidRPr="0056384A">
        <w:rPr>
          <w:sz w:val="28"/>
          <w:szCs w:val="28"/>
          <w:lang w:val="uk-UA"/>
        </w:rPr>
        <w:t>:</w:t>
      </w:r>
      <w:r>
        <w:rPr>
          <w:sz w:val="28"/>
          <w:szCs w:val="28"/>
          <w:lang w:val="uk-UA"/>
        </w:rPr>
        <w:t xml:space="preserve"> т</w:t>
      </w:r>
      <w:r w:rsidRPr="0056384A">
        <w:rPr>
          <w:sz w:val="28"/>
          <w:szCs w:val="28"/>
          <w:lang w:val="uk-UA"/>
        </w:rPr>
        <w:t>ези доп. – Львів, 1994. – С.</w:t>
      </w:r>
      <w:r>
        <w:rPr>
          <w:sz w:val="28"/>
          <w:szCs w:val="28"/>
          <w:lang w:val="uk-UA"/>
        </w:rPr>
        <w:t xml:space="preserve"> </w:t>
      </w:r>
      <w:r w:rsidRPr="0056384A">
        <w:rPr>
          <w:sz w:val="28"/>
          <w:szCs w:val="28"/>
          <w:lang w:val="uk-UA"/>
        </w:rPr>
        <w:t xml:space="preserve">427. </w:t>
      </w:r>
    </w:p>
    <w:p w:rsidR="00E26DAF" w:rsidRPr="0056384A"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rPr>
      </w:pPr>
      <w:r>
        <w:rPr>
          <w:sz w:val="28"/>
          <w:szCs w:val="28"/>
          <w:lang w:val="uk-UA"/>
        </w:rPr>
        <w:t xml:space="preserve"> </w:t>
      </w:r>
      <w:r w:rsidRPr="00CD18E7">
        <w:rPr>
          <w:sz w:val="28"/>
          <w:szCs w:val="28"/>
        </w:rPr>
        <w:t>Эффективность хирургического лечения алиментарно-конституцио</w:t>
      </w:r>
      <w:r>
        <w:rPr>
          <w:sz w:val="28"/>
          <w:szCs w:val="28"/>
          <w:lang w:val="uk-UA"/>
        </w:rPr>
        <w:softHyphen/>
      </w:r>
      <w:r w:rsidRPr="00CD18E7">
        <w:rPr>
          <w:sz w:val="28"/>
          <w:szCs w:val="28"/>
        </w:rPr>
        <w:t>нального ожирения с</w:t>
      </w:r>
      <w:r>
        <w:rPr>
          <w:sz w:val="28"/>
          <w:szCs w:val="28"/>
        </w:rPr>
        <w:t xml:space="preserve"> помощью бандажирования желудка</w:t>
      </w:r>
      <w:r w:rsidRPr="00CD18E7">
        <w:rPr>
          <w:sz w:val="28"/>
          <w:szCs w:val="28"/>
        </w:rPr>
        <w:t xml:space="preserve"> / В. В.</w:t>
      </w:r>
      <w:r>
        <w:rPr>
          <w:sz w:val="28"/>
          <w:szCs w:val="28"/>
          <w:lang w:val="uk-UA"/>
        </w:rPr>
        <w:t xml:space="preserve"> </w:t>
      </w:r>
      <w:r w:rsidRPr="00CD18E7">
        <w:rPr>
          <w:sz w:val="28"/>
          <w:szCs w:val="28"/>
        </w:rPr>
        <w:t>Грубник, В. В.</w:t>
      </w:r>
      <w:r>
        <w:rPr>
          <w:sz w:val="28"/>
          <w:szCs w:val="28"/>
          <w:lang w:val="uk-UA"/>
        </w:rPr>
        <w:t xml:space="preserve"> </w:t>
      </w:r>
      <w:r w:rsidRPr="00CD18E7">
        <w:rPr>
          <w:sz w:val="28"/>
          <w:szCs w:val="28"/>
        </w:rPr>
        <w:t>Бойко, П. Шарма [</w:t>
      </w:r>
      <w:r w:rsidRPr="00CD18E7">
        <w:rPr>
          <w:sz w:val="28"/>
          <w:szCs w:val="28"/>
          <w:lang w:val="uk-UA"/>
        </w:rPr>
        <w:t>та ін.</w:t>
      </w:r>
      <w:r w:rsidRPr="00CD18E7">
        <w:rPr>
          <w:sz w:val="28"/>
          <w:szCs w:val="28"/>
        </w:rPr>
        <w:t xml:space="preserve">] // </w:t>
      </w:r>
      <w:r w:rsidRPr="00CD18E7">
        <w:rPr>
          <w:sz w:val="28"/>
          <w:szCs w:val="28"/>
          <w:lang w:val="en-US"/>
        </w:rPr>
        <w:t>Acta</w:t>
      </w:r>
      <w:r w:rsidRPr="00CD18E7">
        <w:rPr>
          <w:sz w:val="28"/>
          <w:szCs w:val="28"/>
        </w:rPr>
        <w:t xml:space="preserve"> </w:t>
      </w:r>
      <w:r w:rsidRPr="00CD18E7">
        <w:rPr>
          <w:sz w:val="28"/>
          <w:szCs w:val="28"/>
          <w:lang w:val="en-US"/>
        </w:rPr>
        <w:t>Medica</w:t>
      </w:r>
      <w:r w:rsidRPr="00CD18E7">
        <w:rPr>
          <w:sz w:val="28"/>
          <w:szCs w:val="28"/>
        </w:rPr>
        <w:t xml:space="preserve"> </w:t>
      </w:r>
      <w:r w:rsidRPr="00CD18E7">
        <w:rPr>
          <w:sz w:val="28"/>
          <w:szCs w:val="28"/>
          <w:lang w:val="en-US"/>
        </w:rPr>
        <w:t>Leopoliensia</w:t>
      </w:r>
      <w:r w:rsidRPr="00CD18E7">
        <w:rPr>
          <w:sz w:val="28"/>
          <w:szCs w:val="28"/>
        </w:rPr>
        <w:t xml:space="preserve">. </w:t>
      </w:r>
      <w:r w:rsidRPr="0056384A">
        <w:rPr>
          <w:sz w:val="28"/>
          <w:szCs w:val="28"/>
        </w:rPr>
        <w:t xml:space="preserve">– 2003. – </w:t>
      </w:r>
      <w:r w:rsidRPr="00CD18E7">
        <w:rPr>
          <w:sz w:val="28"/>
          <w:szCs w:val="28"/>
          <w:lang w:val="en-US"/>
        </w:rPr>
        <w:t>Vol</w:t>
      </w:r>
      <w:r w:rsidRPr="0056384A">
        <w:rPr>
          <w:sz w:val="28"/>
          <w:szCs w:val="28"/>
        </w:rPr>
        <w:t>.</w:t>
      </w:r>
      <w:r>
        <w:rPr>
          <w:sz w:val="28"/>
          <w:szCs w:val="28"/>
          <w:lang w:val="uk-UA"/>
        </w:rPr>
        <w:t xml:space="preserve"> </w:t>
      </w:r>
      <w:r w:rsidRPr="0056384A">
        <w:rPr>
          <w:sz w:val="28"/>
          <w:szCs w:val="28"/>
        </w:rPr>
        <w:t xml:space="preserve">9. </w:t>
      </w:r>
      <w:r>
        <w:rPr>
          <w:sz w:val="28"/>
          <w:szCs w:val="28"/>
          <w:lang w:val="uk-UA"/>
        </w:rPr>
        <w:t>–</w:t>
      </w:r>
      <w:r w:rsidRPr="0056384A">
        <w:rPr>
          <w:sz w:val="28"/>
          <w:szCs w:val="28"/>
        </w:rPr>
        <w:t xml:space="preserve">  </w:t>
      </w:r>
      <w:r w:rsidRPr="00CD18E7">
        <w:rPr>
          <w:sz w:val="28"/>
          <w:szCs w:val="28"/>
        </w:rPr>
        <w:t>С</w:t>
      </w:r>
      <w:r w:rsidRPr="0056384A">
        <w:rPr>
          <w:sz w:val="28"/>
          <w:szCs w:val="28"/>
        </w:rPr>
        <w:t>. 39</w:t>
      </w:r>
      <w:r>
        <w:rPr>
          <w:sz w:val="28"/>
          <w:szCs w:val="28"/>
          <w:lang w:val="uk-UA"/>
        </w:rPr>
        <w:t>–</w:t>
      </w:r>
      <w:r w:rsidRPr="0056384A">
        <w:rPr>
          <w:sz w:val="28"/>
          <w:szCs w:val="28"/>
        </w:rPr>
        <w:t>41</w:t>
      </w:r>
      <w:r>
        <w:rPr>
          <w:sz w:val="28"/>
          <w:szCs w:val="28"/>
          <w:lang w:val="uk-UA"/>
        </w:rPr>
        <w:t>.</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en-US"/>
        </w:rPr>
      </w:pPr>
      <w:r>
        <w:rPr>
          <w:rStyle w:val="FontStyle17"/>
          <w:lang w:val="uk-UA" w:eastAsia="en-US"/>
        </w:rPr>
        <w:t xml:space="preserve"> </w:t>
      </w:r>
      <w:r w:rsidRPr="00C7534C">
        <w:rPr>
          <w:rStyle w:val="FontStyle17"/>
          <w:lang w:val="en-US" w:eastAsia="en-US"/>
        </w:rPr>
        <w:t>A 6-month ran</w:t>
      </w:r>
      <w:r w:rsidRPr="00C7534C">
        <w:rPr>
          <w:rStyle w:val="FontStyle17"/>
          <w:lang w:val="en-US" w:eastAsia="en-US"/>
        </w:rPr>
        <w:softHyphen/>
        <w:t>domized, placebo-controlled, dose-ranging trial of topiramate for weight loss in obesity / G</w:t>
      </w:r>
      <w:r>
        <w:rPr>
          <w:rStyle w:val="FontStyle17"/>
          <w:lang w:val="en-US" w:eastAsia="en-US"/>
        </w:rPr>
        <w:t>.</w:t>
      </w:r>
      <w:r>
        <w:rPr>
          <w:rStyle w:val="FontStyle17"/>
          <w:lang w:val="uk-UA" w:eastAsia="en-US"/>
        </w:rPr>
        <w:t xml:space="preserve"> </w:t>
      </w:r>
      <w:r w:rsidRPr="00C7534C">
        <w:rPr>
          <w:rStyle w:val="FontStyle17"/>
          <w:lang w:val="en-US" w:eastAsia="en-US"/>
        </w:rPr>
        <w:t>A</w:t>
      </w:r>
      <w:r>
        <w:rPr>
          <w:rStyle w:val="FontStyle17"/>
          <w:lang w:val="en-US" w:eastAsia="en-US"/>
        </w:rPr>
        <w:t>. Bray,</w:t>
      </w:r>
      <w:r w:rsidRPr="00C7534C">
        <w:rPr>
          <w:rStyle w:val="FontStyle17"/>
          <w:lang w:val="en-US" w:eastAsia="en-US"/>
        </w:rPr>
        <w:t xml:space="preserve"> P</w:t>
      </w:r>
      <w:r>
        <w:rPr>
          <w:rStyle w:val="FontStyle17"/>
          <w:lang w:val="en-US" w:eastAsia="en-US"/>
        </w:rPr>
        <w:t xml:space="preserve">. </w:t>
      </w:r>
      <w:r w:rsidRPr="00C7534C">
        <w:rPr>
          <w:rStyle w:val="FontStyle17"/>
          <w:lang w:val="en-US" w:eastAsia="en-US"/>
        </w:rPr>
        <w:t>Hollander, S</w:t>
      </w:r>
      <w:r>
        <w:rPr>
          <w:rStyle w:val="FontStyle17"/>
          <w:lang w:val="en-US" w:eastAsia="en-US"/>
        </w:rPr>
        <w:t>.</w:t>
      </w:r>
      <w:r w:rsidRPr="00C7534C">
        <w:rPr>
          <w:rStyle w:val="FontStyle17"/>
          <w:lang w:val="en-US" w:eastAsia="en-US"/>
        </w:rPr>
        <w:t xml:space="preserve"> Klein [et al.] // </w:t>
      </w:r>
      <w:r w:rsidRPr="00C7534C">
        <w:rPr>
          <w:sz w:val="28"/>
          <w:szCs w:val="28"/>
          <w:lang w:val="en-US"/>
        </w:rPr>
        <w:t xml:space="preserve">Obesity Surgery. </w:t>
      </w:r>
      <w:r>
        <w:rPr>
          <w:sz w:val="28"/>
          <w:szCs w:val="28"/>
          <w:lang w:val="en-US"/>
        </w:rPr>
        <w:t xml:space="preserve">– </w:t>
      </w:r>
      <w:r w:rsidRPr="00C7534C">
        <w:rPr>
          <w:rStyle w:val="FontStyle17"/>
          <w:lang w:val="en-US" w:eastAsia="en-US"/>
        </w:rPr>
        <w:t xml:space="preserve">2003. – Vol. 11. – </w:t>
      </w:r>
      <w:r>
        <w:rPr>
          <w:rStyle w:val="FontStyle17"/>
          <w:lang w:val="en-US" w:eastAsia="en-US"/>
        </w:rPr>
        <w:t>P. 722–</w:t>
      </w:r>
      <w:r w:rsidRPr="00C7534C">
        <w:rPr>
          <w:rStyle w:val="FontStyle17"/>
          <w:lang w:val="en-US" w:eastAsia="en-US"/>
        </w:rPr>
        <w:t>33.</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A 3-year experience with laparoscopic gastric banding for obesity / M.</w:t>
      </w:r>
      <w:r>
        <w:rPr>
          <w:sz w:val="28"/>
          <w:szCs w:val="28"/>
          <w:lang w:val="en-US"/>
        </w:rPr>
        <w:t xml:space="preserve"> Suter</w:t>
      </w:r>
      <w:r w:rsidRPr="00C7534C">
        <w:rPr>
          <w:sz w:val="28"/>
          <w:szCs w:val="28"/>
          <w:lang w:val="en-US"/>
        </w:rPr>
        <w:t>, V.</w:t>
      </w:r>
      <w:r>
        <w:rPr>
          <w:sz w:val="28"/>
          <w:szCs w:val="28"/>
          <w:lang w:val="en-US"/>
        </w:rPr>
        <w:t xml:space="preserve"> Bettschart</w:t>
      </w:r>
      <w:r w:rsidRPr="00C7534C">
        <w:rPr>
          <w:sz w:val="28"/>
          <w:szCs w:val="28"/>
          <w:lang w:val="en-US"/>
        </w:rPr>
        <w:t>, V.</w:t>
      </w:r>
      <w:r>
        <w:rPr>
          <w:sz w:val="28"/>
          <w:szCs w:val="28"/>
          <w:lang w:val="en-US"/>
        </w:rPr>
        <w:t xml:space="preserve"> </w:t>
      </w:r>
      <w:r w:rsidRPr="00C7534C">
        <w:rPr>
          <w:sz w:val="28"/>
          <w:szCs w:val="28"/>
          <w:lang w:val="en-US"/>
        </w:rPr>
        <w:t xml:space="preserve"> Giusti [et al.] // Surgery End</w:t>
      </w:r>
      <w:r>
        <w:rPr>
          <w:sz w:val="28"/>
          <w:szCs w:val="28"/>
          <w:lang w:val="en-US"/>
        </w:rPr>
        <w:t>oscopy. – 2000. – Vol. 14. – P.</w:t>
      </w:r>
      <w:r>
        <w:rPr>
          <w:sz w:val="28"/>
          <w:szCs w:val="28"/>
          <w:lang w:val="uk-UA"/>
        </w:rPr>
        <w:t> </w:t>
      </w:r>
      <w:r w:rsidRPr="00C7534C">
        <w:rPr>
          <w:sz w:val="28"/>
          <w:szCs w:val="28"/>
          <w:lang w:val="en-US"/>
        </w:rPr>
        <w:t>532–536.</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Abu-Abeid S. Resolution of chronic medical conditions after laparos</w:t>
      </w:r>
      <w:r>
        <w:rPr>
          <w:sz w:val="28"/>
          <w:szCs w:val="28"/>
          <w:lang w:val="en-US"/>
        </w:rPr>
        <w:softHyphen/>
      </w:r>
      <w:r w:rsidRPr="00C7534C">
        <w:rPr>
          <w:sz w:val="28"/>
          <w:szCs w:val="28"/>
          <w:lang w:val="en-US"/>
        </w:rPr>
        <w:t>copic adjustable silicone gastric banding for the treatment of morbid obesity in the elderly / S.</w:t>
      </w:r>
      <w:r>
        <w:rPr>
          <w:sz w:val="28"/>
          <w:szCs w:val="28"/>
          <w:lang w:val="en-US"/>
        </w:rPr>
        <w:t xml:space="preserve"> Abu-Abeid</w:t>
      </w:r>
      <w:r w:rsidRPr="00C7534C">
        <w:rPr>
          <w:sz w:val="28"/>
          <w:szCs w:val="28"/>
          <w:lang w:val="en-US"/>
        </w:rPr>
        <w:t>, A.</w:t>
      </w:r>
      <w:r>
        <w:rPr>
          <w:sz w:val="28"/>
          <w:szCs w:val="28"/>
          <w:lang w:val="en-US"/>
        </w:rPr>
        <w:t xml:space="preserve"> Keidar</w:t>
      </w:r>
      <w:r w:rsidRPr="00C7534C">
        <w:rPr>
          <w:sz w:val="28"/>
          <w:szCs w:val="28"/>
          <w:lang w:val="en-US"/>
        </w:rPr>
        <w:t>, A.</w:t>
      </w:r>
      <w:r>
        <w:rPr>
          <w:sz w:val="28"/>
          <w:szCs w:val="28"/>
          <w:lang w:val="en-US"/>
        </w:rPr>
        <w:t xml:space="preserve"> </w:t>
      </w:r>
      <w:r w:rsidRPr="00C7534C">
        <w:rPr>
          <w:sz w:val="28"/>
          <w:szCs w:val="28"/>
          <w:lang w:val="en-US"/>
        </w:rPr>
        <w:t>Szold // Surgical Endoscopy. – 2001. – Vol.</w:t>
      </w:r>
      <w:r>
        <w:rPr>
          <w:sz w:val="28"/>
          <w:szCs w:val="28"/>
          <w:lang w:val="en-US"/>
        </w:rPr>
        <w:t> 15. – P.132–</w:t>
      </w:r>
      <w:r w:rsidRPr="00C7534C">
        <w:rPr>
          <w:sz w:val="28"/>
          <w:szCs w:val="28"/>
          <w:lang w:val="en-US"/>
        </w:rPr>
        <w:t>134.</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A description of morbidly obese state employees requesting a bariatric operation / L.</w:t>
      </w:r>
      <w:r>
        <w:rPr>
          <w:sz w:val="28"/>
          <w:szCs w:val="28"/>
          <w:lang w:val="en-US"/>
        </w:rPr>
        <w:t xml:space="preserve"> </w:t>
      </w:r>
      <w:r w:rsidRPr="00C7534C">
        <w:rPr>
          <w:sz w:val="28"/>
          <w:szCs w:val="28"/>
          <w:lang w:val="en-US"/>
        </w:rPr>
        <w:t>F.</w:t>
      </w:r>
      <w:r>
        <w:rPr>
          <w:sz w:val="28"/>
          <w:szCs w:val="28"/>
          <w:lang w:val="en-US"/>
        </w:rPr>
        <w:t xml:space="preserve"> </w:t>
      </w:r>
      <w:r w:rsidRPr="00C7534C">
        <w:rPr>
          <w:sz w:val="28"/>
          <w:szCs w:val="28"/>
          <w:lang w:val="en-US"/>
        </w:rPr>
        <w:t>Martin, A.</w:t>
      </w:r>
      <w:r>
        <w:rPr>
          <w:sz w:val="28"/>
          <w:szCs w:val="28"/>
          <w:lang w:val="en-US"/>
        </w:rPr>
        <w:t xml:space="preserve"> </w:t>
      </w:r>
      <w:r w:rsidRPr="00C7534C">
        <w:rPr>
          <w:sz w:val="28"/>
          <w:szCs w:val="28"/>
          <w:lang w:val="en-US"/>
        </w:rPr>
        <w:t>P.</w:t>
      </w:r>
      <w:r>
        <w:rPr>
          <w:sz w:val="28"/>
          <w:szCs w:val="28"/>
          <w:lang w:val="en-US"/>
        </w:rPr>
        <w:t xml:space="preserve"> </w:t>
      </w:r>
      <w:r w:rsidRPr="00C7534C">
        <w:rPr>
          <w:sz w:val="28"/>
          <w:szCs w:val="28"/>
          <w:lang w:val="en-US"/>
        </w:rPr>
        <w:t>Lundberg, W.</w:t>
      </w:r>
      <w:r>
        <w:rPr>
          <w:sz w:val="28"/>
          <w:szCs w:val="28"/>
          <w:lang w:val="en-US"/>
        </w:rPr>
        <w:t xml:space="preserve"> </w:t>
      </w:r>
      <w:r w:rsidRPr="00C7534C">
        <w:rPr>
          <w:sz w:val="28"/>
          <w:szCs w:val="28"/>
          <w:lang w:val="en-US"/>
        </w:rPr>
        <w:t>J. Raum [et al.]</w:t>
      </w:r>
      <w:r>
        <w:rPr>
          <w:sz w:val="28"/>
          <w:szCs w:val="28"/>
          <w:lang w:val="en-US"/>
        </w:rPr>
        <w:t xml:space="preserve"> </w:t>
      </w:r>
      <w:r w:rsidRPr="00C7534C">
        <w:rPr>
          <w:sz w:val="28"/>
          <w:szCs w:val="28"/>
          <w:lang w:val="en-US"/>
        </w:rPr>
        <w:t>// Surgery – 2005. – Vol.</w:t>
      </w:r>
      <w:r>
        <w:rPr>
          <w:sz w:val="28"/>
          <w:szCs w:val="28"/>
          <w:lang w:val="en-US"/>
        </w:rPr>
        <w:t> </w:t>
      </w:r>
      <w:r w:rsidRPr="00C7534C">
        <w:rPr>
          <w:sz w:val="28"/>
          <w:szCs w:val="28"/>
          <w:lang w:val="en-US"/>
        </w:rPr>
        <w:t>138</w:t>
      </w:r>
      <w:r>
        <w:rPr>
          <w:sz w:val="28"/>
          <w:szCs w:val="28"/>
          <w:lang w:val="en-US"/>
        </w:rPr>
        <w:t xml:space="preserve">. N </w:t>
      </w:r>
      <w:r w:rsidRPr="00C7534C">
        <w:rPr>
          <w:sz w:val="28"/>
          <w:szCs w:val="28"/>
          <w:lang w:val="en-US"/>
        </w:rPr>
        <w:t>4. – P. 690</w:t>
      </w:r>
      <w:r>
        <w:rPr>
          <w:sz w:val="28"/>
          <w:szCs w:val="28"/>
          <w:lang w:val="en-US"/>
        </w:rPr>
        <w:t>–</w:t>
      </w:r>
      <w:r w:rsidRPr="00C7534C">
        <w:rPr>
          <w:sz w:val="28"/>
          <w:szCs w:val="28"/>
          <w:lang w:val="en-US"/>
        </w:rPr>
        <w:t>700.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uk-UA"/>
        </w:rPr>
        <w:t xml:space="preserve"> </w:t>
      </w:r>
      <w:r w:rsidRPr="00C7534C">
        <w:rPr>
          <w:sz w:val="28"/>
          <w:szCs w:val="28"/>
          <w:lang w:val="en-US"/>
        </w:rPr>
        <w:t>Adjustable gastric banding in a public university hospital: prospective analysis of 400 patients / J.</w:t>
      </w:r>
      <w:r>
        <w:rPr>
          <w:sz w:val="28"/>
          <w:szCs w:val="28"/>
          <w:lang w:val="en-US"/>
        </w:rPr>
        <w:t xml:space="preserve"> </w:t>
      </w:r>
      <w:r w:rsidRPr="00C7534C">
        <w:rPr>
          <w:sz w:val="28"/>
          <w:szCs w:val="28"/>
          <w:lang w:val="en-US"/>
        </w:rPr>
        <w:t>M.</w:t>
      </w:r>
      <w:r>
        <w:rPr>
          <w:sz w:val="28"/>
          <w:szCs w:val="28"/>
          <w:lang w:val="en-US"/>
        </w:rPr>
        <w:t xml:space="preserve"> </w:t>
      </w:r>
      <w:r w:rsidRPr="00C7534C">
        <w:rPr>
          <w:sz w:val="28"/>
          <w:szCs w:val="28"/>
          <w:lang w:val="en-US"/>
        </w:rPr>
        <w:t>Chevallier, F.</w:t>
      </w:r>
      <w:r>
        <w:rPr>
          <w:sz w:val="28"/>
          <w:szCs w:val="28"/>
          <w:lang w:val="en-US"/>
        </w:rPr>
        <w:t xml:space="preserve"> </w:t>
      </w:r>
      <w:r w:rsidRPr="00C7534C">
        <w:rPr>
          <w:sz w:val="28"/>
          <w:szCs w:val="28"/>
          <w:lang w:val="en-US"/>
        </w:rPr>
        <w:t xml:space="preserve">Zinzindohoue, N. Elian </w:t>
      </w:r>
      <w:r>
        <w:rPr>
          <w:sz w:val="28"/>
          <w:szCs w:val="28"/>
          <w:lang w:val="en-US"/>
        </w:rPr>
        <w:t>[</w:t>
      </w:r>
      <w:r w:rsidRPr="00C7534C">
        <w:rPr>
          <w:sz w:val="28"/>
          <w:szCs w:val="28"/>
          <w:lang w:val="en-US"/>
        </w:rPr>
        <w:t>et al.</w:t>
      </w:r>
      <w:r>
        <w:rPr>
          <w:sz w:val="28"/>
          <w:szCs w:val="28"/>
          <w:lang w:val="en-US"/>
        </w:rPr>
        <w:t>]</w:t>
      </w:r>
      <w:r w:rsidRPr="00C7534C">
        <w:rPr>
          <w:sz w:val="28"/>
          <w:szCs w:val="28"/>
          <w:lang w:val="en-US"/>
        </w:rPr>
        <w:t xml:space="preserve"> // Obesity Surgery. – 2002. – Vol.</w:t>
      </w:r>
      <w:r>
        <w:rPr>
          <w:sz w:val="28"/>
          <w:szCs w:val="28"/>
          <w:lang w:val="en-US"/>
        </w:rPr>
        <w:t xml:space="preserve"> </w:t>
      </w:r>
      <w:r w:rsidRPr="00C7534C">
        <w:rPr>
          <w:sz w:val="28"/>
          <w:szCs w:val="28"/>
          <w:lang w:val="en-US"/>
        </w:rPr>
        <w:t>12. – P.</w:t>
      </w:r>
      <w:r>
        <w:rPr>
          <w:sz w:val="28"/>
          <w:szCs w:val="28"/>
          <w:lang w:val="en-US"/>
        </w:rPr>
        <w:t xml:space="preserve"> </w:t>
      </w:r>
      <w:r w:rsidRPr="00C7534C">
        <w:rPr>
          <w:sz w:val="28"/>
          <w:szCs w:val="28"/>
          <w:lang w:val="en-US"/>
        </w:rPr>
        <w:t>93</w:t>
      </w:r>
      <w:r>
        <w:rPr>
          <w:sz w:val="28"/>
          <w:szCs w:val="28"/>
          <w:lang w:val="en-US"/>
        </w:rPr>
        <w:t>–</w:t>
      </w:r>
      <w:r w:rsidRPr="00C7534C">
        <w:rPr>
          <w:sz w:val="28"/>
          <w:szCs w:val="28"/>
          <w:lang w:val="en-US"/>
        </w:rPr>
        <w:t>99.</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Adjustable laparoscopic gastric banding in patients with morbid obesity: radiographic management, results, and postoperative complications / W.</w:t>
      </w:r>
      <w:r>
        <w:rPr>
          <w:sz w:val="28"/>
          <w:szCs w:val="28"/>
          <w:lang w:val="en-US"/>
        </w:rPr>
        <w:t xml:space="preserve"> </w:t>
      </w:r>
      <w:r w:rsidRPr="00C7534C">
        <w:rPr>
          <w:sz w:val="28"/>
          <w:szCs w:val="28"/>
          <w:lang w:val="en-US"/>
        </w:rPr>
        <w:t>Wiesner, O.</w:t>
      </w:r>
      <w:r>
        <w:rPr>
          <w:sz w:val="28"/>
          <w:szCs w:val="28"/>
          <w:lang w:val="en-US"/>
        </w:rPr>
        <w:t xml:space="preserve"> </w:t>
      </w:r>
      <w:r w:rsidRPr="00C7534C">
        <w:rPr>
          <w:sz w:val="28"/>
          <w:szCs w:val="28"/>
          <w:lang w:val="en-US"/>
        </w:rPr>
        <w:t>Schob, R.</w:t>
      </w:r>
      <w:r>
        <w:rPr>
          <w:sz w:val="28"/>
          <w:szCs w:val="28"/>
          <w:lang w:val="en-US"/>
        </w:rPr>
        <w:t xml:space="preserve"> </w:t>
      </w:r>
      <w:r w:rsidRPr="00C7534C">
        <w:rPr>
          <w:sz w:val="28"/>
          <w:szCs w:val="28"/>
          <w:lang w:val="en-US"/>
        </w:rPr>
        <w:t>S. Hauser [et al.] // Radiology. – 2000. – Vol. 216</w:t>
      </w:r>
      <w:r>
        <w:rPr>
          <w:sz w:val="28"/>
          <w:szCs w:val="28"/>
          <w:lang w:val="en-US"/>
        </w:rPr>
        <w:t xml:space="preserve">. N </w:t>
      </w:r>
      <w:r w:rsidRPr="00C7534C">
        <w:rPr>
          <w:sz w:val="28"/>
          <w:szCs w:val="28"/>
          <w:lang w:val="en-US"/>
        </w:rPr>
        <w:t>2</w:t>
      </w:r>
      <w:r>
        <w:rPr>
          <w:sz w:val="28"/>
          <w:szCs w:val="28"/>
          <w:lang w:val="en-US"/>
        </w:rPr>
        <w:t>. – P.</w:t>
      </w:r>
      <w:r>
        <w:rPr>
          <w:sz w:val="28"/>
          <w:szCs w:val="28"/>
          <w:lang w:val="uk-UA"/>
        </w:rPr>
        <w:t> </w:t>
      </w:r>
      <w:r w:rsidRPr="00C7534C">
        <w:rPr>
          <w:sz w:val="28"/>
          <w:szCs w:val="28"/>
          <w:lang w:val="en-US"/>
        </w:rPr>
        <w:t>389</w:t>
      </w:r>
      <w:r>
        <w:rPr>
          <w:sz w:val="28"/>
          <w:szCs w:val="28"/>
          <w:lang w:val="en-US"/>
        </w:rPr>
        <w:t>–</w:t>
      </w:r>
      <w:r w:rsidRPr="00C7534C">
        <w:rPr>
          <w:sz w:val="28"/>
          <w:szCs w:val="28"/>
          <w:lang w:val="en-US"/>
        </w:rPr>
        <w:t>394.</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Alberti K.</w:t>
      </w:r>
      <w:r>
        <w:rPr>
          <w:sz w:val="28"/>
          <w:szCs w:val="28"/>
          <w:lang w:val="en-US"/>
        </w:rPr>
        <w:t xml:space="preserve"> </w:t>
      </w:r>
      <w:r w:rsidRPr="00C7534C">
        <w:rPr>
          <w:sz w:val="28"/>
          <w:szCs w:val="28"/>
          <w:lang w:val="en-US"/>
        </w:rPr>
        <w:t>G. Definition, diagnosis and classification of DM and its complication. Provisional report of WHO consultation / K.</w:t>
      </w:r>
      <w:r>
        <w:rPr>
          <w:sz w:val="28"/>
          <w:szCs w:val="28"/>
          <w:lang w:val="en-US"/>
        </w:rPr>
        <w:t xml:space="preserve"> </w:t>
      </w:r>
      <w:r w:rsidRPr="00C7534C">
        <w:rPr>
          <w:sz w:val="28"/>
          <w:szCs w:val="28"/>
          <w:lang w:val="en-US"/>
        </w:rPr>
        <w:t>G.</w:t>
      </w:r>
      <w:r>
        <w:rPr>
          <w:sz w:val="28"/>
          <w:szCs w:val="28"/>
          <w:lang w:val="en-US"/>
        </w:rPr>
        <w:t xml:space="preserve"> Alberti</w:t>
      </w:r>
      <w:r w:rsidRPr="00C7534C">
        <w:rPr>
          <w:sz w:val="28"/>
          <w:szCs w:val="28"/>
          <w:lang w:val="en-US"/>
        </w:rPr>
        <w:t>, P.</w:t>
      </w:r>
      <w:r>
        <w:rPr>
          <w:sz w:val="28"/>
          <w:szCs w:val="28"/>
          <w:lang w:val="en-US"/>
        </w:rPr>
        <w:t xml:space="preserve"> </w:t>
      </w:r>
      <w:r w:rsidRPr="00C7534C">
        <w:rPr>
          <w:sz w:val="28"/>
          <w:szCs w:val="28"/>
          <w:lang w:val="en-US"/>
        </w:rPr>
        <w:t>Z. Zimmet // Diabetic med. – 1998. – Vol. 15. – P. 539–553.</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uk-UA"/>
        </w:rPr>
        <w:t xml:space="preserve"> </w:t>
      </w:r>
      <w:r w:rsidRPr="00C7534C">
        <w:rPr>
          <w:sz w:val="28"/>
          <w:szCs w:val="28"/>
          <w:lang w:val="en-US"/>
        </w:rPr>
        <w:t>Alden J.</w:t>
      </w:r>
      <w:r>
        <w:rPr>
          <w:sz w:val="28"/>
          <w:szCs w:val="28"/>
          <w:lang w:val="en-US"/>
        </w:rPr>
        <w:t xml:space="preserve"> </w:t>
      </w:r>
      <w:r w:rsidRPr="00C7534C">
        <w:rPr>
          <w:sz w:val="28"/>
          <w:szCs w:val="28"/>
          <w:lang w:val="en-US"/>
        </w:rPr>
        <w:t>F. Gastric and jejunoileal bypass: a comparison in the treatment of morbid obesity / J.</w:t>
      </w:r>
      <w:r>
        <w:rPr>
          <w:sz w:val="28"/>
          <w:szCs w:val="28"/>
          <w:lang w:val="en-US"/>
        </w:rPr>
        <w:t xml:space="preserve"> </w:t>
      </w:r>
      <w:r w:rsidRPr="00C7534C">
        <w:rPr>
          <w:sz w:val="28"/>
          <w:szCs w:val="28"/>
          <w:lang w:val="en-US"/>
        </w:rPr>
        <w:t>F.</w:t>
      </w:r>
      <w:r>
        <w:rPr>
          <w:sz w:val="28"/>
          <w:szCs w:val="28"/>
          <w:lang w:val="en-US"/>
        </w:rPr>
        <w:t xml:space="preserve"> </w:t>
      </w:r>
      <w:r w:rsidRPr="00C7534C">
        <w:rPr>
          <w:sz w:val="28"/>
          <w:szCs w:val="28"/>
          <w:lang w:val="en-US"/>
        </w:rPr>
        <w:t>Alden // Arch</w:t>
      </w:r>
      <w:r>
        <w:rPr>
          <w:sz w:val="28"/>
          <w:szCs w:val="28"/>
          <w:lang w:val="en-US"/>
        </w:rPr>
        <w:t>.</w:t>
      </w:r>
      <w:r w:rsidRPr="00C7534C">
        <w:rPr>
          <w:sz w:val="28"/>
          <w:szCs w:val="28"/>
          <w:lang w:val="en-US"/>
        </w:rPr>
        <w:t xml:space="preserve"> Surg. </w:t>
      </w:r>
      <w:r>
        <w:rPr>
          <w:sz w:val="28"/>
          <w:szCs w:val="28"/>
          <w:lang w:val="en-US"/>
        </w:rPr>
        <w:t xml:space="preserve">– </w:t>
      </w:r>
      <w:r w:rsidRPr="00C7534C">
        <w:rPr>
          <w:sz w:val="28"/>
          <w:szCs w:val="28"/>
          <w:lang w:val="en-US"/>
        </w:rPr>
        <w:t>1977. – Vol.</w:t>
      </w:r>
      <w:r>
        <w:rPr>
          <w:sz w:val="28"/>
          <w:szCs w:val="28"/>
          <w:lang w:val="en-US"/>
        </w:rPr>
        <w:t xml:space="preserve"> </w:t>
      </w:r>
      <w:r w:rsidRPr="00C7534C">
        <w:rPr>
          <w:sz w:val="28"/>
          <w:szCs w:val="28"/>
          <w:lang w:val="en-US"/>
        </w:rPr>
        <w:t xml:space="preserve">112 – </w:t>
      </w:r>
      <w:r>
        <w:rPr>
          <w:sz w:val="28"/>
          <w:szCs w:val="28"/>
          <w:lang w:val="en-US"/>
        </w:rPr>
        <w:t>P</w:t>
      </w:r>
      <w:r w:rsidRPr="00C7534C">
        <w:rPr>
          <w:sz w:val="28"/>
          <w:szCs w:val="28"/>
          <w:lang w:val="en-US"/>
        </w:rPr>
        <w:t>. 799</w:t>
      </w:r>
      <w:r>
        <w:rPr>
          <w:sz w:val="28"/>
          <w:szCs w:val="28"/>
          <w:lang w:val="en-US"/>
        </w:rPr>
        <w:t>–</w:t>
      </w:r>
      <w:r w:rsidRPr="00C7534C">
        <w:rPr>
          <w:sz w:val="28"/>
          <w:szCs w:val="28"/>
          <w:lang w:val="en-US"/>
        </w:rPr>
        <w:t>806.</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A nationwide survey on bariatric surgery in France: two years prospective follow-up / A</w:t>
      </w:r>
      <w:r>
        <w:rPr>
          <w:sz w:val="28"/>
          <w:szCs w:val="28"/>
          <w:lang w:val="en-US"/>
        </w:rPr>
        <w:t xml:space="preserve">. </w:t>
      </w:r>
      <w:r w:rsidRPr="00C7534C">
        <w:rPr>
          <w:sz w:val="28"/>
          <w:szCs w:val="28"/>
          <w:lang w:val="en-US"/>
        </w:rPr>
        <w:t xml:space="preserve">Bastevant, </w:t>
      </w:r>
      <w:r>
        <w:rPr>
          <w:sz w:val="28"/>
          <w:szCs w:val="28"/>
          <w:lang w:val="en-US"/>
        </w:rPr>
        <w:t xml:space="preserve">M. </w:t>
      </w:r>
      <w:r w:rsidRPr="00C7534C">
        <w:rPr>
          <w:sz w:val="28"/>
          <w:szCs w:val="28"/>
          <w:lang w:val="en-US"/>
        </w:rPr>
        <w:t xml:space="preserve">Paita, </w:t>
      </w:r>
      <w:r>
        <w:rPr>
          <w:sz w:val="28"/>
          <w:szCs w:val="28"/>
          <w:lang w:val="en-US"/>
        </w:rPr>
        <w:t xml:space="preserve">M. H. </w:t>
      </w:r>
      <w:r w:rsidRPr="00C7534C">
        <w:rPr>
          <w:sz w:val="28"/>
          <w:szCs w:val="28"/>
          <w:lang w:val="en-US"/>
        </w:rPr>
        <w:t xml:space="preserve">Rodde-Dunet [et al.] // Obesity Surgery. </w:t>
      </w:r>
      <w:r>
        <w:rPr>
          <w:sz w:val="28"/>
          <w:szCs w:val="28"/>
          <w:lang w:val="en-US"/>
        </w:rPr>
        <w:t xml:space="preserve">– </w:t>
      </w:r>
      <w:r w:rsidRPr="00C7534C">
        <w:rPr>
          <w:sz w:val="28"/>
          <w:szCs w:val="28"/>
          <w:lang w:val="en-US"/>
        </w:rPr>
        <w:t xml:space="preserve">2007. – Vol. 17. – </w:t>
      </w:r>
      <w:r>
        <w:rPr>
          <w:sz w:val="28"/>
          <w:szCs w:val="28"/>
          <w:lang w:val="en-US"/>
        </w:rPr>
        <w:t>P. 39–</w:t>
      </w:r>
      <w:r w:rsidRPr="00C7534C">
        <w:rPr>
          <w:sz w:val="28"/>
          <w:szCs w:val="28"/>
          <w:lang w:val="en-US"/>
        </w:rPr>
        <w:t>44.</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Anderson K. M. Cholesterol and mortality: 30 years of follow-up from the Framingham Study / K. M.</w:t>
      </w:r>
      <w:r>
        <w:rPr>
          <w:sz w:val="28"/>
          <w:szCs w:val="28"/>
          <w:lang w:val="en-US"/>
        </w:rPr>
        <w:t xml:space="preserve"> </w:t>
      </w:r>
      <w:r w:rsidRPr="00C7534C">
        <w:rPr>
          <w:sz w:val="28"/>
          <w:szCs w:val="28"/>
          <w:lang w:val="en-US"/>
        </w:rPr>
        <w:t>Anderson, W. P.</w:t>
      </w:r>
      <w:r>
        <w:rPr>
          <w:sz w:val="28"/>
          <w:szCs w:val="28"/>
          <w:lang w:val="en-US"/>
        </w:rPr>
        <w:t xml:space="preserve"> </w:t>
      </w:r>
      <w:r w:rsidRPr="00C7534C">
        <w:rPr>
          <w:sz w:val="28"/>
          <w:szCs w:val="28"/>
          <w:lang w:val="en-US"/>
        </w:rPr>
        <w:t>Castelli, D. Levy // JAMA</w:t>
      </w:r>
      <w:r>
        <w:rPr>
          <w:sz w:val="28"/>
          <w:szCs w:val="28"/>
          <w:lang w:val="en-US"/>
        </w:rPr>
        <w:t>.</w:t>
      </w:r>
      <w:r w:rsidRPr="00C7534C">
        <w:rPr>
          <w:sz w:val="28"/>
          <w:szCs w:val="28"/>
          <w:lang w:val="en-US"/>
        </w:rPr>
        <w:t xml:space="preserve"> – 1997. – Vol. 257. – P. 346</w:t>
      </w:r>
      <w:r>
        <w:rPr>
          <w:sz w:val="28"/>
          <w:szCs w:val="28"/>
          <w:lang w:val="en-US"/>
        </w:rPr>
        <w:t>–</w:t>
      </w:r>
      <w:r w:rsidRPr="00C7534C">
        <w:rPr>
          <w:sz w:val="28"/>
          <w:szCs w:val="28"/>
          <w:lang w:val="en-US"/>
        </w:rPr>
        <w:t>349.</w:t>
      </w:r>
    </w:p>
    <w:p w:rsidR="00E26DAF" w:rsidRDefault="00E26DAF" w:rsidP="00727B89">
      <w:pPr>
        <w:pStyle w:val="Style6"/>
        <w:numPr>
          <w:ilvl w:val="0"/>
          <w:numId w:val="68"/>
        </w:numPr>
        <w:tabs>
          <w:tab w:val="clear" w:pos="900"/>
          <w:tab w:val="left" w:pos="720"/>
          <w:tab w:val="num" w:pos="1080"/>
        </w:tabs>
        <w:suppressAutoHyphens w:val="0"/>
        <w:autoSpaceDN w:val="0"/>
        <w:adjustRightInd w:val="0"/>
        <w:spacing w:before="5" w:line="410" w:lineRule="atLeast"/>
        <w:ind w:left="-180" w:right="-196" w:firstLine="540"/>
        <w:jc w:val="both"/>
        <w:rPr>
          <w:rStyle w:val="FontStyle17"/>
          <w:lang w:val="en-US" w:eastAsia="en-US"/>
        </w:rPr>
      </w:pPr>
      <w:r w:rsidRPr="00C7534C">
        <w:rPr>
          <w:rStyle w:val="FontStyle17"/>
          <w:lang w:val="en-US" w:eastAsia="en-US"/>
        </w:rPr>
        <w:t xml:space="preserve"> Appetitive behavior a</w:t>
      </w:r>
      <w:r>
        <w:rPr>
          <w:rStyle w:val="FontStyle17"/>
          <w:lang w:val="en-US" w:eastAsia="en-US"/>
        </w:rPr>
        <w:t>fter gastric bypass for obesity</w:t>
      </w:r>
      <w:r w:rsidRPr="00C7534C">
        <w:rPr>
          <w:rStyle w:val="FontStyle17"/>
          <w:lang w:val="en-US" w:eastAsia="en-US"/>
        </w:rPr>
        <w:t xml:space="preserve"> / K</w:t>
      </w:r>
      <w:r>
        <w:rPr>
          <w:rStyle w:val="FontStyle17"/>
          <w:lang w:val="en-US" w:eastAsia="en-US"/>
        </w:rPr>
        <w:t xml:space="preserve">. </w:t>
      </w:r>
      <w:r w:rsidRPr="00C7534C">
        <w:rPr>
          <w:rStyle w:val="FontStyle17"/>
          <w:lang w:val="en-US" w:eastAsia="en-US"/>
        </w:rPr>
        <w:t>A</w:t>
      </w:r>
      <w:r>
        <w:rPr>
          <w:rStyle w:val="FontStyle17"/>
          <w:lang w:val="en-US" w:eastAsia="en-US"/>
        </w:rPr>
        <w:t xml:space="preserve">. </w:t>
      </w:r>
      <w:r w:rsidRPr="00C7534C">
        <w:rPr>
          <w:rStyle w:val="FontStyle17"/>
          <w:lang w:val="en-US" w:eastAsia="en-US"/>
        </w:rPr>
        <w:t>Falmi, E</w:t>
      </w:r>
      <w:r>
        <w:rPr>
          <w:rStyle w:val="FontStyle17"/>
          <w:lang w:val="en-US" w:eastAsia="en-US"/>
        </w:rPr>
        <w:t xml:space="preserve">. </w:t>
      </w:r>
      <w:r w:rsidRPr="00C7534C">
        <w:rPr>
          <w:rStyle w:val="FontStyle17"/>
          <w:lang w:val="en-US" w:eastAsia="en-US"/>
        </w:rPr>
        <w:t>Mason, J</w:t>
      </w:r>
      <w:r>
        <w:rPr>
          <w:rStyle w:val="FontStyle17"/>
          <w:lang w:val="en-US" w:eastAsia="en-US"/>
        </w:rPr>
        <w:t xml:space="preserve">. </w:t>
      </w:r>
      <w:r w:rsidRPr="00C7534C">
        <w:rPr>
          <w:rStyle w:val="FontStyle17"/>
          <w:lang w:val="en-US" w:eastAsia="en-US"/>
        </w:rPr>
        <w:t>R</w:t>
      </w:r>
      <w:r>
        <w:rPr>
          <w:rStyle w:val="FontStyle17"/>
          <w:lang w:val="en-US" w:eastAsia="en-US"/>
        </w:rPr>
        <w:t xml:space="preserve">. </w:t>
      </w:r>
      <w:r w:rsidRPr="00C7534C">
        <w:rPr>
          <w:rStyle w:val="FontStyle17"/>
          <w:lang w:val="en-US" w:eastAsia="en-US"/>
        </w:rPr>
        <w:t xml:space="preserve">Falk [et al.] // </w:t>
      </w:r>
      <w:r w:rsidRPr="00C7534C">
        <w:rPr>
          <w:sz w:val="28"/>
          <w:szCs w:val="28"/>
          <w:lang w:val="en-US"/>
        </w:rPr>
        <w:t xml:space="preserve">International Journal of Obesity. – </w:t>
      </w:r>
      <w:r w:rsidRPr="00C7534C">
        <w:rPr>
          <w:rStyle w:val="FontStyle17"/>
          <w:lang w:val="en-US" w:eastAsia="en-US"/>
        </w:rPr>
        <w:t xml:space="preserve">1981. </w:t>
      </w:r>
      <w:r>
        <w:rPr>
          <w:rStyle w:val="FontStyle17"/>
          <w:lang w:val="en-US" w:eastAsia="en-US"/>
        </w:rPr>
        <w:t xml:space="preserve">– </w:t>
      </w:r>
      <w:r w:rsidRPr="00C7534C">
        <w:rPr>
          <w:rStyle w:val="FontStyle17"/>
          <w:lang w:val="en-US" w:eastAsia="en-US"/>
        </w:rPr>
        <w:t xml:space="preserve">Vol. 5. – </w:t>
      </w:r>
      <w:r>
        <w:rPr>
          <w:rStyle w:val="FontStyle17"/>
          <w:lang w:val="en-US" w:eastAsia="en-US"/>
        </w:rPr>
        <w:t>P</w:t>
      </w:r>
      <w:r w:rsidRPr="00C7534C">
        <w:rPr>
          <w:rStyle w:val="FontStyle17"/>
          <w:lang w:val="en-US" w:eastAsia="en-US"/>
        </w:rPr>
        <w:t>.</w:t>
      </w:r>
      <w:r>
        <w:rPr>
          <w:rStyle w:val="FontStyle17"/>
          <w:lang w:val="en-US" w:eastAsia="en-US"/>
        </w:rPr>
        <w:t> </w:t>
      </w:r>
      <w:r w:rsidRPr="00C7534C">
        <w:rPr>
          <w:rStyle w:val="FontStyle17"/>
          <w:lang w:val="en-US" w:eastAsia="en-US"/>
        </w:rPr>
        <w:t>457</w:t>
      </w:r>
      <w:r>
        <w:rPr>
          <w:rStyle w:val="FontStyle17"/>
          <w:lang w:val="en-US" w:eastAsia="en-US"/>
        </w:rPr>
        <w:t>–</w:t>
      </w:r>
      <w:r w:rsidRPr="00C7534C">
        <w:rPr>
          <w:rStyle w:val="FontStyle17"/>
          <w:lang w:val="en-US" w:eastAsia="en-US"/>
        </w:rPr>
        <w:t>464.</w:t>
      </w:r>
    </w:p>
    <w:p w:rsidR="00E26DAF" w:rsidRPr="00C7534C" w:rsidRDefault="00E26DAF" w:rsidP="00727B89">
      <w:pPr>
        <w:pStyle w:val="Style5"/>
        <w:numPr>
          <w:ilvl w:val="0"/>
          <w:numId w:val="68"/>
        </w:numPr>
        <w:tabs>
          <w:tab w:val="clear" w:pos="900"/>
          <w:tab w:val="left" w:pos="245"/>
          <w:tab w:val="left" w:pos="720"/>
          <w:tab w:val="num" w:pos="1080"/>
        </w:tabs>
        <w:suppressAutoHyphens w:val="0"/>
        <w:autoSpaceDN w:val="0"/>
        <w:adjustRightInd w:val="0"/>
        <w:spacing w:line="410" w:lineRule="atLeast"/>
        <w:ind w:left="-180" w:right="-196" w:firstLine="540"/>
        <w:rPr>
          <w:rStyle w:val="FontStyle17"/>
          <w:lang w:val="en-US" w:eastAsia="en-US"/>
        </w:rPr>
      </w:pPr>
      <w:r>
        <w:rPr>
          <w:rStyle w:val="FontStyle17"/>
          <w:lang w:eastAsia="en-US"/>
        </w:rPr>
        <w:t xml:space="preserve"> </w:t>
      </w:r>
      <w:r>
        <w:rPr>
          <w:rStyle w:val="FontStyle17"/>
          <w:lang w:val="en-US" w:eastAsia="en-US"/>
        </w:rPr>
        <w:t>A prepran</w:t>
      </w:r>
      <w:r w:rsidRPr="00C7534C">
        <w:rPr>
          <w:rStyle w:val="FontStyle17"/>
          <w:lang w:val="en-US" w:eastAsia="en-US"/>
        </w:rPr>
        <w:t>dial rise in plasma ghrelin levels suggests a role in meal initiation in humans / D</w:t>
      </w:r>
      <w:r>
        <w:rPr>
          <w:rStyle w:val="FontStyle17"/>
          <w:lang w:val="en-US" w:eastAsia="en-US"/>
        </w:rPr>
        <w:t xml:space="preserve">. </w:t>
      </w:r>
      <w:r w:rsidRPr="00C7534C">
        <w:rPr>
          <w:rStyle w:val="FontStyle17"/>
          <w:lang w:val="en-US" w:eastAsia="en-US"/>
        </w:rPr>
        <w:t>E</w:t>
      </w:r>
      <w:r>
        <w:rPr>
          <w:rStyle w:val="FontStyle17"/>
          <w:lang w:val="en-US" w:eastAsia="en-US"/>
        </w:rPr>
        <w:t xml:space="preserve">. </w:t>
      </w:r>
      <w:r w:rsidRPr="00C7534C">
        <w:rPr>
          <w:rStyle w:val="FontStyle17"/>
          <w:lang w:val="en-US" w:eastAsia="en-US"/>
        </w:rPr>
        <w:lastRenderedPageBreak/>
        <w:t>Cummings, J</w:t>
      </w:r>
      <w:r>
        <w:rPr>
          <w:rStyle w:val="FontStyle17"/>
          <w:lang w:val="en-US" w:eastAsia="en-US"/>
        </w:rPr>
        <w:t xml:space="preserve">. </w:t>
      </w:r>
      <w:r w:rsidRPr="00C7534C">
        <w:rPr>
          <w:rStyle w:val="FontStyle17"/>
          <w:lang w:val="en-US" w:eastAsia="en-US"/>
        </w:rPr>
        <w:t>Q</w:t>
      </w:r>
      <w:r>
        <w:rPr>
          <w:rStyle w:val="FontStyle17"/>
          <w:lang w:val="en-US" w:eastAsia="en-US"/>
        </w:rPr>
        <w:t xml:space="preserve">. </w:t>
      </w:r>
      <w:r w:rsidRPr="00C7534C">
        <w:rPr>
          <w:rStyle w:val="FontStyle17"/>
          <w:lang w:val="en-US" w:eastAsia="en-US"/>
        </w:rPr>
        <w:t>Purnell, R</w:t>
      </w:r>
      <w:r>
        <w:rPr>
          <w:rStyle w:val="FontStyle17"/>
          <w:lang w:val="en-US" w:eastAsia="en-US"/>
        </w:rPr>
        <w:t xml:space="preserve">. </w:t>
      </w:r>
      <w:r w:rsidRPr="00C7534C">
        <w:rPr>
          <w:rStyle w:val="FontStyle17"/>
          <w:lang w:val="en-US" w:eastAsia="en-US"/>
        </w:rPr>
        <w:t>S</w:t>
      </w:r>
      <w:r>
        <w:rPr>
          <w:rStyle w:val="FontStyle17"/>
          <w:lang w:val="en-US" w:eastAsia="en-US"/>
        </w:rPr>
        <w:t>.</w:t>
      </w:r>
      <w:r w:rsidRPr="00C7534C">
        <w:rPr>
          <w:rStyle w:val="FontStyle17"/>
          <w:lang w:val="en-US" w:eastAsia="en-US"/>
        </w:rPr>
        <w:t xml:space="preserve"> Frayo [et al.] // Diabetes. </w:t>
      </w:r>
      <w:r>
        <w:rPr>
          <w:rStyle w:val="FontStyle17"/>
          <w:lang w:val="en-US" w:eastAsia="en-US"/>
        </w:rPr>
        <w:t xml:space="preserve">– </w:t>
      </w:r>
      <w:r w:rsidRPr="00C7534C">
        <w:rPr>
          <w:rStyle w:val="FontStyle17"/>
          <w:lang w:val="en-US" w:eastAsia="en-US"/>
        </w:rPr>
        <w:t xml:space="preserve">2001. – Vol. 50. – </w:t>
      </w:r>
      <w:r>
        <w:rPr>
          <w:rStyle w:val="FontStyle17"/>
          <w:lang w:val="en-US" w:eastAsia="en-US"/>
        </w:rPr>
        <w:t>P. 1714–</w:t>
      </w:r>
      <w:r w:rsidRPr="00C7534C">
        <w:rPr>
          <w:rStyle w:val="FontStyle17"/>
          <w:lang w:val="en-US" w:eastAsia="en-US"/>
        </w:rPr>
        <w:t>1719.</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A prospective evaluation of intracorporeal laparoscopic small bowel anastomosis during gastric bypass / N.</w:t>
      </w:r>
      <w:r>
        <w:rPr>
          <w:sz w:val="28"/>
          <w:szCs w:val="28"/>
          <w:lang w:val="en-US"/>
        </w:rPr>
        <w:t xml:space="preserve"> </w:t>
      </w:r>
      <w:r w:rsidRPr="00C7534C">
        <w:rPr>
          <w:sz w:val="28"/>
          <w:szCs w:val="28"/>
          <w:lang w:val="en-US"/>
        </w:rPr>
        <w:t>T.</w:t>
      </w:r>
      <w:r>
        <w:rPr>
          <w:sz w:val="28"/>
          <w:szCs w:val="28"/>
          <w:lang w:val="en-US"/>
        </w:rPr>
        <w:t xml:space="preserve"> </w:t>
      </w:r>
      <w:r w:rsidRPr="00C7534C">
        <w:rPr>
          <w:sz w:val="28"/>
          <w:szCs w:val="28"/>
          <w:lang w:val="en-US"/>
        </w:rPr>
        <w:t>Nguyen, A.</w:t>
      </w:r>
      <w:r>
        <w:rPr>
          <w:sz w:val="28"/>
          <w:szCs w:val="28"/>
          <w:lang w:val="en-US"/>
        </w:rPr>
        <w:t xml:space="preserve"> </w:t>
      </w:r>
      <w:r w:rsidRPr="00C7534C">
        <w:rPr>
          <w:sz w:val="28"/>
          <w:szCs w:val="28"/>
          <w:lang w:val="en-US"/>
        </w:rPr>
        <w:t>M.</w:t>
      </w:r>
      <w:r>
        <w:rPr>
          <w:sz w:val="28"/>
          <w:szCs w:val="28"/>
          <w:lang w:val="en-US"/>
        </w:rPr>
        <w:t xml:space="preserve"> </w:t>
      </w:r>
      <w:r w:rsidRPr="00C7534C">
        <w:rPr>
          <w:sz w:val="28"/>
          <w:szCs w:val="28"/>
          <w:lang w:val="en-US"/>
        </w:rPr>
        <w:t>Neuhaus, H.</w:t>
      </w:r>
      <w:r>
        <w:rPr>
          <w:sz w:val="28"/>
          <w:szCs w:val="28"/>
          <w:lang w:val="en-US"/>
        </w:rPr>
        <w:t xml:space="preserve"> </w:t>
      </w:r>
      <w:r w:rsidRPr="00C7534C">
        <w:rPr>
          <w:sz w:val="28"/>
          <w:szCs w:val="28"/>
          <w:lang w:val="en-US"/>
        </w:rPr>
        <w:t xml:space="preserve">S. Ho </w:t>
      </w:r>
      <w:r>
        <w:rPr>
          <w:sz w:val="28"/>
          <w:szCs w:val="28"/>
          <w:lang w:val="en-US"/>
        </w:rPr>
        <w:t>[et al.</w:t>
      </w:r>
      <w:r w:rsidRPr="00C7534C">
        <w:rPr>
          <w:sz w:val="28"/>
          <w:szCs w:val="28"/>
          <w:lang w:val="en-US"/>
        </w:rPr>
        <w:t>]</w:t>
      </w:r>
      <w:r>
        <w:rPr>
          <w:sz w:val="28"/>
          <w:szCs w:val="28"/>
          <w:lang w:val="en-US"/>
        </w:rPr>
        <w:t xml:space="preserve"> </w:t>
      </w:r>
      <w:r w:rsidRPr="00C7534C">
        <w:rPr>
          <w:sz w:val="28"/>
          <w:szCs w:val="28"/>
          <w:lang w:val="en-US"/>
        </w:rPr>
        <w:t>// Obesity Surgery. – 2001. – Vol.</w:t>
      </w:r>
      <w:r>
        <w:rPr>
          <w:sz w:val="28"/>
          <w:szCs w:val="28"/>
          <w:lang w:val="en-US"/>
        </w:rPr>
        <w:t xml:space="preserve"> </w:t>
      </w:r>
      <w:r w:rsidRPr="00C7534C">
        <w:rPr>
          <w:sz w:val="28"/>
          <w:szCs w:val="28"/>
          <w:lang w:val="en-US"/>
        </w:rPr>
        <w:t>11. – P.</w:t>
      </w:r>
      <w:r>
        <w:rPr>
          <w:sz w:val="28"/>
          <w:szCs w:val="28"/>
          <w:lang w:val="en-US"/>
        </w:rPr>
        <w:t xml:space="preserve"> </w:t>
      </w:r>
      <w:r w:rsidRPr="00C7534C">
        <w:rPr>
          <w:sz w:val="28"/>
          <w:szCs w:val="28"/>
          <w:lang w:val="en-US"/>
        </w:rPr>
        <w:t xml:space="preserve">196-199. </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 xml:space="preserve"> A role for ghrelin in the central regulation of feeding / M.</w:t>
      </w:r>
      <w:r>
        <w:rPr>
          <w:sz w:val="28"/>
          <w:szCs w:val="28"/>
          <w:lang w:val="en-US"/>
        </w:rPr>
        <w:t xml:space="preserve"> </w:t>
      </w:r>
      <w:r w:rsidRPr="00C7534C">
        <w:rPr>
          <w:sz w:val="28"/>
          <w:szCs w:val="28"/>
          <w:lang w:val="en-US"/>
        </w:rPr>
        <w:t>Nakazato, N.</w:t>
      </w:r>
      <w:r>
        <w:rPr>
          <w:sz w:val="28"/>
          <w:szCs w:val="28"/>
          <w:lang w:val="en-US"/>
        </w:rPr>
        <w:t xml:space="preserve"> Murakami</w:t>
      </w:r>
      <w:r w:rsidRPr="00C7534C">
        <w:rPr>
          <w:sz w:val="28"/>
          <w:szCs w:val="28"/>
          <w:lang w:val="en-US"/>
        </w:rPr>
        <w:t>, Y. Date [et al.] // Nature. – 2001. – Vol.</w:t>
      </w:r>
      <w:r>
        <w:rPr>
          <w:sz w:val="28"/>
          <w:szCs w:val="28"/>
          <w:lang w:val="en-US"/>
        </w:rPr>
        <w:t xml:space="preserve"> </w:t>
      </w:r>
      <w:r w:rsidRPr="00C7534C">
        <w:rPr>
          <w:sz w:val="28"/>
          <w:szCs w:val="28"/>
          <w:lang w:val="en-US"/>
        </w:rPr>
        <w:t>409 – P.</w:t>
      </w:r>
      <w:r>
        <w:rPr>
          <w:sz w:val="28"/>
          <w:szCs w:val="28"/>
          <w:lang w:val="en-US"/>
        </w:rPr>
        <w:t xml:space="preserve"> </w:t>
      </w:r>
      <w:r w:rsidRPr="00C7534C">
        <w:rPr>
          <w:sz w:val="28"/>
          <w:szCs w:val="28"/>
          <w:lang w:val="en-US"/>
        </w:rPr>
        <w:t xml:space="preserve">194–198. </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Band erosion following gastric banding: how to treat it / E</w:t>
      </w:r>
      <w:r>
        <w:rPr>
          <w:sz w:val="28"/>
          <w:szCs w:val="28"/>
          <w:lang w:val="en-US"/>
        </w:rPr>
        <w:t>. Lattuada</w:t>
      </w:r>
      <w:r w:rsidRPr="00C7534C">
        <w:rPr>
          <w:sz w:val="28"/>
          <w:szCs w:val="28"/>
          <w:lang w:val="en-US"/>
        </w:rPr>
        <w:t>, M</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t>Zappa, E</w:t>
      </w:r>
      <w:r>
        <w:rPr>
          <w:sz w:val="28"/>
          <w:szCs w:val="28"/>
          <w:lang w:val="en-US"/>
        </w:rPr>
        <w:t>.</w:t>
      </w:r>
      <w:r w:rsidRPr="00C7534C">
        <w:rPr>
          <w:sz w:val="28"/>
          <w:szCs w:val="28"/>
          <w:lang w:val="en-US"/>
        </w:rPr>
        <w:t xml:space="preserve"> Morri [et al.] //</w:t>
      </w:r>
      <w:r>
        <w:rPr>
          <w:sz w:val="28"/>
          <w:szCs w:val="28"/>
          <w:lang w:val="en-US"/>
        </w:rPr>
        <w:t xml:space="preserve"> </w:t>
      </w:r>
      <w:r w:rsidRPr="00C7534C">
        <w:rPr>
          <w:sz w:val="28"/>
          <w:szCs w:val="28"/>
          <w:lang w:val="en-US"/>
        </w:rPr>
        <w:t xml:space="preserve">Obesity Surgery. </w:t>
      </w:r>
      <w:r>
        <w:rPr>
          <w:sz w:val="28"/>
          <w:szCs w:val="28"/>
          <w:lang w:val="en-US"/>
        </w:rPr>
        <w:t xml:space="preserve">– </w:t>
      </w:r>
      <w:r w:rsidRPr="00C7534C">
        <w:rPr>
          <w:sz w:val="28"/>
          <w:szCs w:val="28"/>
          <w:lang w:val="en-US"/>
        </w:rPr>
        <w:t xml:space="preserve">2007. – Vol. 17 – </w:t>
      </w:r>
      <w:r>
        <w:rPr>
          <w:sz w:val="28"/>
          <w:szCs w:val="28"/>
          <w:lang w:val="en-US"/>
        </w:rPr>
        <w:t>P.</w:t>
      </w:r>
      <w:r>
        <w:rPr>
          <w:sz w:val="28"/>
          <w:szCs w:val="28"/>
          <w:lang w:val="uk-UA"/>
        </w:rPr>
        <w:t> </w:t>
      </w:r>
      <w:r w:rsidRPr="00C7534C">
        <w:rPr>
          <w:sz w:val="28"/>
          <w:szCs w:val="28"/>
          <w:lang w:val="en-US"/>
        </w:rPr>
        <w:t>329</w:t>
      </w:r>
      <w:r>
        <w:rPr>
          <w:sz w:val="28"/>
          <w:szCs w:val="28"/>
          <w:lang w:val="en-US"/>
        </w:rPr>
        <w:t>–</w:t>
      </w:r>
      <w:r w:rsidRPr="00C7534C">
        <w:rPr>
          <w:sz w:val="28"/>
          <w:szCs w:val="28"/>
          <w:lang w:val="en-US"/>
        </w:rPr>
        <w:t>333.</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Bariatric surgery: a systematic review and meta-analysis / H.</w:t>
      </w:r>
      <w:r>
        <w:rPr>
          <w:sz w:val="28"/>
          <w:szCs w:val="28"/>
          <w:lang w:val="en-US"/>
        </w:rPr>
        <w:t xml:space="preserve"> </w:t>
      </w:r>
      <w:r w:rsidRPr="00C7534C">
        <w:rPr>
          <w:sz w:val="28"/>
          <w:szCs w:val="28"/>
          <w:lang w:val="en-US"/>
        </w:rPr>
        <w:t>Buchwald, Y.</w:t>
      </w:r>
      <w:r>
        <w:rPr>
          <w:sz w:val="28"/>
          <w:szCs w:val="28"/>
          <w:lang w:val="en-US"/>
        </w:rPr>
        <w:t xml:space="preserve"> </w:t>
      </w:r>
      <w:r w:rsidRPr="00C7534C">
        <w:rPr>
          <w:sz w:val="28"/>
          <w:szCs w:val="28"/>
          <w:lang w:val="en-US"/>
        </w:rPr>
        <w:t>Avidor, E. Braunwald [et al.] // JAMA. – 2004. – Vol. 292</w:t>
      </w:r>
      <w:r>
        <w:rPr>
          <w:sz w:val="28"/>
          <w:szCs w:val="28"/>
          <w:lang w:val="en-US"/>
        </w:rPr>
        <w:t>.</w:t>
      </w:r>
      <w:r w:rsidRPr="00C7534C">
        <w:rPr>
          <w:sz w:val="28"/>
          <w:szCs w:val="28"/>
          <w:lang w:val="en-US"/>
        </w:rPr>
        <w:t xml:space="preserve"> – P. 1724–1737.</w:t>
      </w:r>
    </w:p>
    <w:p w:rsidR="00E26DAF" w:rsidRPr="00C7534C" w:rsidRDefault="00E26DAF" w:rsidP="00727B89">
      <w:pPr>
        <w:pStyle w:val="Style5"/>
        <w:numPr>
          <w:ilvl w:val="0"/>
          <w:numId w:val="68"/>
        </w:numPr>
        <w:tabs>
          <w:tab w:val="clear" w:pos="900"/>
          <w:tab w:val="left" w:pos="264"/>
          <w:tab w:val="left" w:pos="720"/>
          <w:tab w:val="num" w:pos="1080"/>
        </w:tabs>
        <w:suppressAutoHyphens w:val="0"/>
        <w:autoSpaceDN w:val="0"/>
        <w:adjustRightInd w:val="0"/>
        <w:spacing w:line="410" w:lineRule="atLeast"/>
        <w:ind w:left="-180" w:right="-196" w:firstLine="540"/>
        <w:rPr>
          <w:rStyle w:val="FontStyle17"/>
          <w:lang w:val="en-US" w:eastAsia="en-US"/>
        </w:rPr>
      </w:pPr>
      <w:r>
        <w:rPr>
          <w:rStyle w:val="FontStyle17"/>
          <w:lang w:eastAsia="en-US"/>
        </w:rPr>
        <w:t xml:space="preserve"> </w:t>
      </w:r>
      <w:r w:rsidRPr="00C7534C">
        <w:rPr>
          <w:rStyle w:val="FontStyle17"/>
          <w:lang w:val="en-US" w:eastAsia="en-US"/>
        </w:rPr>
        <w:t>Bays H. E. Current and investigational antiobesity agents and obesity thera</w:t>
      </w:r>
      <w:r>
        <w:rPr>
          <w:rStyle w:val="FontStyle17"/>
          <w:lang w:eastAsia="en-US"/>
        </w:rPr>
        <w:softHyphen/>
      </w:r>
      <w:r w:rsidRPr="00C7534C">
        <w:rPr>
          <w:rStyle w:val="FontStyle17"/>
          <w:lang w:val="en-US" w:eastAsia="en-US"/>
        </w:rPr>
        <w:t>pe</w:t>
      </w:r>
      <w:r>
        <w:rPr>
          <w:rStyle w:val="FontStyle17"/>
          <w:lang w:eastAsia="en-US"/>
        </w:rPr>
        <w:softHyphen/>
      </w:r>
      <w:r w:rsidRPr="00C7534C">
        <w:rPr>
          <w:rStyle w:val="FontStyle17"/>
          <w:lang w:val="en-US" w:eastAsia="en-US"/>
        </w:rPr>
        <w:t xml:space="preserve">utic treatment targets / H. E. Bays </w:t>
      </w:r>
      <w:r>
        <w:rPr>
          <w:rStyle w:val="FontStyle17"/>
          <w:lang w:val="en-US" w:eastAsia="en-US"/>
        </w:rPr>
        <w:t xml:space="preserve">// Obesity Research. </w:t>
      </w:r>
      <w:r w:rsidRPr="0034088C">
        <w:rPr>
          <w:rStyle w:val="FontStyle17"/>
          <w:spacing w:val="-20"/>
          <w:lang w:val="en-US" w:eastAsia="en-US"/>
        </w:rPr>
        <w:t xml:space="preserve">– 2004. – Vol. 12. – P. </w:t>
      </w:r>
      <w:r w:rsidRPr="00C7534C">
        <w:rPr>
          <w:rStyle w:val="FontStyle17"/>
          <w:lang w:val="en-US" w:eastAsia="en-US"/>
        </w:rPr>
        <w:t>1197</w:t>
      </w:r>
      <w:r>
        <w:rPr>
          <w:rStyle w:val="FontStyle17"/>
          <w:lang w:val="en-US" w:eastAsia="en-US"/>
        </w:rPr>
        <w:t>–</w:t>
      </w:r>
      <w:r w:rsidRPr="00C7534C">
        <w:rPr>
          <w:rStyle w:val="FontStyle17"/>
          <w:lang w:val="en-US" w:eastAsia="en-US"/>
        </w:rPr>
        <w:t>1211.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Beck-Nielsen H. General characteristic of the insulin resistance syndrome: prevalence and heritability European Group for the study of Insulin Resistance (EGIR) / H. Beck-Nielsen // Drugs. – 1999. – Vol. 16. – P. 5</w:t>
      </w:r>
      <w:r>
        <w:rPr>
          <w:sz w:val="28"/>
          <w:szCs w:val="28"/>
          <w:lang w:val="en-US"/>
        </w:rPr>
        <w:t>–</w:t>
      </w:r>
      <w:r w:rsidRPr="00C7534C">
        <w:rPr>
          <w:sz w:val="28"/>
          <w:szCs w:val="28"/>
          <w:lang w:val="en-US"/>
        </w:rPr>
        <w:t>7.</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Belachew M. History of Lap-Band®: from dream to reality / M.</w:t>
      </w:r>
      <w:r>
        <w:rPr>
          <w:sz w:val="28"/>
          <w:szCs w:val="28"/>
          <w:lang w:val="en-US"/>
        </w:rPr>
        <w:t xml:space="preserve"> </w:t>
      </w:r>
      <w:r w:rsidRPr="00C7534C">
        <w:rPr>
          <w:sz w:val="28"/>
          <w:szCs w:val="28"/>
          <w:lang w:val="en-US"/>
        </w:rPr>
        <w:t>Belachew, M.</w:t>
      </w:r>
      <w:r>
        <w:rPr>
          <w:sz w:val="28"/>
          <w:szCs w:val="28"/>
          <w:lang w:val="en-US"/>
        </w:rPr>
        <w:t xml:space="preserve"> </w:t>
      </w:r>
      <w:r w:rsidRPr="00C7534C">
        <w:rPr>
          <w:sz w:val="28"/>
          <w:szCs w:val="28"/>
          <w:lang w:val="en-US"/>
        </w:rPr>
        <w:t>J.</w:t>
      </w:r>
      <w:r>
        <w:rPr>
          <w:sz w:val="28"/>
          <w:szCs w:val="28"/>
          <w:lang w:val="en-US"/>
        </w:rPr>
        <w:t xml:space="preserve"> </w:t>
      </w:r>
      <w:r w:rsidRPr="00C7534C">
        <w:rPr>
          <w:sz w:val="28"/>
          <w:szCs w:val="28"/>
          <w:lang w:val="en-US"/>
        </w:rPr>
        <w:t>Legrand, V. Vincent // Obesity Surgery</w:t>
      </w:r>
      <w:r>
        <w:rPr>
          <w:sz w:val="28"/>
          <w:szCs w:val="28"/>
          <w:lang w:val="en-US"/>
        </w:rPr>
        <w:t>.</w:t>
      </w:r>
      <w:r w:rsidRPr="00C7534C">
        <w:rPr>
          <w:sz w:val="28"/>
          <w:szCs w:val="28"/>
          <w:lang w:val="en-US"/>
        </w:rPr>
        <w:t xml:space="preserve"> – 2001. – Vol. 11. – P.</w:t>
      </w:r>
      <w:r>
        <w:rPr>
          <w:sz w:val="28"/>
          <w:szCs w:val="28"/>
          <w:lang w:val="en-US"/>
        </w:rPr>
        <w:t> </w:t>
      </w:r>
      <w:r w:rsidRPr="00C7534C">
        <w:rPr>
          <w:sz w:val="28"/>
          <w:szCs w:val="28"/>
          <w:lang w:val="en-US"/>
        </w:rPr>
        <w:t>297</w:t>
      </w:r>
      <w:r>
        <w:rPr>
          <w:sz w:val="28"/>
          <w:szCs w:val="28"/>
          <w:lang w:val="en-US"/>
        </w:rPr>
        <w:t>–</w:t>
      </w:r>
      <w:r w:rsidRPr="00C7534C">
        <w:rPr>
          <w:sz w:val="28"/>
          <w:szCs w:val="28"/>
          <w:lang w:val="en-US"/>
        </w:rPr>
        <w:t>302.</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uk-UA"/>
        </w:rPr>
        <w:t xml:space="preserve"> </w:t>
      </w:r>
      <w:r w:rsidRPr="00C7534C">
        <w:rPr>
          <w:sz w:val="28"/>
          <w:szCs w:val="28"/>
          <w:lang w:val="en-US"/>
        </w:rPr>
        <w:t>Berglund M.</w:t>
      </w:r>
      <w:r>
        <w:rPr>
          <w:sz w:val="28"/>
          <w:szCs w:val="28"/>
          <w:lang w:val="en-US"/>
        </w:rPr>
        <w:t xml:space="preserve"> </w:t>
      </w:r>
      <w:r w:rsidRPr="00C7534C">
        <w:rPr>
          <w:sz w:val="28"/>
          <w:szCs w:val="28"/>
          <w:lang w:val="en-US"/>
        </w:rPr>
        <w:t>M. Recent developments in our understanding of the physio</w:t>
      </w:r>
      <w:r>
        <w:rPr>
          <w:sz w:val="28"/>
          <w:szCs w:val="28"/>
          <w:lang w:val="en-US"/>
        </w:rPr>
        <w:softHyphen/>
      </w:r>
      <w:r w:rsidRPr="00C7534C">
        <w:rPr>
          <w:sz w:val="28"/>
          <w:szCs w:val="28"/>
          <w:lang w:val="en-US"/>
        </w:rPr>
        <w:t>logical role of PP-fold peptide receptor subtypes / M.</w:t>
      </w:r>
      <w:r>
        <w:rPr>
          <w:sz w:val="28"/>
          <w:szCs w:val="28"/>
          <w:lang w:val="en-US"/>
        </w:rPr>
        <w:t xml:space="preserve"> </w:t>
      </w:r>
      <w:r w:rsidRPr="00C7534C">
        <w:rPr>
          <w:sz w:val="28"/>
          <w:szCs w:val="28"/>
          <w:lang w:val="en-US"/>
        </w:rPr>
        <w:t>M.</w:t>
      </w:r>
      <w:r>
        <w:rPr>
          <w:sz w:val="28"/>
          <w:szCs w:val="28"/>
          <w:lang w:val="en-US"/>
        </w:rPr>
        <w:t xml:space="preserve"> Berglund</w:t>
      </w:r>
      <w:r w:rsidRPr="00C7534C">
        <w:rPr>
          <w:sz w:val="28"/>
          <w:szCs w:val="28"/>
          <w:lang w:val="en-US"/>
        </w:rPr>
        <w:t>, P.</w:t>
      </w:r>
      <w:r>
        <w:rPr>
          <w:sz w:val="28"/>
          <w:szCs w:val="28"/>
          <w:lang w:val="en-US"/>
        </w:rPr>
        <w:t xml:space="preserve"> </w:t>
      </w:r>
      <w:r w:rsidRPr="00C7534C">
        <w:rPr>
          <w:sz w:val="28"/>
          <w:szCs w:val="28"/>
          <w:lang w:val="en-US"/>
        </w:rPr>
        <w:t>A.</w:t>
      </w:r>
      <w:r>
        <w:rPr>
          <w:sz w:val="28"/>
          <w:szCs w:val="28"/>
          <w:lang w:val="en-US"/>
        </w:rPr>
        <w:t xml:space="preserve"> Hipskind</w:t>
      </w:r>
      <w:r w:rsidRPr="00C7534C">
        <w:rPr>
          <w:sz w:val="28"/>
          <w:szCs w:val="28"/>
          <w:lang w:val="en-US"/>
        </w:rPr>
        <w:t>, D.</w:t>
      </w:r>
      <w:r>
        <w:rPr>
          <w:sz w:val="28"/>
          <w:szCs w:val="28"/>
          <w:lang w:val="en-US"/>
        </w:rPr>
        <w:t xml:space="preserve"> </w:t>
      </w:r>
      <w:r w:rsidRPr="00C7534C">
        <w:rPr>
          <w:sz w:val="28"/>
          <w:szCs w:val="28"/>
          <w:lang w:val="en-US"/>
        </w:rPr>
        <w:t>R. Gehlert // Experimental Biology and Medicine. – 2003. – Vol.</w:t>
      </w:r>
      <w:r>
        <w:rPr>
          <w:sz w:val="28"/>
          <w:szCs w:val="28"/>
          <w:lang w:val="en-US"/>
        </w:rPr>
        <w:t xml:space="preserve"> </w:t>
      </w:r>
      <w:r w:rsidRPr="00C7534C">
        <w:rPr>
          <w:sz w:val="28"/>
          <w:szCs w:val="28"/>
          <w:lang w:val="en-US"/>
        </w:rPr>
        <w:t>228</w:t>
      </w:r>
      <w:r>
        <w:rPr>
          <w:sz w:val="28"/>
          <w:szCs w:val="28"/>
          <w:lang w:val="en-US"/>
        </w:rPr>
        <w:t>.</w:t>
      </w:r>
      <w:r w:rsidRPr="00C7534C">
        <w:rPr>
          <w:sz w:val="28"/>
          <w:szCs w:val="28"/>
          <w:lang w:val="en-US"/>
        </w:rPr>
        <w:t xml:space="preserve"> – P.</w:t>
      </w:r>
      <w:r>
        <w:rPr>
          <w:sz w:val="28"/>
          <w:szCs w:val="28"/>
          <w:lang w:val="en-US"/>
        </w:rPr>
        <w:t xml:space="preserve"> </w:t>
      </w:r>
      <w:r w:rsidRPr="00C7534C">
        <w:rPr>
          <w:sz w:val="28"/>
          <w:szCs w:val="28"/>
          <w:lang w:val="en-US"/>
        </w:rPr>
        <w:t>217–244.</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Biliopancreatic bypass for obesity: II Initial experience in man / N</w:t>
      </w:r>
      <w:r>
        <w:rPr>
          <w:sz w:val="28"/>
          <w:szCs w:val="28"/>
          <w:lang w:val="en-US"/>
        </w:rPr>
        <w:t xml:space="preserve">. </w:t>
      </w:r>
      <w:r w:rsidRPr="00C7534C">
        <w:rPr>
          <w:sz w:val="28"/>
          <w:szCs w:val="28"/>
          <w:lang w:val="en-US"/>
        </w:rPr>
        <w:t>Scopinaro, E</w:t>
      </w:r>
      <w:r>
        <w:rPr>
          <w:sz w:val="28"/>
          <w:szCs w:val="28"/>
          <w:lang w:val="en-US"/>
        </w:rPr>
        <w:t xml:space="preserve">. </w:t>
      </w:r>
      <w:r w:rsidRPr="00C7534C">
        <w:rPr>
          <w:sz w:val="28"/>
          <w:szCs w:val="28"/>
          <w:lang w:val="en-US"/>
        </w:rPr>
        <w:t>Gianetta, D</w:t>
      </w:r>
      <w:r>
        <w:rPr>
          <w:sz w:val="28"/>
          <w:szCs w:val="28"/>
          <w:lang w:val="en-US"/>
        </w:rPr>
        <w:t>.</w:t>
      </w:r>
      <w:r w:rsidRPr="00C7534C">
        <w:rPr>
          <w:sz w:val="28"/>
          <w:szCs w:val="28"/>
          <w:lang w:val="en-US"/>
        </w:rPr>
        <w:t xml:space="preserve"> Civallery [et al.] // Br</w:t>
      </w:r>
      <w:r>
        <w:rPr>
          <w:sz w:val="28"/>
          <w:szCs w:val="28"/>
          <w:lang w:val="en-US"/>
        </w:rPr>
        <w:t>.</w:t>
      </w:r>
      <w:r w:rsidRPr="00C7534C">
        <w:rPr>
          <w:sz w:val="28"/>
          <w:szCs w:val="28"/>
          <w:lang w:val="en-US"/>
        </w:rPr>
        <w:t xml:space="preserve"> Journal of</w:t>
      </w:r>
      <w:r>
        <w:rPr>
          <w:sz w:val="28"/>
          <w:szCs w:val="28"/>
          <w:lang w:val="en-US"/>
        </w:rPr>
        <w:t xml:space="preserve"> </w:t>
      </w:r>
      <w:r w:rsidRPr="00C7534C">
        <w:rPr>
          <w:sz w:val="28"/>
          <w:szCs w:val="28"/>
          <w:lang w:val="en-US"/>
        </w:rPr>
        <w:t xml:space="preserve">Surgery. </w:t>
      </w:r>
      <w:r>
        <w:rPr>
          <w:sz w:val="28"/>
          <w:szCs w:val="28"/>
          <w:lang w:val="en-US"/>
        </w:rPr>
        <w:t xml:space="preserve">– </w:t>
      </w:r>
      <w:r w:rsidRPr="0034088C">
        <w:rPr>
          <w:spacing w:val="-20"/>
          <w:sz w:val="28"/>
          <w:szCs w:val="28"/>
          <w:lang w:val="en-US"/>
        </w:rPr>
        <w:t>1979. – Vol. 66. – P.</w:t>
      </w:r>
      <w:r w:rsidRPr="00C7534C">
        <w:rPr>
          <w:sz w:val="28"/>
          <w:szCs w:val="28"/>
          <w:lang w:val="en-US"/>
        </w:rPr>
        <w:t xml:space="preserve"> 618</w:t>
      </w:r>
      <w:r>
        <w:rPr>
          <w:sz w:val="28"/>
          <w:szCs w:val="28"/>
          <w:lang w:val="en-US"/>
        </w:rPr>
        <w:t>–</w:t>
      </w:r>
      <w:r w:rsidRPr="00C7534C">
        <w:rPr>
          <w:sz w:val="28"/>
          <w:szCs w:val="28"/>
          <w:lang w:val="en-US"/>
        </w:rPr>
        <w:t>620.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Biliopancreatic diversion / N.</w:t>
      </w:r>
      <w:r>
        <w:rPr>
          <w:sz w:val="28"/>
          <w:szCs w:val="28"/>
          <w:lang w:val="en-US"/>
        </w:rPr>
        <w:t xml:space="preserve"> </w:t>
      </w:r>
      <w:r w:rsidRPr="00C7534C">
        <w:rPr>
          <w:sz w:val="28"/>
          <w:szCs w:val="28"/>
          <w:lang w:val="en-US"/>
        </w:rPr>
        <w:t>Scopinaro, G.</w:t>
      </w:r>
      <w:r>
        <w:rPr>
          <w:sz w:val="28"/>
          <w:szCs w:val="28"/>
          <w:lang w:val="en-US"/>
        </w:rPr>
        <w:t xml:space="preserve"> </w:t>
      </w:r>
      <w:r w:rsidRPr="00C7534C">
        <w:rPr>
          <w:sz w:val="28"/>
          <w:szCs w:val="28"/>
          <w:lang w:val="en-US"/>
        </w:rPr>
        <w:t>F.</w:t>
      </w:r>
      <w:r>
        <w:rPr>
          <w:sz w:val="28"/>
          <w:szCs w:val="28"/>
          <w:lang w:val="en-US"/>
        </w:rPr>
        <w:t xml:space="preserve"> Adami</w:t>
      </w:r>
      <w:r w:rsidRPr="00C7534C">
        <w:rPr>
          <w:sz w:val="28"/>
          <w:szCs w:val="28"/>
          <w:lang w:val="en-US"/>
        </w:rPr>
        <w:t>, G.</w:t>
      </w:r>
      <w:r>
        <w:rPr>
          <w:sz w:val="28"/>
          <w:szCs w:val="28"/>
          <w:lang w:val="en-US"/>
        </w:rPr>
        <w:t xml:space="preserve"> </w:t>
      </w:r>
      <w:r w:rsidRPr="00C7534C">
        <w:rPr>
          <w:sz w:val="28"/>
          <w:szCs w:val="28"/>
          <w:lang w:val="en-US"/>
        </w:rPr>
        <w:t>M. Marinari [et al.] // World Journal of Surgery. – 1998</w:t>
      </w:r>
      <w:r>
        <w:rPr>
          <w:sz w:val="28"/>
          <w:szCs w:val="28"/>
          <w:lang w:val="en-US"/>
        </w:rPr>
        <w:t>.</w:t>
      </w:r>
      <w:r w:rsidRPr="00C7534C">
        <w:rPr>
          <w:sz w:val="28"/>
          <w:szCs w:val="28"/>
          <w:lang w:val="en-US"/>
        </w:rPr>
        <w:t xml:space="preserve"> – Vol. 22. – </w:t>
      </w:r>
      <w:r>
        <w:rPr>
          <w:sz w:val="28"/>
          <w:szCs w:val="28"/>
          <w:lang w:val="en-US"/>
        </w:rPr>
        <w:t>P</w:t>
      </w:r>
      <w:r w:rsidRPr="00C7534C">
        <w:rPr>
          <w:sz w:val="28"/>
          <w:szCs w:val="28"/>
          <w:lang w:val="en-US"/>
        </w:rPr>
        <w:t>. 936</w:t>
      </w:r>
      <w:r>
        <w:rPr>
          <w:sz w:val="28"/>
          <w:szCs w:val="28"/>
          <w:lang w:val="en-US"/>
        </w:rPr>
        <w:t>–</w:t>
      </w:r>
      <w:r w:rsidRPr="00C7534C">
        <w:rPr>
          <w:sz w:val="28"/>
          <w:szCs w:val="28"/>
          <w:lang w:val="en-US"/>
        </w:rPr>
        <w:t>946</w:t>
      </w:r>
      <w:r>
        <w:rPr>
          <w:sz w:val="28"/>
          <w:szCs w:val="28"/>
          <w:lang w:val="en-US"/>
        </w:rPr>
        <w:t>.</w:t>
      </w:r>
      <w:r w:rsidRPr="00C7534C">
        <w:rPr>
          <w:sz w:val="28"/>
          <w:szCs w:val="28"/>
          <w:lang w:val="en-US"/>
        </w:rPr>
        <w:t xml:space="preserve"> </w:t>
      </w:r>
    </w:p>
    <w:p w:rsidR="00E26DAF"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Biliopancreatic diversion with the new type of gastrectomy: some previous conclusions revisited / M.</w:t>
      </w:r>
      <w:r>
        <w:rPr>
          <w:sz w:val="28"/>
          <w:szCs w:val="28"/>
          <w:lang w:val="en-US"/>
        </w:rPr>
        <w:t xml:space="preserve"> </w:t>
      </w:r>
      <w:r w:rsidRPr="00C7534C">
        <w:rPr>
          <w:sz w:val="28"/>
          <w:szCs w:val="28"/>
          <w:lang w:val="en-US"/>
        </w:rPr>
        <w:t>Lagacy, P.</w:t>
      </w:r>
      <w:r>
        <w:rPr>
          <w:sz w:val="28"/>
          <w:szCs w:val="28"/>
          <w:lang w:val="en-US"/>
        </w:rPr>
        <w:t xml:space="preserve"> </w:t>
      </w:r>
      <w:r w:rsidRPr="00C7534C">
        <w:rPr>
          <w:sz w:val="28"/>
          <w:szCs w:val="28"/>
          <w:lang w:val="en-US"/>
        </w:rPr>
        <w:t xml:space="preserve">Marceau, S. Marceau [et al.] // Obesity Surg. – 1995. – Vol. 5. </w:t>
      </w:r>
      <w:r>
        <w:rPr>
          <w:sz w:val="28"/>
          <w:szCs w:val="28"/>
          <w:lang w:val="en-US"/>
        </w:rPr>
        <w:t>– P</w:t>
      </w:r>
      <w:r w:rsidRPr="00C7534C">
        <w:rPr>
          <w:sz w:val="28"/>
          <w:szCs w:val="28"/>
          <w:lang w:val="en-US"/>
        </w:rPr>
        <w:t>. 411-418.</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Body mass index and mortality in a prospective cohort of the US adults /</w:t>
      </w:r>
      <w:r>
        <w:rPr>
          <w:sz w:val="28"/>
          <w:szCs w:val="28"/>
          <w:lang w:val="en-US"/>
        </w:rPr>
        <w:t xml:space="preserve"> </w:t>
      </w:r>
      <w:r w:rsidRPr="00C7534C">
        <w:rPr>
          <w:sz w:val="28"/>
          <w:szCs w:val="28"/>
          <w:lang w:val="en-US"/>
        </w:rPr>
        <w:t>E.</w:t>
      </w:r>
      <w:r>
        <w:rPr>
          <w:sz w:val="28"/>
          <w:szCs w:val="28"/>
          <w:lang w:val="en-US"/>
        </w:rPr>
        <w:t xml:space="preserve"> </w:t>
      </w:r>
      <w:r w:rsidRPr="00C7534C">
        <w:rPr>
          <w:sz w:val="28"/>
          <w:szCs w:val="28"/>
          <w:lang w:val="en-US"/>
        </w:rPr>
        <w:t>E.</w:t>
      </w:r>
      <w:r>
        <w:rPr>
          <w:sz w:val="28"/>
          <w:szCs w:val="28"/>
          <w:lang w:val="en-US"/>
        </w:rPr>
        <w:t xml:space="preserve"> </w:t>
      </w:r>
      <w:r w:rsidRPr="00C7534C">
        <w:rPr>
          <w:sz w:val="28"/>
          <w:szCs w:val="28"/>
          <w:lang w:val="en-US"/>
        </w:rPr>
        <w:t>Cale, M.</w:t>
      </w:r>
      <w:r>
        <w:rPr>
          <w:sz w:val="28"/>
          <w:szCs w:val="28"/>
          <w:lang w:val="en-US"/>
        </w:rPr>
        <w:t xml:space="preserve"> </w:t>
      </w:r>
      <w:r w:rsidRPr="00C7534C">
        <w:rPr>
          <w:sz w:val="28"/>
          <w:szCs w:val="28"/>
          <w:lang w:val="en-US"/>
        </w:rPr>
        <w:t>J.</w:t>
      </w:r>
      <w:r>
        <w:rPr>
          <w:sz w:val="28"/>
          <w:szCs w:val="28"/>
          <w:lang w:val="en-US"/>
        </w:rPr>
        <w:t xml:space="preserve"> Thum</w:t>
      </w:r>
      <w:r w:rsidRPr="00C7534C">
        <w:rPr>
          <w:sz w:val="28"/>
          <w:szCs w:val="28"/>
          <w:lang w:val="en-US"/>
        </w:rPr>
        <w:t>, J.</w:t>
      </w:r>
      <w:r>
        <w:rPr>
          <w:sz w:val="28"/>
          <w:szCs w:val="28"/>
          <w:lang w:val="en-US"/>
        </w:rPr>
        <w:t xml:space="preserve"> </w:t>
      </w:r>
      <w:r w:rsidRPr="00C7534C">
        <w:rPr>
          <w:sz w:val="28"/>
          <w:szCs w:val="28"/>
          <w:lang w:val="en-US"/>
        </w:rPr>
        <w:t>M. Petrelli [et al.] // The New England Journal of Medicine.</w:t>
      </w:r>
      <w:r>
        <w:rPr>
          <w:sz w:val="28"/>
          <w:szCs w:val="28"/>
          <w:lang w:val="en-US"/>
        </w:rPr>
        <w:t xml:space="preserve"> </w:t>
      </w:r>
      <w:r w:rsidRPr="00C7534C">
        <w:rPr>
          <w:sz w:val="28"/>
          <w:szCs w:val="28"/>
          <w:lang w:val="en-US"/>
        </w:rPr>
        <w:t>– 1999. – Vol.</w:t>
      </w:r>
      <w:r>
        <w:rPr>
          <w:sz w:val="28"/>
          <w:szCs w:val="28"/>
          <w:lang w:val="en-US"/>
        </w:rPr>
        <w:t xml:space="preserve"> </w:t>
      </w:r>
      <w:r w:rsidRPr="00C7534C">
        <w:rPr>
          <w:sz w:val="28"/>
          <w:szCs w:val="28"/>
          <w:lang w:val="en-US"/>
        </w:rPr>
        <w:t>34. – P.</w:t>
      </w:r>
      <w:r>
        <w:rPr>
          <w:sz w:val="28"/>
          <w:szCs w:val="28"/>
          <w:lang w:val="en-US"/>
        </w:rPr>
        <w:t xml:space="preserve"> </w:t>
      </w:r>
      <w:r w:rsidRPr="00C7534C">
        <w:rPr>
          <w:sz w:val="28"/>
          <w:szCs w:val="28"/>
          <w:lang w:val="en-US"/>
        </w:rPr>
        <w:t>1097-</w:t>
      </w:r>
      <w:r>
        <w:rPr>
          <w:sz w:val="28"/>
          <w:szCs w:val="28"/>
          <w:lang w:val="en-US"/>
        </w:rPr>
        <w:t>1</w:t>
      </w:r>
      <w:r w:rsidRPr="00C7534C">
        <w:rPr>
          <w:sz w:val="28"/>
          <w:szCs w:val="28"/>
          <w:lang w:val="en-US"/>
        </w:rPr>
        <w:t>105.</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Bojanovska E. Physiology and pathophysiology of: the role of GLP-1 in the pathogenesis of diabetes mellitus, obesity and stress / E.</w:t>
      </w:r>
      <w:r>
        <w:rPr>
          <w:sz w:val="28"/>
          <w:szCs w:val="28"/>
          <w:lang w:val="en-US"/>
        </w:rPr>
        <w:t xml:space="preserve"> </w:t>
      </w:r>
      <w:r w:rsidRPr="00C7534C">
        <w:rPr>
          <w:sz w:val="28"/>
          <w:szCs w:val="28"/>
          <w:lang w:val="en-US"/>
        </w:rPr>
        <w:t xml:space="preserve">Bojanovska // Medical Science Monitoring. </w:t>
      </w:r>
      <w:r>
        <w:rPr>
          <w:sz w:val="28"/>
          <w:szCs w:val="28"/>
          <w:lang w:val="en-US"/>
        </w:rPr>
        <w:t xml:space="preserve">– </w:t>
      </w:r>
      <w:r w:rsidRPr="00C7534C">
        <w:rPr>
          <w:sz w:val="28"/>
          <w:szCs w:val="28"/>
          <w:lang w:val="en-US"/>
        </w:rPr>
        <w:t xml:space="preserve">2005. </w:t>
      </w:r>
      <w:r>
        <w:rPr>
          <w:sz w:val="28"/>
          <w:szCs w:val="28"/>
          <w:lang w:val="en-US"/>
        </w:rPr>
        <w:t xml:space="preserve">– </w:t>
      </w:r>
      <w:r w:rsidRPr="00C7534C">
        <w:rPr>
          <w:sz w:val="28"/>
          <w:szCs w:val="28"/>
          <w:lang w:val="en-US"/>
        </w:rPr>
        <w:t>Vol. 11</w:t>
      </w:r>
      <w:r>
        <w:rPr>
          <w:sz w:val="28"/>
          <w:szCs w:val="28"/>
          <w:lang w:val="en-US"/>
        </w:rPr>
        <w:t>.</w:t>
      </w:r>
      <w:r w:rsidRPr="00C7534C">
        <w:rPr>
          <w:sz w:val="28"/>
          <w:szCs w:val="28"/>
          <w:lang w:val="en-US"/>
        </w:rPr>
        <w:t xml:space="preserve"> – </w:t>
      </w:r>
      <w:r>
        <w:rPr>
          <w:sz w:val="28"/>
          <w:szCs w:val="28"/>
          <w:lang w:val="en-US"/>
        </w:rPr>
        <w:t>P</w:t>
      </w:r>
      <w:r w:rsidRPr="00C7534C">
        <w:rPr>
          <w:sz w:val="28"/>
          <w:szCs w:val="28"/>
          <w:lang w:val="en-US"/>
        </w:rPr>
        <w:t>. RA271</w:t>
      </w:r>
      <w:r>
        <w:rPr>
          <w:sz w:val="28"/>
          <w:szCs w:val="28"/>
          <w:lang w:val="en-US"/>
        </w:rPr>
        <w:t>–</w:t>
      </w:r>
      <w:r w:rsidRPr="00C7534C">
        <w:rPr>
          <w:sz w:val="28"/>
          <w:szCs w:val="28"/>
          <w:lang w:val="en-US"/>
        </w:rPr>
        <w:t>RA278</w:t>
      </w:r>
      <w:r>
        <w:rPr>
          <w:sz w:val="28"/>
          <w:szCs w:val="28"/>
          <w:lang w:val="en-US"/>
        </w:rPr>
        <w:t>.</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Brey G.</w:t>
      </w:r>
      <w:r>
        <w:rPr>
          <w:sz w:val="28"/>
          <w:szCs w:val="28"/>
          <w:lang w:val="en-US"/>
        </w:rPr>
        <w:t xml:space="preserve"> </w:t>
      </w:r>
      <w:r w:rsidRPr="00C7534C">
        <w:rPr>
          <w:sz w:val="28"/>
          <w:szCs w:val="28"/>
          <w:lang w:val="en-US"/>
        </w:rPr>
        <w:t>A. Obesity: a time bomb to be defused / G.</w:t>
      </w:r>
      <w:r>
        <w:rPr>
          <w:sz w:val="28"/>
          <w:szCs w:val="28"/>
          <w:lang w:val="en-US"/>
        </w:rPr>
        <w:t xml:space="preserve"> </w:t>
      </w:r>
      <w:r w:rsidRPr="00C7534C">
        <w:rPr>
          <w:sz w:val="28"/>
          <w:szCs w:val="28"/>
          <w:lang w:val="en-US"/>
        </w:rPr>
        <w:t>A. Brey // Lancet. – 1998. – Vol. 352(18). – P. 160</w:t>
      </w:r>
      <w:r>
        <w:rPr>
          <w:sz w:val="28"/>
          <w:szCs w:val="28"/>
          <w:lang w:val="en-US"/>
        </w:rPr>
        <w:t>–</w:t>
      </w:r>
      <w:r w:rsidRPr="00C7534C">
        <w:rPr>
          <w:sz w:val="28"/>
          <w:szCs w:val="28"/>
          <w:lang w:val="en-US"/>
        </w:rPr>
        <w:t>161.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lastRenderedPageBreak/>
        <w:t xml:space="preserve"> </w:t>
      </w:r>
      <w:r w:rsidRPr="00C7534C">
        <w:rPr>
          <w:sz w:val="28"/>
          <w:szCs w:val="28"/>
          <w:lang w:val="en-US"/>
        </w:rPr>
        <w:t>Brolin R.</w:t>
      </w:r>
      <w:r>
        <w:rPr>
          <w:sz w:val="28"/>
          <w:szCs w:val="28"/>
          <w:lang w:val="en-US"/>
        </w:rPr>
        <w:t xml:space="preserve"> </w:t>
      </w:r>
      <w:r w:rsidRPr="00C7534C">
        <w:rPr>
          <w:sz w:val="28"/>
          <w:szCs w:val="28"/>
          <w:lang w:val="en-US"/>
        </w:rPr>
        <w:t>E. Bariatric surgery and long-term control of morbid obesity / R.</w:t>
      </w:r>
      <w:r>
        <w:rPr>
          <w:sz w:val="28"/>
          <w:szCs w:val="28"/>
          <w:lang w:val="en-US"/>
        </w:rPr>
        <w:t xml:space="preserve"> </w:t>
      </w:r>
      <w:r w:rsidRPr="00C7534C">
        <w:rPr>
          <w:sz w:val="28"/>
          <w:szCs w:val="28"/>
          <w:lang w:val="en-US"/>
        </w:rPr>
        <w:t>E. Brolin //</w:t>
      </w:r>
      <w:r>
        <w:rPr>
          <w:sz w:val="28"/>
          <w:szCs w:val="28"/>
          <w:lang w:val="en-US"/>
        </w:rPr>
        <w:t xml:space="preserve"> </w:t>
      </w:r>
      <w:r w:rsidRPr="00C7534C">
        <w:rPr>
          <w:sz w:val="28"/>
          <w:szCs w:val="28"/>
          <w:lang w:val="en-US"/>
        </w:rPr>
        <w:t>JAMA. – 2002. – Vol. 288. – P. 2793</w:t>
      </w:r>
      <w:r>
        <w:rPr>
          <w:sz w:val="28"/>
          <w:szCs w:val="28"/>
          <w:lang w:val="en-US"/>
        </w:rPr>
        <w:t>–</w:t>
      </w:r>
      <w:r w:rsidRPr="00C7534C">
        <w:rPr>
          <w:sz w:val="28"/>
          <w:szCs w:val="28"/>
          <w:lang w:val="en-US"/>
        </w:rPr>
        <w:t>2796.</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Buchwald H. Bariatric Surgery Worldwide 2003 / H.</w:t>
      </w:r>
      <w:r>
        <w:rPr>
          <w:sz w:val="28"/>
          <w:szCs w:val="28"/>
          <w:lang w:val="en-US"/>
        </w:rPr>
        <w:t xml:space="preserve"> Buchwald</w:t>
      </w:r>
      <w:r w:rsidRPr="00C7534C">
        <w:rPr>
          <w:sz w:val="28"/>
          <w:szCs w:val="28"/>
          <w:lang w:val="en-US"/>
        </w:rPr>
        <w:t>, E.</w:t>
      </w:r>
      <w:r>
        <w:rPr>
          <w:sz w:val="28"/>
          <w:szCs w:val="28"/>
          <w:lang w:val="en-US"/>
        </w:rPr>
        <w:t xml:space="preserve"> </w:t>
      </w:r>
      <w:r w:rsidRPr="00C7534C">
        <w:rPr>
          <w:sz w:val="28"/>
          <w:szCs w:val="28"/>
          <w:lang w:val="en-US"/>
        </w:rPr>
        <w:t>S. Williams // Obesity Surgery, – Vol. 14. – P. 1157</w:t>
      </w:r>
      <w:r>
        <w:rPr>
          <w:sz w:val="28"/>
          <w:szCs w:val="28"/>
          <w:lang w:val="en-US"/>
        </w:rPr>
        <w:t>–</w:t>
      </w:r>
      <w:r w:rsidRPr="00C7534C">
        <w:rPr>
          <w:sz w:val="28"/>
          <w:szCs w:val="28"/>
          <w:lang w:val="en-US"/>
        </w:rPr>
        <w:t>1164.</w:t>
      </w:r>
    </w:p>
    <w:p w:rsidR="00E26DAF" w:rsidRPr="00BB358A"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Carey L.</w:t>
      </w:r>
      <w:r>
        <w:rPr>
          <w:sz w:val="28"/>
          <w:szCs w:val="28"/>
          <w:lang w:val="en-US"/>
        </w:rPr>
        <w:t xml:space="preserve"> </w:t>
      </w:r>
      <w:r w:rsidRPr="00C7534C">
        <w:rPr>
          <w:sz w:val="28"/>
          <w:szCs w:val="28"/>
          <w:lang w:val="en-US"/>
        </w:rPr>
        <w:t>C.</w:t>
      </w:r>
      <w:r>
        <w:rPr>
          <w:sz w:val="28"/>
          <w:szCs w:val="28"/>
          <w:lang w:val="en-US"/>
        </w:rPr>
        <w:t xml:space="preserve"> </w:t>
      </w:r>
      <w:r w:rsidRPr="00C7534C">
        <w:rPr>
          <w:sz w:val="28"/>
          <w:szCs w:val="28"/>
          <w:lang w:val="en-US"/>
        </w:rPr>
        <w:t>Treatment of morbid obesity by gastric partitioning / L</w:t>
      </w:r>
      <w:r>
        <w:rPr>
          <w:sz w:val="28"/>
          <w:szCs w:val="28"/>
          <w:lang w:val="en-US"/>
        </w:rPr>
        <w:t xml:space="preserve">. </w:t>
      </w:r>
      <w:r w:rsidRPr="00C7534C">
        <w:rPr>
          <w:sz w:val="28"/>
          <w:szCs w:val="28"/>
          <w:lang w:val="en-US"/>
        </w:rPr>
        <w:t>C</w:t>
      </w:r>
      <w:r>
        <w:rPr>
          <w:sz w:val="28"/>
          <w:szCs w:val="28"/>
          <w:lang w:val="en-US"/>
        </w:rPr>
        <w:t xml:space="preserve">. </w:t>
      </w:r>
      <w:r w:rsidRPr="00C7534C">
        <w:rPr>
          <w:sz w:val="28"/>
          <w:szCs w:val="28"/>
          <w:lang w:val="en-US"/>
        </w:rPr>
        <w:t>Carey, E.</w:t>
      </w:r>
      <w:r>
        <w:rPr>
          <w:sz w:val="28"/>
          <w:szCs w:val="28"/>
          <w:lang w:val="en-US"/>
        </w:rPr>
        <w:t xml:space="preserve"> </w:t>
      </w:r>
      <w:r w:rsidRPr="00C7534C">
        <w:rPr>
          <w:sz w:val="28"/>
          <w:szCs w:val="28"/>
          <w:lang w:val="en-US"/>
        </w:rPr>
        <w:t xml:space="preserve">W. Martin // World Journal of Surgery. </w:t>
      </w:r>
      <w:r>
        <w:rPr>
          <w:sz w:val="28"/>
          <w:szCs w:val="28"/>
          <w:lang w:val="en-US"/>
        </w:rPr>
        <w:t xml:space="preserve">– </w:t>
      </w:r>
      <w:r w:rsidRPr="00C7534C">
        <w:rPr>
          <w:sz w:val="28"/>
          <w:szCs w:val="28"/>
          <w:lang w:val="en-US"/>
        </w:rPr>
        <w:t>1981</w:t>
      </w:r>
      <w:r>
        <w:rPr>
          <w:sz w:val="28"/>
          <w:szCs w:val="28"/>
          <w:lang w:val="en-US"/>
        </w:rPr>
        <w:t>.</w:t>
      </w:r>
      <w:r w:rsidRPr="00C7534C">
        <w:rPr>
          <w:sz w:val="28"/>
          <w:szCs w:val="28"/>
          <w:lang w:val="en-US"/>
        </w:rPr>
        <w:t xml:space="preserve"> – Vol. 5 – </w:t>
      </w:r>
      <w:r>
        <w:rPr>
          <w:sz w:val="28"/>
          <w:szCs w:val="28"/>
          <w:lang w:val="en-US"/>
        </w:rPr>
        <w:t>P</w:t>
      </w:r>
      <w:r w:rsidRPr="00C7534C">
        <w:rPr>
          <w:sz w:val="28"/>
          <w:szCs w:val="28"/>
          <w:lang w:val="en-US"/>
        </w:rPr>
        <w:t>. 829</w:t>
      </w:r>
      <w:r>
        <w:rPr>
          <w:sz w:val="28"/>
          <w:szCs w:val="28"/>
          <w:lang w:val="en-US"/>
        </w:rPr>
        <w:t>–</w:t>
      </w:r>
      <w:r w:rsidRPr="00C7534C">
        <w:rPr>
          <w:sz w:val="28"/>
          <w:szCs w:val="28"/>
          <w:lang w:val="en-US"/>
        </w:rPr>
        <w:t>831.</w:t>
      </w:r>
      <w:r w:rsidRPr="00BB358A">
        <w:rPr>
          <w:sz w:val="28"/>
          <w:szCs w:val="28"/>
          <w:lang w:val="en-US"/>
        </w:rPr>
        <w:t xml:space="preserve"> </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uk-UA"/>
        </w:rPr>
        <w:t xml:space="preserve"> </w:t>
      </w:r>
      <w:r w:rsidRPr="00C7534C">
        <w:rPr>
          <w:sz w:val="28"/>
          <w:szCs w:val="28"/>
          <w:lang w:val="en-US"/>
        </w:rPr>
        <w:t>Cariani S. Three-year results of Roux-en-Y gastric by-pass on vertical banded gastroplasty: an effective and safe procedure which enables endoscopy and X-ray study o</w:t>
      </w:r>
      <w:r>
        <w:rPr>
          <w:sz w:val="28"/>
          <w:szCs w:val="28"/>
          <w:lang w:val="en-US"/>
        </w:rPr>
        <w:t>f the stomach and biliary tract</w:t>
      </w:r>
      <w:r w:rsidRPr="00C7534C">
        <w:rPr>
          <w:sz w:val="28"/>
          <w:szCs w:val="28"/>
          <w:lang w:val="en-US"/>
        </w:rPr>
        <w:t xml:space="preserve"> / S.</w:t>
      </w:r>
      <w:r>
        <w:rPr>
          <w:sz w:val="28"/>
          <w:szCs w:val="28"/>
          <w:lang w:val="en-US"/>
        </w:rPr>
        <w:t xml:space="preserve"> </w:t>
      </w:r>
      <w:r w:rsidRPr="00C7534C">
        <w:rPr>
          <w:sz w:val="28"/>
          <w:szCs w:val="28"/>
          <w:lang w:val="en-US"/>
        </w:rPr>
        <w:t>Cariani, E.</w:t>
      </w:r>
      <w:r>
        <w:rPr>
          <w:sz w:val="28"/>
          <w:szCs w:val="28"/>
          <w:lang w:val="en-US"/>
        </w:rPr>
        <w:t xml:space="preserve"> </w:t>
      </w:r>
      <w:r w:rsidRPr="00C7534C">
        <w:rPr>
          <w:sz w:val="28"/>
          <w:szCs w:val="28"/>
          <w:lang w:val="en-US"/>
        </w:rPr>
        <w:t xml:space="preserve">Amenta // Obesity Surgery. – 2007. – Vol. 17. – </w:t>
      </w:r>
      <w:r>
        <w:rPr>
          <w:sz w:val="28"/>
          <w:szCs w:val="28"/>
          <w:lang w:val="en-US"/>
        </w:rPr>
        <w:t>P</w:t>
      </w:r>
      <w:r w:rsidRPr="00C7534C">
        <w:rPr>
          <w:sz w:val="28"/>
          <w:szCs w:val="28"/>
          <w:lang w:val="en-US"/>
        </w:rPr>
        <w:t>. 1312</w:t>
      </w:r>
      <w:r>
        <w:rPr>
          <w:sz w:val="28"/>
          <w:szCs w:val="28"/>
          <w:lang w:val="en-US"/>
        </w:rPr>
        <w:t>–</w:t>
      </w:r>
      <w:r w:rsidRPr="00C7534C">
        <w:rPr>
          <w:sz w:val="28"/>
          <w:szCs w:val="28"/>
          <w:lang w:val="en-US"/>
        </w:rPr>
        <w:t xml:space="preserve">1318. </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Champion J.</w:t>
      </w:r>
      <w:r>
        <w:rPr>
          <w:sz w:val="28"/>
          <w:szCs w:val="28"/>
          <w:lang w:val="en-US"/>
        </w:rPr>
        <w:t xml:space="preserve"> </w:t>
      </w:r>
      <w:r w:rsidRPr="00C7534C">
        <w:rPr>
          <w:sz w:val="28"/>
          <w:szCs w:val="28"/>
          <w:lang w:val="en-US"/>
        </w:rPr>
        <w:t>K. Small bowel obstruction and internal hernias after laparoscopic Roux-en-y gastric bypass / J.</w:t>
      </w:r>
      <w:r>
        <w:rPr>
          <w:sz w:val="28"/>
          <w:szCs w:val="28"/>
          <w:lang w:val="en-US"/>
        </w:rPr>
        <w:t xml:space="preserve"> </w:t>
      </w:r>
      <w:r w:rsidRPr="00C7534C">
        <w:rPr>
          <w:sz w:val="28"/>
          <w:szCs w:val="28"/>
          <w:lang w:val="en-US"/>
        </w:rPr>
        <w:t>K.</w:t>
      </w:r>
      <w:r>
        <w:rPr>
          <w:sz w:val="28"/>
          <w:szCs w:val="28"/>
          <w:lang w:val="en-US"/>
        </w:rPr>
        <w:t xml:space="preserve"> </w:t>
      </w:r>
      <w:r w:rsidRPr="00C7534C">
        <w:rPr>
          <w:sz w:val="28"/>
          <w:szCs w:val="28"/>
          <w:lang w:val="en-US"/>
        </w:rPr>
        <w:t>Champion, M.</w:t>
      </w:r>
      <w:r>
        <w:rPr>
          <w:sz w:val="28"/>
          <w:szCs w:val="28"/>
          <w:lang w:val="en-US"/>
        </w:rPr>
        <w:t xml:space="preserve"> </w:t>
      </w:r>
      <w:r w:rsidRPr="00C7534C">
        <w:rPr>
          <w:sz w:val="28"/>
          <w:szCs w:val="28"/>
          <w:lang w:val="en-US"/>
        </w:rPr>
        <w:t>Williams // Obesity Surgery</w:t>
      </w:r>
      <w:r>
        <w:rPr>
          <w:sz w:val="28"/>
          <w:szCs w:val="28"/>
          <w:lang w:val="en-US"/>
        </w:rPr>
        <w:t>.</w:t>
      </w:r>
      <w:r w:rsidRPr="00C7534C">
        <w:rPr>
          <w:sz w:val="28"/>
          <w:szCs w:val="28"/>
          <w:lang w:val="en-US"/>
        </w:rPr>
        <w:t xml:space="preserve"> – 2003. – Vol. 13. – P. 596–600.</w:t>
      </w:r>
    </w:p>
    <w:p w:rsidR="00E26DAF" w:rsidRPr="006A1506" w:rsidRDefault="00E26DAF" w:rsidP="00727B89">
      <w:pPr>
        <w:pStyle w:val="Style5"/>
        <w:numPr>
          <w:ilvl w:val="0"/>
          <w:numId w:val="68"/>
        </w:numPr>
        <w:tabs>
          <w:tab w:val="clear" w:pos="900"/>
          <w:tab w:val="left" w:pos="264"/>
          <w:tab w:val="left" w:pos="720"/>
          <w:tab w:val="num" w:pos="1080"/>
        </w:tabs>
        <w:suppressAutoHyphens w:val="0"/>
        <w:autoSpaceDN w:val="0"/>
        <w:adjustRightInd w:val="0"/>
        <w:spacing w:line="410" w:lineRule="atLeast"/>
        <w:ind w:left="-180" w:right="-196" w:firstLine="540"/>
        <w:rPr>
          <w:rStyle w:val="FontStyle17"/>
          <w:lang w:val="en-US" w:eastAsia="en-US"/>
        </w:rPr>
      </w:pPr>
      <w:r>
        <w:rPr>
          <w:rStyle w:val="FontStyle17"/>
          <w:lang w:val="en-US" w:eastAsia="en-US"/>
        </w:rPr>
        <w:t xml:space="preserve"> </w:t>
      </w:r>
      <w:r w:rsidRPr="00C7534C">
        <w:rPr>
          <w:rStyle w:val="FontStyle17"/>
          <w:lang w:val="en-US" w:eastAsia="en-US"/>
        </w:rPr>
        <w:t>Christou N.</w:t>
      </w:r>
      <w:r>
        <w:rPr>
          <w:rStyle w:val="FontStyle17"/>
          <w:lang w:val="en-US" w:eastAsia="en-US"/>
        </w:rPr>
        <w:t xml:space="preserve"> </w:t>
      </w:r>
      <w:r w:rsidRPr="00C7534C">
        <w:rPr>
          <w:rStyle w:val="FontStyle17"/>
          <w:lang w:val="en-US" w:eastAsia="en-US"/>
        </w:rPr>
        <w:t>V.</w:t>
      </w:r>
      <w:r>
        <w:rPr>
          <w:rStyle w:val="FontStyle17"/>
          <w:lang w:val="en-US" w:eastAsia="en-US"/>
        </w:rPr>
        <w:t xml:space="preserve"> </w:t>
      </w:r>
      <w:r w:rsidRPr="00C7534C">
        <w:rPr>
          <w:rStyle w:val="FontStyle17"/>
          <w:lang w:val="en-US" w:eastAsia="en-US"/>
        </w:rPr>
        <w:t>Pre- and post-pran</w:t>
      </w:r>
      <w:r w:rsidRPr="00C7534C">
        <w:rPr>
          <w:rStyle w:val="FontStyle17"/>
          <w:lang w:val="en-US" w:eastAsia="en-US"/>
        </w:rPr>
        <w:softHyphen/>
        <w:t>dial plasma ghrelin levels do not correlate with satiety or failure to achieve a successful outcome after Roux-en-Y gastric bypass / N.</w:t>
      </w:r>
      <w:r>
        <w:rPr>
          <w:rStyle w:val="FontStyle17"/>
          <w:lang w:val="en-US" w:eastAsia="en-US"/>
        </w:rPr>
        <w:t xml:space="preserve"> </w:t>
      </w:r>
      <w:r w:rsidRPr="00C7534C">
        <w:rPr>
          <w:rStyle w:val="FontStyle17"/>
          <w:lang w:val="en-US" w:eastAsia="en-US"/>
        </w:rPr>
        <w:t>V.</w:t>
      </w:r>
      <w:r>
        <w:rPr>
          <w:rStyle w:val="FontStyle17"/>
          <w:lang w:val="en-US" w:eastAsia="en-US"/>
        </w:rPr>
        <w:t xml:space="preserve"> </w:t>
      </w:r>
      <w:r w:rsidRPr="00C7534C">
        <w:rPr>
          <w:rStyle w:val="FontStyle17"/>
          <w:lang w:val="en-US" w:eastAsia="en-US"/>
        </w:rPr>
        <w:t>Christou, D</w:t>
      </w:r>
      <w:r>
        <w:rPr>
          <w:rStyle w:val="FontStyle17"/>
          <w:lang w:val="en-US" w:eastAsia="en-US"/>
        </w:rPr>
        <w:t>. Look</w:t>
      </w:r>
      <w:r w:rsidRPr="00C7534C">
        <w:rPr>
          <w:rStyle w:val="FontStyle17"/>
          <w:lang w:val="en-US" w:eastAsia="en-US"/>
        </w:rPr>
        <w:t>, A</w:t>
      </w:r>
      <w:r>
        <w:rPr>
          <w:rStyle w:val="FontStyle17"/>
          <w:lang w:val="en-US" w:eastAsia="en-US"/>
        </w:rPr>
        <w:t xml:space="preserve">. </w:t>
      </w:r>
      <w:r w:rsidRPr="00C7534C">
        <w:rPr>
          <w:rStyle w:val="FontStyle17"/>
          <w:lang w:val="en-US" w:eastAsia="en-US"/>
        </w:rPr>
        <w:t xml:space="preserve">P. McLean // Obesity Surgery. </w:t>
      </w:r>
      <w:r>
        <w:rPr>
          <w:rStyle w:val="FontStyle17"/>
          <w:lang w:val="en-US" w:eastAsia="en-US"/>
        </w:rPr>
        <w:t xml:space="preserve">– </w:t>
      </w:r>
      <w:r w:rsidRPr="00C7534C">
        <w:rPr>
          <w:rStyle w:val="FontStyle17"/>
          <w:lang w:val="en-US" w:eastAsia="en-US"/>
        </w:rPr>
        <w:t xml:space="preserve">2005. – Vol. 15. – </w:t>
      </w:r>
      <w:r>
        <w:rPr>
          <w:rStyle w:val="FontStyle17"/>
          <w:lang w:val="en-US" w:eastAsia="en-US"/>
        </w:rPr>
        <w:t>P. 1017–</w:t>
      </w:r>
      <w:r w:rsidRPr="00C7534C">
        <w:rPr>
          <w:rStyle w:val="FontStyle17"/>
          <w:lang w:val="en-US" w:eastAsia="en-US"/>
        </w:rPr>
        <w:t>1023.</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uk-UA"/>
        </w:rPr>
        <w:t xml:space="preserve"> </w:t>
      </w:r>
      <w:r w:rsidRPr="00C7534C">
        <w:rPr>
          <w:sz w:val="28"/>
          <w:szCs w:val="28"/>
          <w:lang w:val="en-US"/>
        </w:rPr>
        <w:t>Chelikani P.</w:t>
      </w:r>
      <w:r>
        <w:rPr>
          <w:sz w:val="28"/>
          <w:szCs w:val="28"/>
          <w:lang w:val="en-US"/>
        </w:rPr>
        <w:t xml:space="preserve"> </w:t>
      </w:r>
      <w:r w:rsidRPr="00C7534C">
        <w:rPr>
          <w:sz w:val="28"/>
          <w:szCs w:val="28"/>
          <w:lang w:val="en-US"/>
        </w:rPr>
        <w:t>K. Intravenous infusion of peptide YY(3–36) potently inhibits food intake in rats / P.</w:t>
      </w:r>
      <w:r>
        <w:rPr>
          <w:sz w:val="28"/>
          <w:szCs w:val="28"/>
          <w:lang w:val="en-US"/>
        </w:rPr>
        <w:t xml:space="preserve"> </w:t>
      </w:r>
      <w:r w:rsidRPr="00C7534C">
        <w:rPr>
          <w:sz w:val="28"/>
          <w:szCs w:val="28"/>
          <w:lang w:val="en-US"/>
        </w:rPr>
        <w:t>K.</w:t>
      </w:r>
      <w:r>
        <w:rPr>
          <w:sz w:val="28"/>
          <w:szCs w:val="28"/>
          <w:lang w:val="en-US"/>
        </w:rPr>
        <w:t xml:space="preserve"> </w:t>
      </w:r>
      <w:r w:rsidRPr="00C7534C">
        <w:rPr>
          <w:sz w:val="28"/>
          <w:szCs w:val="28"/>
          <w:lang w:val="en-US"/>
        </w:rPr>
        <w:t>Chelikani, A.</w:t>
      </w:r>
      <w:r>
        <w:rPr>
          <w:sz w:val="28"/>
          <w:szCs w:val="28"/>
          <w:lang w:val="en-US"/>
        </w:rPr>
        <w:t xml:space="preserve"> </w:t>
      </w:r>
      <w:r w:rsidRPr="00C7534C">
        <w:rPr>
          <w:sz w:val="28"/>
          <w:szCs w:val="28"/>
          <w:lang w:val="en-US"/>
        </w:rPr>
        <w:t>C.</w:t>
      </w:r>
      <w:r>
        <w:rPr>
          <w:sz w:val="28"/>
          <w:szCs w:val="28"/>
          <w:lang w:val="en-US"/>
        </w:rPr>
        <w:t xml:space="preserve"> Haver</w:t>
      </w:r>
      <w:r w:rsidRPr="00C7534C">
        <w:rPr>
          <w:sz w:val="28"/>
          <w:szCs w:val="28"/>
          <w:lang w:val="en-US"/>
        </w:rPr>
        <w:t>, R.</w:t>
      </w:r>
      <w:r>
        <w:rPr>
          <w:sz w:val="28"/>
          <w:szCs w:val="28"/>
          <w:lang w:val="en-US"/>
        </w:rPr>
        <w:t xml:space="preserve"> </w:t>
      </w:r>
      <w:r w:rsidRPr="00C7534C">
        <w:rPr>
          <w:sz w:val="28"/>
          <w:szCs w:val="28"/>
          <w:lang w:val="en-US"/>
        </w:rPr>
        <w:t>D. Reidelberger // Endocrinology. – 2005. – Vol.</w:t>
      </w:r>
      <w:r>
        <w:rPr>
          <w:sz w:val="28"/>
          <w:szCs w:val="28"/>
          <w:lang w:val="en-US"/>
        </w:rPr>
        <w:t xml:space="preserve"> </w:t>
      </w:r>
      <w:r w:rsidRPr="00C7534C">
        <w:rPr>
          <w:sz w:val="28"/>
          <w:szCs w:val="28"/>
          <w:lang w:val="en-US"/>
        </w:rPr>
        <w:t>146. – P.</w:t>
      </w:r>
      <w:r>
        <w:rPr>
          <w:sz w:val="28"/>
          <w:szCs w:val="28"/>
          <w:lang w:val="en-US"/>
        </w:rPr>
        <w:t xml:space="preserve"> </w:t>
      </w:r>
      <w:r w:rsidRPr="00C7534C">
        <w:rPr>
          <w:sz w:val="28"/>
          <w:szCs w:val="28"/>
          <w:lang w:val="en-US"/>
        </w:rPr>
        <w:t>879–888.</w:t>
      </w:r>
    </w:p>
    <w:p w:rsidR="00E26DAF" w:rsidRPr="00C7534C" w:rsidRDefault="00E26DAF" w:rsidP="00727B89">
      <w:pPr>
        <w:pStyle w:val="Style5"/>
        <w:numPr>
          <w:ilvl w:val="0"/>
          <w:numId w:val="68"/>
        </w:numPr>
        <w:tabs>
          <w:tab w:val="clear" w:pos="900"/>
          <w:tab w:val="left" w:pos="264"/>
          <w:tab w:val="left" w:pos="720"/>
          <w:tab w:val="num" w:pos="1080"/>
        </w:tabs>
        <w:suppressAutoHyphens w:val="0"/>
        <w:autoSpaceDN w:val="0"/>
        <w:adjustRightInd w:val="0"/>
        <w:spacing w:line="410" w:lineRule="atLeast"/>
        <w:ind w:left="-180" w:right="-196" w:firstLine="540"/>
        <w:rPr>
          <w:rStyle w:val="FontStyle17"/>
          <w:lang w:val="en-US" w:eastAsia="en-US"/>
        </w:rPr>
      </w:pPr>
      <w:r>
        <w:rPr>
          <w:rStyle w:val="FontStyle17"/>
          <w:lang w:val="en-US" w:eastAsia="en-US"/>
        </w:rPr>
        <w:t xml:space="preserve"> </w:t>
      </w:r>
      <w:r w:rsidRPr="00C7534C">
        <w:rPr>
          <w:rStyle w:val="FontStyle17"/>
          <w:lang w:val="en-US" w:eastAsia="en-US"/>
        </w:rPr>
        <w:t xml:space="preserve">Clinical Guidelines on the Identification, Evaluation, and Treatment of Overweight and Obesity in Adults — The Evidence Report. National Institutes of Health. Obesity Research. </w:t>
      </w:r>
      <w:r>
        <w:rPr>
          <w:rStyle w:val="FontStyle17"/>
          <w:lang w:val="en-US" w:eastAsia="en-US"/>
        </w:rPr>
        <w:t xml:space="preserve">– </w:t>
      </w:r>
      <w:r w:rsidRPr="00C7534C">
        <w:rPr>
          <w:rStyle w:val="FontStyle17"/>
          <w:lang w:val="en-US" w:eastAsia="en-US"/>
        </w:rPr>
        <w:t>1998. – Vol.</w:t>
      </w:r>
      <w:r>
        <w:rPr>
          <w:rStyle w:val="FontStyle17"/>
          <w:lang w:val="en-US" w:eastAsia="en-US"/>
        </w:rPr>
        <w:t xml:space="preserve"> </w:t>
      </w:r>
      <w:r w:rsidRPr="00C7534C">
        <w:rPr>
          <w:rStyle w:val="FontStyle17"/>
          <w:lang w:val="en-US" w:eastAsia="en-US"/>
        </w:rPr>
        <w:t xml:space="preserve">6. </w:t>
      </w:r>
      <w:r>
        <w:rPr>
          <w:rStyle w:val="FontStyle17"/>
          <w:lang w:val="en-US" w:eastAsia="en-US"/>
        </w:rPr>
        <w:t>–</w:t>
      </w:r>
      <w:r w:rsidRPr="00C7534C">
        <w:rPr>
          <w:rStyle w:val="FontStyle17"/>
          <w:lang w:val="en-US" w:eastAsia="en-US"/>
        </w:rPr>
        <w:t xml:space="preserve"> (Suppl</w:t>
      </w:r>
      <w:r>
        <w:rPr>
          <w:rStyle w:val="FontStyle17"/>
          <w:lang w:val="en-US" w:eastAsia="en-US"/>
        </w:rPr>
        <w:t>.</w:t>
      </w:r>
      <w:r w:rsidRPr="00C7534C">
        <w:rPr>
          <w:rStyle w:val="FontStyle17"/>
          <w:lang w:val="en-US" w:eastAsia="en-US"/>
        </w:rPr>
        <w:t xml:space="preserve"> 2)</w:t>
      </w:r>
      <w:r>
        <w:rPr>
          <w:rStyle w:val="FontStyle17"/>
          <w:lang w:val="en-US" w:eastAsia="en-US"/>
        </w:rPr>
        <w:t>. –</w:t>
      </w:r>
      <w:r w:rsidRPr="00C7534C">
        <w:rPr>
          <w:rStyle w:val="FontStyle17"/>
          <w:lang w:val="en-US" w:eastAsia="en-US"/>
        </w:rPr>
        <w:t xml:space="preserve"> 51S-209S.</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Collet D. Laparoscopic adjustable gastric banding results after 2 years with two different band types / D.</w:t>
      </w:r>
      <w:r>
        <w:rPr>
          <w:sz w:val="28"/>
          <w:szCs w:val="28"/>
          <w:lang w:val="en-US"/>
        </w:rPr>
        <w:t xml:space="preserve"> </w:t>
      </w:r>
      <w:r w:rsidRPr="00C7534C">
        <w:rPr>
          <w:sz w:val="28"/>
          <w:szCs w:val="28"/>
          <w:lang w:val="en-US"/>
        </w:rPr>
        <w:t>Collet, A.</w:t>
      </w:r>
      <w:r>
        <w:rPr>
          <w:sz w:val="28"/>
          <w:szCs w:val="28"/>
          <w:lang w:val="en-US"/>
        </w:rPr>
        <w:t xml:space="preserve"> Rault</w:t>
      </w:r>
      <w:r w:rsidRPr="00C7534C">
        <w:rPr>
          <w:sz w:val="28"/>
          <w:szCs w:val="28"/>
          <w:lang w:val="en-US"/>
        </w:rPr>
        <w:t>, A. Sa Cunha // Obesity Surgery. – 2005. – Vol. 15(6). – P. 853–857.</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Complications after laparoscopic adjustable gastric banding for morbid obesity: experience with 1,000 patients over 7 years / J.</w:t>
      </w:r>
      <w:r>
        <w:rPr>
          <w:sz w:val="28"/>
          <w:szCs w:val="28"/>
          <w:lang w:val="en-US"/>
        </w:rPr>
        <w:t xml:space="preserve"> </w:t>
      </w:r>
      <w:r w:rsidRPr="00C7534C">
        <w:rPr>
          <w:sz w:val="28"/>
          <w:szCs w:val="28"/>
          <w:lang w:val="en-US"/>
        </w:rPr>
        <w:t>M.</w:t>
      </w:r>
      <w:r>
        <w:rPr>
          <w:sz w:val="28"/>
          <w:szCs w:val="28"/>
          <w:lang w:val="en-US"/>
        </w:rPr>
        <w:t xml:space="preserve"> </w:t>
      </w:r>
      <w:r w:rsidRPr="00C7534C">
        <w:rPr>
          <w:sz w:val="28"/>
          <w:szCs w:val="28"/>
          <w:lang w:val="en-US"/>
        </w:rPr>
        <w:t>Chevallier, F.</w:t>
      </w:r>
      <w:r>
        <w:rPr>
          <w:sz w:val="28"/>
          <w:szCs w:val="28"/>
          <w:lang w:val="en-US"/>
        </w:rPr>
        <w:t xml:space="preserve"> Zinzindohoue</w:t>
      </w:r>
      <w:r w:rsidRPr="00C7534C">
        <w:rPr>
          <w:sz w:val="28"/>
          <w:szCs w:val="28"/>
          <w:lang w:val="en-US"/>
        </w:rPr>
        <w:t>, R. Douard [et al.] // Obesity Surgery. – 2004.</w:t>
      </w:r>
      <w:r>
        <w:rPr>
          <w:sz w:val="28"/>
          <w:szCs w:val="28"/>
          <w:lang w:val="en-US"/>
        </w:rPr>
        <w:t xml:space="preserve"> –</w:t>
      </w:r>
      <w:r w:rsidRPr="00C7534C">
        <w:rPr>
          <w:sz w:val="28"/>
          <w:szCs w:val="28"/>
          <w:lang w:val="en-US"/>
        </w:rPr>
        <w:t xml:space="preserve"> Vol. 14. – P. 407–414.</w:t>
      </w:r>
    </w:p>
    <w:p w:rsidR="00E26DAF" w:rsidRPr="00BB358A"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Cowan G. S. Significant changes in blood pressure, glucose, and lipids with gastric bypass surgery / G. S.</w:t>
      </w:r>
      <w:r>
        <w:rPr>
          <w:sz w:val="28"/>
          <w:szCs w:val="28"/>
          <w:lang w:val="en-US"/>
        </w:rPr>
        <w:t xml:space="preserve"> Cowan</w:t>
      </w:r>
      <w:r w:rsidRPr="00C7534C">
        <w:rPr>
          <w:sz w:val="28"/>
          <w:szCs w:val="28"/>
          <w:lang w:val="en-US"/>
        </w:rPr>
        <w:t>, C.</w:t>
      </w:r>
      <w:r>
        <w:rPr>
          <w:sz w:val="28"/>
          <w:szCs w:val="28"/>
          <w:lang w:val="en-US"/>
        </w:rPr>
        <w:t xml:space="preserve"> </w:t>
      </w:r>
      <w:r w:rsidRPr="00C7534C">
        <w:rPr>
          <w:sz w:val="28"/>
          <w:szCs w:val="28"/>
          <w:lang w:val="en-US"/>
        </w:rPr>
        <w:t>K.</w:t>
      </w:r>
      <w:r>
        <w:rPr>
          <w:sz w:val="28"/>
          <w:szCs w:val="28"/>
          <w:lang w:val="en-US"/>
        </w:rPr>
        <w:t xml:space="preserve"> </w:t>
      </w:r>
      <w:r w:rsidRPr="00C7534C">
        <w:rPr>
          <w:sz w:val="28"/>
          <w:szCs w:val="28"/>
          <w:lang w:val="en-US"/>
        </w:rPr>
        <w:t>Buffington // The World Journal of Surgery. – 1998. – Vol.</w:t>
      </w:r>
      <w:r>
        <w:rPr>
          <w:sz w:val="28"/>
          <w:szCs w:val="28"/>
          <w:lang w:val="en-US"/>
        </w:rPr>
        <w:t xml:space="preserve"> </w:t>
      </w:r>
      <w:r w:rsidRPr="00C7534C">
        <w:rPr>
          <w:sz w:val="28"/>
          <w:szCs w:val="28"/>
          <w:lang w:val="en-US"/>
        </w:rPr>
        <w:t>2</w:t>
      </w:r>
      <w:r>
        <w:rPr>
          <w:sz w:val="28"/>
          <w:szCs w:val="28"/>
          <w:lang w:val="en-US"/>
        </w:rPr>
        <w:t>2. – P. 987–</w:t>
      </w:r>
      <w:r w:rsidRPr="00C7534C">
        <w:rPr>
          <w:sz w:val="28"/>
          <w:szCs w:val="28"/>
          <w:lang w:val="en-US"/>
        </w:rPr>
        <w:t xml:space="preserve">992. </w:t>
      </w:r>
      <w:r w:rsidRPr="00BB358A">
        <w:rPr>
          <w:sz w:val="28"/>
          <w:szCs w:val="28"/>
          <w:lang w:val="en-US"/>
        </w:rPr>
        <w:t xml:space="preserve"> </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uk-UA"/>
        </w:rPr>
        <w:t xml:space="preserve"> </w:t>
      </w:r>
      <w:r w:rsidRPr="00C7534C">
        <w:rPr>
          <w:sz w:val="28"/>
          <w:szCs w:val="28"/>
          <w:lang w:val="en-US"/>
        </w:rPr>
        <w:t>Cummings D.</w:t>
      </w:r>
      <w:r>
        <w:rPr>
          <w:sz w:val="28"/>
          <w:szCs w:val="28"/>
          <w:lang w:val="en-US"/>
        </w:rPr>
        <w:t xml:space="preserve"> </w:t>
      </w:r>
      <w:r w:rsidRPr="00C7534C">
        <w:rPr>
          <w:sz w:val="28"/>
          <w:szCs w:val="28"/>
          <w:lang w:val="en-US"/>
        </w:rPr>
        <w:t>E. Gastric bypass for obesity: mechanisms of weight loss and diabetes resolution / D.</w:t>
      </w:r>
      <w:r>
        <w:rPr>
          <w:sz w:val="28"/>
          <w:szCs w:val="28"/>
          <w:lang w:val="en-US"/>
        </w:rPr>
        <w:t xml:space="preserve"> </w:t>
      </w:r>
      <w:r w:rsidRPr="00C7534C">
        <w:rPr>
          <w:sz w:val="28"/>
          <w:szCs w:val="28"/>
          <w:lang w:val="en-US"/>
        </w:rPr>
        <w:t>E.</w:t>
      </w:r>
      <w:r>
        <w:rPr>
          <w:sz w:val="28"/>
          <w:szCs w:val="28"/>
          <w:lang w:val="en-US"/>
        </w:rPr>
        <w:t xml:space="preserve"> </w:t>
      </w:r>
      <w:r w:rsidRPr="00C7534C">
        <w:rPr>
          <w:sz w:val="28"/>
          <w:szCs w:val="28"/>
          <w:lang w:val="en-US"/>
        </w:rPr>
        <w:t>Cummings, J.</w:t>
      </w:r>
      <w:r>
        <w:rPr>
          <w:sz w:val="28"/>
          <w:szCs w:val="28"/>
          <w:lang w:val="en-US"/>
        </w:rPr>
        <w:t xml:space="preserve"> Overduin</w:t>
      </w:r>
      <w:r w:rsidRPr="00C7534C">
        <w:rPr>
          <w:sz w:val="28"/>
          <w:szCs w:val="28"/>
          <w:lang w:val="en-US"/>
        </w:rPr>
        <w:t>, K.</w:t>
      </w:r>
      <w:r>
        <w:rPr>
          <w:sz w:val="28"/>
          <w:szCs w:val="28"/>
          <w:lang w:val="en-US"/>
        </w:rPr>
        <w:t xml:space="preserve"> </w:t>
      </w:r>
      <w:r w:rsidRPr="00C7534C">
        <w:rPr>
          <w:sz w:val="28"/>
          <w:szCs w:val="28"/>
          <w:lang w:val="en-US"/>
        </w:rPr>
        <w:t>E. Foster-Schubert // The Journal of Clinical Endocrinology &amp; Metabolism. – 2004. – Vol.</w:t>
      </w:r>
      <w:r>
        <w:rPr>
          <w:sz w:val="28"/>
          <w:szCs w:val="28"/>
          <w:lang w:val="en-US"/>
        </w:rPr>
        <w:t xml:space="preserve"> </w:t>
      </w:r>
      <w:r w:rsidRPr="00C7534C">
        <w:rPr>
          <w:sz w:val="28"/>
          <w:szCs w:val="28"/>
          <w:lang w:val="en-US"/>
        </w:rPr>
        <w:t>89. – P.</w:t>
      </w:r>
      <w:r>
        <w:rPr>
          <w:sz w:val="28"/>
          <w:szCs w:val="28"/>
          <w:lang w:val="en-US"/>
        </w:rPr>
        <w:t xml:space="preserve"> 2608</w:t>
      </w:r>
      <w:r w:rsidRPr="00C7534C">
        <w:rPr>
          <w:sz w:val="28"/>
          <w:szCs w:val="28"/>
          <w:lang w:val="en-US"/>
        </w:rPr>
        <w:t>–2615.</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Cummings D.</w:t>
      </w:r>
      <w:r>
        <w:rPr>
          <w:sz w:val="28"/>
          <w:szCs w:val="28"/>
          <w:lang w:val="en-US"/>
        </w:rPr>
        <w:t xml:space="preserve"> </w:t>
      </w:r>
      <w:r w:rsidRPr="00C7534C">
        <w:rPr>
          <w:sz w:val="28"/>
          <w:szCs w:val="28"/>
          <w:lang w:val="en-US"/>
        </w:rPr>
        <w:t xml:space="preserve">E. Ghrelin and gastric bypass: is there a hormonal contribution to </w:t>
      </w:r>
      <w:r w:rsidRPr="00C7534C">
        <w:rPr>
          <w:sz w:val="28"/>
          <w:szCs w:val="28"/>
          <w:lang w:val="en-US"/>
        </w:rPr>
        <w:lastRenderedPageBreak/>
        <w:t>surgical weight loss? / D.</w:t>
      </w:r>
      <w:r>
        <w:rPr>
          <w:sz w:val="28"/>
          <w:szCs w:val="28"/>
          <w:lang w:val="en-US"/>
        </w:rPr>
        <w:t xml:space="preserve"> </w:t>
      </w:r>
      <w:r w:rsidRPr="00C7534C">
        <w:rPr>
          <w:sz w:val="28"/>
          <w:szCs w:val="28"/>
          <w:lang w:val="en-US"/>
        </w:rPr>
        <w:t>E.</w:t>
      </w:r>
      <w:r>
        <w:rPr>
          <w:sz w:val="28"/>
          <w:szCs w:val="28"/>
          <w:lang w:val="en-US"/>
        </w:rPr>
        <w:t xml:space="preserve"> </w:t>
      </w:r>
      <w:r w:rsidRPr="00C7534C">
        <w:rPr>
          <w:sz w:val="28"/>
          <w:szCs w:val="28"/>
          <w:lang w:val="en-US"/>
        </w:rPr>
        <w:t>Cummings, M.</w:t>
      </w:r>
      <w:r>
        <w:rPr>
          <w:sz w:val="28"/>
          <w:szCs w:val="28"/>
          <w:lang w:val="en-US"/>
        </w:rPr>
        <w:t xml:space="preserve"> </w:t>
      </w:r>
      <w:r w:rsidRPr="00C7534C">
        <w:rPr>
          <w:sz w:val="28"/>
          <w:szCs w:val="28"/>
          <w:lang w:val="en-US"/>
        </w:rPr>
        <w:t>H. Shannon // The Journal of Clinical Endocrinology &amp; Metabolism. – 2003. – Vol.</w:t>
      </w:r>
      <w:r>
        <w:rPr>
          <w:sz w:val="28"/>
          <w:szCs w:val="28"/>
          <w:lang w:val="en-US"/>
        </w:rPr>
        <w:t xml:space="preserve"> </w:t>
      </w:r>
      <w:r w:rsidRPr="00C7534C">
        <w:rPr>
          <w:sz w:val="28"/>
          <w:szCs w:val="28"/>
          <w:lang w:val="en-US"/>
        </w:rPr>
        <w:t>88. – P. 2999–3002.</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Pr>
          <w:sz w:val="28"/>
          <w:szCs w:val="28"/>
          <w:lang w:val="en-US"/>
        </w:rPr>
        <w:t xml:space="preserve"> </w:t>
      </w:r>
      <w:r w:rsidRPr="00C7534C">
        <w:rPr>
          <w:sz w:val="28"/>
          <w:szCs w:val="28"/>
          <w:lang w:val="en-US"/>
        </w:rPr>
        <w:t>Dargent J. Esophageal dilatation after laparoscopic adjustable gastric banding: definition and strategy / J. Dargent // Obesity Surgery</w:t>
      </w:r>
      <w:r w:rsidRPr="0034088C">
        <w:rPr>
          <w:spacing w:val="-20"/>
          <w:sz w:val="28"/>
          <w:szCs w:val="28"/>
          <w:lang w:val="en-US"/>
        </w:rPr>
        <w:t>. – 2005. –</w:t>
      </w:r>
      <w:r w:rsidRPr="00C7534C">
        <w:rPr>
          <w:sz w:val="28"/>
          <w:szCs w:val="28"/>
          <w:lang w:val="en-US"/>
        </w:rPr>
        <w:t xml:space="preserve"> </w:t>
      </w:r>
      <w:r w:rsidRPr="0034088C">
        <w:rPr>
          <w:spacing w:val="-20"/>
          <w:sz w:val="28"/>
          <w:szCs w:val="28"/>
          <w:lang w:val="en-US"/>
        </w:rPr>
        <w:t>Vol. 15 (6).</w:t>
      </w:r>
      <w:r w:rsidRPr="00C7534C">
        <w:rPr>
          <w:sz w:val="28"/>
          <w:szCs w:val="28"/>
          <w:lang w:val="en-US"/>
        </w:rPr>
        <w:t xml:space="preserve"> – P.</w:t>
      </w:r>
      <w:r>
        <w:rPr>
          <w:sz w:val="28"/>
          <w:szCs w:val="28"/>
          <w:lang w:val="en-US"/>
        </w:rPr>
        <w:t xml:space="preserve"> 843–</w:t>
      </w:r>
      <w:r w:rsidRPr="00C7534C">
        <w:rPr>
          <w:sz w:val="28"/>
          <w:szCs w:val="28"/>
          <w:lang w:val="en-US"/>
        </w:rPr>
        <w:t>848.</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David R. Fast food and sedentary lifestyle: a combination that leads to obesity / R. David</w:t>
      </w:r>
      <w:r>
        <w:rPr>
          <w:sz w:val="28"/>
          <w:szCs w:val="28"/>
          <w:lang w:val="en-US"/>
        </w:rPr>
        <w:t xml:space="preserve">, </w:t>
      </w:r>
      <w:r w:rsidRPr="00C7534C">
        <w:rPr>
          <w:sz w:val="28"/>
          <w:szCs w:val="28"/>
          <w:lang w:val="en-US"/>
        </w:rPr>
        <w:t>Jr. Jacobs // American Journal of Clinical Nutrition. – 2006. – Vol. 83 – P. 189 –190.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DeMaria E.</w:t>
      </w:r>
      <w:r>
        <w:rPr>
          <w:sz w:val="28"/>
          <w:szCs w:val="28"/>
          <w:lang w:val="en-US"/>
        </w:rPr>
        <w:t xml:space="preserve"> </w:t>
      </w:r>
      <w:r w:rsidRPr="00C7534C">
        <w:rPr>
          <w:sz w:val="28"/>
          <w:szCs w:val="28"/>
          <w:lang w:val="en-US"/>
        </w:rPr>
        <w:t>J. Laparoscopic adjustable silicone gastric banding: complications / E.</w:t>
      </w:r>
      <w:r>
        <w:rPr>
          <w:sz w:val="28"/>
          <w:szCs w:val="28"/>
          <w:lang w:val="en-US"/>
        </w:rPr>
        <w:t xml:space="preserve"> </w:t>
      </w:r>
      <w:r w:rsidRPr="00C7534C">
        <w:rPr>
          <w:sz w:val="28"/>
          <w:szCs w:val="28"/>
          <w:lang w:val="en-US"/>
        </w:rPr>
        <w:t>J. DeMaria // Journal of laparoendoscopic &amp; advanced surgical techniques. – 2003. – Vol. 13. – P. 271</w:t>
      </w:r>
      <w:r>
        <w:rPr>
          <w:sz w:val="28"/>
          <w:szCs w:val="28"/>
          <w:lang w:val="en-US"/>
        </w:rPr>
        <w:t>–</w:t>
      </w:r>
      <w:r w:rsidRPr="00C7534C">
        <w:rPr>
          <w:sz w:val="28"/>
          <w:szCs w:val="28"/>
          <w:lang w:val="en-US"/>
        </w:rPr>
        <w:t>277.</w:t>
      </w:r>
    </w:p>
    <w:p w:rsidR="00E26DAF" w:rsidRPr="00C7534C" w:rsidRDefault="00E26DAF" w:rsidP="00727B89">
      <w:pPr>
        <w:pStyle w:val="Style5"/>
        <w:numPr>
          <w:ilvl w:val="0"/>
          <w:numId w:val="68"/>
        </w:numPr>
        <w:tabs>
          <w:tab w:val="clear" w:pos="900"/>
          <w:tab w:val="left" w:pos="269"/>
          <w:tab w:val="left" w:pos="720"/>
          <w:tab w:val="num" w:pos="1080"/>
        </w:tabs>
        <w:suppressAutoHyphens w:val="0"/>
        <w:autoSpaceDN w:val="0"/>
        <w:adjustRightInd w:val="0"/>
        <w:spacing w:before="5" w:line="410" w:lineRule="atLeast"/>
        <w:ind w:left="-180" w:right="-196" w:firstLine="540"/>
        <w:rPr>
          <w:sz w:val="28"/>
          <w:szCs w:val="28"/>
          <w:lang w:val="en-US" w:eastAsia="en-US"/>
        </w:rPr>
      </w:pPr>
      <w:r w:rsidRPr="00C7534C">
        <w:rPr>
          <w:rStyle w:val="FontStyle17"/>
          <w:lang w:val="en-US" w:eastAsia="en-US"/>
        </w:rPr>
        <w:t>Dhillo W.</w:t>
      </w:r>
      <w:r>
        <w:rPr>
          <w:rStyle w:val="FontStyle17"/>
          <w:lang w:val="en-US" w:eastAsia="en-US"/>
        </w:rPr>
        <w:t xml:space="preserve"> </w:t>
      </w:r>
      <w:r w:rsidRPr="00C7534C">
        <w:rPr>
          <w:rStyle w:val="FontStyle17"/>
          <w:lang w:val="en-US" w:eastAsia="en-US"/>
        </w:rPr>
        <w:t>S. Gastrointestinal hormones and regulation of food intake / W. S.</w:t>
      </w:r>
      <w:r>
        <w:rPr>
          <w:rStyle w:val="FontStyle17"/>
          <w:lang w:val="en-US" w:eastAsia="en-US"/>
        </w:rPr>
        <w:t xml:space="preserve"> </w:t>
      </w:r>
      <w:r w:rsidRPr="00C7534C">
        <w:rPr>
          <w:rStyle w:val="FontStyle17"/>
          <w:lang w:val="en-US" w:eastAsia="en-US"/>
        </w:rPr>
        <w:t xml:space="preserve">Dhillo, S. R. Bloom // Hormones Metabolism Research. – </w:t>
      </w:r>
      <w:r w:rsidRPr="0034088C">
        <w:rPr>
          <w:spacing w:val="-20"/>
          <w:sz w:val="28"/>
          <w:szCs w:val="28"/>
        </w:rPr>
        <w:t>2004</w:t>
      </w:r>
      <w:r w:rsidRPr="0034088C">
        <w:rPr>
          <w:spacing w:val="-20"/>
        </w:rPr>
        <w:t>. –</w:t>
      </w:r>
      <w:r w:rsidRPr="00C7534C">
        <w:rPr>
          <w:rStyle w:val="FontStyle17"/>
          <w:lang w:val="en-US" w:eastAsia="en-US"/>
        </w:rPr>
        <w:t xml:space="preserve"> Vol. 36. –</w:t>
      </w:r>
      <w:r>
        <w:rPr>
          <w:rStyle w:val="FontStyle17"/>
          <w:lang w:val="en-US" w:eastAsia="en-US"/>
        </w:rPr>
        <w:t xml:space="preserve"> P</w:t>
      </w:r>
      <w:r w:rsidRPr="00C7534C">
        <w:rPr>
          <w:rStyle w:val="FontStyle17"/>
          <w:lang w:val="en-US" w:eastAsia="en-US"/>
        </w:rPr>
        <w:t>. 846</w:t>
      </w:r>
      <w:r>
        <w:rPr>
          <w:rStyle w:val="FontStyle17"/>
          <w:lang w:val="en-US" w:eastAsia="en-US"/>
        </w:rPr>
        <w:t>–</w:t>
      </w:r>
      <w:r w:rsidRPr="00C7534C">
        <w:rPr>
          <w:rStyle w:val="FontStyle17"/>
          <w:lang w:val="en-US" w:eastAsia="en-US"/>
        </w:rPr>
        <w:t>851.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Dineros H. Obesity surgery in the Philippines: experience in a private tertiary care hospital for years 2002 to 2004 / H.</w:t>
      </w:r>
      <w:r>
        <w:rPr>
          <w:sz w:val="28"/>
          <w:szCs w:val="28"/>
          <w:lang w:val="en-US"/>
        </w:rPr>
        <w:t xml:space="preserve"> </w:t>
      </w:r>
      <w:r w:rsidRPr="00C7534C">
        <w:rPr>
          <w:sz w:val="28"/>
          <w:szCs w:val="28"/>
          <w:lang w:val="en-US"/>
        </w:rPr>
        <w:t>Dineros, R.</w:t>
      </w:r>
      <w:r>
        <w:rPr>
          <w:sz w:val="28"/>
          <w:szCs w:val="28"/>
          <w:lang w:val="en-US"/>
        </w:rPr>
        <w:t xml:space="preserve"> </w:t>
      </w:r>
      <w:r w:rsidRPr="00C7534C">
        <w:rPr>
          <w:sz w:val="28"/>
          <w:szCs w:val="28"/>
          <w:lang w:val="en-US"/>
        </w:rPr>
        <w:t xml:space="preserve">Sinanban, Maet Siozon // Obesity Surgery. – 2007. – Vol. 17. – </w:t>
      </w:r>
      <w:r>
        <w:rPr>
          <w:sz w:val="28"/>
          <w:szCs w:val="28"/>
          <w:lang w:val="en-US"/>
        </w:rPr>
        <w:t>P</w:t>
      </w:r>
      <w:r w:rsidRPr="00C7534C">
        <w:rPr>
          <w:sz w:val="28"/>
          <w:szCs w:val="28"/>
          <w:lang w:val="en-US"/>
        </w:rPr>
        <w:t>. 82</w:t>
      </w:r>
      <w:r>
        <w:rPr>
          <w:sz w:val="28"/>
          <w:szCs w:val="28"/>
          <w:lang w:val="en-US"/>
        </w:rPr>
        <w:t>–</w:t>
      </w:r>
      <w:r w:rsidRPr="00C7534C">
        <w:rPr>
          <w:sz w:val="28"/>
          <w:szCs w:val="28"/>
          <w:lang w:val="en-US"/>
        </w:rPr>
        <w:t>87.</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Dixon J.</w:t>
      </w:r>
      <w:r>
        <w:rPr>
          <w:sz w:val="28"/>
          <w:szCs w:val="28"/>
          <w:lang w:val="en-US"/>
        </w:rPr>
        <w:t xml:space="preserve"> </w:t>
      </w:r>
      <w:r w:rsidRPr="00C7534C">
        <w:rPr>
          <w:sz w:val="28"/>
          <w:szCs w:val="28"/>
          <w:lang w:val="en-US"/>
        </w:rPr>
        <w:t>B. Health outcomes of severely obese type 2 diabetic subjects 1 year after laparoscopic adjustable gastric banding / J.</w:t>
      </w:r>
      <w:r>
        <w:rPr>
          <w:sz w:val="28"/>
          <w:szCs w:val="28"/>
          <w:lang w:val="en-US"/>
        </w:rPr>
        <w:t xml:space="preserve"> </w:t>
      </w:r>
      <w:r w:rsidRPr="00C7534C">
        <w:rPr>
          <w:sz w:val="28"/>
          <w:szCs w:val="28"/>
          <w:lang w:val="en-US"/>
        </w:rPr>
        <w:t>B.</w:t>
      </w:r>
      <w:r>
        <w:rPr>
          <w:sz w:val="28"/>
          <w:szCs w:val="28"/>
          <w:lang w:val="en-US"/>
        </w:rPr>
        <w:t xml:space="preserve"> Dixon</w:t>
      </w:r>
      <w:r w:rsidRPr="00C7534C">
        <w:rPr>
          <w:sz w:val="28"/>
          <w:szCs w:val="28"/>
          <w:lang w:val="en-US"/>
        </w:rPr>
        <w:t>, P.</w:t>
      </w:r>
      <w:r>
        <w:rPr>
          <w:sz w:val="28"/>
          <w:szCs w:val="28"/>
          <w:lang w:val="en-US"/>
        </w:rPr>
        <w:t xml:space="preserve"> </w:t>
      </w:r>
      <w:r w:rsidRPr="00C7534C">
        <w:rPr>
          <w:sz w:val="28"/>
          <w:szCs w:val="28"/>
          <w:lang w:val="en-US"/>
        </w:rPr>
        <w:t>E. O’Brien // Diabetes Care. – 2002. – Vol. 25</w:t>
      </w:r>
      <w:r>
        <w:rPr>
          <w:sz w:val="28"/>
          <w:szCs w:val="28"/>
          <w:lang w:val="en-US"/>
        </w:rPr>
        <w:t>,</w:t>
      </w:r>
      <w:r w:rsidRPr="00C7534C">
        <w:rPr>
          <w:sz w:val="28"/>
          <w:szCs w:val="28"/>
          <w:lang w:val="en-US"/>
        </w:rPr>
        <w:t xml:space="preserve"> N 2. – P. 358–363.</w:t>
      </w:r>
    </w:p>
    <w:p w:rsidR="00E26DAF" w:rsidRPr="00C7534C" w:rsidRDefault="00E26DAF" w:rsidP="00727B89">
      <w:pPr>
        <w:pStyle w:val="Style5"/>
        <w:numPr>
          <w:ilvl w:val="0"/>
          <w:numId w:val="68"/>
        </w:numPr>
        <w:tabs>
          <w:tab w:val="clear" w:pos="900"/>
          <w:tab w:val="left" w:pos="269"/>
          <w:tab w:val="left" w:pos="720"/>
          <w:tab w:val="num" w:pos="1080"/>
        </w:tabs>
        <w:suppressAutoHyphens w:val="0"/>
        <w:autoSpaceDN w:val="0"/>
        <w:adjustRightInd w:val="0"/>
        <w:spacing w:before="5" w:line="410" w:lineRule="atLeast"/>
        <w:ind w:left="-180" w:right="-196" w:firstLine="540"/>
        <w:rPr>
          <w:rStyle w:val="FontStyle17"/>
          <w:lang w:val="en-US" w:eastAsia="en-US"/>
        </w:rPr>
      </w:pPr>
      <w:r w:rsidRPr="00C7534C">
        <w:rPr>
          <w:rStyle w:val="FontStyle17"/>
          <w:lang w:val="en-US" w:eastAsia="en-US"/>
        </w:rPr>
        <w:t>Druce M.</w:t>
      </w:r>
      <w:r>
        <w:rPr>
          <w:rStyle w:val="FontStyle17"/>
          <w:lang w:val="en-US" w:eastAsia="en-US"/>
        </w:rPr>
        <w:t xml:space="preserve"> </w:t>
      </w:r>
      <w:r w:rsidRPr="00C7534C">
        <w:rPr>
          <w:rStyle w:val="FontStyle17"/>
          <w:lang w:val="en-US" w:eastAsia="en-US"/>
        </w:rPr>
        <w:t>R. Minireview: Gut peptides regulating satiety / M.</w:t>
      </w:r>
      <w:r>
        <w:rPr>
          <w:rStyle w:val="FontStyle17"/>
          <w:lang w:val="en-US" w:eastAsia="en-US"/>
        </w:rPr>
        <w:t xml:space="preserve"> </w:t>
      </w:r>
      <w:r w:rsidRPr="00C7534C">
        <w:rPr>
          <w:rStyle w:val="FontStyle17"/>
          <w:lang w:val="en-US" w:eastAsia="en-US"/>
        </w:rPr>
        <w:t>R.</w:t>
      </w:r>
      <w:r>
        <w:rPr>
          <w:rStyle w:val="FontStyle17"/>
          <w:lang w:val="en-US" w:eastAsia="en-US"/>
        </w:rPr>
        <w:t xml:space="preserve"> Druce</w:t>
      </w:r>
      <w:r w:rsidRPr="00C7534C">
        <w:rPr>
          <w:rStyle w:val="FontStyle17"/>
          <w:lang w:val="en-US" w:eastAsia="en-US"/>
        </w:rPr>
        <w:t>, C.</w:t>
      </w:r>
      <w:r>
        <w:rPr>
          <w:rStyle w:val="FontStyle17"/>
          <w:lang w:val="en-US" w:eastAsia="en-US"/>
        </w:rPr>
        <w:t xml:space="preserve"> </w:t>
      </w:r>
      <w:r w:rsidRPr="00C7534C">
        <w:rPr>
          <w:rStyle w:val="FontStyle17"/>
          <w:lang w:val="en-US" w:eastAsia="en-US"/>
        </w:rPr>
        <w:t>J.</w:t>
      </w:r>
      <w:r>
        <w:rPr>
          <w:rStyle w:val="FontStyle17"/>
          <w:lang w:val="en-US" w:eastAsia="en-US"/>
        </w:rPr>
        <w:t xml:space="preserve"> </w:t>
      </w:r>
      <w:r w:rsidRPr="00C7534C">
        <w:rPr>
          <w:rStyle w:val="FontStyle17"/>
          <w:lang w:val="en-US" w:eastAsia="en-US"/>
        </w:rPr>
        <w:t>Small, S.</w:t>
      </w:r>
      <w:r>
        <w:rPr>
          <w:rStyle w:val="FontStyle17"/>
          <w:lang w:val="en-US" w:eastAsia="en-US"/>
        </w:rPr>
        <w:t xml:space="preserve"> </w:t>
      </w:r>
      <w:r w:rsidRPr="00C7534C">
        <w:rPr>
          <w:rStyle w:val="FontStyle17"/>
          <w:lang w:val="en-US" w:eastAsia="en-US"/>
        </w:rPr>
        <w:t xml:space="preserve">R. Bloom // Endocrinology. – 2004. – Vol. 145. – </w:t>
      </w:r>
      <w:r>
        <w:rPr>
          <w:rStyle w:val="FontStyle17"/>
          <w:lang w:val="en-US" w:eastAsia="en-US"/>
        </w:rPr>
        <w:t>P. 2660–</w:t>
      </w:r>
      <w:r w:rsidRPr="00C7534C">
        <w:rPr>
          <w:rStyle w:val="FontStyle17"/>
          <w:lang w:val="en-US" w:eastAsia="en-US"/>
        </w:rPr>
        <w:t>2665.</w:t>
      </w:r>
    </w:p>
    <w:p w:rsidR="00E26DAF" w:rsidRPr="00287F6D"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Early results with a new telemetrically adjustive gastric banding / R</w:t>
      </w:r>
      <w:r>
        <w:rPr>
          <w:sz w:val="28"/>
          <w:szCs w:val="28"/>
          <w:lang w:val="en-US"/>
        </w:rPr>
        <w:t xml:space="preserve">. </w:t>
      </w:r>
      <w:r w:rsidRPr="00C7534C">
        <w:rPr>
          <w:sz w:val="28"/>
          <w:szCs w:val="28"/>
          <w:lang w:val="en-US"/>
        </w:rPr>
        <w:t>T</w:t>
      </w:r>
      <w:r>
        <w:rPr>
          <w:sz w:val="28"/>
          <w:szCs w:val="28"/>
          <w:lang w:val="en-US"/>
        </w:rPr>
        <w:t xml:space="preserve">. </w:t>
      </w:r>
      <w:r w:rsidRPr="00C7534C">
        <w:rPr>
          <w:sz w:val="28"/>
          <w:szCs w:val="28"/>
          <w:lang w:val="en-US"/>
        </w:rPr>
        <w:t>Wei</w:t>
      </w:r>
      <w:r>
        <w:rPr>
          <w:sz w:val="28"/>
          <w:szCs w:val="28"/>
          <w:lang w:val="uk-UA"/>
        </w:rPr>
        <w:softHyphen/>
      </w:r>
      <w:r w:rsidRPr="00C7534C">
        <w:rPr>
          <w:sz w:val="28"/>
          <w:szCs w:val="28"/>
          <w:lang w:val="en-US"/>
        </w:rPr>
        <w:t>ner, M</w:t>
      </w:r>
      <w:r>
        <w:rPr>
          <w:sz w:val="28"/>
          <w:szCs w:val="28"/>
          <w:lang w:val="en-US"/>
        </w:rPr>
        <w:t xml:space="preserve">. </w:t>
      </w:r>
      <w:r w:rsidRPr="00C7534C">
        <w:rPr>
          <w:sz w:val="28"/>
          <w:szCs w:val="28"/>
          <w:lang w:val="en-US"/>
        </w:rPr>
        <w:t>Korenkov, E</w:t>
      </w:r>
      <w:r>
        <w:rPr>
          <w:sz w:val="28"/>
          <w:szCs w:val="28"/>
          <w:lang w:val="en-US"/>
        </w:rPr>
        <w:t>.</w:t>
      </w:r>
      <w:r w:rsidRPr="00C7534C">
        <w:rPr>
          <w:sz w:val="28"/>
          <w:szCs w:val="28"/>
          <w:lang w:val="en-US"/>
        </w:rPr>
        <w:t xml:space="preserve"> Matsig [et al.] // Obesity Surgery</w:t>
      </w:r>
      <w:r>
        <w:rPr>
          <w:sz w:val="28"/>
          <w:szCs w:val="28"/>
          <w:lang w:val="en-US"/>
        </w:rPr>
        <w:t>.</w:t>
      </w:r>
      <w:r w:rsidRPr="00C7534C">
        <w:rPr>
          <w:sz w:val="28"/>
          <w:szCs w:val="28"/>
          <w:lang w:val="en-US"/>
        </w:rPr>
        <w:t xml:space="preserve"> – </w:t>
      </w:r>
      <w:r w:rsidRPr="00E26DAF">
        <w:rPr>
          <w:spacing w:val="-20"/>
          <w:sz w:val="28"/>
          <w:szCs w:val="28"/>
          <w:lang w:val="en-US"/>
        </w:rPr>
        <w:t>2007. – Vol</w:t>
      </w:r>
      <w:r w:rsidRPr="00C7534C">
        <w:rPr>
          <w:sz w:val="28"/>
          <w:szCs w:val="28"/>
          <w:lang w:val="en-US"/>
        </w:rPr>
        <w:t>. 17</w:t>
      </w:r>
      <w:r>
        <w:rPr>
          <w:sz w:val="28"/>
          <w:szCs w:val="28"/>
          <w:lang w:val="en-US"/>
        </w:rPr>
        <w:t>. – P. 711–</w:t>
      </w:r>
      <w:r w:rsidRPr="00C7534C">
        <w:rPr>
          <w:sz w:val="28"/>
          <w:szCs w:val="28"/>
          <w:lang w:val="en-US"/>
        </w:rPr>
        <w:t>716.</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Effect of Peptide YY(3–36) on food intake in humans / L.</w:t>
      </w:r>
      <w:r>
        <w:rPr>
          <w:sz w:val="28"/>
          <w:szCs w:val="28"/>
          <w:lang w:val="en-US"/>
        </w:rPr>
        <w:t xml:space="preserve"> </w:t>
      </w:r>
      <w:r w:rsidRPr="00C7534C">
        <w:rPr>
          <w:sz w:val="28"/>
          <w:szCs w:val="28"/>
          <w:lang w:val="en-US"/>
        </w:rPr>
        <w:t>Degen, S.</w:t>
      </w:r>
      <w:r>
        <w:rPr>
          <w:sz w:val="28"/>
          <w:szCs w:val="28"/>
          <w:lang w:val="en-US"/>
        </w:rPr>
        <w:t xml:space="preserve"> Oesch</w:t>
      </w:r>
      <w:r w:rsidRPr="00C7534C">
        <w:rPr>
          <w:sz w:val="28"/>
          <w:szCs w:val="28"/>
          <w:lang w:val="en-US"/>
        </w:rPr>
        <w:t>, M. Casanova [et al.] // Gastroenterology. – 2005. – Vol.</w:t>
      </w:r>
      <w:r>
        <w:rPr>
          <w:sz w:val="28"/>
          <w:szCs w:val="28"/>
          <w:lang w:val="en-US"/>
        </w:rPr>
        <w:t xml:space="preserve"> </w:t>
      </w:r>
      <w:r w:rsidRPr="00C7534C">
        <w:rPr>
          <w:sz w:val="28"/>
          <w:szCs w:val="28"/>
          <w:lang w:val="en-US"/>
        </w:rPr>
        <w:t>129. – P.</w:t>
      </w:r>
      <w:r>
        <w:rPr>
          <w:sz w:val="28"/>
          <w:szCs w:val="28"/>
          <w:lang w:val="en-US"/>
        </w:rPr>
        <w:t xml:space="preserve"> </w:t>
      </w:r>
      <w:r w:rsidRPr="00C7534C">
        <w:rPr>
          <w:sz w:val="28"/>
          <w:szCs w:val="28"/>
          <w:lang w:val="en-US"/>
        </w:rPr>
        <w:t>1430–1436.</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Effect of standard vs extended Roux limb on weight loss outcomes after laparoscopic Roux-en-Y gastric bypass / J.</w:t>
      </w:r>
      <w:r>
        <w:rPr>
          <w:sz w:val="28"/>
          <w:szCs w:val="28"/>
          <w:lang w:val="en-US"/>
        </w:rPr>
        <w:t xml:space="preserve"> </w:t>
      </w:r>
      <w:r w:rsidRPr="00C7534C">
        <w:rPr>
          <w:sz w:val="28"/>
          <w:szCs w:val="28"/>
          <w:lang w:val="en-US"/>
        </w:rPr>
        <w:t>J.</w:t>
      </w:r>
      <w:r>
        <w:rPr>
          <w:sz w:val="28"/>
          <w:szCs w:val="28"/>
          <w:lang w:val="en-US"/>
        </w:rPr>
        <w:t xml:space="preserve"> </w:t>
      </w:r>
      <w:r w:rsidRPr="00C7534C">
        <w:rPr>
          <w:sz w:val="28"/>
          <w:szCs w:val="28"/>
          <w:lang w:val="en-US"/>
        </w:rPr>
        <w:t>Feng, M.</w:t>
      </w:r>
      <w:r>
        <w:rPr>
          <w:sz w:val="28"/>
          <w:szCs w:val="28"/>
          <w:lang w:val="en-US"/>
        </w:rPr>
        <w:t xml:space="preserve"> Gagner</w:t>
      </w:r>
      <w:r w:rsidRPr="00C7534C">
        <w:rPr>
          <w:sz w:val="28"/>
          <w:szCs w:val="28"/>
          <w:lang w:val="en-US"/>
        </w:rPr>
        <w:t>, A. Pomp [et al.] // Surgery Endoscopy. – 2003. – Vol. 17. – P. 1055–1060.</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Effects of Roux-en-Y gastric bypass surgery on fasting and postprandial con</w:t>
      </w:r>
      <w:r>
        <w:rPr>
          <w:sz w:val="28"/>
          <w:szCs w:val="28"/>
          <w:lang w:val="uk-UA"/>
        </w:rPr>
        <w:softHyphen/>
      </w:r>
      <w:r w:rsidRPr="00C7534C">
        <w:rPr>
          <w:sz w:val="28"/>
          <w:szCs w:val="28"/>
          <w:lang w:val="en-US"/>
        </w:rPr>
        <w:t>centrations of plasma ghrelin, PYY and insulin / J.</w:t>
      </w:r>
      <w:r>
        <w:rPr>
          <w:sz w:val="28"/>
          <w:szCs w:val="28"/>
          <w:lang w:val="en-US"/>
        </w:rPr>
        <w:t xml:space="preserve"> </w:t>
      </w:r>
      <w:r w:rsidRPr="00C7534C">
        <w:rPr>
          <w:sz w:val="28"/>
          <w:szCs w:val="28"/>
          <w:lang w:val="en-US"/>
        </w:rPr>
        <w:t>Korner, M.</w:t>
      </w:r>
      <w:r>
        <w:rPr>
          <w:sz w:val="28"/>
          <w:szCs w:val="28"/>
          <w:lang w:val="en-US"/>
        </w:rPr>
        <w:t xml:space="preserve"> </w:t>
      </w:r>
      <w:r w:rsidRPr="00C7534C">
        <w:rPr>
          <w:sz w:val="28"/>
          <w:szCs w:val="28"/>
          <w:lang w:val="en-US"/>
        </w:rPr>
        <w:t>Bessler, L.</w:t>
      </w:r>
      <w:r>
        <w:rPr>
          <w:sz w:val="28"/>
          <w:szCs w:val="28"/>
          <w:lang w:val="en-US"/>
        </w:rPr>
        <w:t xml:space="preserve"> </w:t>
      </w:r>
      <w:r w:rsidRPr="00C7534C">
        <w:rPr>
          <w:sz w:val="28"/>
          <w:szCs w:val="28"/>
          <w:lang w:val="en-US"/>
        </w:rPr>
        <w:t>Cirilo [et al.] // The Journal of Clinical Endocrinology &amp; Metabolism. – 2005. – Vol. 90. – P. 359–365.</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Ells L</w:t>
      </w:r>
      <w:r>
        <w:rPr>
          <w:sz w:val="28"/>
          <w:szCs w:val="28"/>
          <w:lang w:val="en-US"/>
        </w:rPr>
        <w:t xml:space="preserve"> </w:t>
      </w:r>
      <w:r w:rsidRPr="00C7534C">
        <w:rPr>
          <w:sz w:val="28"/>
          <w:szCs w:val="28"/>
          <w:lang w:val="en-US"/>
        </w:rPr>
        <w:t>.J. Obesity surgery in England: an examination of health episode statistics 1996-2005 / L.</w:t>
      </w:r>
      <w:r>
        <w:rPr>
          <w:sz w:val="28"/>
          <w:szCs w:val="28"/>
          <w:lang w:val="en-US"/>
        </w:rPr>
        <w:t xml:space="preserve"> </w:t>
      </w:r>
      <w:r w:rsidRPr="00C7534C">
        <w:rPr>
          <w:sz w:val="28"/>
          <w:szCs w:val="28"/>
          <w:lang w:val="en-US"/>
        </w:rPr>
        <w:t>J.</w:t>
      </w:r>
      <w:r>
        <w:rPr>
          <w:sz w:val="28"/>
          <w:szCs w:val="28"/>
          <w:lang w:val="en-US"/>
        </w:rPr>
        <w:t xml:space="preserve"> Ells</w:t>
      </w:r>
      <w:r w:rsidRPr="00C7534C">
        <w:rPr>
          <w:sz w:val="28"/>
          <w:szCs w:val="28"/>
          <w:lang w:val="en-US"/>
        </w:rPr>
        <w:t>, N.</w:t>
      </w:r>
      <w:r>
        <w:rPr>
          <w:sz w:val="28"/>
          <w:szCs w:val="28"/>
          <w:lang w:val="en-US"/>
        </w:rPr>
        <w:t xml:space="preserve"> Macknight</w:t>
      </w:r>
      <w:r w:rsidRPr="00C7534C">
        <w:rPr>
          <w:sz w:val="28"/>
          <w:szCs w:val="28"/>
          <w:lang w:val="en-US"/>
        </w:rPr>
        <w:t>, J.</w:t>
      </w:r>
      <w:r>
        <w:rPr>
          <w:sz w:val="28"/>
          <w:szCs w:val="28"/>
          <w:lang w:val="en-US"/>
        </w:rPr>
        <w:t xml:space="preserve"> </w:t>
      </w:r>
      <w:r w:rsidRPr="00C7534C">
        <w:rPr>
          <w:sz w:val="28"/>
          <w:szCs w:val="28"/>
          <w:lang w:val="en-US"/>
        </w:rPr>
        <w:t xml:space="preserve">R. Wilkinson // Obesity Surgery. – 2007. – Vol. 17. – </w:t>
      </w:r>
      <w:r>
        <w:rPr>
          <w:sz w:val="28"/>
          <w:szCs w:val="28"/>
          <w:lang w:val="en-US"/>
        </w:rPr>
        <w:t>P</w:t>
      </w:r>
      <w:r w:rsidRPr="00C7534C">
        <w:rPr>
          <w:sz w:val="28"/>
          <w:szCs w:val="28"/>
          <w:lang w:val="en-US"/>
        </w:rPr>
        <w:t>. 4000</w:t>
      </w:r>
      <w:r>
        <w:rPr>
          <w:sz w:val="28"/>
          <w:szCs w:val="28"/>
          <w:lang w:val="en-US"/>
        </w:rPr>
        <w:t>–</w:t>
      </w:r>
      <w:r w:rsidRPr="00C7534C">
        <w:rPr>
          <w:sz w:val="28"/>
          <w:szCs w:val="28"/>
          <w:lang w:val="en-US"/>
        </w:rPr>
        <w:t xml:space="preserve">4005. </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Enhanced dietary fat clearance in postobese women /</w:t>
      </w:r>
      <w:r>
        <w:rPr>
          <w:sz w:val="28"/>
          <w:szCs w:val="28"/>
          <w:lang w:val="en-US"/>
        </w:rPr>
        <w:t xml:space="preserve"> </w:t>
      </w:r>
      <w:r w:rsidRPr="00C7534C">
        <w:rPr>
          <w:sz w:val="28"/>
          <w:szCs w:val="28"/>
          <w:lang w:val="en-US"/>
        </w:rPr>
        <w:t>M. Faraj, P.</w:t>
      </w:r>
      <w:r>
        <w:rPr>
          <w:sz w:val="28"/>
          <w:szCs w:val="28"/>
          <w:lang w:val="en-US"/>
        </w:rPr>
        <w:t xml:space="preserve"> </w:t>
      </w:r>
      <w:r w:rsidRPr="00C7534C">
        <w:rPr>
          <w:sz w:val="28"/>
          <w:szCs w:val="28"/>
          <w:lang w:val="en-US"/>
        </w:rPr>
        <w:t>Jones, A.</w:t>
      </w:r>
      <w:r>
        <w:rPr>
          <w:sz w:val="28"/>
          <w:szCs w:val="28"/>
          <w:lang w:val="en-US"/>
        </w:rPr>
        <w:t xml:space="preserve"> </w:t>
      </w:r>
      <w:r w:rsidRPr="00C7534C">
        <w:rPr>
          <w:sz w:val="28"/>
          <w:szCs w:val="28"/>
          <w:lang w:val="en-US"/>
        </w:rPr>
        <w:t>D. Sniderman [et al.] // Journal of Lipid Research. – 2001. – Vol.</w:t>
      </w:r>
      <w:r>
        <w:rPr>
          <w:sz w:val="28"/>
          <w:szCs w:val="28"/>
          <w:lang w:val="en-US"/>
        </w:rPr>
        <w:t xml:space="preserve"> </w:t>
      </w:r>
      <w:r w:rsidRPr="00C7534C">
        <w:rPr>
          <w:sz w:val="28"/>
          <w:szCs w:val="28"/>
          <w:lang w:val="en-US"/>
        </w:rPr>
        <w:t>42. – P.</w:t>
      </w:r>
      <w:r>
        <w:rPr>
          <w:sz w:val="28"/>
          <w:szCs w:val="28"/>
          <w:lang w:val="en-US"/>
        </w:rPr>
        <w:t> 571–</w:t>
      </w:r>
      <w:r w:rsidRPr="00C7534C">
        <w:rPr>
          <w:sz w:val="28"/>
          <w:szCs w:val="28"/>
          <w:lang w:val="en-US"/>
        </w:rPr>
        <w:t>580.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lastRenderedPageBreak/>
        <w:t>Extent and direction of ghrelin transport across the blood-brain barrier is determined by its unique primary structure / W.</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t>Banks, M.</w:t>
      </w:r>
      <w:r>
        <w:rPr>
          <w:sz w:val="28"/>
          <w:szCs w:val="28"/>
          <w:lang w:val="en-US"/>
        </w:rPr>
        <w:t xml:space="preserve"> </w:t>
      </w:r>
      <w:r w:rsidRPr="00C7534C">
        <w:rPr>
          <w:sz w:val="28"/>
          <w:szCs w:val="28"/>
          <w:lang w:val="en-US"/>
        </w:rPr>
        <w:t>Tschop, S.</w:t>
      </w:r>
      <w:r>
        <w:rPr>
          <w:sz w:val="28"/>
          <w:szCs w:val="28"/>
          <w:lang w:val="en-US"/>
        </w:rPr>
        <w:t xml:space="preserve"> </w:t>
      </w:r>
      <w:r w:rsidRPr="00C7534C">
        <w:rPr>
          <w:sz w:val="28"/>
          <w:szCs w:val="28"/>
          <w:lang w:val="en-US"/>
        </w:rPr>
        <w:t>M. Robinson [et al.] // The Journal of Pharmacology and Experimental Therapeutics. – 2002. – Vol. 302 – P. 822–827.</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Evidence-based medicine: open and laparoscopic bariatric surgery / P.</w:t>
      </w:r>
      <w:r>
        <w:rPr>
          <w:sz w:val="28"/>
          <w:szCs w:val="28"/>
          <w:lang w:val="en-US"/>
        </w:rPr>
        <w:t xml:space="preserve"> </w:t>
      </w:r>
      <w:r w:rsidRPr="00C7534C">
        <w:rPr>
          <w:sz w:val="28"/>
          <w:szCs w:val="28"/>
          <w:lang w:val="en-US"/>
        </w:rPr>
        <w:t>Gen</w:t>
      </w:r>
      <w:r>
        <w:rPr>
          <w:sz w:val="28"/>
          <w:szCs w:val="28"/>
          <w:lang w:val="uk-UA"/>
        </w:rPr>
        <w:softHyphen/>
      </w:r>
      <w:r w:rsidRPr="00C7534C">
        <w:rPr>
          <w:sz w:val="28"/>
          <w:szCs w:val="28"/>
          <w:lang w:val="en-US"/>
        </w:rPr>
        <w:t>ti</w:t>
      </w:r>
      <w:r>
        <w:rPr>
          <w:sz w:val="28"/>
          <w:szCs w:val="28"/>
          <w:lang w:val="uk-UA"/>
        </w:rPr>
        <w:softHyphen/>
      </w:r>
      <w:r w:rsidRPr="00C7534C">
        <w:rPr>
          <w:sz w:val="28"/>
          <w:szCs w:val="28"/>
          <w:lang w:val="en-US"/>
        </w:rPr>
        <w:t>leschi, S.</w:t>
      </w:r>
      <w:r>
        <w:rPr>
          <w:sz w:val="28"/>
          <w:szCs w:val="28"/>
          <w:lang w:val="en-US"/>
        </w:rPr>
        <w:t xml:space="preserve"> </w:t>
      </w:r>
      <w:r w:rsidRPr="00C7534C">
        <w:rPr>
          <w:sz w:val="28"/>
          <w:szCs w:val="28"/>
          <w:lang w:val="en-US"/>
        </w:rPr>
        <w:t xml:space="preserve">Kini, M. Catari [et al.] // Surgical Endoscopy. – </w:t>
      </w:r>
      <w:r w:rsidRPr="00366124">
        <w:rPr>
          <w:spacing w:val="-20"/>
          <w:sz w:val="28"/>
          <w:szCs w:val="28"/>
          <w:lang w:val="en-US"/>
        </w:rPr>
        <w:t>2002. – Vol. 16. –</w:t>
      </w:r>
      <w:r w:rsidRPr="00C7534C">
        <w:rPr>
          <w:sz w:val="28"/>
          <w:szCs w:val="28"/>
          <w:lang w:val="en-US"/>
        </w:rPr>
        <w:t xml:space="preserve"> P.</w:t>
      </w:r>
      <w:r>
        <w:rPr>
          <w:sz w:val="28"/>
          <w:szCs w:val="28"/>
          <w:lang w:val="en-US"/>
        </w:rPr>
        <w:t xml:space="preserve"> </w:t>
      </w:r>
      <w:r w:rsidRPr="00C7534C">
        <w:rPr>
          <w:sz w:val="28"/>
          <w:szCs w:val="28"/>
          <w:lang w:val="en-US"/>
        </w:rPr>
        <w:t>736</w:t>
      </w:r>
      <w:r>
        <w:rPr>
          <w:sz w:val="28"/>
          <w:szCs w:val="28"/>
          <w:lang w:val="en-US"/>
        </w:rPr>
        <w:t>–</w:t>
      </w:r>
      <w:r w:rsidRPr="00C7534C">
        <w:rPr>
          <w:sz w:val="28"/>
          <w:szCs w:val="28"/>
          <w:lang w:val="en-US"/>
        </w:rPr>
        <w:t>744.</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before="5" w:line="410" w:lineRule="atLeast"/>
        <w:ind w:left="-180" w:right="-196" w:firstLine="540"/>
        <w:jc w:val="both"/>
        <w:rPr>
          <w:rStyle w:val="FontStyle17"/>
          <w:lang w:val="en-US" w:eastAsia="es-ES_tradnl"/>
        </w:rPr>
      </w:pPr>
      <w:r w:rsidRPr="00C7534C">
        <w:rPr>
          <w:rStyle w:val="FontStyle17"/>
          <w:lang w:val="en-US" w:eastAsia="es-ES_tradnl"/>
        </w:rPr>
        <w:t>Fasting plasma ghrelin concentrations 6 months after gastric bypass are not determined by weight loss or changes in insulinemia / G.</w:t>
      </w:r>
      <w:r>
        <w:rPr>
          <w:rStyle w:val="FontStyle17"/>
          <w:lang w:val="en-US" w:eastAsia="es-ES_tradnl"/>
        </w:rPr>
        <w:t xml:space="preserve"> </w:t>
      </w:r>
      <w:r w:rsidRPr="00C7534C">
        <w:rPr>
          <w:rStyle w:val="FontStyle17"/>
          <w:lang w:val="en-US" w:eastAsia="es-ES_tradnl"/>
        </w:rPr>
        <w:t>Frehbeck, F.</w:t>
      </w:r>
      <w:r>
        <w:rPr>
          <w:rStyle w:val="FontStyle17"/>
          <w:lang w:val="en-US" w:eastAsia="es-ES_tradnl"/>
        </w:rPr>
        <w:t xml:space="preserve"> Rotellar</w:t>
      </w:r>
      <w:r w:rsidRPr="00C7534C">
        <w:rPr>
          <w:rStyle w:val="FontStyle17"/>
          <w:lang w:val="en-US" w:eastAsia="es-ES_tradnl"/>
        </w:rPr>
        <w:t>, J.</w:t>
      </w:r>
      <w:r>
        <w:rPr>
          <w:rStyle w:val="FontStyle17"/>
          <w:lang w:val="en-US" w:eastAsia="es-ES_tradnl"/>
        </w:rPr>
        <w:t xml:space="preserve"> </w:t>
      </w:r>
      <w:r w:rsidRPr="00C7534C">
        <w:rPr>
          <w:rStyle w:val="FontStyle17"/>
          <w:lang w:val="en-US" w:eastAsia="es-ES_tradnl"/>
        </w:rPr>
        <w:t xml:space="preserve">L. Hernandez-Lizoain [et al.] </w:t>
      </w:r>
      <w:r>
        <w:rPr>
          <w:rStyle w:val="FontStyle17"/>
          <w:lang w:val="en-US" w:eastAsia="es-ES_tradnl"/>
        </w:rPr>
        <w:t xml:space="preserve">// </w:t>
      </w:r>
      <w:r w:rsidRPr="00C7534C">
        <w:rPr>
          <w:rStyle w:val="FontStyle17"/>
          <w:lang w:val="en-US" w:eastAsia="es-ES_tradnl"/>
        </w:rPr>
        <w:t xml:space="preserve">Obesity Surgery. – 2004. – Vol. 14. – </w:t>
      </w:r>
      <w:r>
        <w:rPr>
          <w:rStyle w:val="FontStyle17"/>
          <w:lang w:val="en-US" w:eastAsia="es-ES_tradnl"/>
        </w:rPr>
        <w:t>P</w:t>
      </w:r>
      <w:r w:rsidRPr="00C7534C">
        <w:rPr>
          <w:rStyle w:val="FontStyle17"/>
          <w:lang w:val="en-US" w:eastAsia="es-ES_tradnl"/>
        </w:rPr>
        <w:t>. 1208</w:t>
      </w:r>
      <w:r>
        <w:rPr>
          <w:rStyle w:val="FontStyle17"/>
          <w:lang w:val="en-US" w:eastAsia="es-ES_tradnl"/>
        </w:rPr>
        <w:t>–</w:t>
      </w:r>
      <w:r w:rsidRPr="00C7534C">
        <w:rPr>
          <w:rStyle w:val="FontStyle17"/>
          <w:lang w:val="en-US" w:eastAsia="es-ES_tradnl"/>
        </w:rPr>
        <w:t>1215.</w:t>
      </w:r>
    </w:p>
    <w:p w:rsidR="00E26DAF" w:rsidRPr="00453B89" w:rsidRDefault="00E26DAF" w:rsidP="00727B89">
      <w:pPr>
        <w:pStyle w:val="Style6"/>
        <w:numPr>
          <w:ilvl w:val="0"/>
          <w:numId w:val="68"/>
        </w:numPr>
        <w:tabs>
          <w:tab w:val="clear" w:pos="900"/>
          <w:tab w:val="left" w:pos="720"/>
          <w:tab w:val="num" w:pos="1080"/>
        </w:tabs>
        <w:suppressAutoHyphens w:val="0"/>
        <w:autoSpaceDN w:val="0"/>
        <w:adjustRightInd w:val="0"/>
        <w:spacing w:before="5" w:line="410" w:lineRule="atLeast"/>
        <w:ind w:left="-180" w:right="-196" w:firstLine="540"/>
        <w:jc w:val="both"/>
        <w:rPr>
          <w:sz w:val="28"/>
          <w:szCs w:val="28"/>
          <w:lang w:val="en-US" w:eastAsia="en-US"/>
        </w:rPr>
      </w:pPr>
      <w:r w:rsidRPr="00C7534C">
        <w:rPr>
          <w:rStyle w:val="FontStyle17"/>
          <w:lang w:val="en-US" w:eastAsia="en-US"/>
        </w:rPr>
        <w:t>Fasting plasma ghrelin levels increase progressively after biliopancreatic diversion: one-year follow-up / M.</w:t>
      </w:r>
      <w:r>
        <w:rPr>
          <w:rStyle w:val="FontStyle17"/>
          <w:lang w:val="en-US" w:eastAsia="en-US"/>
        </w:rPr>
        <w:t xml:space="preserve"> </w:t>
      </w:r>
      <w:r w:rsidRPr="00C7534C">
        <w:rPr>
          <w:rStyle w:val="FontStyle17"/>
          <w:lang w:val="en-US" w:eastAsia="en-US"/>
        </w:rPr>
        <w:t>T.</w:t>
      </w:r>
      <w:r>
        <w:rPr>
          <w:rStyle w:val="FontStyle17"/>
          <w:lang w:val="en-US" w:eastAsia="en-US"/>
        </w:rPr>
        <w:t xml:space="preserve"> </w:t>
      </w:r>
      <w:r w:rsidRPr="00C7534C">
        <w:rPr>
          <w:rStyle w:val="FontStyle17"/>
          <w:lang w:val="en-US" w:eastAsia="en-US"/>
        </w:rPr>
        <w:t>Garcia-Unzueta, R. Fernandez-Santiago</w:t>
      </w:r>
      <w:r>
        <w:rPr>
          <w:rStyle w:val="FontStyle17"/>
          <w:lang w:val="en-US" w:eastAsia="en-US"/>
        </w:rPr>
        <w:t>,</w:t>
      </w:r>
      <w:r w:rsidRPr="00C7534C">
        <w:rPr>
          <w:rStyle w:val="FontStyle17"/>
          <w:lang w:val="en-US" w:eastAsia="en-US"/>
        </w:rPr>
        <w:t xml:space="preserve"> A. Dominguez-Diez [et al.] // Obesity Surgery. </w:t>
      </w:r>
      <w:r>
        <w:rPr>
          <w:rStyle w:val="FontStyle17"/>
          <w:lang w:val="en-US" w:eastAsia="en-US"/>
        </w:rPr>
        <w:t xml:space="preserve">– </w:t>
      </w:r>
      <w:r w:rsidRPr="00C7534C">
        <w:rPr>
          <w:rStyle w:val="FontStyle17"/>
          <w:lang w:val="en-US" w:eastAsia="en-US"/>
        </w:rPr>
        <w:t xml:space="preserve">2005. – Vol. 15. – </w:t>
      </w:r>
      <w:r>
        <w:rPr>
          <w:rStyle w:val="FontStyle17"/>
          <w:lang w:val="en-US" w:eastAsia="en-US"/>
        </w:rPr>
        <w:t>P</w:t>
      </w:r>
      <w:r w:rsidRPr="00C7534C">
        <w:rPr>
          <w:rStyle w:val="FontStyle17"/>
          <w:lang w:val="en-US" w:eastAsia="en-US"/>
        </w:rPr>
        <w:t>. 187</w:t>
      </w:r>
      <w:r>
        <w:rPr>
          <w:rStyle w:val="FontStyle17"/>
          <w:lang w:val="en-US" w:eastAsia="en-US"/>
        </w:rPr>
        <w:t>–</w:t>
      </w:r>
      <w:r w:rsidRPr="00C7534C">
        <w:rPr>
          <w:rStyle w:val="FontStyle17"/>
          <w:lang w:val="en-US" w:eastAsia="en-US"/>
        </w:rPr>
        <w:t>190.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Fielding G.</w:t>
      </w:r>
      <w:r>
        <w:rPr>
          <w:sz w:val="28"/>
          <w:szCs w:val="28"/>
          <w:lang w:val="en-US"/>
        </w:rPr>
        <w:t xml:space="preserve"> </w:t>
      </w:r>
      <w:r w:rsidRPr="00C7534C">
        <w:rPr>
          <w:sz w:val="28"/>
          <w:szCs w:val="28"/>
          <w:lang w:val="en-US"/>
        </w:rPr>
        <w:t>A. Laparoscopic adjustable gastric banding for massive superobesity (60 body mass index kg/m2) / G.</w:t>
      </w:r>
      <w:r>
        <w:rPr>
          <w:sz w:val="28"/>
          <w:szCs w:val="28"/>
          <w:lang w:val="en-US"/>
        </w:rPr>
        <w:t xml:space="preserve"> </w:t>
      </w:r>
      <w:r w:rsidRPr="00C7534C">
        <w:rPr>
          <w:sz w:val="28"/>
          <w:szCs w:val="28"/>
          <w:lang w:val="en-US"/>
        </w:rPr>
        <w:t>A. Fielding // Surgery Endoscopy</w:t>
      </w:r>
      <w:r>
        <w:rPr>
          <w:sz w:val="28"/>
          <w:szCs w:val="28"/>
          <w:lang w:val="en-US"/>
        </w:rPr>
        <w:t>.</w:t>
      </w:r>
      <w:r w:rsidRPr="00C7534C">
        <w:rPr>
          <w:sz w:val="28"/>
          <w:szCs w:val="28"/>
          <w:lang w:val="en-US"/>
        </w:rPr>
        <w:t xml:space="preserve"> – 2003. – Vol. 17. – P. 1541–1545.</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Fielding G.</w:t>
      </w:r>
      <w:r>
        <w:rPr>
          <w:sz w:val="28"/>
          <w:szCs w:val="28"/>
          <w:lang w:val="en-US"/>
        </w:rPr>
        <w:t xml:space="preserve"> </w:t>
      </w:r>
      <w:r w:rsidRPr="00C7534C">
        <w:rPr>
          <w:sz w:val="28"/>
          <w:szCs w:val="28"/>
          <w:lang w:val="en-US"/>
        </w:rPr>
        <w:t>A. Laparoscopic adjustable gastric band / G.</w:t>
      </w:r>
      <w:r>
        <w:rPr>
          <w:sz w:val="28"/>
          <w:szCs w:val="28"/>
          <w:lang w:val="en-US"/>
        </w:rPr>
        <w:t xml:space="preserve"> </w:t>
      </w:r>
      <w:r w:rsidRPr="00C7534C">
        <w:rPr>
          <w:sz w:val="28"/>
          <w:szCs w:val="28"/>
          <w:lang w:val="en-US"/>
        </w:rPr>
        <w:t>A.Fielding, C.</w:t>
      </w:r>
      <w:r>
        <w:rPr>
          <w:sz w:val="28"/>
          <w:szCs w:val="28"/>
          <w:lang w:val="en-US"/>
        </w:rPr>
        <w:t xml:space="preserve"> </w:t>
      </w:r>
      <w:r w:rsidRPr="00C7534C">
        <w:rPr>
          <w:sz w:val="28"/>
          <w:szCs w:val="28"/>
          <w:lang w:val="en-US"/>
        </w:rPr>
        <w:t>J. Ren // The Surgical clinics of North America. – 2005. – Vol. 85. – P. 129–140.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Fielding G.</w:t>
      </w:r>
      <w:r>
        <w:rPr>
          <w:sz w:val="28"/>
          <w:szCs w:val="28"/>
          <w:lang w:val="en-US"/>
        </w:rPr>
        <w:t xml:space="preserve"> </w:t>
      </w:r>
      <w:r w:rsidRPr="00C7534C">
        <w:rPr>
          <w:sz w:val="28"/>
          <w:szCs w:val="28"/>
          <w:lang w:val="en-US"/>
        </w:rPr>
        <w:t>A. Laparoscopic gastric banding for morbid obesity: surgical outcome in 335 cases / G.</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t>Fielding, M.</w:t>
      </w:r>
      <w:r>
        <w:rPr>
          <w:sz w:val="28"/>
          <w:szCs w:val="28"/>
          <w:lang w:val="en-US"/>
        </w:rPr>
        <w:t xml:space="preserve"> </w:t>
      </w:r>
      <w:r w:rsidRPr="00C7534C">
        <w:rPr>
          <w:sz w:val="28"/>
          <w:szCs w:val="28"/>
          <w:lang w:val="en-US"/>
        </w:rPr>
        <w:t>Rhodes, L.</w:t>
      </w:r>
      <w:r>
        <w:rPr>
          <w:sz w:val="28"/>
          <w:szCs w:val="28"/>
          <w:lang w:val="en-US"/>
        </w:rPr>
        <w:t xml:space="preserve"> </w:t>
      </w:r>
      <w:r w:rsidRPr="00C7534C">
        <w:rPr>
          <w:sz w:val="28"/>
          <w:szCs w:val="28"/>
          <w:lang w:val="en-US"/>
        </w:rPr>
        <w:t>K. Nathanson // Surgical Endoscopy. – 1999. – Vol. 13. – P. 550</w:t>
      </w:r>
      <w:r>
        <w:rPr>
          <w:sz w:val="28"/>
          <w:szCs w:val="28"/>
          <w:lang w:val="en-US"/>
        </w:rPr>
        <w:t>–</w:t>
      </w:r>
      <w:r w:rsidRPr="00C7534C">
        <w:rPr>
          <w:sz w:val="28"/>
          <w:szCs w:val="28"/>
          <w:lang w:val="en-US"/>
        </w:rPr>
        <w:t>554.</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Flum D.</w:t>
      </w:r>
      <w:r>
        <w:rPr>
          <w:sz w:val="28"/>
          <w:szCs w:val="28"/>
          <w:lang w:val="en-US"/>
        </w:rPr>
        <w:t xml:space="preserve"> </w:t>
      </w:r>
      <w:r w:rsidRPr="00C7534C">
        <w:rPr>
          <w:sz w:val="28"/>
          <w:szCs w:val="28"/>
          <w:lang w:val="en-US"/>
        </w:rPr>
        <w:t>R. Impact of gastric bypass operation on survival: a populationbased analysis / D.</w:t>
      </w:r>
      <w:r>
        <w:rPr>
          <w:sz w:val="28"/>
          <w:szCs w:val="28"/>
          <w:lang w:val="en-US"/>
        </w:rPr>
        <w:t xml:space="preserve"> </w:t>
      </w:r>
      <w:r w:rsidRPr="00C7534C">
        <w:rPr>
          <w:sz w:val="28"/>
          <w:szCs w:val="28"/>
          <w:lang w:val="en-US"/>
        </w:rPr>
        <w:t>R.</w:t>
      </w:r>
      <w:r>
        <w:rPr>
          <w:sz w:val="28"/>
          <w:szCs w:val="28"/>
          <w:lang w:val="en-US"/>
        </w:rPr>
        <w:t xml:space="preserve"> </w:t>
      </w:r>
      <w:r w:rsidRPr="00C7534C">
        <w:rPr>
          <w:sz w:val="28"/>
          <w:szCs w:val="28"/>
          <w:lang w:val="en-US"/>
        </w:rPr>
        <w:t>Flum, E.</w:t>
      </w:r>
      <w:r>
        <w:rPr>
          <w:sz w:val="28"/>
          <w:szCs w:val="28"/>
          <w:lang w:val="en-US"/>
        </w:rPr>
        <w:t xml:space="preserve"> </w:t>
      </w:r>
      <w:r w:rsidRPr="00C7534C">
        <w:rPr>
          <w:sz w:val="28"/>
          <w:szCs w:val="28"/>
          <w:lang w:val="en-US"/>
        </w:rPr>
        <w:t>P. Dellinger // Journal of the American College of Surgeons. – 2004. – Vol. 199. – P. 543–551.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Food fails to suppress ghrelin levels in obese humans // P.</w:t>
      </w:r>
      <w:r>
        <w:rPr>
          <w:sz w:val="28"/>
          <w:szCs w:val="28"/>
          <w:lang w:val="en-US"/>
        </w:rPr>
        <w:t xml:space="preserve"> </w:t>
      </w:r>
      <w:r w:rsidRPr="00C7534C">
        <w:rPr>
          <w:sz w:val="28"/>
          <w:szCs w:val="28"/>
          <w:lang w:val="en-US"/>
        </w:rPr>
        <w:t>J.</w:t>
      </w:r>
      <w:r>
        <w:rPr>
          <w:sz w:val="28"/>
          <w:szCs w:val="28"/>
          <w:lang w:val="en-US"/>
        </w:rPr>
        <w:t xml:space="preserve"> </w:t>
      </w:r>
      <w:r w:rsidRPr="00C7534C">
        <w:rPr>
          <w:sz w:val="28"/>
          <w:szCs w:val="28"/>
          <w:lang w:val="en-US"/>
        </w:rPr>
        <w:t>English, M.</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t>Ghatei, I.</w:t>
      </w:r>
      <w:r>
        <w:rPr>
          <w:sz w:val="28"/>
          <w:szCs w:val="28"/>
          <w:lang w:val="en-US"/>
        </w:rPr>
        <w:t xml:space="preserve"> </w:t>
      </w:r>
      <w:r w:rsidRPr="00C7534C">
        <w:rPr>
          <w:sz w:val="28"/>
          <w:szCs w:val="28"/>
          <w:lang w:val="en-US"/>
        </w:rPr>
        <w:t>A. Malik [et al.] // The Journal of Clinical Endocrinology &amp; Metabolism. – 2002. – Vol. 87. – P. 2984 –2987.</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Forsell P. Gastric band with adjustable inner diameter for obesity surgery / P.</w:t>
      </w:r>
      <w:r>
        <w:rPr>
          <w:sz w:val="28"/>
          <w:szCs w:val="28"/>
          <w:lang w:val="en-US"/>
        </w:rPr>
        <w:t xml:space="preserve"> Forsell</w:t>
      </w:r>
      <w:r w:rsidRPr="00C7534C">
        <w:rPr>
          <w:sz w:val="28"/>
          <w:szCs w:val="28"/>
          <w:lang w:val="en-US"/>
        </w:rPr>
        <w:t>, D.</w:t>
      </w:r>
      <w:r>
        <w:rPr>
          <w:sz w:val="28"/>
          <w:szCs w:val="28"/>
          <w:lang w:val="en-US"/>
        </w:rPr>
        <w:t xml:space="preserve"> </w:t>
      </w:r>
      <w:r w:rsidRPr="00C7534C">
        <w:rPr>
          <w:sz w:val="28"/>
          <w:szCs w:val="28"/>
          <w:lang w:val="en-US"/>
        </w:rPr>
        <w:t>Halberg, G.</w:t>
      </w:r>
      <w:r>
        <w:rPr>
          <w:sz w:val="28"/>
          <w:szCs w:val="28"/>
          <w:lang w:val="en-US"/>
        </w:rPr>
        <w:t xml:space="preserve"> </w:t>
      </w:r>
      <w:r w:rsidRPr="00C7534C">
        <w:rPr>
          <w:sz w:val="28"/>
          <w:szCs w:val="28"/>
          <w:lang w:val="en-US"/>
        </w:rPr>
        <w:t>Hellers // Obesity Surgery.</w:t>
      </w:r>
      <w:r>
        <w:rPr>
          <w:sz w:val="28"/>
          <w:szCs w:val="28"/>
          <w:lang w:val="en-US"/>
        </w:rPr>
        <w:t xml:space="preserve"> </w:t>
      </w:r>
      <w:r w:rsidRPr="00C7534C">
        <w:rPr>
          <w:sz w:val="28"/>
          <w:szCs w:val="28"/>
          <w:lang w:val="en-US"/>
        </w:rPr>
        <w:t>– 1993. – Vol. 3</w:t>
      </w:r>
      <w:r>
        <w:rPr>
          <w:sz w:val="28"/>
          <w:szCs w:val="28"/>
          <w:lang w:val="en-US"/>
        </w:rPr>
        <w:t>.</w:t>
      </w:r>
      <w:r w:rsidRPr="00C7534C">
        <w:rPr>
          <w:sz w:val="28"/>
          <w:szCs w:val="28"/>
          <w:lang w:val="en-US"/>
        </w:rPr>
        <w:t xml:space="preserve"> – P. 303</w:t>
      </w:r>
      <w:r>
        <w:rPr>
          <w:sz w:val="28"/>
          <w:szCs w:val="28"/>
          <w:lang w:val="en-US"/>
        </w:rPr>
        <w:t>–</w:t>
      </w:r>
      <w:r w:rsidRPr="00C7534C">
        <w:rPr>
          <w:sz w:val="28"/>
          <w:szCs w:val="28"/>
          <w:lang w:val="en-US"/>
        </w:rPr>
        <w:t>306.</w:t>
      </w:r>
    </w:p>
    <w:p w:rsidR="00E26DAF" w:rsidRPr="00BB358A"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Gastric peristalsis control by mono situ electrical stimulation: preliminary study / V.</w:t>
      </w:r>
      <w:r>
        <w:rPr>
          <w:sz w:val="28"/>
          <w:szCs w:val="28"/>
          <w:lang w:val="en-US"/>
        </w:rPr>
        <w:t xml:space="preserve"> </w:t>
      </w:r>
      <w:r w:rsidRPr="00C7534C">
        <w:rPr>
          <w:sz w:val="28"/>
          <w:szCs w:val="28"/>
          <w:lang w:val="en-US"/>
        </w:rPr>
        <w:t>Cigaina, G.</w:t>
      </w:r>
      <w:r>
        <w:rPr>
          <w:sz w:val="28"/>
          <w:szCs w:val="28"/>
          <w:lang w:val="en-US"/>
        </w:rPr>
        <w:t xml:space="preserve"> </w:t>
      </w:r>
      <w:r w:rsidRPr="00C7534C">
        <w:rPr>
          <w:sz w:val="28"/>
          <w:szCs w:val="28"/>
          <w:lang w:val="en-US"/>
        </w:rPr>
        <w:t>P.</w:t>
      </w:r>
      <w:r>
        <w:rPr>
          <w:sz w:val="28"/>
          <w:szCs w:val="28"/>
          <w:lang w:val="en-US"/>
        </w:rPr>
        <w:t xml:space="preserve"> </w:t>
      </w:r>
      <w:r w:rsidRPr="00C7534C">
        <w:rPr>
          <w:sz w:val="28"/>
          <w:szCs w:val="28"/>
          <w:lang w:val="en-US"/>
        </w:rPr>
        <w:t>Pinato, V. Rigo [et al.] //</w:t>
      </w:r>
      <w:r>
        <w:rPr>
          <w:sz w:val="28"/>
          <w:szCs w:val="28"/>
          <w:lang w:val="en-US"/>
        </w:rPr>
        <w:t xml:space="preserve"> </w:t>
      </w:r>
      <w:r w:rsidRPr="00C7534C">
        <w:rPr>
          <w:sz w:val="28"/>
          <w:szCs w:val="28"/>
          <w:lang w:val="en-US"/>
        </w:rPr>
        <w:t>Obesity Surgery. – 1996</w:t>
      </w:r>
      <w:r>
        <w:rPr>
          <w:sz w:val="28"/>
          <w:szCs w:val="28"/>
          <w:lang w:val="en-US"/>
        </w:rPr>
        <w:t>.</w:t>
      </w:r>
      <w:r w:rsidRPr="00C7534C">
        <w:rPr>
          <w:sz w:val="28"/>
          <w:szCs w:val="28"/>
          <w:lang w:val="en-US"/>
        </w:rPr>
        <w:t xml:space="preserve"> – Vol. 6</w:t>
      </w:r>
      <w:r>
        <w:rPr>
          <w:sz w:val="28"/>
          <w:szCs w:val="28"/>
          <w:lang w:val="en-US"/>
        </w:rPr>
        <w:t>.</w:t>
      </w:r>
      <w:r w:rsidRPr="00C7534C">
        <w:rPr>
          <w:sz w:val="28"/>
          <w:szCs w:val="28"/>
          <w:lang w:val="en-US"/>
        </w:rPr>
        <w:t xml:space="preserve"> – </w:t>
      </w:r>
      <w:r>
        <w:rPr>
          <w:sz w:val="28"/>
          <w:szCs w:val="28"/>
          <w:lang w:val="en-US"/>
        </w:rPr>
        <w:t>P</w:t>
      </w:r>
      <w:r w:rsidRPr="00C7534C">
        <w:rPr>
          <w:sz w:val="28"/>
          <w:szCs w:val="28"/>
          <w:lang w:val="en-US"/>
        </w:rPr>
        <w:t>. 247</w:t>
      </w:r>
      <w:r>
        <w:rPr>
          <w:sz w:val="28"/>
          <w:szCs w:val="28"/>
          <w:lang w:val="en-US"/>
        </w:rPr>
        <w:t>–</w:t>
      </w:r>
      <w:r w:rsidRPr="00C7534C">
        <w:rPr>
          <w:sz w:val="28"/>
          <w:szCs w:val="28"/>
          <w:lang w:val="en-US"/>
        </w:rPr>
        <w:t>249.</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en-US"/>
        </w:rPr>
      </w:pPr>
      <w:r w:rsidRPr="00C7534C">
        <w:rPr>
          <w:rStyle w:val="FontStyle17"/>
          <w:lang w:val="en-US" w:eastAsia="en-US"/>
        </w:rPr>
        <w:t>Gastrointestinal hormone responses to meals before and after gastric bypass and vertical banded gastro</w:t>
      </w:r>
      <w:r w:rsidRPr="00C7534C">
        <w:rPr>
          <w:rStyle w:val="FontStyle17"/>
          <w:lang w:val="en-US" w:eastAsia="en-US"/>
        </w:rPr>
        <w:softHyphen/>
        <w:t>plasty / J.</w:t>
      </w:r>
      <w:r>
        <w:rPr>
          <w:rStyle w:val="FontStyle17"/>
          <w:lang w:val="en-US" w:eastAsia="en-US"/>
        </w:rPr>
        <w:t xml:space="preserve"> </w:t>
      </w:r>
      <w:r w:rsidRPr="00C7534C">
        <w:rPr>
          <w:rStyle w:val="FontStyle17"/>
          <w:lang w:val="en-US" w:eastAsia="en-US"/>
        </w:rPr>
        <w:t>M.</w:t>
      </w:r>
      <w:r>
        <w:rPr>
          <w:rStyle w:val="FontStyle17"/>
          <w:lang w:val="en-US" w:eastAsia="en-US"/>
        </w:rPr>
        <w:t xml:space="preserve"> </w:t>
      </w:r>
      <w:r w:rsidRPr="00C7534C">
        <w:rPr>
          <w:rStyle w:val="FontStyle17"/>
          <w:lang w:val="en-US" w:eastAsia="en-US"/>
        </w:rPr>
        <w:t>Kellum, J.</w:t>
      </w:r>
      <w:r>
        <w:rPr>
          <w:rStyle w:val="FontStyle17"/>
          <w:lang w:val="en-US" w:eastAsia="en-US"/>
        </w:rPr>
        <w:t xml:space="preserve"> </w:t>
      </w:r>
      <w:r w:rsidRPr="00C7534C">
        <w:rPr>
          <w:rStyle w:val="FontStyle17"/>
          <w:lang w:val="en-US" w:eastAsia="en-US"/>
        </w:rPr>
        <w:t>F.</w:t>
      </w:r>
      <w:r>
        <w:rPr>
          <w:rStyle w:val="FontStyle17"/>
          <w:lang w:val="en-US" w:eastAsia="en-US"/>
        </w:rPr>
        <w:t xml:space="preserve"> </w:t>
      </w:r>
      <w:r w:rsidRPr="00C7534C">
        <w:rPr>
          <w:rStyle w:val="FontStyle17"/>
          <w:lang w:val="en-US" w:eastAsia="en-US"/>
        </w:rPr>
        <w:t xml:space="preserve">Kuemmerle, T.M. O'Dorisio [et al.] // Annals of Surgery. </w:t>
      </w:r>
      <w:r>
        <w:rPr>
          <w:rStyle w:val="FontStyle17"/>
          <w:lang w:val="en-US" w:eastAsia="en-US"/>
        </w:rPr>
        <w:t xml:space="preserve">– </w:t>
      </w:r>
      <w:r w:rsidRPr="00C7534C">
        <w:rPr>
          <w:rStyle w:val="FontStyle17"/>
          <w:lang w:val="en-US" w:eastAsia="en-US"/>
        </w:rPr>
        <w:t xml:space="preserve">1990. – Vol. 211. – </w:t>
      </w:r>
      <w:r>
        <w:rPr>
          <w:rStyle w:val="FontStyle17"/>
          <w:lang w:val="en-US" w:eastAsia="en-US"/>
        </w:rPr>
        <w:t>P</w:t>
      </w:r>
      <w:r w:rsidRPr="00C7534C">
        <w:rPr>
          <w:rStyle w:val="FontStyle17"/>
          <w:lang w:val="en-US" w:eastAsia="en-US"/>
        </w:rPr>
        <w:t>. 763</w:t>
      </w:r>
      <w:r>
        <w:rPr>
          <w:rStyle w:val="FontStyle17"/>
          <w:lang w:val="en-US" w:eastAsia="en-US"/>
        </w:rPr>
        <w:t>–</w:t>
      </w:r>
      <w:r w:rsidRPr="00C7534C">
        <w:rPr>
          <w:rStyle w:val="FontStyle17"/>
          <w:lang w:val="en-US" w:eastAsia="en-US"/>
        </w:rPr>
        <w:t>770</w:t>
      </w:r>
      <w:r>
        <w:rPr>
          <w:rStyle w:val="FontStyle17"/>
          <w:lang w:val="en-US" w:eastAsia="en-US"/>
        </w:rPr>
        <w:t>,</w:t>
      </w:r>
      <w:r w:rsidRPr="00C7534C">
        <w:rPr>
          <w:rStyle w:val="FontStyle17"/>
          <w:lang w:val="en-US" w:eastAsia="en-US"/>
        </w:rPr>
        <w:t xml:space="preserve"> discussion 770-771.</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en-US"/>
        </w:rPr>
      </w:pPr>
      <w:r w:rsidRPr="00C7534C">
        <w:rPr>
          <w:rStyle w:val="FontStyle17"/>
          <w:lang w:val="en-US" w:eastAsia="en-US"/>
        </w:rPr>
        <w:t>Gehlert D.</w:t>
      </w:r>
      <w:r>
        <w:rPr>
          <w:rStyle w:val="FontStyle17"/>
          <w:lang w:val="en-US" w:eastAsia="en-US"/>
        </w:rPr>
        <w:t xml:space="preserve"> </w:t>
      </w:r>
      <w:r w:rsidRPr="00C7534C">
        <w:rPr>
          <w:rStyle w:val="FontStyle17"/>
          <w:lang w:val="en-US" w:eastAsia="en-US"/>
        </w:rPr>
        <w:t>R. Role of hypothalamic neuropeptide Y in feeding and obesity / D.</w:t>
      </w:r>
      <w:r>
        <w:rPr>
          <w:rStyle w:val="FontStyle17"/>
          <w:lang w:val="en-US" w:eastAsia="en-US"/>
        </w:rPr>
        <w:t xml:space="preserve"> </w:t>
      </w:r>
      <w:r w:rsidRPr="00C7534C">
        <w:rPr>
          <w:rStyle w:val="FontStyle17"/>
          <w:lang w:val="en-US" w:eastAsia="en-US"/>
        </w:rPr>
        <w:t>R. Gehlert //</w:t>
      </w:r>
      <w:r>
        <w:rPr>
          <w:rStyle w:val="FontStyle17"/>
          <w:lang w:val="en-US" w:eastAsia="en-US"/>
        </w:rPr>
        <w:t xml:space="preserve"> </w:t>
      </w:r>
      <w:r w:rsidRPr="00C7534C">
        <w:rPr>
          <w:rStyle w:val="FontStyle17"/>
          <w:lang w:val="en-US" w:eastAsia="en-US"/>
        </w:rPr>
        <w:lastRenderedPageBreak/>
        <w:t xml:space="preserve">Neuropeptides. </w:t>
      </w:r>
      <w:r>
        <w:rPr>
          <w:rStyle w:val="FontStyle17"/>
          <w:lang w:val="en-US" w:eastAsia="en-US"/>
        </w:rPr>
        <w:t xml:space="preserve">– </w:t>
      </w:r>
      <w:r w:rsidRPr="00C7534C">
        <w:rPr>
          <w:rStyle w:val="FontStyle17"/>
          <w:lang w:val="en-US" w:eastAsia="en-US"/>
        </w:rPr>
        <w:t>1999. – Vol. 33.</w:t>
      </w:r>
      <w:r>
        <w:rPr>
          <w:rStyle w:val="FontStyle17"/>
          <w:lang w:val="en-US" w:eastAsia="en-US"/>
        </w:rPr>
        <w:t xml:space="preserve"> </w:t>
      </w:r>
      <w:r w:rsidRPr="00C7534C">
        <w:rPr>
          <w:rStyle w:val="FontStyle17"/>
          <w:lang w:val="en-US" w:eastAsia="en-US"/>
        </w:rPr>
        <w:t>–</w:t>
      </w:r>
      <w:r>
        <w:rPr>
          <w:rStyle w:val="FontStyle17"/>
          <w:lang w:val="en-US" w:eastAsia="en-US"/>
        </w:rPr>
        <w:t xml:space="preserve"> P</w:t>
      </w:r>
      <w:r w:rsidRPr="00C7534C">
        <w:rPr>
          <w:rStyle w:val="FontStyle17"/>
          <w:lang w:val="en-US" w:eastAsia="en-US"/>
        </w:rPr>
        <w:t>.</w:t>
      </w:r>
      <w:r>
        <w:rPr>
          <w:rStyle w:val="FontStyle17"/>
          <w:lang w:val="en-US" w:eastAsia="en-US"/>
        </w:rPr>
        <w:t xml:space="preserve"> </w:t>
      </w:r>
      <w:r w:rsidRPr="00C7534C">
        <w:rPr>
          <w:rStyle w:val="FontStyle17"/>
          <w:lang w:val="en-US" w:eastAsia="en-US"/>
        </w:rPr>
        <w:t>329</w:t>
      </w:r>
      <w:r>
        <w:rPr>
          <w:rStyle w:val="FontStyle17"/>
          <w:lang w:val="en-US" w:eastAsia="en-US"/>
        </w:rPr>
        <w:t>–3</w:t>
      </w:r>
      <w:r w:rsidRPr="00C7534C">
        <w:rPr>
          <w:rStyle w:val="FontStyle17"/>
          <w:lang w:val="en-US" w:eastAsia="en-US"/>
        </w:rPr>
        <w:t>38.</w:t>
      </w:r>
    </w:p>
    <w:p w:rsidR="00E26DAF" w:rsidRPr="00C7534C" w:rsidRDefault="00E26DAF" w:rsidP="00727B89">
      <w:pPr>
        <w:pStyle w:val="Style5"/>
        <w:numPr>
          <w:ilvl w:val="0"/>
          <w:numId w:val="68"/>
        </w:numPr>
        <w:tabs>
          <w:tab w:val="clear" w:pos="900"/>
          <w:tab w:val="left" w:pos="269"/>
          <w:tab w:val="left" w:pos="720"/>
          <w:tab w:val="num" w:pos="1080"/>
        </w:tabs>
        <w:suppressAutoHyphens w:val="0"/>
        <w:autoSpaceDN w:val="0"/>
        <w:adjustRightInd w:val="0"/>
        <w:spacing w:before="5" w:line="410" w:lineRule="atLeast"/>
        <w:ind w:left="-180" w:right="-196" w:firstLine="540"/>
        <w:rPr>
          <w:rStyle w:val="FontStyle17"/>
          <w:lang w:val="en-US" w:eastAsia="en-US"/>
        </w:rPr>
      </w:pPr>
      <w:r w:rsidRPr="00C7534C">
        <w:rPr>
          <w:rStyle w:val="FontStyle17"/>
          <w:lang w:val="en-US" w:eastAsia="en-US"/>
        </w:rPr>
        <w:t>Genes, lifestyles and obesity / A.</w:t>
      </w:r>
      <w:r>
        <w:rPr>
          <w:rStyle w:val="FontStyle17"/>
          <w:lang w:val="en-US" w:eastAsia="en-US"/>
        </w:rPr>
        <w:t xml:space="preserve"> Marti</w:t>
      </w:r>
      <w:r w:rsidRPr="00C7534C">
        <w:rPr>
          <w:rStyle w:val="FontStyle17"/>
          <w:lang w:val="en-US" w:eastAsia="en-US"/>
        </w:rPr>
        <w:t>, M.</w:t>
      </w:r>
      <w:r>
        <w:rPr>
          <w:rStyle w:val="FontStyle17"/>
          <w:lang w:val="en-US" w:eastAsia="en-US"/>
        </w:rPr>
        <w:t xml:space="preserve"> </w:t>
      </w:r>
      <w:r w:rsidRPr="00C7534C">
        <w:rPr>
          <w:rStyle w:val="FontStyle17"/>
          <w:lang w:val="en-US" w:eastAsia="en-US"/>
        </w:rPr>
        <w:t>J.</w:t>
      </w:r>
      <w:r>
        <w:rPr>
          <w:rStyle w:val="FontStyle17"/>
          <w:lang w:val="en-US" w:eastAsia="en-US"/>
        </w:rPr>
        <w:t xml:space="preserve"> </w:t>
      </w:r>
      <w:r w:rsidRPr="00C7534C">
        <w:rPr>
          <w:rStyle w:val="FontStyle17"/>
          <w:lang w:val="en-US" w:eastAsia="en-US"/>
        </w:rPr>
        <w:t xml:space="preserve">Moreno-Aliaga, J. Hebebrand [et al.] // International Journal of Obesity. </w:t>
      </w:r>
      <w:r>
        <w:rPr>
          <w:rStyle w:val="FontStyle17"/>
          <w:lang w:val="en-US" w:eastAsia="en-US"/>
        </w:rPr>
        <w:t xml:space="preserve">– </w:t>
      </w:r>
      <w:r w:rsidRPr="00C7534C">
        <w:rPr>
          <w:rStyle w:val="FontStyle17"/>
          <w:lang w:val="en-US" w:eastAsia="en-US"/>
        </w:rPr>
        <w:t xml:space="preserve">2004. – Vol. 28 (Suppl 3). – </w:t>
      </w:r>
      <w:r>
        <w:rPr>
          <w:rStyle w:val="FontStyle17"/>
          <w:lang w:val="en-US" w:eastAsia="en-US"/>
        </w:rPr>
        <w:t>P</w:t>
      </w:r>
      <w:r w:rsidRPr="00C7534C">
        <w:rPr>
          <w:rStyle w:val="FontStyle17"/>
          <w:lang w:val="en-US" w:eastAsia="en-US"/>
        </w:rPr>
        <w:t>. S29-S36.</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Ghrelin: a gut-brain hormone: effect of gastric bypass surgery / B.</w:t>
      </w:r>
      <w:r>
        <w:rPr>
          <w:sz w:val="28"/>
          <w:szCs w:val="28"/>
          <w:lang w:val="en-US"/>
        </w:rPr>
        <w:t xml:space="preserve"> Geloneze</w:t>
      </w:r>
      <w:r w:rsidRPr="00C7534C">
        <w:rPr>
          <w:sz w:val="28"/>
          <w:szCs w:val="28"/>
          <w:lang w:val="en-US"/>
        </w:rPr>
        <w:t>, M.</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t>Tambascia, V.</w:t>
      </w:r>
      <w:r>
        <w:rPr>
          <w:sz w:val="28"/>
          <w:szCs w:val="28"/>
          <w:lang w:val="en-US"/>
        </w:rPr>
        <w:t xml:space="preserve"> </w:t>
      </w:r>
      <w:r w:rsidRPr="00C7534C">
        <w:rPr>
          <w:sz w:val="28"/>
          <w:szCs w:val="28"/>
          <w:lang w:val="en-US"/>
        </w:rPr>
        <w:t>F. Pilla [et al.] // Obesity Surgery. – 2003. – Vol. 13. – P. 17–22.</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Ghrelin and adipose tissue regulatory pep tides: effect of gastric bypass surgery in obese humans / C.</w:t>
      </w:r>
      <w:r>
        <w:rPr>
          <w:sz w:val="28"/>
          <w:szCs w:val="28"/>
          <w:lang w:val="en-US"/>
        </w:rPr>
        <w:t xml:space="preserve"> </w:t>
      </w:r>
      <w:r w:rsidRPr="00C7534C">
        <w:rPr>
          <w:sz w:val="28"/>
          <w:szCs w:val="28"/>
          <w:lang w:val="en-US"/>
        </w:rPr>
        <w:t>Holdstock, B.</w:t>
      </w:r>
      <w:r>
        <w:rPr>
          <w:sz w:val="28"/>
          <w:szCs w:val="28"/>
          <w:lang w:val="en-US"/>
        </w:rPr>
        <w:t xml:space="preserve"> </w:t>
      </w:r>
      <w:r w:rsidRPr="00C7534C">
        <w:rPr>
          <w:sz w:val="28"/>
          <w:szCs w:val="28"/>
          <w:lang w:val="en-US"/>
        </w:rPr>
        <w:t>E.</w:t>
      </w:r>
      <w:r>
        <w:rPr>
          <w:sz w:val="28"/>
          <w:szCs w:val="28"/>
          <w:lang w:val="en-US"/>
        </w:rPr>
        <w:t xml:space="preserve"> Engstrom</w:t>
      </w:r>
      <w:r w:rsidRPr="00C7534C">
        <w:rPr>
          <w:sz w:val="28"/>
          <w:szCs w:val="28"/>
          <w:lang w:val="en-US"/>
        </w:rPr>
        <w:t>, M. Ohrvall [et al.] // The Journal of Clinical Endocrinology &amp; Metabolism. – 2003. – Vol. 88. – P. 3177–3283.</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Ghrelin: a gut-brain hormone: effect of gastric bypass surgery / B.</w:t>
      </w:r>
      <w:r>
        <w:rPr>
          <w:sz w:val="28"/>
          <w:szCs w:val="28"/>
          <w:lang w:val="en-US"/>
        </w:rPr>
        <w:t xml:space="preserve"> </w:t>
      </w:r>
      <w:r w:rsidRPr="00C7534C">
        <w:rPr>
          <w:sz w:val="28"/>
          <w:szCs w:val="28"/>
          <w:lang w:val="en-US"/>
        </w:rPr>
        <w:t>Geloneze, M.</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t>Tambascia, V.</w:t>
      </w:r>
      <w:r>
        <w:rPr>
          <w:sz w:val="28"/>
          <w:szCs w:val="28"/>
          <w:lang w:val="en-US"/>
        </w:rPr>
        <w:t xml:space="preserve"> </w:t>
      </w:r>
      <w:r w:rsidRPr="00C7534C">
        <w:rPr>
          <w:sz w:val="28"/>
          <w:szCs w:val="28"/>
          <w:lang w:val="en-US"/>
        </w:rPr>
        <w:t>F. Pilla [et al.] // Obesity Surgery. – 2003. – Vol. 13. – P. 17–22.</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before="5" w:line="410" w:lineRule="atLeast"/>
        <w:ind w:left="-180" w:right="-196" w:firstLine="540"/>
        <w:jc w:val="both"/>
        <w:rPr>
          <w:rStyle w:val="FontStyle17"/>
          <w:lang w:val="en-US" w:eastAsia="en-US"/>
        </w:rPr>
      </w:pPr>
      <w:r w:rsidRPr="00C7534C">
        <w:rPr>
          <w:rStyle w:val="FontStyle17"/>
          <w:lang w:val="en-US" w:eastAsia="en-US"/>
        </w:rPr>
        <w:t>Ghrelin, leptin and insulin levels after restrictive sur</w:t>
      </w:r>
      <w:r w:rsidRPr="00C7534C">
        <w:rPr>
          <w:rStyle w:val="FontStyle17"/>
          <w:lang w:val="en-US" w:eastAsia="en-US"/>
        </w:rPr>
        <w:softHyphen/>
        <w:t>gery: a 2-year follow-up study / J.</w:t>
      </w:r>
      <w:r>
        <w:rPr>
          <w:rStyle w:val="FontStyle17"/>
          <w:lang w:val="en-US" w:eastAsia="en-US"/>
        </w:rPr>
        <w:t xml:space="preserve"> </w:t>
      </w:r>
      <w:r w:rsidRPr="00C7534C">
        <w:rPr>
          <w:rStyle w:val="FontStyle17"/>
          <w:lang w:val="en-US" w:eastAsia="en-US"/>
        </w:rPr>
        <w:t>Nijhuis, F.</w:t>
      </w:r>
      <w:r>
        <w:rPr>
          <w:rStyle w:val="FontStyle17"/>
          <w:lang w:val="en-US" w:eastAsia="en-US"/>
        </w:rPr>
        <w:t xml:space="preserve"> </w:t>
      </w:r>
      <w:r w:rsidRPr="00C7534C">
        <w:rPr>
          <w:rStyle w:val="FontStyle17"/>
          <w:lang w:val="en-US" w:eastAsia="en-US"/>
        </w:rPr>
        <w:t>M.</w:t>
      </w:r>
      <w:r>
        <w:rPr>
          <w:rStyle w:val="FontStyle17"/>
          <w:lang w:val="en-US" w:eastAsia="en-US"/>
        </w:rPr>
        <w:t xml:space="preserve"> van Dielen</w:t>
      </w:r>
      <w:r w:rsidRPr="00C7534C">
        <w:rPr>
          <w:rStyle w:val="FontStyle17"/>
          <w:lang w:val="en-US" w:eastAsia="en-US"/>
        </w:rPr>
        <w:t>, W.</w:t>
      </w:r>
      <w:r>
        <w:rPr>
          <w:rStyle w:val="FontStyle17"/>
          <w:lang w:val="en-US" w:eastAsia="en-US"/>
        </w:rPr>
        <w:t xml:space="preserve"> </w:t>
      </w:r>
      <w:r w:rsidRPr="00C7534C">
        <w:rPr>
          <w:rStyle w:val="FontStyle17"/>
          <w:lang w:val="en-US" w:eastAsia="en-US"/>
        </w:rPr>
        <w:t xml:space="preserve">A. Buurman </w:t>
      </w:r>
      <w:r>
        <w:rPr>
          <w:rStyle w:val="FontStyle17"/>
          <w:lang w:val="en-US" w:eastAsia="en-US"/>
        </w:rPr>
        <w:t xml:space="preserve">[et al.] // Obesity Surgery. – </w:t>
      </w:r>
      <w:r w:rsidRPr="00C7534C">
        <w:rPr>
          <w:rStyle w:val="FontStyle17"/>
          <w:lang w:val="en-US" w:eastAsia="en-US"/>
        </w:rPr>
        <w:t xml:space="preserve">2004. – Vol. 14. – </w:t>
      </w:r>
      <w:r>
        <w:rPr>
          <w:rStyle w:val="FontStyle17"/>
          <w:lang w:val="en-US" w:eastAsia="en-US"/>
        </w:rPr>
        <w:t>P</w:t>
      </w:r>
      <w:r w:rsidRPr="00C7534C">
        <w:rPr>
          <w:rStyle w:val="FontStyle17"/>
          <w:lang w:val="en-US" w:eastAsia="en-US"/>
        </w:rPr>
        <w:t>. 783</w:t>
      </w:r>
      <w:r>
        <w:rPr>
          <w:rStyle w:val="FontStyle17"/>
          <w:lang w:val="en-US" w:eastAsia="en-US"/>
        </w:rPr>
        <w:t>–</w:t>
      </w:r>
      <w:r w:rsidRPr="00C7534C">
        <w:rPr>
          <w:rStyle w:val="FontStyle17"/>
          <w:lang w:val="en-US" w:eastAsia="en-US"/>
        </w:rPr>
        <w:t>787.</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Glucagons-like peptide-1 and eating // J.</w:t>
      </w:r>
      <w:r>
        <w:rPr>
          <w:sz w:val="28"/>
          <w:szCs w:val="28"/>
          <w:lang w:val="en-US"/>
        </w:rPr>
        <w:t xml:space="preserve"> </w:t>
      </w:r>
      <w:r w:rsidRPr="00C7534C">
        <w:rPr>
          <w:sz w:val="28"/>
          <w:szCs w:val="28"/>
          <w:lang w:val="en-US"/>
        </w:rPr>
        <w:t>P.</w:t>
      </w:r>
      <w:r>
        <w:rPr>
          <w:sz w:val="28"/>
          <w:szCs w:val="28"/>
          <w:lang w:val="en-US"/>
        </w:rPr>
        <w:t xml:space="preserve"> </w:t>
      </w:r>
      <w:r w:rsidRPr="00C7534C">
        <w:rPr>
          <w:sz w:val="28"/>
          <w:szCs w:val="28"/>
          <w:lang w:val="en-US"/>
        </w:rPr>
        <w:t>Gutzwiller, L.</w:t>
      </w:r>
      <w:r>
        <w:rPr>
          <w:sz w:val="28"/>
          <w:szCs w:val="28"/>
          <w:lang w:val="en-US"/>
        </w:rPr>
        <w:t xml:space="preserve"> </w:t>
      </w:r>
      <w:r w:rsidRPr="00C7534C">
        <w:rPr>
          <w:sz w:val="28"/>
          <w:szCs w:val="28"/>
          <w:lang w:val="en-US"/>
        </w:rPr>
        <w:t xml:space="preserve">Degen, L. Heuss [et al] / Physiology of Behavior. </w:t>
      </w:r>
      <w:r>
        <w:rPr>
          <w:sz w:val="28"/>
          <w:szCs w:val="28"/>
          <w:lang w:val="en-US"/>
        </w:rPr>
        <w:t xml:space="preserve">– </w:t>
      </w:r>
      <w:r w:rsidRPr="00C7534C">
        <w:rPr>
          <w:sz w:val="28"/>
          <w:szCs w:val="28"/>
          <w:lang w:val="en-US"/>
        </w:rPr>
        <w:t xml:space="preserve">2004. – Vol. 82. – </w:t>
      </w:r>
      <w:r>
        <w:rPr>
          <w:sz w:val="28"/>
          <w:szCs w:val="28"/>
          <w:lang w:val="en-US"/>
        </w:rPr>
        <w:t>P</w:t>
      </w:r>
      <w:r w:rsidRPr="00C7534C">
        <w:rPr>
          <w:sz w:val="28"/>
          <w:szCs w:val="28"/>
          <w:lang w:val="en-US"/>
        </w:rPr>
        <w:t>.</w:t>
      </w:r>
      <w:r>
        <w:rPr>
          <w:sz w:val="28"/>
          <w:szCs w:val="28"/>
          <w:lang w:val="en-US"/>
        </w:rPr>
        <w:t xml:space="preserve"> </w:t>
      </w:r>
      <w:r w:rsidRPr="00C7534C">
        <w:rPr>
          <w:sz w:val="28"/>
          <w:szCs w:val="28"/>
          <w:lang w:val="en-US"/>
        </w:rPr>
        <w:t>17</w:t>
      </w:r>
      <w:r>
        <w:rPr>
          <w:sz w:val="28"/>
          <w:szCs w:val="28"/>
          <w:lang w:val="en-US"/>
        </w:rPr>
        <w:t>–</w:t>
      </w:r>
      <w:r w:rsidRPr="00C7534C">
        <w:rPr>
          <w:sz w:val="28"/>
          <w:szCs w:val="28"/>
          <w:lang w:val="en-US"/>
        </w:rPr>
        <w:t>19</w:t>
      </w:r>
      <w:r>
        <w:rPr>
          <w:sz w:val="28"/>
          <w:szCs w:val="28"/>
          <w:lang w:val="en-US"/>
        </w:rPr>
        <w:t>.</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Gomez C.</w:t>
      </w:r>
      <w:r>
        <w:rPr>
          <w:sz w:val="28"/>
          <w:szCs w:val="28"/>
          <w:lang w:val="en-US"/>
        </w:rPr>
        <w:t xml:space="preserve"> </w:t>
      </w:r>
      <w:r w:rsidRPr="00C7534C">
        <w:rPr>
          <w:sz w:val="28"/>
          <w:szCs w:val="28"/>
          <w:lang w:val="en-US"/>
        </w:rPr>
        <w:t>A. Gastroplasty in surgical treatment of morbid obesity / C.</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t>Gomez // American Journal of Clinical Nutrition. – 1980</w:t>
      </w:r>
      <w:r>
        <w:rPr>
          <w:sz w:val="28"/>
          <w:szCs w:val="28"/>
          <w:lang w:val="en-US"/>
        </w:rPr>
        <w:t>.</w:t>
      </w:r>
      <w:r w:rsidRPr="00C7534C">
        <w:rPr>
          <w:sz w:val="28"/>
          <w:szCs w:val="28"/>
          <w:lang w:val="en-US"/>
        </w:rPr>
        <w:t xml:space="preserve"> – Vol. 33</w:t>
      </w:r>
      <w:r>
        <w:rPr>
          <w:sz w:val="28"/>
          <w:szCs w:val="28"/>
          <w:lang w:val="en-US"/>
        </w:rPr>
        <w:t>.</w:t>
      </w:r>
      <w:r w:rsidRPr="00C7534C">
        <w:rPr>
          <w:sz w:val="28"/>
          <w:szCs w:val="28"/>
          <w:lang w:val="en-US"/>
        </w:rPr>
        <w:t xml:space="preserve"> – </w:t>
      </w:r>
      <w:r>
        <w:rPr>
          <w:sz w:val="28"/>
          <w:szCs w:val="28"/>
          <w:lang w:val="en-US"/>
        </w:rPr>
        <w:t>P. 406–</w:t>
      </w:r>
      <w:r w:rsidRPr="00C7534C">
        <w:rPr>
          <w:sz w:val="28"/>
          <w:szCs w:val="28"/>
          <w:lang w:val="en-US"/>
        </w:rPr>
        <w:t>415</w:t>
      </w:r>
      <w:r>
        <w:rPr>
          <w:sz w:val="28"/>
          <w:szCs w:val="28"/>
          <w:lang w:val="en-US"/>
        </w:rPr>
        <w:t>.</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Griffen W.</w:t>
      </w:r>
      <w:r>
        <w:rPr>
          <w:sz w:val="28"/>
          <w:szCs w:val="28"/>
          <w:lang w:val="en-US"/>
        </w:rPr>
        <w:t xml:space="preserve"> </w:t>
      </w:r>
      <w:r w:rsidRPr="00C7534C">
        <w:rPr>
          <w:sz w:val="28"/>
          <w:szCs w:val="28"/>
          <w:lang w:val="en-US"/>
        </w:rPr>
        <w:t>O.</w:t>
      </w:r>
      <w:r>
        <w:rPr>
          <w:sz w:val="28"/>
          <w:szCs w:val="28"/>
          <w:lang w:val="en-US"/>
        </w:rPr>
        <w:t xml:space="preserve"> </w:t>
      </w:r>
      <w:r w:rsidRPr="00C7534C">
        <w:rPr>
          <w:sz w:val="28"/>
          <w:szCs w:val="28"/>
          <w:lang w:val="en-US"/>
        </w:rPr>
        <w:t>A prospective comparison of gastric and jejunoileal bypass procedures for morbid obesity / W.</w:t>
      </w:r>
      <w:r>
        <w:rPr>
          <w:sz w:val="28"/>
          <w:szCs w:val="28"/>
          <w:lang w:val="en-US"/>
        </w:rPr>
        <w:t xml:space="preserve"> </w:t>
      </w:r>
      <w:r w:rsidRPr="00C7534C">
        <w:rPr>
          <w:sz w:val="28"/>
          <w:szCs w:val="28"/>
          <w:lang w:val="en-US"/>
        </w:rPr>
        <w:t>O.</w:t>
      </w:r>
      <w:r>
        <w:rPr>
          <w:sz w:val="28"/>
          <w:szCs w:val="28"/>
          <w:lang w:val="en-US"/>
        </w:rPr>
        <w:t xml:space="preserve"> </w:t>
      </w:r>
      <w:r w:rsidRPr="00C7534C">
        <w:rPr>
          <w:sz w:val="28"/>
          <w:szCs w:val="28"/>
          <w:lang w:val="en-US"/>
        </w:rPr>
        <w:t>Griffen, V.</w:t>
      </w:r>
      <w:r>
        <w:rPr>
          <w:sz w:val="28"/>
          <w:szCs w:val="28"/>
          <w:lang w:val="en-US"/>
        </w:rPr>
        <w:t xml:space="preserve"> </w:t>
      </w:r>
      <w:r w:rsidRPr="00C7534C">
        <w:rPr>
          <w:sz w:val="28"/>
          <w:szCs w:val="28"/>
          <w:lang w:val="en-US"/>
        </w:rPr>
        <w:t>L.</w:t>
      </w:r>
      <w:r>
        <w:rPr>
          <w:sz w:val="28"/>
          <w:szCs w:val="28"/>
          <w:lang w:val="en-US"/>
        </w:rPr>
        <w:t xml:space="preserve"> </w:t>
      </w:r>
      <w:r w:rsidRPr="00C7534C">
        <w:rPr>
          <w:sz w:val="28"/>
          <w:szCs w:val="28"/>
          <w:lang w:val="en-US"/>
        </w:rPr>
        <w:t>Young, C.C.</w:t>
      </w:r>
      <w:r>
        <w:rPr>
          <w:sz w:val="28"/>
          <w:szCs w:val="28"/>
          <w:lang w:val="en-US"/>
        </w:rPr>
        <w:t xml:space="preserve"> </w:t>
      </w:r>
      <w:r w:rsidRPr="00C7534C">
        <w:rPr>
          <w:sz w:val="28"/>
          <w:szCs w:val="28"/>
          <w:lang w:val="en-US"/>
        </w:rPr>
        <w:t xml:space="preserve">Stevenson // Annals of Surgery. – 1977. </w:t>
      </w:r>
      <w:r>
        <w:rPr>
          <w:sz w:val="28"/>
          <w:szCs w:val="28"/>
          <w:lang w:val="en-US"/>
        </w:rPr>
        <w:t>– Vol. 186. – P</w:t>
      </w:r>
      <w:r w:rsidRPr="00C7534C">
        <w:rPr>
          <w:sz w:val="28"/>
          <w:szCs w:val="28"/>
          <w:lang w:val="en-US"/>
        </w:rPr>
        <w:t>. 500</w:t>
      </w:r>
      <w:r>
        <w:rPr>
          <w:sz w:val="28"/>
          <w:szCs w:val="28"/>
          <w:lang w:val="en-US"/>
        </w:rPr>
        <w:t>–</w:t>
      </w:r>
      <w:r w:rsidRPr="00C7534C">
        <w:rPr>
          <w:sz w:val="28"/>
          <w:szCs w:val="28"/>
          <w:lang w:val="en-US"/>
        </w:rPr>
        <w:t>509.</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976157">
        <w:rPr>
          <w:sz w:val="28"/>
          <w:szCs w:val="28"/>
          <w:lang w:val="uk-UA"/>
        </w:rPr>
        <w:t>Grubnik O. V. Laparoscopic adjustable gastric banding with minimizer band / O. V. Grubnik, V. P. Gollyak, V. V. Grubnik // 15</w:t>
      </w:r>
      <w:r w:rsidRPr="00976157">
        <w:rPr>
          <w:sz w:val="28"/>
          <w:szCs w:val="28"/>
          <w:vertAlign w:val="superscript"/>
          <w:lang w:val="uk-UA"/>
        </w:rPr>
        <w:t>th</w:t>
      </w:r>
      <w:r w:rsidRPr="00976157">
        <w:rPr>
          <w:sz w:val="28"/>
          <w:szCs w:val="28"/>
          <w:lang w:val="uk-UA"/>
        </w:rPr>
        <w:t xml:space="preserve"> International Congress of the European Association for Endoscopic Surgery, 2-7 July 2007 : abstract book. – Athens, Greece, 2007. – Р. 208.</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976157">
        <w:rPr>
          <w:sz w:val="28"/>
          <w:szCs w:val="28"/>
          <w:lang w:val="uk-UA"/>
        </w:rPr>
        <w:t>Grubnik V. V. Laparoscopic adjustable gastric banding</w:t>
      </w:r>
      <w:r>
        <w:rPr>
          <w:sz w:val="28"/>
          <w:szCs w:val="28"/>
          <w:lang w:val="uk-UA"/>
        </w:rPr>
        <w:t>.</w:t>
      </w:r>
      <w:r w:rsidRPr="00976157">
        <w:rPr>
          <w:sz w:val="28"/>
          <w:szCs w:val="28"/>
          <w:lang w:val="uk-UA"/>
        </w:rPr>
        <w:t xml:space="preserve"> </w:t>
      </w:r>
      <w:r w:rsidRPr="00C7534C">
        <w:rPr>
          <w:sz w:val="28"/>
          <w:szCs w:val="28"/>
          <w:lang w:val="en-US"/>
        </w:rPr>
        <w:t xml:space="preserve">Results </w:t>
      </w:r>
      <w:r w:rsidRPr="00976157">
        <w:rPr>
          <w:sz w:val="28"/>
          <w:szCs w:val="28"/>
          <w:lang w:val="uk-UA"/>
        </w:rPr>
        <w:t>with different band / V. V. Grubnik, V. P. Gollyak, A.V. Grubnik // 10</w:t>
      </w:r>
      <w:r w:rsidRPr="00976157">
        <w:rPr>
          <w:sz w:val="28"/>
          <w:szCs w:val="28"/>
          <w:vertAlign w:val="superscript"/>
          <w:lang w:val="uk-UA"/>
        </w:rPr>
        <w:t>th</w:t>
      </w:r>
      <w:r w:rsidRPr="00976157">
        <w:rPr>
          <w:sz w:val="28"/>
          <w:szCs w:val="28"/>
          <w:lang w:val="uk-UA"/>
        </w:rPr>
        <w:t xml:space="preserve"> World Congress of Endoscopic Surgery, 13-16 September 2006 : abstract book. – Berlin, 2006. – Р. 9.</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976157">
        <w:rPr>
          <w:sz w:val="28"/>
          <w:szCs w:val="28"/>
          <w:lang w:val="uk-UA"/>
        </w:rPr>
        <w:t>Grubnik V. Surgical treatment of morbid obesity: an initial experience / V. Grubnik, P. Sharma, A.</w:t>
      </w:r>
      <w:r>
        <w:rPr>
          <w:sz w:val="28"/>
          <w:szCs w:val="28"/>
          <w:lang w:val="uk-UA"/>
        </w:rPr>
        <w:t xml:space="preserve"> </w:t>
      </w:r>
      <w:r w:rsidRPr="00976157">
        <w:rPr>
          <w:sz w:val="28"/>
          <w:szCs w:val="28"/>
          <w:lang w:val="uk-UA"/>
        </w:rPr>
        <w:t>V. Grubnik // The 11</w:t>
      </w:r>
      <w:r w:rsidRPr="00976157">
        <w:rPr>
          <w:sz w:val="28"/>
          <w:szCs w:val="28"/>
          <w:vertAlign w:val="superscript"/>
          <w:lang w:val="uk-UA"/>
        </w:rPr>
        <w:t>th</w:t>
      </w:r>
      <w:r w:rsidRPr="00976157">
        <w:rPr>
          <w:sz w:val="28"/>
          <w:szCs w:val="28"/>
          <w:lang w:val="uk-UA"/>
        </w:rPr>
        <w:t xml:space="preserve"> International Congress of the European Association For Endoscopic Surgery and other International Techniques, 15-18 June 2003 : abstracts. – Glasgow, Scotland, 2003. – P. 148.</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Gustavsson S. Laparoscopic adjustable gastric banding: complications and side effects responsible for the poor long-term outcome / S.</w:t>
      </w:r>
      <w:r>
        <w:rPr>
          <w:sz w:val="28"/>
          <w:szCs w:val="28"/>
          <w:lang w:val="en-US"/>
        </w:rPr>
        <w:t xml:space="preserve"> </w:t>
      </w:r>
      <w:r w:rsidRPr="00C7534C">
        <w:rPr>
          <w:sz w:val="28"/>
          <w:szCs w:val="28"/>
          <w:lang w:val="en-US"/>
        </w:rPr>
        <w:t>Gustavsson, A</w:t>
      </w:r>
      <w:r>
        <w:rPr>
          <w:sz w:val="28"/>
          <w:szCs w:val="28"/>
          <w:lang w:val="en-US"/>
        </w:rPr>
        <w:t>.</w:t>
      </w:r>
      <w:r w:rsidRPr="00C7534C">
        <w:rPr>
          <w:sz w:val="28"/>
          <w:szCs w:val="28"/>
          <w:lang w:val="en-US"/>
        </w:rPr>
        <w:t xml:space="preserve"> Westling // Seminars in laparoscopic surgery. – 2002. – Vol. 9. – P. 115–124.</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Gut hormone PYY(3–36) physiologically inhibits food intake / R.</w:t>
      </w:r>
      <w:r>
        <w:rPr>
          <w:sz w:val="28"/>
          <w:szCs w:val="28"/>
          <w:lang w:val="en-US"/>
        </w:rPr>
        <w:t xml:space="preserve"> </w:t>
      </w:r>
      <w:r w:rsidRPr="00C7534C">
        <w:rPr>
          <w:sz w:val="28"/>
          <w:szCs w:val="28"/>
          <w:lang w:val="en-US"/>
        </w:rPr>
        <w:t>L.</w:t>
      </w:r>
      <w:r>
        <w:rPr>
          <w:sz w:val="28"/>
          <w:szCs w:val="28"/>
          <w:lang w:val="en-US"/>
        </w:rPr>
        <w:t xml:space="preserve"> </w:t>
      </w:r>
      <w:r w:rsidRPr="00C7534C">
        <w:rPr>
          <w:sz w:val="28"/>
          <w:szCs w:val="28"/>
          <w:lang w:val="en-US"/>
        </w:rPr>
        <w:t>Batterham, M.</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t>Cowley, C.</w:t>
      </w:r>
      <w:r>
        <w:rPr>
          <w:sz w:val="28"/>
          <w:szCs w:val="28"/>
          <w:lang w:val="en-US"/>
        </w:rPr>
        <w:t xml:space="preserve"> </w:t>
      </w:r>
      <w:r w:rsidRPr="00C7534C">
        <w:rPr>
          <w:sz w:val="28"/>
          <w:szCs w:val="28"/>
          <w:lang w:val="en-US"/>
        </w:rPr>
        <w:t>J. Small [et al.] // N</w:t>
      </w:r>
      <w:r>
        <w:rPr>
          <w:sz w:val="28"/>
          <w:szCs w:val="28"/>
          <w:lang w:val="en-US"/>
        </w:rPr>
        <w:t>ature</w:t>
      </w:r>
      <w:r w:rsidRPr="00366124">
        <w:rPr>
          <w:spacing w:val="-20"/>
          <w:sz w:val="28"/>
          <w:szCs w:val="28"/>
          <w:lang w:val="en-US"/>
        </w:rPr>
        <w:t xml:space="preserve">. – 2002. – Vol. </w:t>
      </w:r>
      <w:r>
        <w:rPr>
          <w:sz w:val="28"/>
          <w:szCs w:val="28"/>
          <w:lang w:val="en-US"/>
        </w:rPr>
        <w:t>418. – P. </w:t>
      </w:r>
      <w:r w:rsidRPr="00C7534C">
        <w:rPr>
          <w:sz w:val="28"/>
          <w:szCs w:val="28"/>
          <w:lang w:val="en-US"/>
        </w:rPr>
        <w:t>650–654.</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lastRenderedPageBreak/>
        <w:t>Hagan M.</w:t>
      </w:r>
      <w:r>
        <w:rPr>
          <w:sz w:val="28"/>
          <w:szCs w:val="28"/>
          <w:lang w:val="en-US"/>
        </w:rPr>
        <w:t xml:space="preserve"> </w:t>
      </w:r>
      <w:r w:rsidRPr="00C7534C">
        <w:rPr>
          <w:sz w:val="28"/>
          <w:szCs w:val="28"/>
          <w:lang w:val="en-US"/>
        </w:rPr>
        <w:t>M. Peptide YY: a key mediator of orexigenic behavior / M.</w:t>
      </w:r>
      <w:r>
        <w:rPr>
          <w:sz w:val="28"/>
          <w:szCs w:val="28"/>
          <w:lang w:val="en-US"/>
        </w:rPr>
        <w:t xml:space="preserve"> </w:t>
      </w:r>
      <w:r w:rsidRPr="00C7534C">
        <w:rPr>
          <w:sz w:val="28"/>
          <w:szCs w:val="28"/>
          <w:lang w:val="en-US"/>
        </w:rPr>
        <w:t>M. Hagan // Peptides. – 2002. – Vol. 23. – P. 377– 382.</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Hess D.</w:t>
      </w:r>
      <w:r>
        <w:rPr>
          <w:sz w:val="28"/>
          <w:szCs w:val="28"/>
          <w:lang w:val="en-US"/>
        </w:rPr>
        <w:t xml:space="preserve"> </w:t>
      </w:r>
      <w:r w:rsidRPr="00C7534C">
        <w:rPr>
          <w:sz w:val="28"/>
          <w:szCs w:val="28"/>
          <w:lang w:val="en-US"/>
        </w:rPr>
        <w:t>S. Biliopancreatic diversion with the duodenal switch / D.</w:t>
      </w:r>
      <w:r>
        <w:rPr>
          <w:sz w:val="28"/>
          <w:szCs w:val="28"/>
          <w:lang w:val="en-US"/>
        </w:rPr>
        <w:t xml:space="preserve"> </w:t>
      </w:r>
      <w:r w:rsidRPr="00C7534C">
        <w:rPr>
          <w:sz w:val="28"/>
          <w:szCs w:val="28"/>
          <w:lang w:val="en-US"/>
        </w:rPr>
        <w:t>S.</w:t>
      </w:r>
      <w:r>
        <w:rPr>
          <w:sz w:val="28"/>
          <w:szCs w:val="28"/>
          <w:lang w:val="en-US"/>
        </w:rPr>
        <w:t xml:space="preserve"> Hess</w:t>
      </w:r>
      <w:r w:rsidRPr="00C7534C">
        <w:rPr>
          <w:sz w:val="28"/>
          <w:szCs w:val="28"/>
          <w:lang w:val="en-US"/>
        </w:rPr>
        <w:t>, D.</w:t>
      </w:r>
      <w:r>
        <w:rPr>
          <w:sz w:val="28"/>
          <w:szCs w:val="28"/>
          <w:lang w:val="en-US"/>
        </w:rPr>
        <w:t xml:space="preserve"> </w:t>
      </w:r>
      <w:r w:rsidRPr="00C7534C">
        <w:rPr>
          <w:sz w:val="28"/>
          <w:szCs w:val="28"/>
          <w:lang w:val="en-US"/>
        </w:rPr>
        <w:t xml:space="preserve">W. Hess // Obesity Surgery. – 1998. – Vol. 8 – </w:t>
      </w:r>
      <w:r>
        <w:rPr>
          <w:sz w:val="28"/>
          <w:szCs w:val="28"/>
          <w:lang w:val="en-US"/>
        </w:rPr>
        <w:t>P</w:t>
      </w:r>
      <w:r w:rsidRPr="00C7534C">
        <w:rPr>
          <w:sz w:val="28"/>
          <w:szCs w:val="28"/>
          <w:lang w:val="en-US"/>
        </w:rPr>
        <w:t>. 267</w:t>
      </w:r>
      <w:r>
        <w:rPr>
          <w:sz w:val="28"/>
          <w:szCs w:val="28"/>
          <w:lang w:val="en-US"/>
        </w:rPr>
        <w:t>–</w:t>
      </w:r>
      <w:r w:rsidRPr="00C7534C">
        <w:rPr>
          <w:sz w:val="28"/>
          <w:szCs w:val="28"/>
          <w:lang w:val="en-US"/>
        </w:rPr>
        <w:t>282.</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High failure rate after laparoscopic adjustable silicone gastric banding for treatment of morbid obesity / E.</w:t>
      </w:r>
      <w:r>
        <w:rPr>
          <w:sz w:val="28"/>
          <w:szCs w:val="28"/>
          <w:lang w:val="en-US"/>
        </w:rPr>
        <w:t xml:space="preserve"> </w:t>
      </w:r>
      <w:r w:rsidRPr="00C7534C">
        <w:rPr>
          <w:sz w:val="28"/>
          <w:szCs w:val="28"/>
          <w:lang w:val="en-US"/>
        </w:rPr>
        <w:t>J.</w:t>
      </w:r>
      <w:r>
        <w:rPr>
          <w:sz w:val="28"/>
          <w:szCs w:val="28"/>
          <w:lang w:val="en-US"/>
        </w:rPr>
        <w:t xml:space="preserve"> Demaria</w:t>
      </w:r>
      <w:r w:rsidRPr="00C7534C">
        <w:rPr>
          <w:sz w:val="28"/>
          <w:szCs w:val="28"/>
          <w:lang w:val="en-US"/>
        </w:rPr>
        <w:t>, H.</w:t>
      </w:r>
      <w:r>
        <w:rPr>
          <w:sz w:val="28"/>
          <w:szCs w:val="28"/>
          <w:lang w:val="en-US"/>
        </w:rPr>
        <w:t xml:space="preserve"> </w:t>
      </w:r>
      <w:r w:rsidRPr="00C7534C">
        <w:rPr>
          <w:sz w:val="28"/>
          <w:szCs w:val="28"/>
          <w:lang w:val="en-US"/>
        </w:rPr>
        <w:t>J.</w:t>
      </w:r>
      <w:r>
        <w:rPr>
          <w:sz w:val="28"/>
          <w:szCs w:val="28"/>
          <w:lang w:val="en-US"/>
        </w:rPr>
        <w:t xml:space="preserve"> Sugerman</w:t>
      </w:r>
      <w:r w:rsidRPr="00C7534C">
        <w:rPr>
          <w:sz w:val="28"/>
          <w:szCs w:val="28"/>
          <w:lang w:val="en-US"/>
        </w:rPr>
        <w:t>, J.</w:t>
      </w:r>
      <w:r>
        <w:rPr>
          <w:sz w:val="28"/>
          <w:szCs w:val="28"/>
          <w:lang w:val="en-US"/>
        </w:rPr>
        <w:t xml:space="preserve"> </w:t>
      </w:r>
      <w:r w:rsidRPr="00C7534C">
        <w:rPr>
          <w:sz w:val="28"/>
          <w:szCs w:val="28"/>
          <w:lang w:val="en-US"/>
        </w:rPr>
        <w:t>G. Meador [et al.] // Annals Surgery. – 2001. – Vol. 233. – P. 809–818.</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Himpens J.</w:t>
      </w:r>
      <w:r>
        <w:rPr>
          <w:sz w:val="28"/>
          <w:szCs w:val="28"/>
          <w:lang w:val="en-US"/>
        </w:rPr>
        <w:t xml:space="preserve"> </w:t>
      </w:r>
      <w:r w:rsidRPr="00C7534C">
        <w:rPr>
          <w:sz w:val="28"/>
          <w:szCs w:val="28"/>
          <w:lang w:val="en-US"/>
        </w:rPr>
        <w:t>M. The gastrojejunostomy in laparoscopic Roux-en-Y gastric bypass / J.</w:t>
      </w:r>
      <w:r>
        <w:rPr>
          <w:sz w:val="28"/>
          <w:szCs w:val="28"/>
          <w:lang w:val="en-US"/>
        </w:rPr>
        <w:t xml:space="preserve"> </w:t>
      </w:r>
      <w:r w:rsidRPr="00C7534C">
        <w:rPr>
          <w:sz w:val="28"/>
          <w:szCs w:val="28"/>
          <w:lang w:val="en-US"/>
        </w:rPr>
        <w:t>M. Himpens // Seminars in laparoscopic surge</w:t>
      </w:r>
      <w:r>
        <w:rPr>
          <w:sz w:val="28"/>
          <w:szCs w:val="28"/>
          <w:lang w:val="en-US"/>
        </w:rPr>
        <w:t>ry. – 2004. – Vol. 11. – P. 171–</w:t>
      </w:r>
      <w:r w:rsidRPr="00C7534C">
        <w:rPr>
          <w:sz w:val="28"/>
          <w:szCs w:val="28"/>
          <w:lang w:val="en-US"/>
        </w:rPr>
        <w:t>177.</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Holeczy P. 30</w:t>
      </w:r>
      <w:r>
        <w:rPr>
          <w:sz w:val="28"/>
          <w:szCs w:val="28"/>
          <w:lang w:val="en-US"/>
        </w:rPr>
        <w:t xml:space="preserve"> </w:t>
      </w:r>
      <w:r w:rsidRPr="00C7534C">
        <w:rPr>
          <w:sz w:val="28"/>
          <w:szCs w:val="28"/>
          <w:lang w:val="en-US"/>
        </w:rPr>
        <w:t>% complications with adjustable gastric banding: what did we do wrong? / P.</w:t>
      </w:r>
      <w:r>
        <w:rPr>
          <w:sz w:val="28"/>
          <w:szCs w:val="28"/>
          <w:lang w:val="en-US"/>
        </w:rPr>
        <w:t xml:space="preserve"> </w:t>
      </w:r>
      <w:r w:rsidRPr="00C7534C">
        <w:rPr>
          <w:sz w:val="28"/>
          <w:szCs w:val="28"/>
          <w:lang w:val="en-US"/>
        </w:rPr>
        <w:t>Holeczy, P.</w:t>
      </w:r>
      <w:r>
        <w:rPr>
          <w:sz w:val="28"/>
          <w:szCs w:val="28"/>
          <w:lang w:val="en-US"/>
        </w:rPr>
        <w:t xml:space="preserve"> </w:t>
      </w:r>
      <w:r w:rsidRPr="00C7534C">
        <w:rPr>
          <w:sz w:val="28"/>
          <w:szCs w:val="28"/>
          <w:lang w:val="en-US"/>
        </w:rPr>
        <w:t>Novak, A. Kralova // Obesity Surgery. – 2001. – Vol. 11. – P. 748</w:t>
      </w:r>
      <w:r>
        <w:rPr>
          <w:sz w:val="28"/>
          <w:szCs w:val="28"/>
          <w:lang w:val="en-US"/>
        </w:rPr>
        <w:t>–</w:t>
      </w:r>
      <w:r w:rsidRPr="00C7534C">
        <w:rPr>
          <w:sz w:val="28"/>
          <w:szCs w:val="28"/>
          <w:lang w:val="en-US"/>
        </w:rPr>
        <w:t>751.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Homeostasis model assessment: insulin resistance and beta-cell function from fasting plasma glucose and insulin concentrations in man / D.</w:t>
      </w:r>
      <w:r>
        <w:rPr>
          <w:sz w:val="28"/>
          <w:szCs w:val="28"/>
          <w:lang w:val="en-US"/>
        </w:rPr>
        <w:t xml:space="preserve"> </w:t>
      </w:r>
      <w:r w:rsidRPr="00C7534C">
        <w:rPr>
          <w:sz w:val="28"/>
          <w:szCs w:val="28"/>
          <w:lang w:val="en-US"/>
        </w:rPr>
        <w:t>R.</w:t>
      </w:r>
      <w:r>
        <w:rPr>
          <w:sz w:val="28"/>
          <w:szCs w:val="28"/>
          <w:lang w:val="en-US"/>
        </w:rPr>
        <w:t xml:space="preserve"> </w:t>
      </w:r>
      <w:r w:rsidRPr="00C7534C">
        <w:rPr>
          <w:sz w:val="28"/>
          <w:szCs w:val="28"/>
          <w:lang w:val="en-US"/>
        </w:rPr>
        <w:t>Matthews, J.</w:t>
      </w:r>
      <w:r>
        <w:rPr>
          <w:sz w:val="28"/>
          <w:szCs w:val="28"/>
          <w:lang w:val="en-US"/>
        </w:rPr>
        <w:t xml:space="preserve"> </w:t>
      </w:r>
      <w:r w:rsidRPr="00C7534C">
        <w:rPr>
          <w:sz w:val="28"/>
          <w:szCs w:val="28"/>
          <w:lang w:val="en-US"/>
        </w:rPr>
        <w:t>P.</w:t>
      </w:r>
      <w:r>
        <w:rPr>
          <w:sz w:val="28"/>
          <w:szCs w:val="28"/>
          <w:lang w:val="en-US"/>
        </w:rPr>
        <w:t xml:space="preserve"> </w:t>
      </w:r>
      <w:r w:rsidRPr="00C7534C">
        <w:rPr>
          <w:sz w:val="28"/>
          <w:szCs w:val="28"/>
          <w:lang w:val="en-US"/>
        </w:rPr>
        <w:t>Hosker, A.</w:t>
      </w:r>
      <w:r>
        <w:rPr>
          <w:sz w:val="28"/>
          <w:szCs w:val="28"/>
          <w:lang w:val="en-US"/>
        </w:rPr>
        <w:t xml:space="preserve"> </w:t>
      </w:r>
      <w:r w:rsidRPr="00C7534C">
        <w:rPr>
          <w:sz w:val="28"/>
          <w:szCs w:val="28"/>
          <w:lang w:val="en-US"/>
        </w:rPr>
        <w:t>S. Rudenski [et al.] // Diabetologia. – 1985. – Vol.</w:t>
      </w:r>
      <w:r>
        <w:rPr>
          <w:sz w:val="28"/>
          <w:szCs w:val="28"/>
          <w:lang w:val="en-US"/>
        </w:rPr>
        <w:t xml:space="preserve"> </w:t>
      </w:r>
      <w:r w:rsidRPr="00C7534C">
        <w:rPr>
          <w:sz w:val="28"/>
          <w:szCs w:val="28"/>
          <w:lang w:val="en-US"/>
        </w:rPr>
        <w:t>28. – P.</w:t>
      </w:r>
      <w:r>
        <w:rPr>
          <w:sz w:val="28"/>
          <w:szCs w:val="28"/>
          <w:lang w:val="en-US"/>
        </w:rPr>
        <w:t xml:space="preserve"> </w:t>
      </w:r>
      <w:r w:rsidRPr="00C7534C">
        <w:rPr>
          <w:sz w:val="28"/>
          <w:szCs w:val="28"/>
          <w:lang w:val="en-US"/>
        </w:rPr>
        <w:t xml:space="preserve">412–419. </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de-DE"/>
        </w:rPr>
      </w:pPr>
      <w:r w:rsidRPr="00C7534C">
        <w:rPr>
          <w:rStyle w:val="FontStyle17"/>
          <w:lang w:val="en-US" w:eastAsia="de-DE"/>
        </w:rPr>
        <w:t xml:space="preserve">Human plasma ghrelin levels after diet-induced weight loss and gastric bypass </w:t>
      </w:r>
      <w:r>
        <w:rPr>
          <w:rStyle w:val="FontStyle17"/>
          <w:lang w:val="en-US" w:eastAsia="de-DE"/>
        </w:rPr>
        <w:t>surgery /</w:t>
      </w:r>
      <w:r w:rsidRPr="00C7534C">
        <w:rPr>
          <w:rStyle w:val="FontStyle17"/>
          <w:lang w:val="en-US" w:eastAsia="de-DE"/>
        </w:rPr>
        <w:t xml:space="preserve"> D</w:t>
      </w:r>
      <w:r>
        <w:rPr>
          <w:rStyle w:val="FontStyle17"/>
          <w:lang w:val="en-US" w:eastAsia="de-DE"/>
        </w:rPr>
        <w:t xml:space="preserve">. </w:t>
      </w:r>
      <w:r w:rsidRPr="00C7534C">
        <w:rPr>
          <w:rStyle w:val="FontStyle17"/>
          <w:lang w:val="en-US" w:eastAsia="de-DE"/>
        </w:rPr>
        <w:t>E</w:t>
      </w:r>
      <w:r>
        <w:rPr>
          <w:rStyle w:val="FontStyle17"/>
          <w:lang w:val="en-US" w:eastAsia="de-DE"/>
        </w:rPr>
        <w:t xml:space="preserve">. </w:t>
      </w:r>
      <w:r w:rsidRPr="00C7534C">
        <w:rPr>
          <w:rStyle w:val="FontStyle17"/>
          <w:lang w:val="en-US" w:eastAsia="de-DE"/>
        </w:rPr>
        <w:t>Cummings, D</w:t>
      </w:r>
      <w:r>
        <w:rPr>
          <w:rStyle w:val="FontStyle17"/>
          <w:lang w:val="en-US" w:eastAsia="de-DE"/>
        </w:rPr>
        <w:t xml:space="preserve">. </w:t>
      </w:r>
      <w:r w:rsidRPr="00C7534C">
        <w:rPr>
          <w:rStyle w:val="FontStyle17"/>
          <w:lang w:val="en-US" w:eastAsia="de-DE"/>
        </w:rPr>
        <w:t>S</w:t>
      </w:r>
      <w:r>
        <w:rPr>
          <w:rStyle w:val="FontStyle17"/>
          <w:lang w:val="en-US" w:eastAsia="de-DE"/>
        </w:rPr>
        <w:t xml:space="preserve">. </w:t>
      </w:r>
      <w:r w:rsidRPr="00C7534C">
        <w:rPr>
          <w:rStyle w:val="FontStyle17"/>
          <w:lang w:val="en-US" w:eastAsia="de-DE"/>
        </w:rPr>
        <w:t>Weigle, R</w:t>
      </w:r>
      <w:r>
        <w:rPr>
          <w:rStyle w:val="FontStyle17"/>
          <w:lang w:val="en-US" w:eastAsia="de-DE"/>
        </w:rPr>
        <w:t xml:space="preserve">. </w:t>
      </w:r>
      <w:r w:rsidRPr="00C7534C">
        <w:rPr>
          <w:rStyle w:val="FontStyle17"/>
          <w:lang w:val="en-US" w:eastAsia="de-DE"/>
        </w:rPr>
        <w:t>S</w:t>
      </w:r>
      <w:r>
        <w:rPr>
          <w:rStyle w:val="FontStyle17"/>
          <w:lang w:val="en-US" w:eastAsia="de-DE"/>
        </w:rPr>
        <w:t>.</w:t>
      </w:r>
      <w:r w:rsidRPr="00C7534C">
        <w:rPr>
          <w:rStyle w:val="FontStyle17"/>
          <w:lang w:val="en-US" w:eastAsia="de-DE"/>
        </w:rPr>
        <w:t xml:space="preserve"> Frayo [et al.] National English</w:t>
      </w:r>
      <w:r>
        <w:rPr>
          <w:rStyle w:val="FontStyle17"/>
          <w:lang w:val="en-US" w:eastAsia="de-DE"/>
        </w:rPr>
        <w:t xml:space="preserve"> </w:t>
      </w:r>
      <w:r w:rsidRPr="00C7534C">
        <w:rPr>
          <w:rStyle w:val="FontStyle17"/>
          <w:lang w:val="en-US" w:eastAsia="de-DE"/>
        </w:rPr>
        <w:t xml:space="preserve">Journal of Medicine. </w:t>
      </w:r>
      <w:r>
        <w:rPr>
          <w:rStyle w:val="FontStyle17"/>
          <w:lang w:val="en-US" w:eastAsia="de-DE"/>
        </w:rPr>
        <w:t xml:space="preserve">– </w:t>
      </w:r>
      <w:r w:rsidRPr="00C7534C">
        <w:rPr>
          <w:rStyle w:val="FontStyle17"/>
          <w:lang w:val="en-US" w:eastAsia="de-DE"/>
        </w:rPr>
        <w:t xml:space="preserve">2002. </w:t>
      </w:r>
      <w:r>
        <w:rPr>
          <w:rStyle w:val="FontStyle17"/>
          <w:lang w:val="en-US" w:eastAsia="de-DE"/>
        </w:rPr>
        <w:t>–</w:t>
      </w:r>
      <w:r w:rsidRPr="00C7534C">
        <w:rPr>
          <w:rStyle w:val="FontStyle17"/>
          <w:lang w:val="en-US" w:eastAsia="de-DE"/>
        </w:rPr>
        <w:t xml:space="preserve"> Vol. 346. – </w:t>
      </w:r>
      <w:r>
        <w:rPr>
          <w:rStyle w:val="FontStyle17"/>
          <w:lang w:val="en-US" w:eastAsia="de-DE"/>
        </w:rPr>
        <w:t>P</w:t>
      </w:r>
      <w:r w:rsidRPr="00C7534C">
        <w:rPr>
          <w:rStyle w:val="FontStyle17"/>
          <w:lang w:val="en-US" w:eastAsia="de-DE"/>
        </w:rPr>
        <w:t>. 1623</w:t>
      </w:r>
      <w:r>
        <w:rPr>
          <w:rStyle w:val="FontStyle17"/>
          <w:lang w:val="en-US" w:eastAsia="de-DE"/>
        </w:rPr>
        <w:t>–</w:t>
      </w:r>
      <w:r w:rsidRPr="00C7534C">
        <w:rPr>
          <w:rStyle w:val="FontStyle17"/>
          <w:lang w:val="en-US" w:eastAsia="de-DE"/>
        </w:rPr>
        <w:t>1630.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Inhibition of food intake in obese subjects by peptide YY3–36 / R.</w:t>
      </w:r>
      <w:r>
        <w:rPr>
          <w:sz w:val="28"/>
          <w:szCs w:val="28"/>
          <w:lang w:val="en-US"/>
        </w:rPr>
        <w:t xml:space="preserve"> </w:t>
      </w:r>
      <w:r w:rsidRPr="00C7534C">
        <w:rPr>
          <w:sz w:val="28"/>
          <w:szCs w:val="28"/>
          <w:lang w:val="en-US"/>
        </w:rPr>
        <w:t>L.</w:t>
      </w:r>
      <w:r>
        <w:rPr>
          <w:sz w:val="28"/>
          <w:szCs w:val="28"/>
          <w:lang w:val="en-US"/>
        </w:rPr>
        <w:t xml:space="preserve"> </w:t>
      </w:r>
      <w:r w:rsidRPr="00C7534C">
        <w:rPr>
          <w:sz w:val="28"/>
          <w:szCs w:val="28"/>
          <w:lang w:val="en-US"/>
        </w:rPr>
        <w:t>Batterham, M.</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t>Cohen, S.</w:t>
      </w:r>
      <w:r>
        <w:rPr>
          <w:sz w:val="28"/>
          <w:szCs w:val="28"/>
          <w:lang w:val="en-US"/>
        </w:rPr>
        <w:t xml:space="preserve"> </w:t>
      </w:r>
      <w:r w:rsidRPr="00C7534C">
        <w:rPr>
          <w:sz w:val="28"/>
          <w:szCs w:val="28"/>
          <w:lang w:val="en-US"/>
        </w:rPr>
        <w:t>M. Ellis [et al.] // The New England Journal of Medicine. – 2003. – Vol. 349</w:t>
      </w:r>
      <w:r>
        <w:rPr>
          <w:sz w:val="28"/>
          <w:szCs w:val="28"/>
          <w:lang w:val="en-US"/>
        </w:rPr>
        <w:t>.</w:t>
      </w:r>
      <w:r w:rsidRPr="00C7534C">
        <w:rPr>
          <w:sz w:val="28"/>
          <w:szCs w:val="28"/>
          <w:lang w:val="en-US"/>
        </w:rPr>
        <w:t xml:space="preserve"> – P. 941</w:t>
      </w:r>
      <w:r>
        <w:rPr>
          <w:sz w:val="28"/>
          <w:szCs w:val="28"/>
          <w:lang w:val="en-US"/>
        </w:rPr>
        <w:t>–</w:t>
      </w:r>
      <w:r w:rsidRPr="00C7534C">
        <w:rPr>
          <w:sz w:val="28"/>
          <w:szCs w:val="28"/>
          <w:lang w:val="en-US"/>
        </w:rPr>
        <w:t>948.</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Impact of laparoscopic adjustable gastric banding on plasma ghrelin, eating behavior and body weight / K.</w:t>
      </w:r>
      <w:r>
        <w:rPr>
          <w:sz w:val="28"/>
          <w:szCs w:val="28"/>
          <w:lang w:val="en-US"/>
        </w:rPr>
        <w:t xml:space="preserve"> </w:t>
      </w:r>
      <w:r w:rsidRPr="00C7534C">
        <w:rPr>
          <w:sz w:val="28"/>
          <w:szCs w:val="28"/>
          <w:lang w:val="en-US"/>
        </w:rPr>
        <w:t>Schindler, G.</w:t>
      </w:r>
      <w:r>
        <w:rPr>
          <w:sz w:val="28"/>
          <w:szCs w:val="28"/>
          <w:lang w:val="en-US"/>
        </w:rPr>
        <w:t xml:space="preserve"> </w:t>
      </w:r>
      <w:r w:rsidRPr="00C7534C">
        <w:rPr>
          <w:sz w:val="28"/>
          <w:szCs w:val="28"/>
          <w:lang w:val="en-US"/>
        </w:rPr>
        <w:t>Prager, T. Ballaban [et al.] // European Journal of Clinical Investigation. – 2004. – Vol.</w:t>
      </w:r>
      <w:r>
        <w:rPr>
          <w:sz w:val="28"/>
          <w:szCs w:val="28"/>
          <w:lang w:val="en-US"/>
        </w:rPr>
        <w:t xml:space="preserve"> </w:t>
      </w:r>
      <w:r w:rsidRPr="00C7534C">
        <w:rPr>
          <w:sz w:val="28"/>
          <w:szCs w:val="28"/>
          <w:lang w:val="en-US"/>
        </w:rPr>
        <w:t>34. – P.</w:t>
      </w:r>
      <w:r>
        <w:rPr>
          <w:sz w:val="28"/>
          <w:szCs w:val="28"/>
          <w:lang w:val="en-US"/>
        </w:rPr>
        <w:t xml:space="preserve"> </w:t>
      </w:r>
      <w:r w:rsidRPr="00C7534C">
        <w:rPr>
          <w:sz w:val="28"/>
          <w:szCs w:val="28"/>
          <w:lang w:val="en-US"/>
        </w:rPr>
        <w:t>549–554.</w:t>
      </w:r>
    </w:p>
    <w:p w:rsidR="00E26DAF" w:rsidRPr="00C7534C" w:rsidRDefault="00E26DAF" w:rsidP="00727B89">
      <w:pPr>
        <w:pStyle w:val="Style5"/>
        <w:numPr>
          <w:ilvl w:val="0"/>
          <w:numId w:val="68"/>
        </w:numPr>
        <w:tabs>
          <w:tab w:val="clear" w:pos="900"/>
          <w:tab w:val="left" w:pos="269"/>
          <w:tab w:val="left" w:pos="720"/>
          <w:tab w:val="num" w:pos="1080"/>
        </w:tabs>
        <w:suppressAutoHyphens w:val="0"/>
        <w:autoSpaceDN w:val="0"/>
        <w:adjustRightInd w:val="0"/>
        <w:spacing w:before="10" w:line="410" w:lineRule="atLeast"/>
        <w:ind w:left="-180" w:right="-196" w:firstLine="540"/>
        <w:rPr>
          <w:rStyle w:val="FontStyle17"/>
          <w:lang w:val="en-US" w:eastAsia="en-US"/>
        </w:rPr>
      </w:pPr>
      <w:r w:rsidRPr="00C7534C">
        <w:rPr>
          <w:rStyle w:val="FontStyle17"/>
          <w:lang w:val="en-US" w:eastAsia="en-US"/>
        </w:rPr>
        <w:t>Interacting appetite-regulating pathways in the hypothalamic regulation of body weight / S.</w:t>
      </w:r>
      <w:r>
        <w:rPr>
          <w:rStyle w:val="FontStyle17"/>
          <w:lang w:val="en-US" w:eastAsia="en-US"/>
        </w:rPr>
        <w:t xml:space="preserve"> </w:t>
      </w:r>
      <w:r w:rsidRPr="00C7534C">
        <w:rPr>
          <w:rStyle w:val="FontStyle17"/>
          <w:lang w:val="en-US" w:eastAsia="en-US"/>
        </w:rPr>
        <w:t>R.</w:t>
      </w:r>
      <w:r>
        <w:rPr>
          <w:rStyle w:val="FontStyle17"/>
          <w:lang w:val="en-US" w:eastAsia="en-US"/>
        </w:rPr>
        <w:t xml:space="preserve"> </w:t>
      </w:r>
      <w:r w:rsidRPr="00C7534C">
        <w:rPr>
          <w:rStyle w:val="FontStyle17"/>
          <w:lang w:val="en-US" w:eastAsia="en-US"/>
        </w:rPr>
        <w:t>Kalra, M.</w:t>
      </w:r>
      <w:r>
        <w:rPr>
          <w:rStyle w:val="FontStyle17"/>
          <w:lang w:val="en-US" w:eastAsia="en-US"/>
        </w:rPr>
        <w:t xml:space="preserve"> </w:t>
      </w:r>
      <w:r w:rsidRPr="00C7534C">
        <w:rPr>
          <w:rStyle w:val="FontStyle17"/>
          <w:lang w:val="en-US" w:eastAsia="en-US"/>
        </w:rPr>
        <w:t xml:space="preserve">G.Dube, S. Pu [et al.] // Endocrinal Review. </w:t>
      </w:r>
      <w:r>
        <w:rPr>
          <w:rStyle w:val="FontStyle17"/>
          <w:lang w:val="en-US" w:eastAsia="en-US"/>
        </w:rPr>
        <w:t xml:space="preserve">– </w:t>
      </w:r>
      <w:r w:rsidRPr="00C7534C">
        <w:rPr>
          <w:rStyle w:val="FontStyle17"/>
          <w:lang w:val="en-US" w:eastAsia="en-US"/>
        </w:rPr>
        <w:t>1999.</w:t>
      </w:r>
      <w:r>
        <w:rPr>
          <w:rStyle w:val="FontStyle17"/>
          <w:lang w:val="en-US" w:eastAsia="en-US"/>
        </w:rPr>
        <w:t xml:space="preserve"> – </w:t>
      </w:r>
      <w:r w:rsidRPr="00C7534C">
        <w:rPr>
          <w:rStyle w:val="FontStyle17"/>
          <w:lang w:val="en-US" w:eastAsia="en-US"/>
        </w:rPr>
        <w:t>Vol.</w:t>
      </w:r>
      <w:r>
        <w:rPr>
          <w:rStyle w:val="FontStyle17"/>
          <w:lang w:val="en-US" w:eastAsia="en-US"/>
        </w:rPr>
        <w:t xml:space="preserve"> </w:t>
      </w:r>
      <w:r w:rsidRPr="00C7534C">
        <w:rPr>
          <w:rStyle w:val="FontStyle17"/>
          <w:lang w:val="en-US" w:eastAsia="en-US"/>
        </w:rPr>
        <w:t xml:space="preserve">20. – </w:t>
      </w:r>
      <w:r>
        <w:rPr>
          <w:rStyle w:val="FontStyle17"/>
          <w:lang w:val="en-US" w:eastAsia="en-US"/>
        </w:rPr>
        <w:t>P</w:t>
      </w:r>
      <w:r w:rsidRPr="00C7534C">
        <w:rPr>
          <w:rStyle w:val="FontStyle17"/>
          <w:lang w:val="en-US" w:eastAsia="en-US"/>
        </w:rPr>
        <w:t>.</w:t>
      </w:r>
      <w:r>
        <w:rPr>
          <w:rStyle w:val="FontStyle17"/>
          <w:lang w:val="en-US" w:eastAsia="en-US"/>
        </w:rPr>
        <w:t xml:space="preserve"> </w:t>
      </w:r>
      <w:r w:rsidRPr="00C7534C">
        <w:rPr>
          <w:rStyle w:val="FontStyle17"/>
          <w:lang w:val="en-US" w:eastAsia="en-US"/>
        </w:rPr>
        <w:t>68</w:t>
      </w:r>
      <w:r>
        <w:rPr>
          <w:rStyle w:val="FontStyle17"/>
          <w:lang w:val="en-US" w:eastAsia="en-US"/>
        </w:rPr>
        <w:t>–</w:t>
      </w:r>
      <w:r w:rsidRPr="00C7534C">
        <w:rPr>
          <w:rStyle w:val="FontStyle17"/>
          <w:lang w:val="en-US" w:eastAsia="en-US"/>
        </w:rPr>
        <w:t>100.</w:t>
      </w:r>
    </w:p>
    <w:p w:rsidR="00E26DAF" w:rsidRPr="00453B89" w:rsidRDefault="00E26DAF" w:rsidP="00727B89">
      <w:pPr>
        <w:pStyle w:val="Style6"/>
        <w:numPr>
          <w:ilvl w:val="0"/>
          <w:numId w:val="68"/>
        </w:numPr>
        <w:tabs>
          <w:tab w:val="clear" w:pos="900"/>
          <w:tab w:val="left" w:pos="720"/>
          <w:tab w:val="num" w:pos="1080"/>
        </w:tabs>
        <w:suppressAutoHyphens w:val="0"/>
        <w:autoSpaceDN w:val="0"/>
        <w:adjustRightInd w:val="0"/>
        <w:spacing w:before="5" w:line="410" w:lineRule="atLeast"/>
        <w:ind w:left="-180" w:right="-196" w:firstLine="540"/>
        <w:jc w:val="both"/>
        <w:rPr>
          <w:rStyle w:val="FontStyle17"/>
          <w:lang w:val="fr-FR" w:eastAsia="en-US"/>
        </w:rPr>
      </w:pPr>
      <w:r w:rsidRPr="00C7534C">
        <w:rPr>
          <w:rStyle w:val="FontStyle17"/>
          <w:lang w:val="en-US" w:eastAsia="en-US"/>
        </w:rPr>
        <w:t>Is ghrelin the culprit for weight loss after gastric by</w:t>
      </w:r>
      <w:r>
        <w:rPr>
          <w:rStyle w:val="FontStyle17"/>
          <w:lang w:val="en-US" w:eastAsia="en-US"/>
        </w:rPr>
        <w:t>pass surgery? A negative answer</w:t>
      </w:r>
      <w:r w:rsidRPr="00C7534C">
        <w:rPr>
          <w:rStyle w:val="FontStyle17"/>
          <w:lang w:val="en-US" w:eastAsia="en-US"/>
        </w:rPr>
        <w:t xml:space="preserve"> / M.</w:t>
      </w:r>
      <w:r>
        <w:rPr>
          <w:rStyle w:val="FontStyle17"/>
          <w:lang w:val="en-US" w:eastAsia="en-US"/>
        </w:rPr>
        <w:t xml:space="preserve"> </w:t>
      </w:r>
      <w:r w:rsidRPr="00C7534C">
        <w:rPr>
          <w:rStyle w:val="FontStyle17"/>
          <w:lang w:val="en-US" w:eastAsia="en-US"/>
        </w:rPr>
        <w:t>E.</w:t>
      </w:r>
      <w:r>
        <w:rPr>
          <w:rStyle w:val="FontStyle17"/>
          <w:lang w:val="en-US" w:eastAsia="en-US"/>
        </w:rPr>
        <w:t xml:space="preserve"> </w:t>
      </w:r>
      <w:r w:rsidRPr="00C7534C">
        <w:rPr>
          <w:rStyle w:val="FontStyle17"/>
          <w:lang w:val="en-US" w:eastAsia="en-US"/>
        </w:rPr>
        <w:t>Couce, D.</w:t>
      </w:r>
      <w:r>
        <w:rPr>
          <w:rStyle w:val="FontStyle17"/>
          <w:lang w:val="en-US" w:eastAsia="en-US"/>
        </w:rPr>
        <w:t xml:space="preserve"> Cottam</w:t>
      </w:r>
      <w:r w:rsidRPr="00C7534C">
        <w:rPr>
          <w:rStyle w:val="FontStyle17"/>
          <w:lang w:val="en-US" w:eastAsia="en-US"/>
        </w:rPr>
        <w:t xml:space="preserve">, J. Esplen [et al.] // Obesity Surgery. – 2006. – Vol. 16. – </w:t>
      </w:r>
      <w:r>
        <w:rPr>
          <w:rStyle w:val="FontStyle17"/>
          <w:lang w:val="en-US" w:eastAsia="en-US"/>
        </w:rPr>
        <w:t>P. 870–</w:t>
      </w:r>
      <w:r w:rsidRPr="00C7534C">
        <w:rPr>
          <w:rStyle w:val="FontStyle17"/>
          <w:lang w:val="en-US" w:eastAsia="en-US"/>
        </w:rPr>
        <w:t>878.</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Is lean body mass decreased after obesity treatment by adjustable gastric banding? / M.</w:t>
      </w:r>
      <w:r>
        <w:rPr>
          <w:sz w:val="28"/>
          <w:szCs w:val="28"/>
          <w:lang w:val="en-US"/>
        </w:rPr>
        <w:t xml:space="preserve"> </w:t>
      </w:r>
      <w:r w:rsidRPr="00C7534C">
        <w:rPr>
          <w:sz w:val="28"/>
          <w:szCs w:val="28"/>
          <w:lang w:val="en-US"/>
        </w:rPr>
        <w:t>Conpaye, J.</w:t>
      </w:r>
      <w:r>
        <w:rPr>
          <w:sz w:val="28"/>
          <w:szCs w:val="28"/>
          <w:lang w:val="en-US"/>
        </w:rPr>
        <w:t xml:space="preserve"> </w:t>
      </w:r>
      <w:r w:rsidRPr="00C7534C">
        <w:rPr>
          <w:sz w:val="28"/>
          <w:szCs w:val="28"/>
          <w:lang w:val="en-US"/>
        </w:rPr>
        <w:t>L.</w:t>
      </w:r>
      <w:r>
        <w:rPr>
          <w:sz w:val="28"/>
          <w:szCs w:val="28"/>
          <w:lang w:val="en-US"/>
        </w:rPr>
        <w:t xml:space="preserve"> </w:t>
      </w:r>
      <w:r w:rsidRPr="00C7534C">
        <w:rPr>
          <w:sz w:val="28"/>
          <w:szCs w:val="28"/>
          <w:lang w:val="en-US"/>
        </w:rPr>
        <w:t>Bouillot, C. Poiton [et al.] // Obesity Surgery – 2007. – Vol. 17</w:t>
      </w:r>
      <w:r>
        <w:rPr>
          <w:sz w:val="28"/>
          <w:szCs w:val="28"/>
          <w:lang w:val="en-US"/>
        </w:rPr>
        <w:t>. – P. 427–</w:t>
      </w:r>
      <w:r w:rsidRPr="00C7534C">
        <w:rPr>
          <w:sz w:val="28"/>
          <w:szCs w:val="28"/>
          <w:lang w:val="en-US"/>
        </w:rPr>
        <w:t>433</w:t>
      </w:r>
      <w:r>
        <w:rPr>
          <w:sz w:val="28"/>
          <w:szCs w:val="28"/>
          <w:lang w:val="en-US"/>
        </w:rPr>
        <w:t>.</w:t>
      </w:r>
      <w:r w:rsidRPr="00C7534C">
        <w:rPr>
          <w:sz w:val="28"/>
          <w:szCs w:val="28"/>
          <w:lang w:val="en-US"/>
        </w:rPr>
        <w:t xml:space="preserve"> </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Janssen I. Waist circumference and not body mass index explains obesity related health risk / I.</w:t>
      </w:r>
      <w:r>
        <w:rPr>
          <w:sz w:val="28"/>
          <w:szCs w:val="28"/>
          <w:lang w:val="en-US"/>
        </w:rPr>
        <w:t xml:space="preserve"> </w:t>
      </w:r>
      <w:r w:rsidRPr="00C7534C">
        <w:rPr>
          <w:sz w:val="28"/>
          <w:szCs w:val="28"/>
          <w:lang w:val="en-US"/>
        </w:rPr>
        <w:t>Janssen, P.</w:t>
      </w:r>
      <w:r>
        <w:rPr>
          <w:sz w:val="28"/>
          <w:szCs w:val="28"/>
          <w:lang w:val="en-US"/>
        </w:rPr>
        <w:t xml:space="preserve"> </w:t>
      </w:r>
      <w:r w:rsidRPr="00C7534C">
        <w:rPr>
          <w:sz w:val="28"/>
          <w:szCs w:val="28"/>
          <w:lang w:val="en-US"/>
        </w:rPr>
        <w:t>T.</w:t>
      </w:r>
      <w:r>
        <w:rPr>
          <w:sz w:val="28"/>
          <w:szCs w:val="28"/>
          <w:lang w:val="en-US"/>
        </w:rPr>
        <w:t xml:space="preserve"> </w:t>
      </w:r>
      <w:r w:rsidRPr="00C7534C">
        <w:rPr>
          <w:sz w:val="28"/>
          <w:szCs w:val="28"/>
          <w:lang w:val="en-US"/>
        </w:rPr>
        <w:t>Katzmarzyk, R. Ross // American Journal of Clinical Nutrition</w:t>
      </w:r>
      <w:r>
        <w:rPr>
          <w:sz w:val="28"/>
          <w:szCs w:val="28"/>
          <w:lang w:val="en-US"/>
        </w:rPr>
        <w:t>.</w:t>
      </w:r>
      <w:r w:rsidRPr="00C7534C">
        <w:rPr>
          <w:sz w:val="28"/>
          <w:szCs w:val="28"/>
          <w:lang w:val="en-US"/>
        </w:rPr>
        <w:t xml:space="preserve"> – 2004. – Vol. 79</w:t>
      </w:r>
      <w:r>
        <w:rPr>
          <w:sz w:val="28"/>
          <w:szCs w:val="28"/>
          <w:lang w:val="en-US"/>
        </w:rPr>
        <w:t>.</w:t>
      </w:r>
      <w:r w:rsidRPr="00C7534C">
        <w:rPr>
          <w:sz w:val="28"/>
          <w:szCs w:val="28"/>
          <w:lang w:val="en-US"/>
        </w:rPr>
        <w:t xml:space="preserve"> – P. 379–384.</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sz w:val="28"/>
          <w:szCs w:val="28"/>
          <w:lang w:val="en-US" w:eastAsia="en-US"/>
        </w:rPr>
      </w:pPr>
      <w:r w:rsidRPr="00C7534C">
        <w:rPr>
          <w:rStyle w:val="FontStyle17"/>
          <w:lang w:val="en-US" w:eastAsia="en-US"/>
        </w:rPr>
        <w:t>Kahn B.</w:t>
      </w:r>
      <w:r>
        <w:rPr>
          <w:rStyle w:val="FontStyle17"/>
          <w:lang w:val="en-US" w:eastAsia="en-US"/>
        </w:rPr>
        <w:t xml:space="preserve"> </w:t>
      </w:r>
      <w:r w:rsidRPr="00C7534C">
        <w:rPr>
          <w:rStyle w:val="FontStyle17"/>
          <w:lang w:val="en-US" w:eastAsia="en-US"/>
        </w:rPr>
        <w:t>B. Obesity and insulin resistance / B.</w:t>
      </w:r>
      <w:r>
        <w:rPr>
          <w:rStyle w:val="FontStyle17"/>
          <w:lang w:val="en-US" w:eastAsia="en-US"/>
        </w:rPr>
        <w:t xml:space="preserve"> </w:t>
      </w:r>
      <w:r w:rsidRPr="00C7534C">
        <w:rPr>
          <w:rStyle w:val="FontStyle17"/>
          <w:lang w:val="en-US" w:eastAsia="en-US"/>
        </w:rPr>
        <w:t>B.</w:t>
      </w:r>
      <w:r>
        <w:rPr>
          <w:rStyle w:val="FontStyle17"/>
          <w:lang w:val="en-US" w:eastAsia="en-US"/>
        </w:rPr>
        <w:t xml:space="preserve"> </w:t>
      </w:r>
      <w:r w:rsidRPr="00C7534C">
        <w:rPr>
          <w:rStyle w:val="FontStyle17"/>
          <w:lang w:val="en-US" w:eastAsia="en-US"/>
        </w:rPr>
        <w:t>Kahn, J.</w:t>
      </w:r>
      <w:r>
        <w:rPr>
          <w:rStyle w:val="FontStyle17"/>
          <w:lang w:val="en-US" w:eastAsia="en-US"/>
        </w:rPr>
        <w:t xml:space="preserve"> </w:t>
      </w:r>
      <w:r w:rsidRPr="00C7534C">
        <w:rPr>
          <w:rStyle w:val="FontStyle17"/>
          <w:lang w:val="en-US" w:eastAsia="en-US"/>
        </w:rPr>
        <w:t xml:space="preserve">S. Flier // Journal of Clinical </w:t>
      </w:r>
      <w:r w:rsidRPr="00C7534C">
        <w:rPr>
          <w:rStyle w:val="FontStyle17"/>
          <w:lang w:val="en-US" w:eastAsia="en-US"/>
        </w:rPr>
        <w:lastRenderedPageBreak/>
        <w:t xml:space="preserve">Investigations. </w:t>
      </w:r>
      <w:r>
        <w:rPr>
          <w:rStyle w:val="FontStyle17"/>
          <w:lang w:val="en-US" w:eastAsia="en-US"/>
        </w:rPr>
        <w:t xml:space="preserve">– </w:t>
      </w:r>
      <w:r w:rsidRPr="00C7534C">
        <w:rPr>
          <w:rStyle w:val="FontStyle17"/>
          <w:lang w:val="en-US" w:eastAsia="en-US"/>
        </w:rPr>
        <w:t>2000. – Vol.</w:t>
      </w:r>
      <w:r>
        <w:rPr>
          <w:rStyle w:val="FontStyle17"/>
          <w:lang w:val="en-US" w:eastAsia="en-US"/>
        </w:rPr>
        <w:t xml:space="preserve"> </w:t>
      </w:r>
      <w:r w:rsidRPr="00C7534C">
        <w:rPr>
          <w:rStyle w:val="FontStyle17"/>
          <w:lang w:val="en-US" w:eastAsia="en-US"/>
        </w:rPr>
        <w:t xml:space="preserve">106. – </w:t>
      </w:r>
      <w:r>
        <w:rPr>
          <w:rStyle w:val="FontStyle17"/>
          <w:lang w:val="en-US" w:eastAsia="en-US"/>
        </w:rPr>
        <w:t>P</w:t>
      </w:r>
      <w:r w:rsidRPr="00C7534C">
        <w:rPr>
          <w:rStyle w:val="FontStyle17"/>
          <w:lang w:val="en-US" w:eastAsia="en-US"/>
        </w:rPr>
        <w:t>. 473</w:t>
      </w:r>
      <w:r>
        <w:rPr>
          <w:rStyle w:val="FontStyle17"/>
          <w:lang w:val="en-US" w:eastAsia="en-US"/>
        </w:rPr>
        <w:t>–</w:t>
      </w:r>
      <w:r w:rsidRPr="00C7534C">
        <w:rPr>
          <w:rStyle w:val="FontStyle17"/>
          <w:lang w:val="en-US" w:eastAsia="en-US"/>
        </w:rPr>
        <w:t>481.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Kellum J.</w:t>
      </w:r>
      <w:r>
        <w:rPr>
          <w:sz w:val="28"/>
          <w:szCs w:val="28"/>
          <w:lang w:val="en-US"/>
        </w:rPr>
        <w:t xml:space="preserve"> </w:t>
      </w:r>
      <w:r w:rsidRPr="00C7534C">
        <w:rPr>
          <w:sz w:val="28"/>
          <w:szCs w:val="28"/>
          <w:lang w:val="en-US"/>
        </w:rPr>
        <w:t>M. Gastric banding / J.</w:t>
      </w:r>
      <w:r>
        <w:rPr>
          <w:sz w:val="28"/>
          <w:szCs w:val="28"/>
          <w:lang w:val="en-US"/>
        </w:rPr>
        <w:t xml:space="preserve"> </w:t>
      </w:r>
      <w:r w:rsidRPr="00C7534C">
        <w:rPr>
          <w:sz w:val="28"/>
          <w:szCs w:val="28"/>
          <w:lang w:val="en-US"/>
        </w:rPr>
        <w:t>M. Kellum // Annals of Surgery. – 2003. – Vol. 237 – P. 17–18.</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Kocian R. Bronchial aspiration in patients after weight loss due to gastric banding / R.</w:t>
      </w:r>
      <w:r>
        <w:rPr>
          <w:sz w:val="28"/>
          <w:szCs w:val="28"/>
          <w:lang w:val="en-US"/>
        </w:rPr>
        <w:t xml:space="preserve"> </w:t>
      </w:r>
      <w:r w:rsidRPr="00C7534C">
        <w:rPr>
          <w:sz w:val="28"/>
          <w:szCs w:val="28"/>
          <w:lang w:val="en-US"/>
        </w:rPr>
        <w:t>Kocian, D.</w:t>
      </w:r>
      <w:r>
        <w:rPr>
          <w:sz w:val="28"/>
          <w:szCs w:val="28"/>
          <w:lang w:val="en-US"/>
        </w:rPr>
        <w:t xml:space="preserve"> </w:t>
      </w:r>
      <w:r w:rsidRPr="00C7534C">
        <w:rPr>
          <w:sz w:val="28"/>
          <w:szCs w:val="28"/>
          <w:lang w:val="en-US"/>
        </w:rPr>
        <w:t>R. Spahn // Anesthesia and analgesia</w:t>
      </w:r>
      <w:r>
        <w:rPr>
          <w:sz w:val="28"/>
          <w:szCs w:val="28"/>
          <w:lang w:val="en-US"/>
        </w:rPr>
        <w:t xml:space="preserve">. </w:t>
      </w:r>
      <w:r w:rsidRPr="00C7534C">
        <w:rPr>
          <w:sz w:val="28"/>
          <w:szCs w:val="28"/>
          <w:lang w:val="en-US"/>
        </w:rPr>
        <w:t>– 2005. – Vol. 100(6). – P.</w:t>
      </w:r>
      <w:r>
        <w:rPr>
          <w:sz w:val="28"/>
          <w:szCs w:val="28"/>
          <w:lang w:val="en-US"/>
        </w:rPr>
        <w:t xml:space="preserve"> </w:t>
      </w:r>
      <w:r w:rsidRPr="00C7534C">
        <w:rPr>
          <w:sz w:val="28"/>
          <w:szCs w:val="28"/>
          <w:lang w:val="en-US"/>
        </w:rPr>
        <w:t>1856</w:t>
      </w:r>
      <w:r>
        <w:rPr>
          <w:sz w:val="28"/>
          <w:szCs w:val="28"/>
          <w:lang w:val="en-US"/>
        </w:rPr>
        <w:t>–</w:t>
      </w:r>
      <w:r w:rsidRPr="00C7534C">
        <w:rPr>
          <w:sz w:val="28"/>
          <w:szCs w:val="28"/>
          <w:lang w:val="en-US"/>
        </w:rPr>
        <w:t>1857.</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Kremen A.</w:t>
      </w:r>
      <w:r>
        <w:rPr>
          <w:sz w:val="28"/>
          <w:szCs w:val="28"/>
          <w:lang w:val="en-US"/>
        </w:rPr>
        <w:t xml:space="preserve"> </w:t>
      </w:r>
      <w:r w:rsidRPr="00C7534C">
        <w:rPr>
          <w:sz w:val="28"/>
          <w:szCs w:val="28"/>
          <w:lang w:val="en-US"/>
        </w:rPr>
        <w:t>J. An experimental evaluation of the nutritional importance of proximal and distal small intestine / A.</w:t>
      </w:r>
      <w:r>
        <w:rPr>
          <w:sz w:val="28"/>
          <w:szCs w:val="28"/>
          <w:lang w:val="en-US"/>
        </w:rPr>
        <w:t xml:space="preserve"> </w:t>
      </w:r>
      <w:r w:rsidRPr="00C7534C">
        <w:rPr>
          <w:sz w:val="28"/>
          <w:szCs w:val="28"/>
          <w:lang w:val="en-US"/>
        </w:rPr>
        <w:t>J.</w:t>
      </w:r>
      <w:r>
        <w:rPr>
          <w:sz w:val="28"/>
          <w:szCs w:val="28"/>
          <w:lang w:val="en-US"/>
        </w:rPr>
        <w:t xml:space="preserve"> </w:t>
      </w:r>
      <w:r w:rsidRPr="00C7534C">
        <w:rPr>
          <w:sz w:val="28"/>
          <w:szCs w:val="28"/>
          <w:lang w:val="en-US"/>
        </w:rPr>
        <w:t>Kremen, J.</w:t>
      </w:r>
      <w:r>
        <w:rPr>
          <w:sz w:val="28"/>
          <w:szCs w:val="28"/>
          <w:lang w:val="en-US"/>
        </w:rPr>
        <w:t xml:space="preserve"> </w:t>
      </w:r>
      <w:r w:rsidRPr="00C7534C">
        <w:rPr>
          <w:sz w:val="28"/>
          <w:szCs w:val="28"/>
          <w:lang w:val="en-US"/>
        </w:rPr>
        <w:t>H.</w:t>
      </w:r>
      <w:r>
        <w:rPr>
          <w:sz w:val="28"/>
          <w:szCs w:val="28"/>
          <w:lang w:val="en-US"/>
        </w:rPr>
        <w:t xml:space="preserve"> </w:t>
      </w:r>
      <w:r w:rsidRPr="00C7534C">
        <w:rPr>
          <w:sz w:val="28"/>
          <w:szCs w:val="28"/>
          <w:lang w:val="en-US"/>
        </w:rPr>
        <w:t>Linner, C.</w:t>
      </w:r>
      <w:r>
        <w:rPr>
          <w:sz w:val="28"/>
          <w:szCs w:val="28"/>
          <w:lang w:val="en-US"/>
        </w:rPr>
        <w:t xml:space="preserve"> </w:t>
      </w:r>
      <w:r w:rsidRPr="00C7534C">
        <w:rPr>
          <w:sz w:val="28"/>
          <w:szCs w:val="28"/>
          <w:lang w:val="en-US"/>
        </w:rPr>
        <w:t>H.</w:t>
      </w:r>
      <w:r>
        <w:rPr>
          <w:sz w:val="28"/>
          <w:szCs w:val="28"/>
          <w:lang w:val="en-US"/>
        </w:rPr>
        <w:t xml:space="preserve"> </w:t>
      </w:r>
      <w:r w:rsidRPr="00C7534C">
        <w:rPr>
          <w:sz w:val="28"/>
          <w:szCs w:val="28"/>
          <w:lang w:val="en-US"/>
        </w:rPr>
        <w:t xml:space="preserve">Nelson // Annals of Surgery. – 1954. – Vol. 140. – </w:t>
      </w:r>
      <w:r>
        <w:rPr>
          <w:sz w:val="28"/>
          <w:szCs w:val="28"/>
          <w:lang w:val="en-US"/>
        </w:rPr>
        <w:t>P</w:t>
      </w:r>
      <w:r w:rsidRPr="00C7534C">
        <w:rPr>
          <w:sz w:val="28"/>
          <w:szCs w:val="28"/>
          <w:lang w:val="en-US"/>
        </w:rPr>
        <w:t>. 439</w:t>
      </w:r>
      <w:r>
        <w:rPr>
          <w:sz w:val="28"/>
          <w:szCs w:val="28"/>
          <w:lang w:val="en-US"/>
        </w:rPr>
        <w:t>–4</w:t>
      </w:r>
      <w:r w:rsidRPr="00C7534C">
        <w:rPr>
          <w:sz w:val="28"/>
          <w:szCs w:val="28"/>
          <w:lang w:val="en-US"/>
        </w:rPr>
        <w:t>44.</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Kuzmak L.</w:t>
      </w:r>
      <w:r>
        <w:rPr>
          <w:sz w:val="28"/>
          <w:szCs w:val="28"/>
          <w:lang w:val="en-US"/>
        </w:rPr>
        <w:t xml:space="preserve"> </w:t>
      </w:r>
      <w:r w:rsidRPr="00C7534C">
        <w:rPr>
          <w:sz w:val="28"/>
          <w:szCs w:val="28"/>
          <w:lang w:val="en-US"/>
        </w:rPr>
        <w:t>I. A Review of Seven Years' Experience with Silicone Gastric Banding / L.</w:t>
      </w:r>
      <w:r>
        <w:rPr>
          <w:sz w:val="28"/>
          <w:szCs w:val="28"/>
          <w:lang w:val="en-US"/>
        </w:rPr>
        <w:t xml:space="preserve"> </w:t>
      </w:r>
      <w:r w:rsidRPr="00C7534C">
        <w:rPr>
          <w:sz w:val="28"/>
          <w:szCs w:val="28"/>
          <w:lang w:val="en-US"/>
        </w:rPr>
        <w:t>I. Kuzmak // Obesity Surgery. – 1991. – Vol.</w:t>
      </w:r>
      <w:r>
        <w:rPr>
          <w:sz w:val="28"/>
          <w:szCs w:val="28"/>
          <w:lang w:val="en-US"/>
        </w:rPr>
        <w:t xml:space="preserve"> </w:t>
      </w:r>
      <w:r w:rsidRPr="00C7534C">
        <w:rPr>
          <w:sz w:val="28"/>
          <w:szCs w:val="28"/>
          <w:lang w:val="en-US"/>
        </w:rPr>
        <w:t>1(4). – P.</w:t>
      </w:r>
      <w:r>
        <w:rPr>
          <w:sz w:val="28"/>
          <w:szCs w:val="28"/>
          <w:lang w:val="en-US"/>
        </w:rPr>
        <w:t xml:space="preserve"> </w:t>
      </w:r>
      <w:r w:rsidRPr="00C7534C">
        <w:rPr>
          <w:sz w:val="28"/>
          <w:szCs w:val="28"/>
          <w:lang w:val="en-US"/>
        </w:rPr>
        <w:t>403–408.</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Laparoscopic adjustable gastric banding: initial Tasmanian experience / C.</w:t>
      </w:r>
      <w:r>
        <w:rPr>
          <w:sz w:val="28"/>
          <w:szCs w:val="28"/>
          <w:lang w:val="en-US"/>
        </w:rPr>
        <w:t xml:space="preserve"> </w:t>
      </w:r>
      <w:r w:rsidRPr="00C7534C">
        <w:rPr>
          <w:sz w:val="28"/>
          <w:szCs w:val="28"/>
          <w:lang w:val="en-US"/>
        </w:rPr>
        <w:t>W.</w:t>
      </w:r>
      <w:r>
        <w:rPr>
          <w:sz w:val="28"/>
          <w:szCs w:val="28"/>
          <w:lang w:val="en-US"/>
        </w:rPr>
        <w:t xml:space="preserve"> </w:t>
      </w:r>
      <w:r w:rsidRPr="00C7534C">
        <w:rPr>
          <w:sz w:val="28"/>
          <w:szCs w:val="28"/>
          <w:lang w:val="en-US"/>
        </w:rPr>
        <w:t>Semple, A.</w:t>
      </w:r>
      <w:r>
        <w:rPr>
          <w:sz w:val="28"/>
          <w:szCs w:val="28"/>
          <w:lang w:val="en-US"/>
        </w:rPr>
        <w:t xml:space="preserve"> </w:t>
      </w:r>
      <w:r w:rsidRPr="00C7534C">
        <w:rPr>
          <w:sz w:val="28"/>
          <w:szCs w:val="28"/>
          <w:lang w:val="en-US"/>
        </w:rPr>
        <w:t>Chehata, S. Wilkinson [et al.] // ANZ Journal of Surgery</w:t>
      </w:r>
      <w:r>
        <w:rPr>
          <w:sz w:val="28"/>
          <w:szCs w:val="28"/>
          <w:lang w:val="en-US"/>
        </w:rPr>
        <w:t>.</w:t>
      </w:r>
      <w:r w:rsidRPr="00C7534C">
        <w:rPr>
          <w:sz w:val="28"/>
          <w:szCs w:val="28"/>
          <w:lang w:val="en-US"/>
        </w:rPr>
        <w:t xml:space="preserve"> – 2003. – Vol. 73(8)</w:t>
      </w:r>
      <w:r>
        <w:rPr>
          <w:sz w:val="28"/>
          <w:szCs w:val="28"/>
          <w:lang w:val="en-US"/>
        </w:rPr>
        <w:t>.</w:t>
      </w:r>
      <w:r w:rsidRPr="00C7534C">
        <w:rPr>
          <w:sz w:val="28"/>
          <w:szCs w:val="28"/>
          <w:lang w:val="en-US"/>
        </w:rPr>
        <w:t xml:space="preserve"> – P. 594</w:t>
      </w:r>
      <w:r>
        <w:rPr>
          <w:sz w:val="28"/>
          <w:szCs w:val="28"/>
          <w:lang w:val="en-US"/>
        </w:rPr>
        <w:t>–</w:t>
      </w:r>
      <w:r w:rsidRPr="00C7534C">
        <w:rPr>
          <w:sz w:val="28"/>
          <w:szCs w:val="28"/>
          <w:lang w:val="en-US"/>
        </w:rPr>
        <w:t>596.</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Laparoscopic adjustable gastric banding in the treatment of obesity: a systematic literature review / A.</w:t>
      </w:r>
      <w:r>
        <w:rPr>
          <w:sz w:val="28"/>
          <w:szCs w:val="28"/>
          <w:lang w:val="en-US"/>
        </w:rPr>
        <w:t xml:space="preserve"> </w:t>
      </w:r>
      <w:r w:rsidRPr="00C7534C">
        <w:rPr>
          <w:sz w:val="28"/>
          <w:szCs w:val="28"/>
          <w:lang w:val="en-US"/>
        </w:rPr>
        <w:t>E.</w:t>
      </w:r>
      <w:r>
        <w:rPr>
          <w:sz w:val="28"/>
          <w:szCs w:val="28"/>
          <w:lang w:val="en-US"/>
        </w:rPr>
        <w:t xml:space="preserve"> Chapman</w:t>
      </w:r>
      <w:r w:rsidRPr="00C7534C">
        <w:rPr>
          <w:sz w:val="28"/>
          <w:szCs w:val="28"/>
          <w:lang w:val="en-US"/>
        </w:rPr>
        <w:t>, G.</w:t>
      </w:r>
      <w:r>
        <w:rPr>
          <w:sz w:val="28"/>
          <w:szCs w:val="28"/>
          <w:lang w:val="en-US"/>
        </w:rPr>
        <w:t xml:space="preserve"> </w:t>
      </w:r>
      <w:r w:rsidRPr="00C7534C">
        <w:rPr>
          <w:sz w:val="28"/>
          <w:szCs w:val="28"/>
          <w:lang w:val="en-US"/>
        </w:rPr>
        <w:t>Kiroff, P.</w:t>
      </w:r>
      <w:r>
        <w:rPr>
          <w:sz w:val="28"/>
          <w:szCs w:val="28"/>
          <w:lang w:val="en-US"/>
        </w:rPr>
        <w:t xml:space="preserve"> </w:t>
      </w:r>
      <w:r w:rsidRPr="00C7534C">
        <w:rPr>
          <w:sz w:val="28"/>
          <w:szCs w:val="28"/>
          <w:lang w:val="en-US"/>
        </w:rPr>
        <w:t>Game [et al.] // Surgery. – 2004. – Vol. 135. – P. 326–351.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Laparoscopic adjustable gastric banding in 1791 consecutive obese patients: 12-year results / F.</w:t>
      </w:r>
      <w:r>
        <w:rPr>
          <w:sz w:val="28"/>
          <w:szCs w:val="28"/>
          <w:lang w:val="en-US"/>
        </w:rPr>
        <w:t xml:space="preserve"> </w:t>
      </w:r>
      <w:r w:rsidRPr="00C7534C">
        <w:rPr>
          <w:sz w:val="28"/>
          <w:szCs w:val="28"/>
          <w:lang w:val="en-US"/>
        </w:rPr>
        <w:t>Favretti, G.</w:t>
      </w:r>
      <w:r>
        <w:rPr>
          <w:sz w:val="28"/>
          <w:szCs w:val="28"/>
          <w:lang w:val="en-US"/>
        </w:rPr>
        <w:t xml:space="preserve"> </w:t>
      </w:r>
      <w:r w:rsidRPr="00C7534C">
        <w:rPr>
          <w:sz w:val="28"/>
          <w:szCs w:val="28"/>
          <w:lang w:val="en-US"/>
        </w:rPr>
        <w:t xml:space="preserve">Segato, D. Asthon </w:t>
      </w:r>
      <w:r>
        <w:rPr>
          <w:sz w:val="28"/>
          <w:szCs w:val="28"/>
          <w:lang w:val="en-US"/>
        </w:rPr>
        <w:t>[et</w:t>
      </w:r>
      <w:r w:rsidRPr="00C7534C">
        <w:rPr>
          <w:sz w:val="28"/>
          <w:szCs w:val="28"/>
          <w:lang w:val="en-US"/>
        </w:rPr>
        <w:t xml:space="preserve"> al.] // Obesity Surgery. – 2007. – Vol. 17. – </w:t>
      </w:r>
      <w:r>
        <w:rPr>
          <w:sz w:val="28"/>
          <w:szCs w:val="28"/>
          <w:lang w:val="en-US"/>
        </w:rPr>
        <w:t>P</w:t>
      </w:r>
      <w:r w:rsidRPr="00C7534C">
        <w:rPr>
          <w:sz w:val="28"/>
          <w:szCs w:val="28"/>
          <w:lang w:val="en-US"/>
        </w:rPr>
        <w:t>. 168</w:t>
      </w:r>
      <w:r>
        <w:rPr>
          <w:sz w:val="28"/>
          <w:szCs w:val="28"/>
          <w:lang w:val="en-US"/>
        </w:rPr>
        <w:t>–</w:t>
      </w:r>
      <w:r w:rsidRPr="00C7534C">
        <w:rPr>
          <w:sz w:val="28"/>
          <w:szCs w:val="28"/>
          <w:lang w:val="en-US"/>
        </w:rPr>
        <w:t>175.</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Laparoscopic adjustable gastric banding versus laparoscopic gastric bypass for morbid obesity: a single-institution comparison study of early results / J.</w:t>
      </w:r>
      <w:r>
        <w:rPr>
          <w:sz w:val="28"/>
          <w:szCs w:val="28"/>
          <w:lang w:val="en-US"/>
        </w:rPr>
        <w:t xml:space="preserve"> </w:t>
      </w:r>
      <w:r w:rsidRPr="00C7534C">
        <w:rPr>
          <w:sz w:val="28"/>
          <w:szCs w:val="28"/>
          <w:lang w:val="en-US"/>
        </w:rPr>
        <w:t>C.</w:t>
      </w:r>
      <w:r>
        <w:rPr>
          <w:sz w:val="28"/>
          <w:szCs w:val="28"/>
          <w:lang w:val="en-US"/>
        </w:rPr>
        <w:t xml:space="preserve"> </w:t>
      </w:r>
      <w:r w:rsidRPr="00C7534C">
        <w:rPr>
          <w:sz w:val="28"/>
          <w:szCs w:val="28"/>
          <w:lang w:val="en-US"/>
        </w:rPr>
        <w:t>Jan, D.</w:t>
      </w:r>
      <w:r>
        <w:rPr>
          <w:sz w:val="28"/>
          <w:szCs w:val="28"/>
          <w:lang w:val="en-US"/>
        </w:rPr>
        <w:t xml:space="preserve"> </w:t>
      </w:r>
      <w:r w:rsidRPr="00C7534C">
        <w:rPr>
          <w:sz w:val="28"/>
          <w:szCs w:val="28"/>
          <w:lang w:val="en-US"/>
        </w:rPr>
        <w:t>Hong, N. Pereira [et al.] // Journal of Gastrointestinal Surgery. – 2005. – Vol.</w:t>
      </w:r>
      <w:r>
        <w:rPr>
          <w:sz w:val="28"/>
          <w:szCs w:val="28"/>
          <w:lang w:val="en-US"/>
        </w:rPr>
        <w:t xml:space="preserve"> </w:t>
      </w:r>
      <w:r w:rsidRPr="00C7534C">
        <w:rPr>
          <w:sz w:val="28"/>
          <w:szCs w:val="28"/>
          <w:lang w:val="en-US"/>
        </w:rPr>
        <w:t>9</w:t>
      </w:r>
      <w:r>
        <w:rPr>
          <w:sz w:val="28"/>
          <w:szCs w:val="28"/>
          <w:lang w:val="en-US"/>
        </w:rPr>
        <w:t>.</w:t>
      </w:r>
      <w:r w:rsidRPr="00C7534C">
        <w:rPr>
          <w:sz w:val="28"/>
          <w:szCs w:val="28"/>
          <w:lang w:val="en-US"/>
        </w:rPr>
        <w:t xml:space="preserve"> – P. 30–41.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Laparoscopic adjustable gastric banding in the treatment of morbid obesity / M.</w:t>
      </w:r>
      <w:r>
        <w:rPr>
          <w:sz w:val="28"/>
          <w:szCs w:val="28"/>
          <w:lang w:val="en-US"/>
        </w:rPr>
        <w:t xml:space="preserve"> </w:t>
      </w:r>
      <w:r w:rsidRPr="00C7534C">
        <w:rPr>
          <w:sz w:val="28"/>
          <w:szCs w:val="28"/>
          <w:lang w:val="en-US"/>
        </w:rPr>
        <w:t>Belachew, M.-J.</w:t>
      </w:r>
      <w:r>
        <w:rPr>
          <w:sz w:val="28"/>
          <w:szCs w:val="28"/>
          <w:lang w:val="en-US"/>
        </w:rPr>
        <w:t xml:space="preserve"> </w:t>
      </w:r>
      <w:r w:rsidRPr="00C7534C">
        <w:rPr>
          <w:sz w:val="28"/>
          <w:szCs w:val="28"/>
          <w:lang w:val="en-US"/>
        </w:rPr>
        <w:t>Legrand, T.</w:t>
      </w:r>
      <w:r>
        <w:rPr>
          <w:sz w:val="28"/>
          <w:szCs w:val="28"/>
          <w:lang w:val="en-US"/>
        </w:rPr>
        <w:t xml:space="preserve"> </w:t>
      </w:r>
      <w:r w:rsidRPr="00C7534C">
        <w:rPr>
          <w:sz w:val="28"/>
          <w:szCs w:val="28"/>
          <w:lang w:val="en-US"/>
        </w:rPr>
        <w:t>H. Defechereux [et al.] // Surgery Endoscopy</w:t>
      </w:r>
      <w:r>
        <w:rPr>
          <w:sz w:val="28"/>
          <w:szCs w:val="28"/>
          <w:lang w:val="en-US"/>
        </w:rPr>
        <w:t>.</w:t>
      </w:r>
      <w:r w:rsidRPr="00C7534C">
        <w:rPr>
          <w:sz w:val="28"/>
          <w:szCs w:val="28"/>
          <w:lang w:val="en-US"/>
        </w:rPr>
        <w:t xml:space="preserve"> – 1998. – Vol. 10. – P. 1732–1734.</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Laparoscopic banding: selection and technique in 830 patients / F.</w:t>
      </w:r>
      <w:r>
        <w:rPr>
          <w:sz w:val="28"/>
          <w:szCs w:val="28"/>
          <w:lang w:val="en-US"/>
        </w:rPr>
        <w:t xml:space="preserve"> </w:t>
      </w:r>
      <w:r w:rsidRPr="00C7534C">
        <w:rPr>
          <w:sz w:val="28"/>
          <w:szCs w:val="28"/>
          <w:lang w:val="en-US"/>
        </w:rPr>
        <w:t>Favretti, G.</w:t>
      </w:r>
      <w:r>
        <w:rPr>
          <w:sz w:val="28"/>
          <w:szCs w:val="28"/>
          <w:lang w:val="en-US"/>
        </w:rPr>
        <w:t xml:space="preserve"> </w:t>
      </w:r>
      <w:r w:rsidRPr="00C7534C">
        <w:rPr>
          <w:sz w:val="28"/>
          <w:szCs w:val="28"/>
          <w:lang w:val="en-US"/>
        </w:rPr>
        <w:t>B.</w:t>
      </w:r>
      <w:r>
        <w:rPr>
          <w:sz w:val="28"/>
          <w:szCs w:val="28"/>
          <w:lang w:val="en-US"/>
        </w:rPr>
        <w:t xml:space="preserve"> </w:t>
      </w:r>
      <w:r w:rsidRPr="00C7534C">
        <w:rPr>
          <w:sz w:val="28"/>
          <w:szCs w:val="28"/>
          <w:lang w:val="en-US"/>
        </w:rPr>
        <w:t>Cadiere, G. Segato [et al.] // Obesity Surgery. – 2002. – Vol. 12. – P.</w:t>
      </w:r>
      <w:r>
        <w:rPr>
          <w:sz w:val="28"/>
          <w:szCs w:val="28"/>
          <w:lang w:val="en-US"/>
        </w:rPr>
        <w:t xml:space="preserve"> </w:t>
      </w:r>
      <w:r w:rsidRPr="00C7534C">
        <w:rPr>
          <w:sz w:val="28"/>
          <w:szCs w:val="28"/>
          <w:lang w:val="en-US"/>
        </w:rPr>
        <w:t>385–390.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Laparoscopic gastric bypass is superior to laparoscopic gastric banding for treatment of morbid obesity / M.</w:t>
      </w:r>
      <w:r>
        <w:rPr>
          <w:sz w:val="28"/>
          <w:szCs w:val="28"/>
          <w:lang w:val="en-US"/>
        </w:rPr>
        <w:t xml:space="preserve"> </w:t>
      </w:r>
      <w:r w:rsidRPr="00C7534C">
        <w:rPr>
          <w:sz w:val="28"/>
          <w:szCs w:val="28"/>
          <w:lang w:val="en-US"/>
        </w:rPr>
        <w:t>Weber, M.</w:t>
      </w:r>
      <w:r>
        <w:rPr>
          <w:sz w:val="28"/>
          <w:szCs w:val="28"/>
          <w:lang w:val="en-US"/>
        </w:rPr>
        <w:t xml:space="preserve"> </w:t>
      </w:r>
      <w:r w:rsidRPr="00C7534C">
        <w:rPr>
          <w:sz w:val="28"/>
          <w:szCs w:val="28"/>
          <w:lang w:val="en-US"/>
        </w:rPr>
        <w:t>K.</w:t>
      </w:r>
      <w:r>
        <w:rPr>
          <w:sz w:val="28"/>
          <w:szCs w:val="28"/>
          <w:lang w:val="en-US"/>
        </w:rPr>
        <w:t xml:space="preserve"> </w:t>
      </w:r>
      <w:r w:rsidRPr="00C7534C">
        <w:rPr>
          <w:sz w:val="28"/>
          <w:szCs w:val="28"/>
          <w:lang w:val="en-US"/>
        </w:rPr>
        <w:t>Muller, T. Bucher [et al.]</w:t>
      </w:r>
      <w:r>
        <w:rPr>
          <w:sz w:val="28"/>
          <w:szCs w:val="28"/>
          <w:lang w:val="en-US"/>
        </w:rPr>
        <w:t xml:space="preserve"> //</w:t>
      </w:r>
      <w:r w:rsidRPr="00C7534C">
        <w:rPr>
          <w:sz w:val="28"/>
          <w:szCs w:val="28"/>
          <w:lang w:val="en-US"/>
        </w:rPr>
        <w:t xml:space="preserve"> Annals of Surgery. – 2004. – Vol. 240. – P. 975</w:t>
      </w:r>
      <w:r>
        <w:rPr>
          <w:sz w:val="28"/>
          <w:szCs w:val="28"/>
          <w:lang w:val="en-US"/>
        </w:rPr>
        <w:t>–</w:t>
      </w:r>
      <w:r w:rsidRPr="00C7534C">
        <w:rPr>
          <w:sz w:val="28"/>
          <w:szCs w:val="28"/>
          <w:lang w:val="en-US"/>
        </w:rPr>
        <w:t>983.</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Laparoscopic gastric bypass versus laparoscopic adjustable gastric ban</w:t>
      </w:r>
      <w:r>
        <w:rPr>
          <w:sz w:val="28"/>
          <w:szCs w:val="28"/>
          <w:lang w:val="en-US"/>
        </w:rPr>
        <w:softHyphen/>
      </w:r>
      <w:r w:rsidRPr="00C7534C">
        <w:rPr>
          <w:sz w:val="28"/>
          <w:szCs w:val="28"/>
          <w:lang w:val="en-US"/>
        </w:rPr>
        <w:t>ding: a comparative study of 1,200 cases / L.</w:t>
      </w:r>
      <w:r>
        <w:rPr>
          <w:sz w:val="28"/>
          <w:szCs w:val="28"/>
          <w:lang w:val="en-US"/>
        </w:rPr>
        <w:t xml:space="preserve"> Biertho</w:t>
      </w:r>
      <w:r w:rsidRPr="00C7534C">
        <w:rPr>
          <w:sz w:val="28"/>
          <w:szCs w:val="28"/>
          <w:lang w:val="en-US"/>
        </w:rPr>
        <w:t>, R.</w:t>
      </w:r>
      <w:r>
        <w:rPr>
          <w:sz w:val="28"/>
          <w:szCs w:val="28"/>
          <w:lang w:val="en-US"/>
        </w:rPr>
        <w:t xml:space="preserve"> Steffen</w:t>
      </w:r>
      <w:r w:rsidRPr="00C7534C">
        <w:rPr>
          <w:sz w:val="28"/>
          <w:szCs w:val="28"/>
          <w:lang w:val="en-US"/>
        </w:rPr>
        <w:t>, T. Ricklin [et al.] // Journal of the American College of Surgeons. – 2003. – Vol. 197</w:t>
      </w:r>
      <w:r>
        <w:rPr>
          <w:sz w:val="28"/>
          <w:szCs w:val="28"/>
          <w:lang w:val="en-US"/>
        </w:rPr>
        <w:t>.</w:t>
      </w:r>
      <w:r w:rsidRPr="00C7534C">
        <w:rPr>
          <w:sz w:val="28"/>
          <w:szCs w:val="28"/>
          <w:lang w:val="en-US"/>
        </w:rPr>
        <w:t xml:space="preserve"> – P. 536</w:t>
      </w:r>
      <w:r>
        <w:rPr>
          <w:sz w:val="28"/>
          <w:szCs w:val="28"/>
          <w:lang w:val="en-US"/>
        </w:rPr>
        <w:t>–</w:t>
      </w:r>
      <w:r w:rsidRPr="00C7534C">
        <w:rPr>
          <w:sz w:val="28"/>
          <w:szCs w:val="28"/>
          <w:lang w:val="en-US"/>
        </w:rPr>
        <w:t>547.</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Laparoscopic sleeve gastrectomy: an operation with multiple indications /</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lastRenderedPageBreak/>
        <w:t>Baltasar, C.</w:t>
      </w:r>
      <w:r>
        <w:rPr>
          <w:sz w:val="28"/>
          <w:szCs w:val="28"/>
          <w:lang w:val="en-US"/>
        </w:rPr>
        <w:t xml:space="preserve"> Serra</w:t>
      </w:r>
      <w:r w:rsidRPr="00C7534C">
        <w:rPr>
          <w:sz w:val="28"/>
          <w:szCs w:val="28"/>
          <w:lang w:val="en-US"/>
        </w:rPr>
        <w:t xml:space="preserve">, N. Perez [et al.] // Obesity Surgery. – 2005. – </w:t>
      </w:r>
      <w:r>
        <w:rPr>
          <w:sz w:val="28"/>
          <w:szCs w:val="28"/>
          <w:lang w:val="en-US"/>
        </w:rPr>
        <w:t>P. </w:t>
      </w:r>
      <w:r w:rsidRPr="00C7534C">
        <w:rPr>
          <w:sz w:val="28"/>
          <w:szCs w:val="28"/>
          <w:lang w:val="en-US"/>
        </w:rPr>
        <w:t>1124</w:t>
      </w:r>
      <w:r>
        <w:rPr>
          <w:sz w:val="28"/>
          <w:szCs w:val="28"/>
          <w:lang w:val="uk-UA"/>
        </w:rPr>
        <w:t>–</w:t>
      </w:r>
      <w:r w:rsidRPr="00C7534C">
        <w:rPr>
          <w:sz w:val="28"/>
          <w:szCs w:val="28"/>
          <w:lang w:val="en-US"/>
        </w:rPr>
        <w:t>1128.</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Lifestyle, diabetes, and cardiovascular risk factors 10 years after bariatric surgery / L.</w:t>
      </w:r>
      <w:r>
        <w:rPr>
          <w:sz w:val="28"/>
          <w:szCs w:val="28"/>
          <w:lang w:val="en-US"/>
        </w:rPr>
        <w:t xml:space="preserve"> Sjostro</w:t>
      </w:r>
      <w:r w:rsidRPr="00C7534C">
        <w:rPr>
          <w:sz w:val="28"/>
          <w:szCs w:val="28"/>
          <w:lang w:val="en-US"/>
        </w:rPr>
        <w:t>m, A</w:t>
      </w:r>
      <w:r>
        <w:rPr>
          <w:sz w:val="28"/>
          <w:szCs w:val="28"/>
          <w:lang w:val="en-US"/>
        </w:rPr>
        <w:t xml:space="preserve">. </w:t>
      </w:r>
      <w:r w:rsidRPr="00C7534C">
        <w:rPr>
          <w:sz w:val="28"/>
          <w:szCs w:val="28"/>
          <w:lang w:val="en-US"/>
        </w:rPr>
        <w:t>K</w:t>
      </w:r>
      <w:r>
        <w:rPr>
          <w:sz w:val="28"/>
          <w:szCs w:val="28"/>
          <w:lang w:val="en-US"/>
        </w:rPr>
        <w:t xml:space="preserve">. </w:t>
      </w:r>
      <w:r w:rsidRPr="00C7534C">
        <w:rPr>
          <w:sz w:val="28"/>
          <w:szCs w:val="28"/>
          <w:lang w:val="en-US"/>
        </w:rPr>
        <w:t xml:space="preserve">Lindroos, </w:t>
      </w:r>
      <w:r>
        <w:rPr>
          <w:sz w:val="28"/>
          <w:szCs w:val="28"/>
          <w:lang w:val="en-US"/>
        </w:rPr>
        <w:t>M.</w:t>
      </w:r>
      <w:r w:rsidRPr="00C7534C">
        <w:rPr>
          <w:sz w:val="28"/>
          <w:szCs w:val="28"/>
          <w:lang w:val="en-US"/>
        </w:rPr>
        <w:t xml:space="preserve"> Peltonen [et al.] // The New England Journal of Medicine. – 2004. – Vol. 351. – P. 2683–2693.</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Lobstein T. Obesity in children and young people: a crisis in public health / T.</w:t>
      </w:r>
      <w:r>
        <w:rPr>
          <w:sz w:val="28"/>
          <w:szCs w:val="28"/>
          <w:lang w:val="en-US"/>
        </w:rPr>
        <w:t xml:space="preserve"> </w:t>
      </w:r>
      <w:r w:rsidRPr="00C7534C">
        <w:rPr>
          <w:sz w:val="28"/>
          <w:szCs w:val="28"/>
          <w:lang w:val="en-US"/>
        </w:rPr>
        <w:t>Lobstein, L.</w:t>
      </w:r>
      <w:r>
        <w:rPr>
          <w:sz w:val="28"/>
          <w:szCs w:val="28"/>
          <w:lang w:val="en-US"/>
        </w:rPr>
        <w:t xml:space="preserve"> </w:t>
      </w:r>
      <w:r w:rsidRPr="00C7534C">
        <w:rPr>
          <w:sz w:val="28"/>
          <w:szCs w:val="28"/>
          <w:lang w:val="en-US"/>
        </w:rPr>
        <w:t>Baur, R. Uauy // Obesity Review. – 2004. – Vol. 5 (Suppl.</w:t>
      </w:r>
      <w:r>
        <w:rPr>
          <w:sz w:val="28"/>
          <w:szCs w:val="28"/>
          <w:lang w:val="en-US"/>
        </w:rPr>
        <w:t> </w:t>
      </w:r>
      <w:r w:rsidRPr="00C7534C">
        <w:rPr>
          <w:sz w:val="28"/>
          <w:szCs w:val="28"/>
          <w:lang w:val="en-US"/>
        </w:rPr>
        <w:t>1). – P. 4–85.</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Long-term outcomes following laparoscopic adjustable gastric banding: postoperative psychological sequela predict outcome at 5-year follow-up / S.</w:t>
      </w:r>
      <w:r>
        <w:rPr>
          <w:sz w:val="28"/>
          <w:szCs w:val="28"/>
          <w:lang w:val="en-US"/>
        </w:rPr>
        <w:t xml:space="preserve"> </w:t>
      </w:r>
      <w:r w:rsidRPr="00C7534C">
        <w:rPr>
          <w:sz w:val="28"/>
          <w:szCs w:val="28"/>
          <w:lang w:val="en-US"/>
        </w:rPr>
        <w:t>Scholtz, L.</w:t>
      </w:r>
      <w:r>
        <w:rPr>
          <w:sz w:val="28"/>
          <w:szCs w:val="28"/>
          <w:lang w:val="en-US"/>
        </w:rPr>
        <w:t xml:space="preserve"> </w:t>
      </w:r>
      <w:r w:rsidRPr="00C7534C">
        <w:rPr>
          <w:sz w:val="28"/>
          <w:szCs w:val="28"/>
          <w:lang w:val="en-US"/>
        </w:rPr>
        <w:t>Bidlake, I. Morgan [et al</w:t>
      </w:r>
      <w:r>
        <w:rPr>
          <w:sz w:val="28"/>
          <w:szCs w:val="28"/>
          <w:lang w:val="en-US"/>
        </w:rPr>
        <w:t>.</w:t>
      </w:r>
      <w:r w:rsidRPr="00C7534C">
        <w:rPr>
          <w:sz w:val="28"/>
          <w:szCs w:val="28"/>
          <w:lang w:val="en-US"/>
        </w:rPr>
        <w:t xml:space="preserve">] // Obesity Surgery. – 2007. – Vol. 17. – </w:t>
      </w:r>
      <w:r>
        <w:rPr>
          <w:sz w:val="28"/>
          <w:szCs w:val="28"/>
          <w:lang w:val="en-US"/>
        </w:rPr>
        <w:t>P</w:t>
      </w:r>
      <w:r w:rsidRPr="00C7534C">
        <w:rPr>
          <w:sz w:val="28"/>
          <w:szCs w:val="28"/>
          <w:lang w:val="en-US"/>
        </w:rPr>
        <w:t>. 1220</w:t>
      </w:r>
      <w:r>
        <w:rPr>
          <w:sz w:val="28"/>
          <w:szCs w:val="28"/>
          <w:lang w:val="en-US"/>
        </w:rPr>
        <w:t>–</w:t>
      </w:r>
      <w:r w:rsidRPr="00C7534C">
        <w:rPr>
          <w:sz w:val="28"/>
          <w:szCs w:val="28"/>
          <w:lang w:val="en-US"/>
        </w:rPr>
        <w:t>1225.</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MacLean L.</w:t>
      </w:r>
      <w:r>
        <w:rPr>
          <w:sz w:val="28"/>
          <w:szCs w:val="28"/>
          <w:lang w:val="en-US"/>
        </w:rPr>
        <w:t xml:space="preserve"> </w:t>
      </w:r>
      <w:r w:rsidRPr="00C7534C">
        <w:rPr>
          <w:sz w:val="28"/>
          <w:szCs w:val="28"/>
          <w:lang w:val="en-US"/>
        </w:rPr>
        <w:t>D. Long- or short-limb gastric bypass? / L.</w:t>
      </w:r>
      <w:r>
        <w:rPr>
          <w:sz w:val="28"/>
          <w:szCs w:val="28"/>
          <w:lang w:val="en-US"/>
        </w:rPr>
        <w:t xml:space="preserve"> </w:t>
      </w:r>
      <w:r w:rsidRPr="00C7534C">
        <w:rPr>
          <w:sz w:val="28"/>
          <w:szCs w:val="28"/>
          <w:lang w:val="en-US"/>
        </w:rPr>
        <w:t>D.</w:t>
      </w:r>
      <w:r>
        <w:rPr>
          <w:sz w:val="28"/>
          <w:szCs w:val="28"/>
          <w:lang w:val="en-US"/>
        </w:rPr>
        <w:t xml:space="preserve"> MacLean</w:t>
      </w:r>
      <w:r w:rsidRPr="00C7534C">
        <w:rPr>
          <w:sz w:val="28"/>
          <w:szCs w:val="28"/>
          <w:lang w:val="en-US"/>
        </w:rPr>
        <w:t>, B.</w:t>
      </w:r>
      <w:r>
        <w:rPr>
          <w:sz w:val="28"/>
          <w:szCs w:val="28"/>
          <w:lang w:val="en-US"/>
        </w:rPr>
        <w:t xml:space="preserve"> </w:t>
      </w:r>
      <w:r w:rsidRPr="00C7534C">
        <w:rPr>
          <w:sz w:val="28"/>
          <w:szCs w:val="28"/>
          <w:lang w:val="en-US"/>
        </w:rPr>
        <w:t>M.</w:t>
      </w:r>
      <w:r>
        <w:rPr>
          <w:sz w:val="28"/>
          <w:szCs w:val="28"/>
          <w:lang w:val="en-US"/>
        </w:rPr>
        <w:t xml:space="preserve"> </w:t>
      </w:r>
      <w:r w:rsidRPr="00C7534C">
        <w:rPr>
          <w:sz w:val="28"/>
          <w:szCs w:val="28"/>
          <w:lang w:val="en-US"/>
        </w:rPr>
        <w:t>Rhode, C.</w:t>
      </w:r>
      <w:r>
        <w:rPr>
          <w:sz w:val="28"/>
          <w:szCs w:val="28"/>
          <w:lang w:val="en-US"/>
        </w:rPr>
        <w:t xml:space="preserve"> </w:t>
      </w:r>
      <w:r w:rsidRPr="00C7534C">
        <w:rPr>
          <w:sz w:val="28"/>
          <w:szCs w:val="28"/>
          <w:lang w:val="en-US"/>
        </w:rPr>
        <w:t xml:space="preserve">W. Nohr // Journal of Gastrointestinal Surgery. </w:t>
      </w:r>
      <w:r w:rsidRPr="00366124">
        <w:rPr>
          <w:spacing w:val="-20"/>
          <w:sz w:val="28"/>
          <w:szCs w:val="28"/>
          <w:lang w:val="en-US"/>
        </w:rPr>
        <w:t>– 2001. – Vol.</w:t>
      </w:r>
      <w:r w:rsidRPr="00C7534C">
        <w:rPr>
          <w:sz w:val="28"/>
          <w:szCs w:val="28"/>
          <w:lang w:val="en-US"/>
        </w:rPr>
        <w:t xml:space="preserve"> 5</w:t>
      </w:r>
      <w:r>
        <w:rPr>
          <w:sz w:val="28"/>
          <w:szCs w:val="28"/>
          <w:lang w:val="en-US"/>
        </w:rPr>
        <w:t>.</w:t>
      </w:r>
      <w:r w:rsidRPr="00C7534C">
        <w:rPr>
          <w:sz w:val="28"/>
          <w:szCs w:val="28"/>
          <w:lang w:val="en-US"/>
        </w:rPr>
        <w:t xml:space="preserve"> – P. 525–530.</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en-US"/>
        </w:rPr>
      </w:pPr>
      <w:r w:rsidRPr="00C7534C">
        <w:rPr>
          <w:rStyle w:val="FontStyle17"/>
          <w:lang w:val="en-US" w:eastAsia="en-US"/>
        </w:rPr>
        <w:t>Mantzoros C</w:t>
      </w:r>
      <w:r>
        <w:rPr>
          <w:rStyle w:val="FontStyle17"/>
          <w:lang w:val="en-US" w:eastAsia="en-US"/>
        </w:rPr>
        <w:t>.</w:t>
      </w:r>
      <w:r>
        <w:rPr>
          <w:rStyle w:val="FontStyle17"/>
          <w:lang w:val="uk-UA" w:eastAsia="en-US"/>
        </w:rPr>
        <w:t xml:space="preserve"> </w:t>
      </w:r>
      <w:r w:rsidRPr="00C7534C">
        <w:rPr>
          <w:rStyle w:val="FontStyle17"/>
          <w:lang w:val="en-US" w:eastAsia="en-US"/>
        </w:rPr>
        <w:t>S</w:t>
      </w:r>
      <w:r>
        <w:rPr>
          <w:rStyle w:val="FontStyle17"/>
          <w:lang w:val="en-US" w:eastAsia="en-US"/>
        </w:rPr>
        <w:t>.</w:t>
      </w:r>
      <w:r w:rsidRPr="00C7534C">
        <w:rPr>
          <w:rStyle w:val="FontStyle17"/>
          <w:lang w:val="en-US" w:eastAsia="en-US"/>
        </w:rPr>
        <w:t xml:space="preserve"> Editorial: leptin as a therapeu</w:t>
      </w:r>
      <w:r w:rsidRPr="00C7534C">
        <w:rPr>
          <w:rStyle w:val="FontStyle17"/>
          <w:lang w:val="en-US" w:eastAsia="en-US"/>
        </w:rPr>
        <w:softHyphen/>
        <w:t xml:space="preserve">tic agent </w:t>
      </w:r>
      <w:r>
        <w:rPr>
          <w:rStyle w:val="FontStyle17"/>
          <w:lang w:val="en-US" w:eastAsia="en-US"/>
        </w:rPr>
        <w:t>–</w:t>
      </w:r>
      <w:r w:rsidRPr="00C7534C">
        <w:rPr>
          <w:rStyle w:val="FontStyle17"/>
          <w:lang w:val="en-US" w:eastAsia="en-US"/>
        </w:rPr>
        <w:t xml:space="preserve"> trials and tribulations / C.</w:t>
      </w:r>
      <w:r>
        <w:rPr>
          <w:rStyle w:val="FontStyle17"/>
          <w:lang w:val="en-US" w:eastAsia="en-US"/>
        </w:rPr>
        <w:t xml:space="preserve"> </w:t>
      </w:r>
      <w:r w:rsidRPr="00C7534C">
        <w:rPr>
          <w:rStyle w:val="FontStyle17"/>
          <w:lang w:val="en-US" w:eastAsia="en-US"/>
        </w:rPr>
        <w:t>S.</w:t>
      </w:r>
      <w:r>
        <w:rPr>
          <w:rStyle w:val="FontStyle17"/>
          <w:lang w:val="en-US" w:eastAsia="en-US"/>
        </w:rPr>
        <w:t xml:space="preserve"> </w:t>
      </w:r>
      <w:r w:rsidRPr="00C7534C">
        <w:rPr>
          <w:rStyle w:val="FontStyle17"/>
          <w:lang w:val="en-US" w:eastAsia="en-US"/>
        </w:rPr>
        <w:t>Mantzoros, J.</w:t>
      </w:r>
      <w:r>
        <w:rPr>
          <w:rStyle w:val="FontStyle17"/>
          <w:lang w:val="en-US" w:eastAsia="en-US"/>
        </w:rPr>
        <w:t xml:space="preserve"> </w:t>
      </w:r>
      <w:r w:rsidRPr="00C7534C">
        <w:rPr>
          <w:rStyle w:val="FontStyle17"/>
          <w:lang w:val="en-US" w:eastAsia="en-US"/>
        </w:rPr>
        <w:t>S. Flier // Journal</w:t>
      </w:r>
      <w:r>
        <w:rPr>
          <w:rStyle w:val="FontStyle17"/>
          <w:lang w:val="en-US" w:eastAsia="en-US"/>
        </w:rPr>
        <w:t xml:space="preserve"> </w:t>
      </w:r>
      <w:r w:rsidRPr="00C7534C">
        <w:rPr>
          <w:rStyle w:val="FontStyle17"/>
          <w:lang w:val="en-US" w:eastAsia="en-US"/>
        </w:rPr>
        <w:t>Clinical</w:t>
      </w:r>
      <w:r>
        <w:rPr>
          <w:rStyle w:val="FontStyle17"/>
          <w:lang w:val="en-US" w:eastAsia="en-US"/>
        </w:rPr>
        <w:t xml:space="preserve"> </w:t>
      </w:r>
      <w:r w:rsidRPr="00C7534C">
        <w:rPr>
          <w:rStyle w:val="FontStyle17"/>
          <w:lang w:val="en-US" w:eastAsia="en-US"/>
        </w:rPr>
        <w:t xml:space="preserve">Endocrinology and Metabolism. </w:t>
      </w:r>
      <w:r>
        <w:rPr>
          <w:rStyle w:val="FontStyle17"/>
          <w:lang w:val="en-US" w:eastAsia="en-US"/>
        </w:rPr>
        <w:t xml:space="preserve">– </w:t>
      </w:r>
      <w:r w:rsidRPr="00C7534C">
        <w:rPr>
          <w:rStyle w:val="FontStyle17"/>
          <w:lang w:val="en-US" w:eastAsia="en-US"/>
        </w:rPr>
        <w:t xml:space="preserve"> 2000. – Vol.</w:t>
      </w:r>
      <w:r>
        <w:rPr>
          <w:rStyle w:val="FontStyle17"/>
          <w:lang w:val="en-US" w:eastAsia="en-US"/>
        </w:rPr>
        <w:t xml:space="preserve"> </w:t>
      </w:r>
      <w:r w:rsidRPr="00C7534C">
        <w:rPr>
          <w:rStyle w:val="FontStyle17"/>
          <w:lang w:val="en-US" w:eastAsia="en-US"/>
        </w:rPr>
        <w:t xml:space="preserve">85. – </w:t>
      </w:r>
      <w:r>
        <w:rPr>
          <w:rStyle w:val="FontStyle17"/>
          <w:lang w:val="en-US" w:eastAsia="en-US"/>
        </w:rPr>
        <w:t>P</w:t>
      </w:r>
      <w:r w:rsidRPr="00C7534C">
        <w:rPr>
          <w:rStyle w:val="FontStyle17"/>
          <w:lang w:val="en-US" w:eastAsia="en-US"/>
        </w:rPr>
        <w:t>.</w:t>
      </w:r>
      <w:r>
        <w:rPr>
          <w:rStyle w:val="FontStyle17"/>
          <w:lang w:val="en-US" w:eastAsia="en-US"/>
        </w:rPr>
        <w:t xml:space="preserve"> </w:t>
      </w:r>
      <w:r w:rsidRPr="00C7534C">
        <w:rPr>
          <w:rStyle w:val="FontStyle17"/>
          <w:lang w:val="en-US" w:eastAsia="en-US"/>
        </w:rPr>
        <w:t>4000</w:t>
      </w:r>
      <w:r>
        <w:rPr>
          <w:rStyle w:val="FontStyle17"/>
          <w:lang w:val="en-US" w:eastAsia="en-US"/>
        </w:rPr>
        <w:t>–</w:t>
      </w:r>
      <w:r w:rsidRPr="00C7534C">
        <w:rPr>
          <w:rStyle w:val="FontStyle17"/>
          <w:lang w:val="en-US" w:eastAsia="en-US"/>
        </w:rPr>
        <w:t>4002.</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Mason E.</w:t>
      </w:r>
      <w:r>
        <w:rPr>
          <w:sz w:val="28"/>
          <w:szCs w:val="28"/>
          <w:lang w:val="en-US"/>
        </w:rPr>
        <w:t xml:space="preserve"> </w:t>
      </w:r>
      <w:r w:rsidRPr="00C7534C">
        <w:rPr>
          <w:sz w:val="28"/>
          <w:szCs w:val="28"/>
          <w:lang w:val="en-US"/>
        </w:rPr>
        <w:t>E. Vertical banded gastroplasty / E.</w:t>
      </w:r>
      <w:r>
        <w:rPr>
          <w:sz w:val="28"/>
          <w:szCs w:val="28"/>
          <w:lang w:val="en-US"/>
        </w:rPr>
        <w:t xml:space="preserve"> </w:t>
      </w:r>
      <w:r w:rsidRPr="00C7534C">
        <w:rPr>
          <w:sz w:val="28"/>
          <w:szCs w:val="28"/>
          <w:lang w:val="en-US"/>
        </w:rPr>
        <w:t xml:space="preserve">E. Mason // Archives of Surgery. – 1982. – Vol. 117. – </w:t>
      </w:r>
      <w:r>
        <w:rPr>
          <w:sz w:val="28"/>
          <w:szCs w:val="28"/>
          <w:lang w:val="en-US"/>
        </w:rPr>
        <w:t>P</w:t>
      </w:r>
      <w:r w:rsidRPr="00C7534C">
        <w:rPr>
          <w:sz w:val="28"/>
          <w:szCs w:val="28"/>
          <w:lang w:val="en-US"/>
        </w:rPr>
        <w:t>. 701</w:t>
      </w:r>
      <w:r>
        <w:rPr>
          <w:sz w:val="28"/>
          <w:szCs w:val="28"/>
          <w:lang w:val="en-US"/>
        </w:rPr>
        <w:t>–</w:t>
      </w:r>
      <w:r w:rsidRPr="00C7534C">
        <w:rPr>
          <w:sz w:val="28"/>
          <w:szCs w:val="28"/>
          <w:lang w:val="en-US"/>
        </w:rPr>
        <w:t>706.</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Mason E.</w:t>
      </w:r>
      <w:r>
        <w:rPr>
          <w:sz w:val="28"/>
          <w:szCs w:val="28"/>
          <w:lang w:val="en-US"/>
        </w:rPr>
        <w:t xml:space="preserve"> </w:t>
      </w:r>
      <w:r w:rsidRPr="00C7534C">
        <w:rPr>
          <w:sz w:val="28"/>
          <w:szCs w:val="28"/>
          <w:lang w:val="en-US"/>
        </w:rPr>
        <w:t>E. Gastric bypass in obesity / E.</w:t>
      </w:r>
      <w:r>
        <w:rPr>
          <w:sz w:val="28"/>
          <w:szCs w:val="28"/>
          <w:lang w:val="en-US"/>
        </w:rPr>
        <w:t xml:space="preserve"> </w:t>
      </w:r>
      <w:r w:rsidRPr="00C7534C">
        <w:rPr>
          <w:sz w:val="28"/>
          <w:szCs w:val="28"/>
          <w:lang w:val="en-US"/>
        </w:rPr>
        <w:t>E.</w:t>
      </w:r>
      <w:r>
        <w:rPr>
          <w:sz w:val="28"/>
          <w:szCs w:val="28"/>
          <w:lang w:val="en-US"/>
        </w:rPr>
        <w:t xml:space="preserve"> </w:t>
      </w:r>
      <w:r w:rsidRPr="00C7534C">
        <w:rPr>
          <w:sz w:val="28"/>
          <w:szCs w:val="28"/>
          <w:lang w:val="en-US"/>
        </w:rPr>
        <w:t>Mason, E.</w:t>
      </w:r>
      <w:r>
        <w:rPr>
          <w:sz w:val="28"/>
          <w:szCs w:val="28"/>
          <w:lang w:val="en-US"/>
        </w:rPr>
        <w:t xml:space="preserve"> </w:t>
      </w:r>
      <w:r w:rsidRPr="00C7534C">
        <w:rPr>
          <w:sz w:val="28"/>
          <w:szCs w:val="28"/>
          <w:lang w:val="en-US"/>
        </w:rPr>
        <w:t>Ito // Surgical Clinics of North America.</w:t>
      </w:r>
      <w:r>
        <w:rPr>
          <w:sz w:val="28"/>
          <w:szCs w:val="28"/>
          <w:lang w:val="en-US"/>
        </w:rPr>
        <w:t xml:space="preserve"> </w:t>
      </w:r>
      <w:r w:rsidRPr="00C7534C">
        <w:rPr>
          <w:sz w:val="28"/>
          <w:szCs w:val="28"/>
          <w:lang w:val="en-US"/>
        </w:rPr>
        <w:t>– 1967</w:t>
      </w:r>
      <w:r>
        <w:rPr>
          <w:sz w:val="28"/>
          <w:szCs w:val="28"/>
          <w:lang w:val="en-US"/>
        </w:rPr>
        <w:t>. –</w:t>
      </w:r>
      <w:r w:rsidRPr="00C7534C">
        <w:rPr>
          <w:sz w:val="28"/>
          <w:szCs w:val="28"/>
          <w:lang w:val="en-US"/>
        </w:rPr>
        <w:t xml:space="preserve"> Vol. 47. – </w:t>
      </w:r>
      <w:r>
        <w:rPr>
          <w:sz w:val="28"/>
          <w:szCs w:val="28"/>
          <w:lang w:val="en-US"/>
        </w:rPr>
        <w:t>P</w:t>
      </w:r>
      <w:r w:rsidRPr="00C7534C">
        <w:rPr>
          <w:sz w:val="28"/>
          <w:szCs w:val="28"/>
          <w:lang w:val="en-US"/>
        </w:rPr>
        <w:t>. 1345</w:t>
      </w:r>
      <w:r>
        <w:rPr>
          <w:sz w:val="28"/>
          <w:szCs w:val="28"/>
          <w:lang w:val="en-US"/>
        </w:rPr>
        <w:t>–13</w:t>
      </w:r>
      <w:r w:rsidRPr="00C7534C">
        <w:rPr>
          <w:sz w:val="28"/>
          <w:szCs w:val="28"/>
          <w:lang w:val="en-US"/>
        </w:rPr>
        <w:t>51</w:t>
      </w:r>
      <w:r>
        <w:rPr>
          <w:sz w:val="28"/>
          <w:szCs w:val="28"/>
          <w:lang w:val="en-US"/>
        </w:rPr>
        <w:t>.</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de-DE"/>
        </w:rPr>
      </w:pPr>
      <w:r w:rsidRPr="00C7534C">
        <w:rPr>
          <w:rStyle w:val="FontStyle17"/>
          <w:lang w:val="en-US" w:eastAsia="de-DE"/>
        </w:rPr>
        <w:t>Meal-related ghrelin suppression requires postgastric feed</w:t>
      </w:r>
      <w:r w:rsidRPr="00C7534C">
        <w:rPr>
          <w:rStyle w:val="FontStyle17"/>
          <w:lang w:val="en-US" w:eastAsia="de-DE"/>
        </w:rPr>
        <w:softHyphen/>
        <w:t>back / D.</w:t>
      </w:r>
      <w:r>
        <w:rPr>
          <w:rStyle w:val="FontStyle17"/>
          <w:lang w:val="en-US" w:eastAsia="de-DE"/>
        </w:rPr>
        <w:t xml:space="preserve"> </w:t>
      </w:r>
      <w:r w:rsidRPr="00C7534C">
        <w:rPr>
          <w:rStyle w:val="FontStyle17"/>
          <w:lang w:val="en-US" w:eastAsia="de-DE"/>
        </w:rPr>
        <w:t>L.</w:t>
      </w:r>
      <w:r>
        <w:rPr>
          <w:rStyle w:val="FontStyle17"/>
          <w:lang w:val="en-US" w:eastAsia="de-DE"/>
        </w:rPr>
        <w:t xml:space="preserve"> </w:t>
      </w:r>
      <w:r w:rsidRPr="00C7534C">
        <w:rPr>
          <w:rStyle w:val="FontStyle17"/>
          <w:lang w:val="en-US" w:eastAsia="de-DE"/>
        </w:rPr>
        <w:t>Williams, D.</w:t>
      </w:r>
      <w:r>
        <w:rPr>
          <w:rStyle w:val="FontStyle17"/>
          <w:lang w:val="en-US" w:eastAsia="de-DE"/>
        </w:rPr>
        <w:t xml:space="preserve"> </w:t>
      </w:r>
      <w:r w:rsidRPr="00C7534C">
        <w:rPr>
          <w:rStyle w:val="FontStyle17"/>
          <w:lang w:val="en-US" w:eastAsia="de-DE"/>
        </w:rPr>
        <w:t>E.</w:t>
      </w:r>
      <w:r>
        <w:rPr>
          <w:rStyle w:val="FontStyle17"/>
          <w:lang w:val="en-US" w:eastAsia="de-DE"/>
        </w:rPr>
        <w:t xml:space="preserve"> </w:t>
      </w:r>
      <w:r w:rsidRPr="00C7534C">
        <w:rPr>
          <w:rStyle w:val="FontStyle17"/>
          <w:lang w:val="en-US" w:eastAsia="de-DE"/>
        </w:rPr>
        <w:t>Cummings, H.</w:t>
      </w:r>
      <w:r>
        <w:rPr>
          <w:rStyle w:val="FontStyle17"/>
          <w:lang w:val="en-US" w:eastAsia="de-DE"/>
        </w:rPr>
        <w:t xml:space="preserve"> </w:t>
      </w:r>
      <w:r w:rsidRPr="00C7534C">
        <w:rPr>
          <w:rStyle w:val="FontStyle17"/>
          <w:lang w:val="en-US" w:eastAsia="de-DE"/>
        </w:rPr>
        <w:t xml:space="preserve">J. Grill [et al.] // Endocrinology. </w:t>
      </w:r>
      <w:r>
        <w:rPr>
          <w:rStyle w:val="FontStyle17"/>
          <w:lang w:val="en-US" w:eastAsia="de-DE"/>
        </w:rPr>
        <w:t xml:space="preserve">– </w:t>
      </w:r>
      <w:r w:rsidRPr="00C7534C">
        <w:rPr>
          <w:rStyle w:val="FontStyle17"/>
          <w:lang w:val="en-US" w:eastAsia="de-DE"/>
        </w:rPr>
        <w:t>2003. – Vol.</w:t>
      </w:r>
      <w:r>
        <w:rPr>
          <w:rStyle w:val="FontStyle17"/>
          <w:lang w:val="en-US" w:eastAsia="de-DE"/>
        </w:rPr>
        <w:t> </w:t>
      </w:r>
      <w:r w:rsidRPr="00C7534C">
        <w:rPr>
          <w:rStyle w:val="FontStyle17"/>
          <w:lang w:val="en-US" w:eastAsia="de-DE"/>
        </w:rPr>
        <w:t xml:space="preserve">144. – </w:t>
      </w:r>
      <w:r>
        <w:rPr>
          <w:rStyle w:val="FontStyle17"/>
          <w:lang w:val="en-US" w:eastAsia="de-DE"/>
        </w:rPr>
        <w:t>P</w:t>
      </w:r>
      <w:r w:rsidRPr="00C7534C">
        <w:rPr>
          <w:rStyle w:val="FontStyle17"/>
          <w:lang w:val="en-US" w:eastAsia="de-DE"/>
        </w:rPr>
        <w:t>.</w:t>
      </w:r>
      <w:r>
        <w:rPr>
          <w:rStyle w:val="FontStyle17"/>
          <w:lang w:val="en-US" w:eastAsia="de-DE"/>
        </w:rPr>
        <w:t xml:space="preserve"> 2765-</w:t>
      </w:r>
      <w:r w:rsidRPr="00C7534C">
        <w:rPr>
          <w:rStyle w:val="FontStyle17"/>
          <w:lang w:val="en-US" w:eastAsia="de-DE"/>
        </w:rPr>
        <w:t>2767.</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Mittermair R.</w:t>
      </w:r>
      <w:r>
        <w:rPr>
          <w:sz w:val="28"/>
          <w:szCs w:val="28"/>
          <w:lang w:val="en-US"/>
        </w:rPr>
        <w:t xml:space="preserve"> </w:t>
      </w:r>
      <w:r w:rsidRPr="00C7534C">
        <w:rPr>
          <w:sz w:val="28"/>
          <w:szCs w:val="28"/>
          <w:lang w:val="en-US"/>
        </w:rPr>
        <w:t>P. Results and complications after laparoscopic adjustable gastric banding in super-obese patients, using the Swedish band / R.</w:t>
      </w:r>
      <w:r>
        <w:rPr>
          <w:sz w:val="28"/>
          <w:szCs w:val="28"/>
          <w:lang w:val="en-US"/>
        </w:rPr>
        <w:t xml:space="preserve"> </w:t>
      </w:r>
      <w:r w:rsidRPr="00C7534C">
        <w:rPr>
          <w:sz w:val="28"/>
          <w:szCs w:val="28"/>
          <w:lang w:val="en-US"/>
        </w:rPr>
        <w:t>P.</w:t>
      </w:r>
      <w:r>
        <w:rPr>
          <w:sz w:val="28"/>
          <w:szCs w:val="28"/>
          <w:lang w:val="en-US"/>
        </w:rPr>
        <w:t xml:space="preserve"> </w:t>
      </w:r>
      <w:r w:rsidRPr="00C7534C">
        <w:rPr>
          <w:sz w:val="28"/>
          <w:szCs w:val="28"/>
          <w:lang w:val="en-US"/>
        </w:rPr>
        <w:t>Mittermair, F.</w:t>
      </w:r>
      <w:r>
        <w:rPr>
          <w:sz w:val="28"/>
          <w:szCs w:val="28"/>
          <w:lang w:val="en-US"/>
        </w:rPr>
        <w:t xml:space="preserve"> </w:t>
      </w:r>
      <w:r w:rsidRPr="00C7534C">
        <w:rPr>
          <w:sz w:val="28"/>
          <w:szCs w:val="28"/>
          <w:lang w:val="en-US"/>
        </w:rPr>
        <w:t>Aigner, H. Nehoda // Obesity Surgery. – 2004. – Vol. 14 – P. 1327</w:t>
      </w:r>
      <w:r>
        <w:rPr>
          <w:sz w:val="28"/>
          <w:szCs w:val="28"/>
          <w:lang w:val="en-US"/>
        </w:rPr>
        <w:t>–</w:t>
      </w:r>
      <w:r w:rsidRPr="00C7534C">
        <w:rPr>
          <w:sz w:val="28"/>
          <w:szCs w:val="28"/>
          <w:lang w:val="en-US"/>
        </w:rPr>
        <w:t>1330.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Molina M. Gastric segmentation / M.</w:t>
      </w:r>
      <w:r>
        <w:rPr>
          <w:sz w:val="28"/>
          <w:szCs w:val="28"/>
          <w:lang w:val="en-US"/>
        </w:rPr>
        <w:t xml:space="preserve"> </w:t>
      </w:r>
      <w:r w:rsidRPr="00C7534C">
        <w:rPr>
          <w:sz w:val="28"/>
          <w:szCs w:val="28"/>
          <w:lang w:val="en-US"/>
        </w:rPr>
        <w:t>Molina, H.</w:t>
      </w:r>
      <w:r>
        <w:rPr>
          <w:sz w:val="28"/>
          <w:szCs w:val="28"/>
          <w:lang w:val="en-US"/>
        </w:rPr>
        <w:t xml:space="preserve"> </w:t>
      </w:r>
      <w:r w:rsidRPr="00C7534C">
        <w:rPr>
          <w:sz w:val="28"/>
          <w:szCs w:val="28"/>
          <w:lang w:val="en-US"/>
        </w:rPr>
        <w:t>E. Oria // International Journal of Surgical Pathology</w:t>
      </w:r>
      <w:r>
        <w:rPr>
          <w:sz w:val="28"/>
          <w:szCs w:val="28"/>
          <w:lang w:val="en-US"/>
        </w:rPr>
        <w:t>.</w:t>
      </w:r>
      <w:r w:rsidRPr="00C7534C">
        <w:rPr>
          <w:sz w:val="28"/>
          <w:szCs w:val="28"/>
          <w:lang w:val="en-US"/>
        </w:rPr>
        <w:t xml:space="preserve"> – 1</w:t>
      </w:r>
      <w:r>
        <w:rPr>
          <w:sz w:val="28"/>
          <w:szCs w:val="28"/>
          <w:lang w:val="en-US"/>
        </w:rPr>
        <w:t>987. – Vol. 11,</w:t>
      </w:r>
      <w:r w:rsidRPr="00C7534C">
        <w:rPr>
          <w:sz w:val="28"/>
          <w:szCs w:val="28"/>
          <w:lang w:val="en-US"/>
        </w:rPr>
        <w:t xml:space="preserve"> Suppl. 2. – P. 119.</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before="5" w:line="410" w:lineRule="atLeast"/>
        <w:ind w:left="-180" w:right="-196" w:firstLine="540"/>
        <w:jc w:val="both"/>
        <w:rPr>
          <w:sz w:val="28"/>
          <w:szCs w:val="28"/>
          <w:lang w:val="en-US" w:eastAsia="en-US"/>
        </w:rPr>
      </w:pPr>
      <w:r w:rsidRPr="00C7534C">
        <w:rPr>
          <w:rStyle w:val="FontStyle17"/>
          <w:lang w:val="en-US" w:eastAsia="en-US"/>
        </w:rPr>
        <w:t>Mun E.</w:t>
      </w:r>
      <w:r>
        <w:rPr>
          <w:rStyle w:val="FontStyle17"/>
          <w:lang w:val="en-US" w:eastAsia="en-US"/>
        </w:rPr>
        <w:t xml:space="preserve"> </w:t>
      </w:r>
      <w:r w:rsidRPr="00C7534C">
        <w:rPr>
          <w:rStyle w:val="FontStyle17"/>
          <w:lang w:val="en-US" w:eastAsia="en-US"/>
        </w:rPr>
        <w:t>C. Current status of medical and surgical therapy for obesity / E.</w:t>
      </w:r>
      <w:r>
        <w:rPr>
          <w:rStyle w:val="FontStyle17"/>
          <w:lang w:val="en-US" w:eastAsia="en-US"/>
        </w:rPr>
        <w:t xml:space="preserve"> </w:t>
      </w:r>
      <w:r w:rsidRPr="00C7534C">
        <w:rPr>
          <w:rStyle w:val="FontStyle17"/>
          <w:lang w:val="en-US" w:eastAsia="en-US"/>
        </w:rPr>
        <w:t>C.</w:t>
      </w:r>
      <w:r>
        <w:rPr>
          <w:rStyle w:val="FontStyle17"/>
          <w:lang w:val="en-US" w:eastAsia="en-US"/>
        </w:rPr>
        <w:t xml:space="preserve"> </w:t>
      </w:r>
      <w:r w:rsidRPr="00C7534C">
        <w:rPr>
          <w:rStyle w:val="FontStyle17"/>
          <w:lang w:val="en-US" w:eastAsia="en-US"/>
        </w:rPr>
        <w:t>Mun, G.</w:t>
      </w:r>
      <w:r>
        <w:rPr>
          <w:rStyle w:val="FontStyle17"/>
          <w:lang w:val="en-US" w:eastAsia="en-US"/>
        </w:rPr>
        <w:t xml:space="preserve"> </w:t>
      </w:r>
      <w:r w:rsidRPr="00C7534C">
        <w:rPr>
          <w:rStyle w:val="FontStyle17"/>
          <w:lang w:val="en-US" w:eastAsia="en-US"/>
        </w:rPr>
        <w:t>L.</w:t>
      </w:r>
      <w:r>
        <w:rPr>
          <w:rStyle w:val="FontStyle17"/>
          <w:lang w:val="en-US" w:eastAsia="en-US"/>
        </w:rPr>
        <w:t xml:space="preserve"> </w:t>
      </w:r>
      <w:r w:rsidRPr="00C7534C">
        <w:rPr>
          <w:rStyle w:val="FontStyle17"/>
          <w:lang w:val="en-US" w:eastAsia="en-US"/>
        </w:rPr>
        <w:t>Blackburn, J.</w:t>
      </w:r>
      <w:r>
        <w:rPr>
          <w:rStyle w:val="FontStyle17"/>
          <w:lang w:val="en-US" w:eastAsia="en-US"/>
        </w:rPr>
        <w:t xml:space="preserve"> </w:t>
      </w:r>
      <w:r w:rsidRPr="00C7534C">
        <w:rPr>
          <w:rStyle w:val="FontStyle17"/>
          <w:lang w:val="en-US" w:eastAsia="en-US"/>
        </w:rPr>
        <w:t xml:space="preserve">B. Matthews // Gastroenterology. </w:t>
      </w:r>
      <w:r>
        <w:rPr>
          <w:rStyle w:val="FontStyle17"/>
          <w:lang w:val="en-US" w:eastAsia="en-US"/>
        </w:rPr>
        <w:t xml:space="preserve">– </w:t>
      </w:r>
      <w:r w:rsidRPr="00C7534C">
        <w:rPr>
          <w:rStyle w:val="FontStyle17"/>
          <w:lang w:val="en-US" w:eastAsia="en-US"/>
        </w:rPr>
        <w:t>2001.</w:t>
      </w:r>
      <w:r>
        <w:rPr>
          <w:rStyle w:val="FontStyle17"/>
          <w:lang w:val="en-US" w:eastAsia="en-US"/>
        </w:rPr>
        <w:t xml:space="preserve"> </w:t>
      </w:r>
      <w:r w:rsidRPr="00C7534C">
        <w:rPr>
          <w:rStyle w:val="FontStyle17"/>
          <w:lang w:val="en-US" w:eastAsia="en-US"/>
        </w:rPr>
        <w:t>– Vol.</w:t>
      </w:r>
      <w:r>
        <w:rPr>
          <w:rStyle w:val="FontStyle17"/>
          <w:lang w:val="en-US" w:eastAsia="en-US"/>
        </w:rPr>
        <w:t> </w:t>
      </w:r>
      <w:r w:rsidRPr="00C7534C">
        <w:rPr>
          <w:rStyle w:val="FontStyle17"/>
          <w:lang w:val="en-US" w:eastAsia="en-US"/>
        </w:rPr>
        <w:t xml:space="preserve">120. – </w:t>
      </w:r>
      <w:r>
        <w:rPr>
          <w:rStyle w:val="FontStyle17"/>
          <w:lang w:val="en-US" w:eastAsia="en-US"/>
        </w:rPr>
        <w:t>P</w:t>
      </w:r>
      <w:r w:rsidRPr="00C7534C">
        <w:rPr>
          <w:rStyle w:val="FontStyle17"/>
          <w:lang w:val="en-US" w:eastAsia="en-US"/>
        </w:rPr>
        <w:t>. 669</w:t>
      </w:r>
      <w:r>
        <w:rPr>
          <w:rStyle w:val="FontStyle17"/>
          <w:lang w:val="en-US" w:eastAsia="en-US"/>
        </w:rPr>
        <w:t>–</w:t>
      </w:r>
      <w:r w:rsidRPr="00C7534C">
        <w:rPr>
          <w:rStyle w:val="FontStyle17"/>
          <w:lang w:val="en-US" w:eastAsia="en-US"/>
        </w:rPr>
        <w:t>681.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Nguyen N.</w:t>
      </w:r>
      <w:r>
        <w:rPr>
          <w:sz w:val="28"/>
          <w:szCs w:val="28"/>
          <w:lang w:val="en-US"/>
        </w:rPr>
        <w:t xml:space="preserve"> </w:t>
      </w:r>
      <w:r w:rsidRPr="00C7534C">
        <w:rPr>
          <w:sz w:val="28"/>
          <w:szCs w:val="28"/>
          <w:lang w:val="en-US"/>
        </w:rPr>
        <w:t>T. Factors associated with operative outcomes in laparoscopic gastric bypass / N.</w:t>
      </w:r>
      <w:r>
        <w:rPr>
          <w:sz w:val="28"/>
          <w:szCs w:val="28"/>
          <w:lang w:val="en-US"/>
        </w:rPr>
        <w:t xml:space="preserve"> </w:t>
      </w:r>
      <w:r w:rsidRPr="00C7534C">
        <w:rPr>
          <w:sz w:val="28"/>
          <w:szCs w:val="28"/>
          <w:lang w:val="en-US"/>
        </w:rPr>
        <w:t>T.</w:t>
      </w:r>
      <w:r>
        <w:rPr>
          <w:sz w:val="28"/>
          <w:szCs w:val="28"/>
          <w:lang w:val="en-US"/>
        </w:rPr>
        <w:t xml:space="preserve"> </w:t>
      </w:r>
      <w:r w:rsidRPr="00C7534C">
        <w:rPr>
          <w:sz w:val="28"/>
          <w:szCs w:val="28"/>
          <w:lang w:val="en-US"/>
        </w:rPr>
        <w:t>Nguyen, R.</w:t>
      </w:r>
      <w:r>
        <w:rPr>
          <w:sz w:val="28"/>
          <w:szCs w:val="28"/>
          <w:lang w:val="en-US"/>
        </w:rPr>
        <w:t xml:space="preserve"> </w:t>
      </w:r>
      <w:r w:rsidRPr="00C7534C">
        <w:rPr>
          <w:sz w:val="28"/>
          <w:szCs w:val="28"/>
          <w:lang w:val="en-US"/>
        </w:rPr>
        <w:t>Rivers, B.</w:t>
      </w:r>
      <w:r>
        <w:rPr>
          <w:sz w:val="28"/>
          <w:szCs w:val="28"/>
          <w:lang w:val="en-US"/>
        </w:rPr>
        <w:t xml:space="preserve"> </w:t>
      </w:r>
      <w:r w:rsidRPr="00C7534C">
        <w:rPr>
          <w:sz w:val="28"/>
          <w:szCs w:val="28"/>
          <w:lang w:val="en-US"/>
        </w:rPr>
        <w:t>M.</w:t>
      </w:r>
      <w:r>
        <w:rPr>
          <w:sz w:val="28"/>
          <w:szCs w:val="28"/>
          <w:lang w:val="en-US"/>
        </w:rPr>
        <w:t xml:space="preserve"> </w:t>
      </w:r>
      <w:r w:rsidRPr="00C7534C">
        <w:rPr>
          <w:sz w:val="28"/>
          <w:szCs w:val="28"/>
          <w:lang w:val="en-US"/>
        </w:rPr>
        <w:t>Wolfe // Journal of the American College of Surgeons. – 2003. – Vol. 197. – P. 548–557.</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NIH conference: gastrointestinal surgery for severe obesity. Consens</w:t>
      </w:r>
      <w:r>
        <w:rPr>
          <w:sz w:val="28"/>
          <w:szCs w:val="28"/>
          <w:lang w:val="en-US"/>
        </w:rPr>
        <w:t>us deve</w:t>
      </w:r>
      <w:r>
        <w:rPr>
          <w:sz w:val="28"/>
          <w:szCs w:val="28"/>
          <w:lang w:val="uk-UA"/>
        </w:rPr>
        <w:softHyphen/>
      </w:r>
      <w:r>
        <w:rPr>
          <w:sz w:val="28"/>
          <w:szCs w:val="28"/>
          <w:lang w:val="en-US"/>
        </w:rPr>
        <w:t>lop</w:t>
      </w:r>
      <w:r>
        <w:rPr>
          <w:sz w:val="28"/>
          <w:szCs w:val="28"/>
          <w:lang w:val="uk-UA"/>
        </w:rPr>
        <w:softHyphen/>
      </w:r>
      <w:r>
        <w:rPr>
          <w:sz w:val="28"/>
          <w:szCs w:val="28"/>
          <w:lang w:val="en-US"/>
        </w:rPr>
        <w:t>ment conference panel</w:t>
      </w:r>
      <w:r w:rsidRPr="00C7534C">
        <w:rPr>
          <w:sz w:val="28"/>
          <w:szCs w:val="28"/>
          <w:lang w:val="en-US"/>
        </w:rPr>
        <w:t xml:space="preserve"> // Annals of Internal Medicine. – 1991. – Vol.</w:t>
      </w:r>
      <w:r>
        <w:rPr>
          <w:sz w:val="28"/>
          <w:szCs w:val="28"/>
          <w:lang w:val="en-US"/>
        </w:rPr>
        <w:t xml:space="preserve"> </w:t>
      </w:r>
      <w:r w:rsidRPr="00C7534C">
        <w:rPr>
          <w:sz w:val="28"/>
          <w:szCs w:val="28"/>
          <w:lang w:val="en-US"/>
        </w:rPr>
        <w:t>115. – P.</w:t>
      </w:r>
      <w:r>
        <w:rPr>
          <w:sz w:val="28"/>
          <w:szCs w:val="28"/>
          <w:lang w:val="en-US"/>
        </w:rPr>
        <w:t xml:space="preserve"> </w:t>
      </w:r>
      <w:r w:rsidRPr="00C7534C">
        <w:rPr>
          <w:sz w:val="28"/>
          <w:szCs w:val="28"/>
          <w:lang w:val="en-US"/>
        </w:rPr>
        <w:t>956–961.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Niville E. Lap-band erosion: incidence and treatment / E.</w:t>
      </w:r>
      <w:r>
        <w:rPr>
          <w:sz w:val="28"/>
          <w:szCs w:val="28"/>
          <w:lang w:val="en-US"/>
        </w:rPr>
        <w:t xml:space="preserve"> </w:t>
      </w:r>
      <w:r w:rsidRPr="00C7534C">
        <w:rPr>
          <w:sz w:val="28"/>
          <w:szCs w:val="28"/>
          <w:lang w:val="en-US"/>
        </w:rPr>
        <w:t>Niville, A.</w:t>
      </w:r>
      <w:r>
        <w:rPr>
          <w:sz w:val="28"/>
          <w:szCs w:val="28"/>
          <w:lang w:val="en-US"/>
        </w:rPr>
        <w:t xml:space="preserve"> Dams</w:t>
      </w:r>
      <w:r w:rsidRPr="00C7534C">
        <w:rPr>
          <w:sz w:val="28"/>
          <w:szCs w:val="28"/>
          <w:lang w:val="en-US"/>
        </w:rPr>
        <w:t>, J. Vlasselaers // Obesity Surgery. – 2001. – Vol. 11. – P. 744–747.</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Niville E. Late pouch dilatation after laparoscopic adjustable gastric and esophagogastric banding: incidence, treatment and outcome / E.</w:t>
      </w:r>
      <w:r>
        <w:rPr>
          <w:sz w:val="28"/>
          <w:szCs w:val="28"/>
          <w:lang w:val="en-US"/>
        </w:rPr>
        <w:t xml:space="preserve"> </w:t>
      </w:r>
      <w:r w:rsidRPr="00C7534C">
        <w:rPr>
          <w:sz w:val="28"/>
          <w:szCs w:val="28"/>
          <w:lang w:val="en-US"/>
        </w:rPr>
        <w:t xml:space="preserve">Niville, A. Dams // </w:t>
      </w:r>
      <w:r w:rsidRPr="00C7534C">
        <w:rPr>
          <w:sz w:val="28"/>
          <w:szCs w:val="28"/>
          <w:lang w:val="en-US"/>
        </w:rPr>
        <w:lastRenderedPageBreak/>
        <w:t>Obesity Surgery. – 1999. – Vol.</w:t>
      </w:r>
      <w:r>
        <w:rPr>
          <w:sz w:val="28"/>
          <w:szCs w:val="28"/>
          <w:lang w:val="en-US"/>
        </w:rPr>
        <w:t xml:space="preserve"> </w:t>
      </w:r>
      <w:r w:rsidRPr="00C7534C">
        <w:rPr>
          <w:sz w:val="28"/>
          <w:szCs w:val="28"/>
          <w:lang w:val="en-US"/>
        </w:rPr>
        <w:t>9. – P. 381–384.</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Obesity as an independent risk factor for cardiovascular diseases: a 26-year follow-up of</w:t>
      </w:r>
      <w:r>
        <w:rPr>
          <w:sz w:val="28"/>
          <w:szCs w:val="28"/>
          <w:lang w:val="en-US"/>
        </w:rPr>
        <w:t xml:space="preserve"> </w:t>
      </w:r>
      <w:r w:rsidRPr="00C7534C">
        <w:rPr>
          <w:sz w:val="28"/>
          <w:szCs w:val="28"/>
          <w:lang w:val="en-US"/>
        </w:rPr>
        <w:t>participant in the Framingham study / H.</w:t>
      </w:r>
      <w:r>
        <w:rPr>
          <w:sz w:val="28"/>
          <w:szCs w:val="28"/>
          <w:lang w:val="en-US"/>
        </w:rPr>
        <w:t xml:space="preserve"> </w:t>
      </w:r>
      <w:r w:rsidRPr="00C7534C">
        <w:rPr>
          <w:sz w:val="28"/>
          <w:szCs w:val="28"/>
          <w:lang w:val="en-US"/>
        </w:rPr>
        <w:t>B.</w:t>
      </w:r>
      <w:r>
        <w:rPr>
          <w:sz w:val="28"/>
          <w:szCs w:val="28"/>
          <w:lang w:val="en-US"/>
        </w:rPr>
        <w:t xml:space="preserve"> Hubert</w:t>
      </w:r>
      <w:r w:rsidRPr="00C7534C">
        <w:rPr>
          <w:sz w:val="28"/>
          <w:szCs w:val="28"/>
          <w:lang w:val="en-US"/>
        </w:rPr>
        <w:t>, M.</w:t>
      </w:r>
      <w:r>
        <w:rPr>
          <w:sz w:val="28"/>
          <w:szCs w:val="28"/>
          <w:lang w:val="en-US"/>
        </w:rPr>
        <w:t xml:space="preserve"> Feinleib</w:t>
      </w:r>
      <w:r w:rsidRPr="00C7534C">
        <w:rPr>
          <w:sz w:val="28"/>
          <w:szCs w:val="28"/>
          <w:lang w:val="en-US"/>
        </w:rPr>
        <w:t>, P.</w:t>
      </w:r>
      <w:r>
        <w:rPr>
          <w:sz w:val="28"/>
          <w:szCs w:val="28"/>
          <w:lang w:val="en-US"/>
        </w:rPr>
        <w:t xml:space="preserve"> </w:t>
      </w:r>
      <w:r w:rsidRPr="00C7534C">
        <w:rPr>
          <w:sz w:val="28"/>
          <w:szCs w:val="28"/>
          <w:lang w:val="en-US"/>
        </w:rPr>
        <w:t>M. McNamara [et al.] // Circulation</w:t>
      </w:r>
      <w:r>
        <w:rPr>
          <w:sz w:val="28"/>
          <w:szCs w:val="28"/>
          <w:lang w:val="en-US"/>
        </w:rPr>
        <w:t>.</w:t>
      </w:r>
      <w:r w:rsidRPr="00C7534C">
        <w:rPr>
          <w:sz w:val="28"/>
          <w:szCs w:val="28"/>
          <w:lang w:val="en-US"/>
        </w:rPr>
        <w:t xml:space="preserve"> – 1983. – Vol. 67. – P. 968–977.</w:t>
      </w:r>
    </w:p>
    <w:p w:rsidR="00E26DAF" w:rsidRPr="00C7534C" w:rsidRDefault="00E26DAF" w:rsidP="00727B89">
      <w:pPr>
        <w:pStyle w:val="Style5"/>
        <w:numPr>
          <w:ilvl w:val="0"/>
          <w:numId w:val="68"/>
        </w:numPr>
        <w:tabs>
          <w:tab w:val="clear" w:pos="900"/>
          <w:tab w:val="left" w:pos="264"/>
          <w:tab w:val="left" w:pos="720"/>
          <w:tab w:val="num" w:pos="1080"/>
        </w:tabs>
        <w:suppressAutoHyphens w:val="0"/>
        <w:autoSpaceDN w:val="0"/>
        <w:adjustRightInd w:val="0"/>
        <w:spacing w:line="410" w:lineRule="atLeast"/>
        <w:ind w:left="-180" w:right="-196" w:firstLine="540"/>
        <w:rPr>
          <w:sz w:val="28"/>
          <w:szCs w:val="28"/>
          <w:lang w:val="en-US" w:eastAsia="en-US"/>
        </w:rPr>
      </w:pPr>
      <w:r w:rsidRPr="00C7534C">
        <w:rPr>
          <w:rStyle w:val="FontStyle17"/>
          <w:lang w:val="en-US" w:eastAsia="en-US"/>
        </w:rPr>
        <w:t>Obestatin, a peptide by the ghrelin gene, opposes ghrelin's effects on food intake /</w:t>
      </w:r>
      <w:r>
        <w:rPr>
          <w:rStyle w:val="FontStyle17"/>
          <w:lang w:val="en-US" w:eastAsia="en-US"/>
        </w:rPr>
        <w:t xml:space="preserve"> </w:t>
      </w:r>
      <w:r w:rsidRPr="00C7534C">
        <w:rPr>
          <w:rStyle w:val="FontStyle17"/>
          <w:lang w:val="en-US" w:eastAsia="en-US"/>
        </w:rPr>
        <w:t>J</w:t>
      </w:r>
      <w:r>
        <w:rPr>
          <w:rStyle w:val="FontStyle17"/>
          <w:lang w:val="en-US" w:eastAsia="en-US"/>
        </w:rPr>
        <w:t xml:space="preserve">. </w:t>
      </w:r>
      <w:r w:rsidRPr="00C7534C">
        <w:rPr>
          <w:rStyle w:val="FontStyle17"/>
          <w:lang w:val="en-US" w:eastAsia="en-US"/>
        </w:rPr>
        <w:t>V</w:t>
      </w:r>
      <w:r>
        <w:rPr>
          <w:rStyle w:val="FontStyle17"/>
          <w:lang w:val="en-US" w:eastAsia="en-US"/>
        </w:rPr>
        <w:t>. Zhang</w:t>
      </w:r>
      <w:r w:rsidRPr="00C7534C">
        <w:rPr>
          <w:rStyle w:val="FontStyle17"/>
          <w:lang w:val="en-US" w:eastAsia="en-US"/>
        </w:rPr>
        <w:t>. P</w:t>
      </w:r>
      <w:r>
        <w:rPr>
          <w:rStyle w:val="FontStyle17"/>
          <w:lang w:val="en-US" w:eastAsia="en-US"/>
        </w:rPr>
        <w:t xml:space="preserve">. </w:t>
      </w:r>
      <w:r w:rsidRPr="00C7534C">
        <w:rPr>
          <w:rStyle w:val="FontStyle17"/>
          <w:lang w:val="en-US" w:eastAsia="en-US"/>
        </w:rPr>
        <w:t>G</w:t>
      </w:r>
      <w:r>
        <w:rPr>
          <w:rStyle w:val="FontStyle17"/>
          <w:lang w:val="en-US" w:eastAsia="en-US"/>
        </w:rPr>
        <w:t xml:space="preserve">. </w:t>
      </w:r>
      <w:r w:rsidRPr="00C7534C">
        <w:rPr>
          <w:rStyle w:val="FontStyle17"/>
          <w:lang w:val="en-US" w:eastAsia="en-US"/>
        </w:rPr>
        <w:t>Ren, O</w:t>
      </w:r>
      <w:r>
        <w:rPr>
          <w:rStyle w:val="FontStyle17"/>
          <w:lang w:val="en-US" w:eastAsia="en-US"/>
        </w:rPr>
        <w:t xml:space="preserve">. </w:t>
      </w:r>
      <w:r w:rsidRPr="00C7534C">
        <w:rPr>
          <w:rStyle w:val="FontStyle17"/>
          <w:lang w:val="en-US" w:eastAsia="en-US"/>
        </w:rPr>
        <w:t>A</w:t>
      </w:r>
      <w:r>
        <w:rPr>
          <w:rStyle w:val="FontStyle17"/>
          <w:lang w:val="en-US" w:eastAsia="en-US"/>
        </w:rPr>
        <w:t>.</w:t>
      </w:r>
      <w:r w:rsidRPr="00C7534C">
        <w:rPr>
          <w:rStyle w:val="FontStyle17"/>
          <w:lang w:val="en-US" w:eastAsia="en-US"/>
        </w:rPr>
        <w:t xml:space="preserve"> Kretchmer [et al.] // Science. </w:t>
      </w:r>
      <w:r>
        <w:rPr>
          <w:rStyle w:val="FontStyle17"/>
          <w:lang w:val="en-US" w:eastAsia="en-US"/>
        </w:rPr>
        <w:t xml:space="preserve">– </w:t>
      </w:r>
      <w:r w:rsidRPr="00C7534C">
        <w:rPr>
          <w:rStyle w:val="FontStyle17"/>
          <w:lang w:val="en-US" w:eastAsia="en-US"/>
        </w:rPr>
        <w:t xml:space="preserve">2005. </w:t>
      </w:r>
      <w:r>
        <w:rPr>
          <w:rStyle w:val="FontStyle17"/>
          <w:lang w:val="en-US" w:eastAsia="en-US"/>
        </w:rPr>
        <w:t xml:space="preserve">– </w:t>
      </w:r>
      <w:r w:rsidRPr="00C7534C">
        <w:rPr>
          <w:rStyle w:val="FontStyle17"/>
          <w:lang w:val="en-US" w:eastAsia="en-US"/>
        </w:rPr>
        <w:t xml:space="preserve">Vol. 310. – </w:t>
      </w:r>
      <w:r>
        <w:rPr>
          <w:rStyle w:val="FontStyle17"/>
          <w:lang w:val="en-US" w:eastAsia="en-US"/>
        </w:rPr>
        <w:t>P</w:t>
      </w:r>
      <w:r w:rsidRPr="00C7534C">
        <w:rPr>
          <w:rStyle w:val="FontStyle17"/>
          <w:lang w:val="en-US" w:eastAsia="en-US"/>
        </w:rPr>
        <w:t>. 996</w:t>
      </w:r>
      <w:r>
        <w:rPr>
          <w:rStyle w:val="FontStyle17"/>
          <w:lang w:val="en-US" w:eastAsia="en-US"/>
        </w:rPr>
        <w:t>–</w:t>
      </w:r>
      <w:r w:rsidRPr="00C7534C">
        <w:rPr>
          <w:rStyle w:val="FontStyle17"/>
          <w:lang w:val="en-US" w:eastAsia="en-US"/>
        </w:rPr>
        <w:t xml:space="preserve">999. </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O’Brien P.E. Lap-band: outcomes and results / P.</w:t>
      </w:r>
      <w:r>
        <w:rPr>
          <w:sz w:val="28"/>
          <w:szCs w:val="28"/>
          <w:lang w:val="en-US"/>
        </w:rPr>
        <w:t xml:space="preserve"> </w:t>
      </w:r>
      <w:r w:rsidRPr="00C7534C">
        <w:rPr>
          <w:sz w:val="28"/>
          <w:szCs w:val="28"/>
          <w:lang w:val="en-US"/>
        </w:rPr>
        <w:t>E.</w:t>
      </w:r>
      <w:r>
        <w:rPr>
          <w:sz w:val="28"/>
          <w:szCs w:val="28"/>
          <w:lang w:val="en-US"/>
        </w:rPr>
        <w:t xml:space="preserve"> O’Brien</w:t>
      </w:r>
      <w:r w:rsidRPr="00C7534C">
        <w:rPr>
          <w:sz w:val="28"/>
          <w:szCs w:val="28"/>
          <w:lang w:val="en-US"/>
        </w:rPr>
        <w:t>, J.</w:t>
      </w:r>
      <w:r>
        <w:rPr>
          <w:sz w:val="28"/>
          <w:szCs w:val="28"/>
          <w:lang w:val="en-US"/>
        </w:rPr>
        <w:t xml:space="preserve"> </w:t>
      </w:r>
      <w:r w:rsidRPr="00C7534C">
        <w:rPr>
          <w:sz w:val="28"/>
          <w:szCs w:val="28"/>
          <w:lang w:val="en-US"/>
        </w:rPr>
        <w:t>B. Dixon // Journal of laparoendoscopic &amp; advanced surgical techniques. Part A. – 2003. – Vol. 13</w:t>
      </w:r>
      <w:r>
        <w:rPr>
          <w:sz w:val="28"/>
          <w:szCs w:val="28"/>
          <w:lang w:val="en-US"/>
        </w:rPr>
        <w:t>.</w:t>
      </w:r>
      <w:r w:rsidRPr="00C7534C">
        <w:rPr>
          <w:sz w:val="28"/>
          <w:szCs w:val="28"/>
          <w:lang w:val="en-US"/>
        </w:rPr>
        <w:t xml:space="preserve"> – P. 265–270.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Outcome and complications after laparoscopic Swedish adjustable gastric banding: 5-years results of a prospective clinical trial / M.</w:t>
      </w:r>
      <w:r>
        <w:rPr>
          <w:sz w:val="28"/>
          <w:szCs w:val="28"/>
          <w:lang w:val="en-US"/>
        </w:rPr>
        <w:t xml:space="preserve"> Naef</w:t>
      </w:r>
      <w:r w:rsidRPr="00C7534C">
        <w:rPr>
          <w:sz w:val="28"/>
          <w:szCs w:val="28"/>
          <w:lang w:val="en-US"/>
        </w:rPr>
        <w:t>, U.</w:t>
      </w:r>
      <w:r>
        <w:rPr>
          <w:sz w:val="28"/>
          <w:szCs w:val="28"/>
          <w:lang w:val="en-US"/>
        </w:rPr>
        <w:t xml:space="preserve"> Naef</w:t>
      </w:r>
      <w:r w:rsidRPr="00C7534C">
        <w:rPr>
          <w:sz w:val="28"/>
          <w:szCs w:val="28"/>
          <w:lang w:val="en-US"/>
        </w:rPr>
        <w:t>, W.</w:t>
      </w:r>
      <w:r>
        <w:rPr>
          <w:sz w:val="28"/>
          <w:szCs w:val="28"/>
          <w:lang w:val="en-US"/>
        </w:rPr>
        <w:t xml:space="preserve"> </w:t>
      </w:r>
      <w:r w:rsidRPr="00C7534C">
        <w:rPr>
          <w:sz w:val="28"/>
          <w:szCs w:val="28"/>
          <w:lang w:val="en-US"/>
        </w:rPr>
        <w:t xml:space="preserve">G. Mouton [et al.] // Obesity Surgery. – 2007. – Vol. 17. – </w:t>
      </w:r>
      <w:r>
        <w:rPr>
          <w:sz w:val="28"/>
          <w:szCs w:val="28"/>
          <w:lang w:val="en-US"/>
        </w:rPr>
        <w:t>P. 195–</w:t>
      </w:r>
      <w:r w:rsidRPr="00C7534C">
        <w:rPr>
          <w:sz w:val="28"/>
          <w:szCs w:val="28"/>
          <w:lang w:val="en-US"/>
        </w:rPr>
        <w:t>200.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Outpatient laparoscopic adjustable gastric banding in super-obese patients / K.</w:t>
      </w:r>
      <w:r>
        <w:rPr>
          <w:sz w:val="28"/>
          <w:szCs w:val="28"/>
          <w:lang w:val="en-US"/>
        </w:rPr>
        <w:t xml:space="preserve"> </w:t>
      </w:r>
      <w:r w:rsidRPr="00C7534C">
        <w:rPr>
          <w:sz w:val="28"/>
          <w:szCs w:val="28"/>
          <w:lang w:val="en-US"/>
        </w:rPr>
        <w:t>F.</w:t>
      </w:r>
      <w:r>
        <w:rPr>
          <w:sz w:val="28"/>
          <w:szCs w:val="28"/>
          <w:lang w:val="en-US"/>
        </w:rPr>
        <w:t xml:space="preserve"> </w:t>
      </w:r>
      <w:r w:rsidRPr="00C7534C">
        <w:rPr>
          <w:sz w:val="28"/>
          <w:szCs w:val="28"/>
          <w:lang w:val="en-US"/>
        </w:rPr>
        <w:t>M</w:t>
      </w:r>
      <w:r>
        <w:rPr>
          <w:sz w:val="28"/>
          <w:szCs w:val="28"/>
          <w:lang w:val="en-US"/>
        </w:rPr>
        <w:t>ontgomery</w:t>
      </w:r>
      <w:r w:rsidRPr="00C7534C">
        <w:rPr>
          <w:sz w:val="28"/>
          <w:szCs w:val="28"/>
          <w:lang w:val="en-US"/>
        </w:rPr>
        <w:t>, B.</w:t>
      </w:r>
      <w:r>
        <w:rPr>
          <w:sz w:val="28"/>
          <w:szCs w:val="28"/>
          <w:lang w:val="en-US"/>
        </w:rPr>
        <w:t xml:space="preserve"> </w:t>
      </w:r>
      <w:r w:rsidRPr="00C7534C">
        <w:rPr>
          <w:sz w:val="28"/>
          <w:szCs w:val="28"/>
          <w:lang w:val="en-US"/>
        </w:rPr>
        <w:t>M.</w:t>
      </w:r>
      <w:r>
        <w:rPr>
          <w:sz w:val="28"/>
          <w:szCs w:val="28"/>
          <w:lang w:val="en-US"/>
        </w:rPr>
        <w:t xml:space="preserve"> </w:t>
      </w:r>
      <w:r w:rsidRPr="00C7534C">
        <w:rPr>
          <w:sz w:val="28"/>
          <w:szCs w:val="28"/>
          <w:lang w:val="en-US"/>
        </w:rPr>
        <w:t>Watkins, J</w:t>
      </w:r>
      <w:r>
        <w:rPr>
          <w:sz w:val="28"/>
          <w:szCs w:val="28"/>
          <w:lang w:val="en-US"/>
        </w:rPr>
        <w:t xml:space="preserve">. </w:t>
      </w:r>
      <w:r w:rsidRPr="00C7534C">
        <w:rPr>
          <w:sz w:val="28"/>
          <w:szCs w:val="28"/>
          <w:lang w:val="en-US"/>
        </w:rPr>
        <w:t>H</w:t>
      </w:r>
      <w:r>
        <w:rPr>
          <w:sz w:val="28"/>
          <w:szCs w:val="28"/>
          <w:lang w:val="en-US"/>
        </w:rPr>
        <w:t>.</w:t>
      </w:r>
      <w:r w:rsidRPr="00C7534C">
        <w:rPr>
          <w:sz w:val="28"/>
          <w:szCs w:val="28"/>
          <w:lang w:val="en-US"/>
        </w:rPr>
        <w:t xml:space="preserve"> Ahroni [et al.] // Obesity Surgery. – 2007. – Vol. 17 – </w:t>
      </w:r>
      <w:r>
        <w:rPr>
          <w:sz w:val="28"/>
          <w:szCs w:val="28"/>
          <w:lang w:val="en-US"/>
        </w:rPr>
        <w:t>P. 711–7</w:t>
      </w:r>
      <w:r w:rsidRPr="00C7534C">
        <w:rPr>
          <w:sz w:val="28"/>
          <w:szCs w:val="28"/>
          <w:lang w:val="en-US"/>
        </w:rPr>
        <w:t>16</w:t>
      </w:r>
      <w:r>
        <w:rPr>
          <w:sz w:val="28"/>
          <w:szCs w:val="28"/>
          <w:lang w:val="en-US"/>
        </w:rPr>
        <w:t>.</w:t>
      </w:r>
      <w:r w:rsidRPr="00C7534C">
        <w:rPr>
          <w:sz w:val="28"/>
          <w:szCs w:val="28"/>
          <w:lang w:val="en-US"/>
        </w:rPr>
        <w:t xml:space="preserve"> </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Patel S.</w:t>
      </w:r>
      <w:r>
        <w:rPr>
          <w:sz w:val="28"/>
          <w:szCs w:val="28"/>
          <w:lang w:val="en-US"/>
        </w:rPr>
        <w:t xml:space="preserve"> </w:t>
      </w:r>
      <w:r w:rsidRPr="00C7534C">
        <w:rPr>
          <w:sz w:val="28"/>
          <w:szCs w:val="28"/>
          <w:lang w:val="en-US"/>
        </w:rPr>
        <w:t>M. Obstructive symptoms associated with the Lap-Band in the first hours / S.</w:t>
      </w:r>
      <w:r>
        <w:rPr>
          <w:sz w:val="28"/>
          <w:szCs w:val="28"/>
          <w:lang w:val="en-US"/>
        </w:rPr>
        <w:t xml:space="preserve"> </w:t>
      </w:r>
      <w:r w:rsidRPr="00C7534C">
        <w:rPr>
          <w:sz w:val="28"/>
          <w:szCs w:val="28"/>
          <w:lang w:val="en-US"/>
        </w:rPr>
        <w:t>M.</w:t>
      </w:r>
      <w:r>
        <w:rPr>
          <w:sz w:val="28"/>
          <w:szCs w:val="28"/>
          <w:lang w:val="en-US"/>
        </w:rPr>
        <w:t xml:space="preserve"> </w:t>
      </w:r>
      <w:r w:rsidRPr="00C7534C">
        <w:rPr>
          <w:sz w:val="28"/>
          <w:szCs w:val="28"/>
          <w:lang w:val="en-US"/>
        </w:rPr>
        <w:t>Patel, K.</w:t>
      </w:r>
      <w:r>
        <w:rPr>
          <w:sz w:val="28"/>
          <w:szCs w:val="28"/>
          <w:lang w:val="en-US"/>
        </w:rPr>
        <w:t xml:space="preserve"> </w:t>
      </w:r>
      <w:r w:rsidRPr="00C7534C">
        <w:rPr>
          <w:sz w:val="28"/>
          <w:szCs w:val="28"/>
          <w:lang w:val="en-US"/>
        </w:rPr>
        <w:t>Shapiro, Z. Abdo // Surgical Endoscopy. – 2004. – Vol. 18. – P. 51</w:t>
      </w:r>
      <w:r>
        <w:rPr>
          <w:sz w:val="28"/>
          <w:szCs w:val="28"/>
          <w:lang w:val="en-US"/>
        </w:rPr>
        <w:t>–</w:t>
      </w:r>
      <w:r w:rsidRPr="00C7534C">
        <w:rPr>
          <w:sz w:val="28"/>
          <w:szCs w:val="28"/>
          <w:lang w:val="en-US"/>
        </w:rPr>
        <w:t>55.</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Peeters T.</w:t>
      </w:r>
      <w:r>
        <w:rPr>
          <w:sz w:val="28"/>
          <w:szCs w:val="28"/>
          <w:lang w:val="en-US"/>
        </w:rPr>
        <w:t xml:space="preserve"> </w:t>
      </w:r>
      <w:r w:rsidRPr="00C7534C">
        <w:rPr>
          <w:sz w:val="28"/>
          <w:szCs w:val="28"/>
          <w:lang w:val="en-US"/>
        </w:rPr>
        <w:t>L. Central and peripheral mechanisms by which ghrelin regulates gut motility / T.</w:t>
      </w:r>
      <w:r>
        <w:rPr>
          <w:sz w:val="28"/>
          <w:szCs w:val="28"/>
          <w:lang w:val="en-US"/>
        </w:rPr>
        <w:t xml:space="preserve"> </w:t>
      </w:r>
      <w:r w:rsidRPr="00C7534C">
        <w:rPr>
          <w:sz w:val="28"/>
          <w:szCs w:val="28"/>
          <w:lang w:val="en-US"/>
        </w:rPr>
        <w:t>L. Peeters // Journal of Physiology and Pharmacology. – 2003. – Vol. 54. – P. 95–103.</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Peptide YY3-36 and glucagon-like peptide-17-36 inhibit food intake additively / N.</w:t>
      </w:r>
      <w:r>
        <w:rPr>
          <w:sz w:val="28"/>
          <w:szCs w:val="28"/>
          <w:lang w:val="en-US"/>
        </w:rPr>
        <w:t xml:space="preserve"> </w:t>
      </w:r>
      <w:r w:rsidRPr="00C7534C">
        <w:rPr>
          <w:sz w:val="28"/>
          <w:szCs w:val="28"/>
          <w:lang w:val="en-US"/>
        </w:rPr>
        <w:t>M.</w:t>
      </w:r>
      <w:r>
        <w:rPr>
          <w:sz w:val="28"/>
          <w:szCs w:val="28"/>
          <w:lang w:val="en-US"/>
        </w:rPr>
        <w:t xml:space="preserve"> </w:t>
      </w:r>
      <w:r w:rsidRPr="00C7534C">
        <w:rPr>
          <w:sz w:val="28"/>
          <w:szCs w:val="28"/>
          <w:lang w:val="en-US"/>
        </w:rPr>
        <w:t>Neary, C.</w:t>
      </w:r>
      <w:r>
        <w:rPr>
          <w:sz w:val="28"/>
          <w:szCs w:val="28"/>
          <w:lang w:val="en-US"/>
        </w:rPr>
        <w:t xml:space="preserve"> </w:t>
      </w:r>
      <w:r w:rsidRPr="00C7534C">
        <w:rPr>
          <w:sz w:val="28"/>
          <w:szCs w:val="28"/>
          <w:lang w:val="en-US"/>
        </w:rPr>
        <w:t>J.</w:t>
      </w:r>
      <w:r>
        <w:rPr>
          <w:sz w:val="28"/>
          <w:szCs w:val="28"/>
          <w:lang w:val="en-US"/>
        </w:rPr>
        <w:t xml:space="preserve"> </w:t>
      </w:r>
      <w:r w:rsidRPr="00C7534C">
        <w:rPr>
          <w:sz w:val="28"/>
          <w:szCs w:val="28"/>
          <w:lang w:val="en-US"/>
        </w:rPr>
        <w:t>Small, M.</w:t>
      </w:r>
      <w:r>
        <w:rPr>
          <w:sz w:val="28"/>
          <w:szCs w:val="28"/>
          <w:lang w:val="en-US"/>
        </w:rPr>
        <w:t xml:space="preserve"> </w:t>
      </w:r>
      <w:r w:rsidRPr="00C7534C">
        <w:rPr>
          <w:sz w:val="28"/>
          <w:szCs w:val="28"/>
          <w:lang w:val="en-US"/>
        </w:rPr>
        <w:t>R.</w:t>
      </w:r>
      <w:r>
        <w:rPr>
          <w:sz w:val="28"/>
          <w:szCs w:val="28"/>
          <w:lang w:val="en-US"/>
        </w:rPr>
        <w:t xml:space="preserve"> </w:t>
      </w:r>
      <w:r w:rsidRPr="00C7534C">
        <w:rPr>
          <w:sz w:val="28"/>
          <w:szCs w:val="28"/>
          <w:lang w:val="en-US"/>
        </w:rPr>
        <w:t>Druce, A.</w:t>
      </w:r>
      <w:r>
        <w:rPr>
          <w:sz w:val="28"/>
          <w:szCs w:val="28"/>
          <w:lang w:val="en-US"/>
        </w:rPr>
        <w:t xml:space="preserve"> </w:t>
      </w:r>
      <w:r w:rsidRPr="00C7534C">
        <w:rPr>
          <w:sz w:val="28"/>
          <w:szCs w:val="28"/>
          <w:lang w:val="en-US"/>
        </w:rPr>
        <w:t xml:space="preserve">J. Park </w:t>
      </w:r>
      <w:r>
        <w:rPr>
          <w:sz w:val="28"/>
          <w:szCs w:val="28"/>
          <w:lang w:val="en-US"/>
        </w:rPr>
        <w:t>[et</w:t>
      </w:r>
      <w:r w:rsidRPr="00C7534C">
        <w:rPr>
          <w:sz w:val="28"/>
          <w:szCs w:val="28"/>
          <w:lang w:val="en-US"/>
        </w:rPr>
        <w:t xml:space="preserve"> al.] // Endocrinology. </w:t>
      </w:r>
      <w:r>
        <w:rPr>
          <w:sz w:val="28"/>
          <w:szCs w:val="28"/>
          <w:lang w:val="en-US"/>
        </w:rPr>
        <w:t xml:space="preserve">– </w:t>
      </w:r>
      <w:r w:rsidRPr="00C7534C">
        <w:rPr>
          <w:sz w:val="28"/>
          <w:szCs w:val="28"/>
          <w:lang w:val="en-US"/>
        </w:rPr>
        <w:t xml:space="preserve">2005. </w:t>
      </w:r>
      <w:r>
        <w:rPr>
          <w:sz w:val="28"/>
          <w:szCs w:val="28"/>
          <w:lang w:val="en-US"/>
        </w:rPr>
        <w:t>–</w:t>
      </w:r>
      <w:r w:rsidRPr="00C7534C">
        <w:rPr>
          <w:sz w:val="28"/>
          <w:szCs w:val="28"/>
          <w:lang w:val="en-US"/>
        </w:rPr>
        <w:t xml:space="preserve"> Vol. 146</w:t>
      </w:r>
      <w:r>
        <w:rPr>
          <w:sz w:val="28"/>
          <w:szCs w:val="28"/>
          <w:lang w:val="en-US"/>
        </w:rPr>
        <w:t>.</w:t>
      </w:r>
      <w:r w:rsidRPr="00C7534C">
        <w:rPr>
          <w:sz w:val="28"/>
          <w:szCs w:val="28"/>
          <w:lang w:val="en-US"/>
        </w:rPr>
        <w:t xml:space="preserve"> – </w:t>
      </w:r>
      <w:r>
        <w:rPr>
          <w:sz w:val="28"/>
          <w:szCs w:val="28"/>
          <w:lang w:val="en-US"/>
        </w:rPr>
        <w:t>P</w:t>
      </w:r>
      <w:r w:rsidRPr="00C7534C">
        <w:rPr>
          <w:sz w:val="28"/>
          <w:szCs w:val="28"/>
          <w:lang w:val="en-US"/>
        </w:rPr>
        <w:t>.</w:t>
      </w:r>
      <w:r>
        <w:rPr>
          <w:sz w:val="28"/>
          <w:szCs w:val="28"/>
          <w:lang w:val="en-US"/>
        </w:rPr>
        <w:t xml:space="preserve"> 5120–</w:t>
      </w:r>
      <w:r w:rsidRPr="00C7534C">
        <w:rPr>
          <w:sz w:val="28"/>
          <w:szCs w:val="28"/>
          <w:lang w:val="en-US"/>
        </w:rPr>
        <w:t>5127.</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before="5" w:line="410" w:lineRule="atLeast"/>
        <w:ind w:left="-180" w:right="-196" w:firstLine="540"/>
        <w:jc w:val="both"/>
        <w:rPr>
          <w:rStyle w:val="FontStyle17"/>
          <w:lang w:val="en-US" w:eastAsia="en-US"/>
        </w:rPr>
      </w:pPr>
      <w:r w:rsidRPr="00C7534C">
        <w:rPr>
          <w:rStyle w:val="FontStyle17"/>
          <w:lang w:val="en-US" w:eastAsia="en-US"/>
        </w:rPr>
        <w:t>Peptide YY3-36 inhibits food intake in mice through a melanocortin-4 receptor-independent mechanism / I.</w:t>
      </w:r>
      <w:r>
        <w:rPr>
          <w:rStyle w:val="FontStyle17"/>
          <w:lang w:val="en-US" w:eastAsia="en-US"/>
        </w:rPr>
        <w:t xml:space="preserve"> </w:t>
      </w:r>
      <w:r w:rsidRPr="00C7534C">
        <w:rPr>
          <w:rStyle w:val="FontStyle17"/>
          <w:lang w:val="en-US" w:eastAsia="en-US"/>
        </w:rPr>
        <w:t>G.</w:t>
      </w:r>
      <w:r>
        <w:rPr>
          <w:rStyle w:val="FontStyle17"/>
          <w:lang w:val="en-US" w:eastAsia="en-US"/>
        </w:rPr>
        <w:t xml:space="preserve"> </w:t>
      </w:r>
      <w:r w:rsidRPr="00C7534C">
        <w:rPr>
          <w:rStyle w:val="FontStyle17"/>
          <w:lang w:val="en-US" w:eastAsia="en-US"/>
        </w:rPr>
        <w:t>Halatchev, K.</w:t>
      </w:r>
      <w:r>
        <w:rPr>
          <w:rStyle w:val="FontStyle17"/>
          <w:lang w:val="en-US" w:eastAsia="en-US"/>
        </w:rPr>
        <w:t xml:space="preserve"> </w:t>
      </w:r>
      <w:r w:rsidRPr="00C7534C">
        <w:rPr>
          <w:rStyle w:val="FontStyle17"/>
          <w:lang w:val="en-US" w:eastAsia="en-US"/>
        </w:rPr>
        <w:t>L.</w:t>
      </w:r>
      <w:r>
        <w:rPr>
          <w:rStyle w:val="FontStyle17"/>
          <w:lang w:val="en-US" w:eastAsia="en-US"/>
        </w:rPr>
        <w:t xml:space="preserve"> Ellacott</w:t>
      </w:r>
      <w:r w:rsidRPr="00C7534C">
        <w:rPr>
          <w:rStyle w:val="FontStyle17"/>
          <w:lang w:val="en-US" w:eastAsia="en-US"/>
        </w:rPr>
        <w:t xml:space="preserve">, W. Fan [et al.] // Endocrinology. </w:t>
      </w:r>
      <w:r>
        <w:rPr>
          <w:rStyle w:val="FontStyle17"/>
          <w:lang w:val="en-US" w:eastAsia="en-US"/>
        </w:rPr>
        <w:t xml:space="preserve">– </w:t>
      </w:r>
      <w:r w:rsidRPr="00C7534C">
        <w:rPr>
          <w:rStyle w:val="FontStyle17"/>
          <w:lang w:val="en-US" w:eastAsia="en-US"/>
        </w:rPr>
        <w:t xml:space="preserve">2004. – Vol. 145. – </w:t>
      </w:r>
      <w:r>
        <w:rPr>
          <w:rStyle w:val="FontStyle17"/>
          <w:lang w:val="en-US" w:eastAsia="en-US"/>
        </w:rPr>
        <w:t>P. 2585–</w:t>
      </w:r>
      <w:r w:rsidRPr="00C7534C">
        <w:rPr>
          <w:rStyle w:val="FontStyle17"/>
          <w:lang w:val="en-US" w:eastAsia="en-US"/>
        </w:rPr>
        <w:t>2590.</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Peptide YY secretion in morbidly obese patients before and after vertical banded gastroplasty / M.</w:t>
      </w:r>
      <w:r>
        <w:rPr>
          <w:sz w:val="28"/>
          <w:szCs w:val="28"/>
          <w:lang w:val="en-US"/>
        </w:rPr>
        <w:t xml:space="preserve"> </w:t>
      </w:r>
      <w:r w:rsidRPr="00C7534C">
        <w:rPr>
          <w:sz w:val="28"/>
          <w:szCs w:val="28"/>
          <w:lang w:val="en-US"/>
        </w:rPr>
        <w:t>Alvarez Bartolome´, M.</w:t>
      </w:r>
      <w:r>
        <w:rPr>
          <w:sz w:val="28"/>
          <w:szCs w:val="28"/>
          <w:lang w:val="en-US"/>
        </w:rPr>
        <w:t xml:space="preserve"> </w:t>
      </w:r>
      <w:r w:rsidRPr="00C7534C">
        <w:rPr>
          <w:sz w:val="28"/>
          <w:szCs w:val="28"/>
          <w:lang w:val="en-US"/>
        </w:rPr>
        <w:t>Borque, J. Martinez-Sarmiento [et al.] // Obesity Surgery</w:t>
      </w:r>
      <w:r>
        <w:rPr>
          <w:sz w:val="28"/>
          <w:szCs w:val="28"/>
          <w:lang w:val="en-US"/>
        </w:rPr>
        <w:t>.</w:t>
      </w:r>
      <w:r w:rsidRPr="00C7534C">
        <w:rPr>
          <w:sz w:val="28"/>
          <w:szCs w:val="28"/>
          <w:lang w:val="en-US"/>
        </w:rPr>
        <w:t xml:space="preserve"> – 2002. – Vol. 12. – P. 324–327.</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Plasma acylation-stimulating protein, adiponectin, leptin, and ghrelin before and after weight loss induced by gastric bypass surgery in morbidly obese subjects / M.</w:t>
      </w:r>
      <w:r>
        <w:rPr>
          <w:sz w:val="28"/>
          <w:szCs w:val="28"/>
          <w:lang w:val="en-US"/>
        </w:rPr>
        <w:t xml:space="preserve"> </w:t>
      </w:r>
      <w:r w:rsidRPr="00C7534C">
        <w:rPr>
          <w:sz w:val="28"/>
          <w:szCs w:val="28"/>
          <w:lang w:val="en-US"/>
        </w:rPr>
        <w:t>Faraj, P. J.</w:t>
      </w:r>
      <w:r>
        <w:rPr>
          <w:sz w:val="28"/>
          <w:szCs w:val="28"/>
          <w:lang w:val="en-US"/>
        </w:rPr>
        <w:t xml:space="preserve"> Havel</w:t>
      </w:r>
      <w:r w:rsidRPr="00C7534C">
        <w:rPr>
          <w:sz w:val="28"/>
          <w:szCs w:val="28"/>
          <w:lang w:val="en-US"/>
        </w:rPr>
        <w:t>, S. Phelis [et al.] // The Journal of Clinical Endocrinology &amp; Metabolism. – 2003. – Vol. 88. – P. 1594–1602.</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de-DE"/>
        </w:rPr>
      </w:pPr>
      <w:r w:rsidRPr="00C7534C">
        <w:rPr>
          <w:rStyle w:val="FontStyle17"/>
          <w:lang w:val="en-US" w:eastAsia="de-DE"/>
        </w:rPr>
        <w:t xml:space="preserve"> Plasma ghre</w:t>
      </w:r>
      <w:r w:rsidRPr="00C7534C">
        <w:rPr>
          <w:rStyle w:val="FontStyle17"/>
          <w:lang w:val="en-US" w:eastAsia="de-DE"/>
        </w:rPr>
        <w:softHyphen/>
        <w:t>lin concentratin in the short-term following biliopan-creatic diversion / G.F.</w:t>
      </w:r>
      <w:r>
        <w:rPr>
          <w:rStyle w:val="FontStyle17"/>
          <w:lang w:val="en-US" w:eastAsia="de-DE"/>
        </w:rPr>
        <w:t xml:space="preserve"> Adami</w:t>
      </w:r>
      <w:r w:rsidRPr="00C7534C">
        <w:rPr>
          <w:rStyle w:val="FontStyle17"/>
          <w:lang w:val="en-US" w:eastAsia="de-DE"/>
        </w:rPr>
        <w:t xml:space="preserve">, </w:t>
      </w:r>
      <w:r w:rsidRPr="00C7534C">
        <w:rPr>
          <w:rStyle w:val="FontStyle17"/>
          <w:lang w:val="en-US" w:eastAsia="de-DE"/>
        </w:rPr>
        <w:lastRenderedPageBreak/>
        <w:t>R.</w:t>
      </w:r>
      <w:r>
        <w:rPr>
          <w:rStyle w:val="FontStyle17"/>
          <w:lang w:val="en-US" w:eastAsia="de-DE"/>
        </w:rPr>
        <w:t xml:space="preserve"> </w:t>
      </w:r>
      <w:r w:rsidRPr="00C7534C">
        <w:rPr>
          <w:rStyle w:val="FontStyle17"/>
          <w:lang w:val="en-US" w:eastAsia="de-DE"/>
        </w:rPr>
        <w:t xml:space="preserve">Cordera, G. Marinari [et al.] //Obesity Surgery. </w:t>
      </w:r>
      <w:r>
        <w:rPr>
          <w:rStyle w:val="FontStyle17"/>
          <w:lang w:val="en-US" w:eastAsia="de-DE"/>
        </w:rPr>
        <w:t xml:space="preserve">– </w:t>
      </w:r>
      <w:r w:rsidRPr="00C7534C">
        <w:rPr>
          <w:rStyle w:val="FontStyle17"/>
          <w:lang w:val="en-US" w:eastAsia="de-DE"/>
        </w:rPr>
        <w:t xml:space="preserve">2003. – Vol. 13. – </w:t>
      </w:r>
      <w:r>
        <w:rPr>
          <w:rStyle w:val="FontStyle17"/>
          <w:lang w:val="en-US" w:eastAsia="de-DE"/>
        </w:rPr>
        <w:t>P</w:t>
      </w:r>
      <w:r w:rsidRPr="00C7534C">
        <w:rPr>
          <w:rStyle w:val="FontStyle17"/>
          <w:lang w:val="en-US" w:eastAsia="de-DE"/>
        </w:rPr>
        <w:t>. 889-892.</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Plasma ghrelin levels after diet-induced weight loss or gastric bypass surgery / D.E.</w:t>
      </w:r>
      <w:r>
        <w:rPr>
          <w:sz w:val="28"/>
          <w:szCs w:val="28"/>
          <w:lang w:val="en-US"/>
        </w:rPr>
        <w:t xml:space="preserve"> </w:t>
      </w:r>
      <w:r w:rsidRPr="00C7534C">
        <w:rPr>
          <w:sz w:val="28"/>
          <w:szCs w:val="28"/>
          <w:lang w:val="en-US"/>
        </w:rPr>
        <w:t>Cummings, D.</w:t>
      </w:r>
      <w:r>
        <w:rPr>
          <w:sz w:val="28"/>
          <w:szCs w:val="28"/>
          <w:lang w:val="en-US"/>
        </w:rPr>
        <w:t xml:space="preserve"> </w:t>
      </w:r>
      <w:r w:rsidRPr="00C7534C">
        <w:rPr>
          <w:sz w:val="28"/>
          <w:szCs w:val="28"/>
          <w:lang w:val="en-US"/>
        </w:rPr>
        <w:t>S.</w:t>
      </w:r>
      <w:r>
        <w:rPr>
          <w:sz w:val="28"/>
          <w:szCs w:val="28"/>
          <w:lang w:val="en-US"/>
        </w:rPr>
        <w:t xml:space="preserve"> Weigle</w:t>
      </w:r>
      <w:r w:rsidRPr="00C7534C">
        <w:rPr>
          <w:sz w:val="28"/>
          <w:szCs w:val="28"/>
          <w:lang w:val="en-US"/>
        </w:rPr>
        <w:t>, R.</w:t>
      </w:r>
      <w:r>
        <w:rPr>
          <w:sz w:val="28"/>
          <w:szCs w:val="28"/>
          <w:lang w:val="en-US"/>
        </w:rPr>
        <w:t xml:space="preserve"> </w:t>
      </w:r>
      <w:r w:rsidRPr="00C7534C">
        <w:rPr>
          <w:sz w:val="28"/>
          <w:szCs w:val="28"/>
          <w:lang w:val="en-US"/>
        </w:rPr>
        <w:t>S. Frayo [et al.] // The New England Journal of Medicine. – 2002. – Vol. 346. – P. 1623–1630.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Podnos Y.</w:t>
      </w:r>
      <w:r>
        <w:rPr>
          <w:sz w:val="28"/>
          <w:szCs w:val="28"/>
          <w:lang w:val="en-US"/>
        </w:rPr>
        <w:t xml:space="preserve"> </w:t>
      </w:r>
      <w:r w:rsidRPr="00C7534C">
        <w:rPr>
          <w:sz w:val="28"/>
          <w:szCs w:val="28"/>
          <w:lang w:val="en-US"/>
        </w:rPr>
        <w:t>D. Complications after laparoscopic gastric bypass: a review of 3464 cases / Y.</w:t>
      </w:r>
      <w:r>
        <w:rPr>
          <w:sz w:val="28"/>
          <w:szCs w:val="28"/>
          <w:lang w:val="en-US"/>
        </w:rPr>
        <w:t xml:space="preserve"> </w:t>
      </w:r>
      <w:r w:rsidRPr="00C7534C">
        <w:rPr>
          <w:sz w:val="28"/>
          <w:szCs w:val="28"/>
          <w:lang w:val="en-US"/>
        </w:rPr>
        <w:t>D.</w:t>
      </w:r>
      <w:r>
        <w:rPr>
          <w:sz w:val="28"/>
          <w:szCs w:val="28"/>
          <w:lang w:val="en-US"/>
        </w:rPr>
        <w:t xml:space="preserve"> </w:t>
      </w:r>
      <w:r w:rsidRPr="00C7534C">
        <w:rPr>
          <w:sz w:val="28"/>
          <w:szCs w:val="28"/>
          <w:lang w:val="en-US"/>
        </w:rPr>
        <w:t>Podnos, J.</w:t>
      </w:r>
      <w:r>
        <w:rPr>
          <w:sz w:val="28"/>
          <w:szCs w:val="28"/>
          <w:lang w:val="en-US"/>
        </w:rPr>
        <w:t xml:space="preserve"> </w:t>
      </w:r>
      <w:r w:rsidRPr="00C7534C">
        <w:rPr>
          <w:sz w:val="28"/>
          <w:szCs w:val="28"/>
          <w:lang w:val="en-US"/>
        </w:rPr>
        <w:t>C.</w:t>
      </w:r>
      <w:r>
        <w:rPr>
          <w:sz w:val="28"/>
          <w:szCs w:val="28"/>
          <w:lang w:val="en-US"/>
        </w:rPr>
        <w:t xml:space="preserve"> Jimenez</w:t>
      </w:r>
      <w:r w:rsidRPr="00C7534C">
        <w:rPr>
          <w:sz w:val="28"/>
          <w:szCs w:val="28"/>
          <w:lang w:val="en-US"/>
        </w:rPr>
        <w:t>, S.</w:t>
      </w:r>
      <w:r>
        <w:rPr>
          <w:sz w:val="28"/>
          <w:szCs w:val="28"/>
          <w:lang w:val="en-US"/>
        </w:rPr>
        <w:t xml:space="preserve"> </w:t>
      </w:r>
      <w:r w:rsidRPr="00C7534C">
        <w:rPr>
          <w:sz w:val="28"/>
          <w:szCs w:val="28"/>
          <w:lang w:val="en-US"/>
        </w:rPr>
        <w:t>E. Wilson // Archives of Surgery. – 2003. – Vo</w:t>
      </w:r>
      <w:r>
        <w:rPr>
          <w:sz w:val="28"/>
          <w:szCs w:val="28"/>
          <w:lang w:val="en-US"/>
        </w:rPr>
        <w:t>l. 138. – P. 957–</w:t>
      </w:r>
      <w:r w:rsidRPr="00C7534C">
        <w:rPr>
          <w:sz w:val="28"/>
          <w:szCs w:val="28"/>
          <w:lang w:val="en-US"/>
        </w:rPr>
        <w:t>961.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Postprandial suppression of plasma ghrelin level is proportional to ingested caloric load but does not predict intermeal interval in humans / H.</w:t>
      </w:r>
      <w:r>
        <w:rPr>
          <w:sz w:val="28"/>
          <w:szCs w:val="28"/>
          <w:lang w:val="en-US"/>
        </w:rPr>
        <w:t xml:space="preserve"> </w:t>
      </w:r>
      <w:r w:rsidRPr="00C7534C">
        <w:rPr>
          <w:sz w:val="28"/>
          <w:szCs w:val="28"/>
          <w:lang w:val="en-US"/>
        </w:rPr>
        <w:t>S.</w:t>
      </w:r>
      <w:r>
        <w:rPr>
          <w:sz w:val="28"/>
          <w:szCs w:val="28"/>
          <w:lang w:val="en-US"/>
        </w:rPr>
        <w:t xml:space="preserve"> </w:t>
      </w:r>
      <w:r w:rsidRPr="00C7534C">
        <w:rPr>
          <w:sz w:val="28"/>
          <w:szCs w:val="28"/>
          <w:lang w:val="en-US"/>
        </w:rPr>
        <w:t>Callahan, D.</w:t>
      </w:r>
      <w:r>
        <w:rPr>
          <w:sz w:val="28"/>
          <w:szCs w:val="28"/>
          <w:lang w:val="en-US"/>
        </w:rPr>
        <w:t xml:space="preserve"> </w:t>
      </w:r>
      <w:r w:rsidRPr="00C7534C">
        <w:rPr>
          <w:sz w:val="28"/>
          <w:szCs w:val="28"/>
          <w:lang w:val="en-US"/>
        </w:rPr>
        <w:t>E.</w:t>
      </w:r>
      <w:r>
        <w:rPr>
          <w:sz w:val="28"/>
          <w:szCs w:val="28"/>
          <w:lang w:val="en-US"/>
        </w:rPr>
        <w:t xml:space="preserve"> </w:t>
      </w:r>
      <w:r w:rsidRPr="00C7534C">
        <w:rPr>
          <w:sz w:val="28"/>
          <w:szCs w:val="28"/>
          <w:lang w:val="en-US"/>
        </w:rPr>
        <w:t>Cummings, M.</w:t>
      </w:r>
      <w:r>
        <w:rPr>
          <w:sz w:val="28"/>
          <w:szCs w:val="28"/>
          <w:lang w:val="en-US"/>
        </w:rPr>
        <w:t xml:space="preserve"> </w:t>
      </w:r>
      <w:r w:rsidRPr="00C7534C">
        <w:rPr>
          <w:sz w:val="28"/>
          <w:szCs w:val="28"/>
          <w:lang w:val="en-US"/>
        </w:rPr>
        <w:t>S. Pepe [et al.] // The Journal of Clinical Endocrinology &amp; Metabolism. – 2004. – Vol. 89. – P. 1319 –1324.</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en-US"/>
        </w:rPr>
      </w:pPr>
      <w:r w:rsidRPr="00C7534C">
        <w:rPr>
          <w:rStyle w:val="FontStyle17"/>
          <w:lang w:val="en-US" w:eastAsia="en-US"/>
        </w:rPr>
        <w:t>Pre- and post-prandial plasma ghrelin levels do not correlate with satiety or failure to achieve a successful outcome after Roux-en-Y gastric bypass / N.</w:t>
      </w:r>
      <w:r>
        <w:rPr>
          <w:rStyle w:val="FontStyle17"/>
          <w:lang w:val="en-US" w:eastAsia="en-US"/>
        </w:rPr>
        <w:t xml:space="preserve"> </w:t>
      </w:r>
      <w:r w:rsidRPr="00C7534C">
        <w:rPr>
          <w:rStyle w:val="FontStyle17"/>
          <w:lang w:val="en-US" w:eastAsia="en-US"/>
        </w:rPr>
        <w:t>V.</w:t>
      </w:r>
      <w:r>
        <w:rPr>
          <w:rStyle w:val="FontStyle17"/>
          <w:lang w:val="en-US" w:eastAsia="en-US"/>
        </w:rPr>
        <w:t xml:space="preserve"> </w:t>
      </w:r>
      <w:r w:rsidRPr="00C7534C">
        <w:rPr>
          <w:rStyle w:val="FontStyle17"/>
          <w:lang w:val="en-US" w:eastAsia="en-US"/>
        </w:rPr>
        <w:t>Christou, D.</w:t>
      </w:r>
      <w:r>
        <w:rPr>
          <w:rStyle w:val="FontStyle17"/>
          <w:lang w:val="en-US" w:eastAsia="en-US"/>
        </w:rPr>
        <w:t xml:space="preserve"> </w:t>
      </w:r>
      <w:r w:rsidRPr="00C7534C">
        <w:rPr>
          <w:rStyle w:val="FontStyle17"/>
          <w:lang w:val="en-US" w:eastAsia="en-US"/>
        </w:rPr>
        <w:t>Look, A.</w:t>
      </w:r>
      <w:r>
        <w:rPr>
          <w:rStyle w:val="FontStyle17"/>
          <w:lang w:val="en-US" w:eastAsia="en-US"/>
        </w:rPr>
        <w:t xml:space="preserve"> </w:t>
      </w:r>
      <w:r w:rsidRPr="00C7534C">
        <w:rPr>
          <w:rStyle w:val="FontStyle17"/>
          <w:lang w:val="en-US" w:eastAsia="en-US"/>
        </w:rPr>
        <w:t xml:space="preserve">P. McLean [et al.] // Obesity Surgery. </w:t>
      </w:r>
      <w:r>
        <w:rPr>
          <w:rStyle w:val="FontStyle17"/>
          <w:lang w:val="en-US" w:eastAsia="en-US"/>
        </w:rPr>
        <w:t xml:space="preserve">– </w:t>
      </w:r>
      <w:r w:rsidRPr="00C7534C">
        <w:rPr>
          <w:rStyle w:val="FontStyle17"/>
          <w:lang w:val="en-US" w:eastAsia="en-US"/>
        </w:rPr>
        <w:t>2005.</w:t>
      </w:r>
      <w:r>
        <w:rPr>
          <w:rStyle w:val="FontStyle17"/>
          <w:lang w:val="en-US" w:eastAsia="en-US"/>
        </w:rPr>
        <w:t xml:space="preserve"> – Vol. 15. – P</w:t>
      </w:r>
      <w:r w:rsidRPr="00C7534C">
        <w:rPr>
          <w:rStyle w:val="FontStyle17"/>
          <w:lang w:val="en-US" w:eastAsia="en-US"/>
        </w:rPr>
        <w:t>. 1017</w:t>
      </w:r>
      <w:r>
        <w:rPr>
          <w:rStyle w:val="FontStyle17"/>
          <w:lang w:val="en-US" w:eastAsia="en-US"/>
        </w:rPr>
        <w:t>–</w:t>
      </w:r>
      <w:r w:rsidRPr="00C7534C">
        <w:rPr>
          <w:rStyle w:val="FontStyle17"/>
          <w:lang w:val="en-US" w:eastAsia="en-US"/>
        </w:rPr>
        <w:t>1023.</w:t>
      </w:r>
    </w:p>
    <w:p w:rsidR="00E26DAF" w:rsidRPr="007A5132"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7A5132">
        <w:rPr>
          <w:sz w:val="28"/>
          <w:szCs w:val="28"/>
          <w:lang w:val="en-US"/>
        </w:rPr>
        <w:t>Prevalent esophageal body motility disorders underlie aggravation of GERD symptoms in morbidly obese patients following adjustable gastric banding / A.</w:t>
      </w:r>
      <w:r>
        <w:rPr>
          <w:sz w:val="28"/>
          <w:szCs w:val="28"/>
          <w:lang w:val="en-US"/>
        </w:rPr>
        <w:t xml:space="preserve"> </w:t>
      </w:r>
      <w:r w:rsidRPr="007A5132">
        <w:rPr>
          <w:sz w:val="28"/>
          <w:szCs w:val="28"/>
          <w:lang w:val="en-US"/>
        </w:rPr>
        <w:t>Klaus, I.</w:t>
      </w:r>
      <w:r>
        <w:rPr>
          <w:sz w:val="28"/>
          <w:szCs w:val="28"/>
          <w:lang w:val="en-US"/>
        </w:rPr>
        <w:t xml:space="preserve"> </w:t>
      </w:r>
      <w:r w:rsidRPr="007A5132">
        <w:rPr>
          <w:sz w:val="28"/>
          <w:szCs w:val="28"/>
          <w:lang w:val="en-US"/>
        </w:rPr>
        <w:t>Gruber, G. Wetscher [et al.] // Archives of Surgery.</w:t>
      </w:r>
      <w:r>
        <w:rPr>
          <w:sz w:val="28"/>
          <w:szCs w:val="28"/>
          <w:lang w:val="en-US"/>
        </w:rPr>
        <w:t xml:space="preserve"> </w:t>
      </w:r>
      <w:r w:rsidRPr="00366124">
        <w:rPr>
          <w:spacing w:val="-20"/>
          <w:sz w:val="28"/>
          <w:szCs w:val="28"/>
          <w:lang w:val="en-US"/>
        </w:rPr>
        <w:t>– 2006. – Vol.</w:t>
      </w:r>
      <w:r w:rsidRPr="007A5132">
        <w:rPr>
          <w:sz w:val="28"/>
          <w:szCs w:val="28"/>
          <w:lang w:val="en-US"/>
        </w:rPr>
        <w:t xml:space="preserve"> 141(3)</w:t>
      </w:r>
      <w:r>
        <w:rPr>
          <w:sz w:val="28"/>
          <w:szCs w:val="28"/>
          <w:lang w:val="en-US"/>
        </w:rPr>
        <w:t>.</w:t>
      </w:r>
      <w:r w:rsidRPr="007A5132">
        <w:rPr>
          <w:sz w:val="28"/>
          <w:szCs w:val="28"/>
          <w:lang w:val="en-US"/>
        </w:rPr>
        <w:t xml:space="preserve"> – P. 247–251.</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Prevalence of insulin resistance in metabolic disorders. The Bruneck study / E.</w:t>
      </w:r>
      <w:r>
        <w:rPr>
          <w:sz w:val="28"/>
          <w:szCs w:val="28"/>
          <w:lang w:val="en-US"/>
        </w:rPr>
        <w:t xml:space="preserve"> </w:t>
      </w:r>
      <w:r w:rsidRPr="00C7534C">
        <w:rPr>
          <w:sz w:val="28"/>
          <w:szCs w:val="28"/>
          <w:lang w:val="en-US"/>
        </w:rPr>
        <w:t>Bonora, S.</w:t>
      </w:r>
      <w:r>
        <w:rPr>
          <w:sz w:val="28"/>
          <w:szCs w:val="28"/>
          <w:lang w:val="en-US"/>
        </w:rPr>
        <w:t xml:space="preserve"> </w:t>
      </w:r>
      <w:r w:rsidRPr="00C7534C">
        <w:rPr>
          <w:sz w:val="28"/>
          <w:szCs w:val="28"/>
          <w:lang w:val="en-US"/>
        </w:rPr>
        <w:t>Kiechl, J. Willeit [et al.] // Diabetes</w:t>
      </w:r>
      <w:r>
        <w:rPr>
          <w:sz w:val="28"/>
          <w:szCs w:val="28"/>
          <w:lang w:val="en-US"/>
        </w:rPr>
        <w:t>.</w:t>
      </w:r>
      <w:r w:rsidRPr="00C7534C">
        <w:rPr>
          <w:sz w:val="28"/>
          <w:szCs w:val="28"/>
          <w:lang w:val="en-US"/>
        </w:rPr>
        <w:t xml:space="preserve"> – 1998. – Vol. 47. – P. 1643–1649.</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Prevalence of overweight and obesity among US children, adolescents, and adults 1999-2002 / A.</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t>Hedley, C.</w:t>
      </w:r>
      <w:r>
        <w:rPr>
          <w:sz w:val="28"/>
          <w:szCs w:val="28"/>
          <w:lang w:val="en-US"/>
        </w:rPr>
        <w:t xml:space="preserve"> </w:t>
      </w:r>
      <w:r w:rsidRPr="00C7534C">
        <w:rPr>
          <w:sz w:val="28"/>
          <w:szCs w:val="28"/>
          <w:lang w:val="en-US"/>
        </w:rPr>
        <w:t>L.</w:t>
      </w:r>
      <w:r>
        <w:rPr>
          <w:sz w:val="28"/>
          <w:szCs w:val="28"/>
          <w:lang w:val="en-US"/>
        </w:rPr>
        <w:t xml:space="preserve"> </w:t>
      </w:r>
      <w:r w:rsidRPr="00C7534C">
        <w:rPr>
          <w:sz w:val="28"/>
          <w:szCs w:val="28"/>
          <w:lang w:val="en-US"/>
        </w:rPr>
        <w:t>Ogden, C.</w:t>
      </w:r>
      <w:r>
        <w:rPr>
          <w:sz w:val="28"/>
          <w:szCs w:val="28"/>
          <w:lang w:val="en-US"/>
        </w:rPr>
        <w:t xml:space="preserve"> </w:t>
      </w:r>
      <w:r w:rsidRPr="00C7534C">
        <w:rPr>
          <w:sz w:val="28"/>
          <w:szCs w:val="28"/>
          <w:lang w:val="en-US"/>
        </w:rPr>
        <w:t>L. Johnson [et al.] // JAMA. – 2004. – Vol. 291. – P. 2847–2850.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PYY3–36 as an anti-obesity drug target / M.</w:t>
      </w:r>
      <w:r>
        <w:rPr>
          <w:sz w:val="28"/>
          <w:szCs w:val="28"/>
          <w:lang w:val="en-US"/>
        </w:rPr>
        <w:t xml:space="preserve"> </w:t>
      </w:r>
      <w:r w:rsidRPr="00C7534C">
        <w:rPr>
          <w:sz w:val="28"/>
          <w:szCs w:val="28"/>
          <w:lang w:val="en-US"/>
        </w:rPr>
        <w:t>M.</w:t>
      </w:r>
      <w:r>
        <w:rPr>
          <w:sz w:val="28"/>
          <w:szCs w:val="28"/>
          <w:lang w:val="en-US"/>
        </w:rPr>
        <w:t xml:space="preserve"> </w:t>
      </w:r>
      <w:r w:rsidRPr="00C7534C">
        <w:rPr>
          <w:sz w:val="28"/>
          <w:szCs w:val="28"/>
          <w:lang w:val="en-US"/>
        </w:rPr>
        <w:t>Boggiano,</w:t>
      </w:r>
      <w:r>
        <w:rPr>
          <w:sz w:val="28"/>
          <w:szCs w:val="28"/>
          <w:lang w:val="en-US"/>
        </w:rPr>
        <w:t xml:space="preserve"> </w:t>
      </w:r>
      <w:r w:rsidRPr="00C7534C">
        <w:rPr>
          <w:sz w:val="28"/>
          <w:szCs w:val="28"/>
          <w:lang w:val="en-US"/>
        </w:rPr>
        <w:t>P.</w:t>
      </w:r>
      <w:r>
        <w:rPr>
          <w:sz w:val="28"/>
          <w:szCs w:val="28"/>
          <w:lang w:val="en-US"/>
        </w:rPr>
        <w:t xml:space="preserve"> </w:t>
      </w:r>
      <w:r w:rsidRPr="00C7534C">
        <w:rPr>
          <w:sz w:val="28"/>
          <w:szCs w:val="28"/>
          <w:lang w:val="en-US"/>
        </w:rPr>
        <w:t>C. Chandler, K.</w:t>
      </w:r>
      <w:r>
        <w:rPr>
          <w:sz w:val="28"/>
          <w:szCs w:val="28"/>
          <w:lang w:val="en-US"/>
        </w:rPr>
        <w:t xml:space="preserve"> </w:t>
      </w:r>
      <w:r w:rsidRPr="00C7534C">
        <w:rPr>
          <w:sz w:val="28"/>
          <w:szCs w:val="28"/>
          <w:lang w:val="en-US"/>
        </w:rPr>
        <w:t>D. Oswald [et al.] // Obesity Review</w:t>
      </w:r>
      <w:r>
        <w:rPr>
          <w:sz w:val="28"/>
          <w:szCs w:val="28"/>
          <w:lang w:val="en-US"/>
        </w:rPr>
        <w:t>.</w:t>
      </w:r>
      <w:r w:rsidRPr="00C7534C">
        <w:rPr>
          <w:sz w:val="28"/>
          <w:szCs w:val="28"/>
          <w:lang w:val="en-US"/>
        </w:rPr>
        <w:t xml:space="preserve"> – 2005. – Vol. 6</w:t>
      </w:r>
      <w:r>
        <w:rPr>
          <w:sz w:val="28"/>
          <w:szCs w:val="28"/>
          <w:lang w:val="en-US"/>
        </w:rPr>
        <w:t>.</w:t>
      </w:r>
      <w:r w:rsidRPr="00C7534C">
        <w:rPr>
          <w:sz w:val="28"/>
          <w:szCs w:val="28"/>
          <w:lang w:val="en-US"/>
        </w:rPr>
        <w:t xml:space="preserve"> – P. 307–322.</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Release of peptide YY (PYY) after resection of small bowel, colon, or pancreas in man / T.</w:t>
      </w:r>
      <w:r>
        <w:rPr>
          <w:sz w:val="28"/>
          <w:szCs w:val="28"/>
          <w:lang w:val="en-US"/>
        </w:rPr>
        <w:t xml:space="preserve"> </w:t>
      </w:r>
      <w:r w:rsidRPr="00C7534C">
        <w:rPr>
          <w:sz w:val="28"/>
          <w:szCs w:val="28"/>
          <w:lang w:val="en-US"/>
        </w:rPr>
        <w:t>E.</w:t>
      </w:r>
      <w:r>
        <w:rPr>
          <w:sz w:val="28"/>
          <w:szCs w:val="28"/>
          <w:lang w:val="en-US"/>
        </w:rPr>
        <w:t xml:space="preserve"> </w:t>
      </w:r>
      <w:r w:rsidRPr="00C7534C">
        <w:rPr>
          <w:sz w:val="28"/>
          <w:szCs w:val="28"/>
          <w:lang w:val="en-US"/>
        </w:rPr>
        <w:t>Adrian, A.</w:t>
      </w:r>
      <w:r>
        <w:rPr>
          <w:sz w:val="28"/>
          <w:szCs w:val="28"/>
          <w:lang w:val="en-US"/>
        </w:rPr>
        <w:t xml:space="preserve"> </w:t>
      </w:r>
      <w:r w:rsidRPr="00C7534C">
        <w:rPr>
          <w:sz w:val="28"/>
          <w:szCs w:val="28"/>
          <w:lang w:val="en-US"/>
        </w:rPr>
        <w:t>P.</w:t>
      </w:r>
      <w:r>
        <w:rPr>
          <w:sz w:val="28"/>
          <w:szCs w:val="28"/>
          <w:lang w:val="en-US"/>
        </w:rPr>
        <w:t xml:space="preserve"> </w:t>
      </w:r>
      <w:r w:rsidRPr="00C7534C">
        <w:rPr>
          <w:sz w:val="28"/>
          <w:szCs w:val="28"/>
          <w:lang w:val="en-US"/>
        </w:rPr>
        <w:t>Savage, H.</w:t>
      </w:r>
      <w:r>
        <w:rPr>
          <w:sz w:val="28"/>
          <w:szCs w:val="28"/>
          <w:lang w:val="en-US"/>
        </w:rPr>
        <w:t xml:space="preserve"> </w:t>
      </w:r>
      <w:r w:rsidRPr="00C7534C">
        <w:rPr>
          <w:sz w:val="28"/>
          <w:szCs w:val="28"/>
          <w:lang w:val="en-US"/>
        </w:rPr>
        <w:t>S. Fuessl [et al.] // Surgery. – 1987. – V</w:t>
      </w:r>
      <w:r>
        <w:rPr>
          <w:sz w:val="28"/>
          <w:szCs w:val="28"/>
          <w:lang w:val="en-US"/>
        </w:rPr>
        <w:t>o</w:t>
      </w:r>
      <w:r w:rsidRPr="00C7534C">
        <w:rPr>
          <w:sz w:val="28"/>
          <w:szCs w:val="28"/>
          <w:lang w:val="en-US"/>
        </w:rPr>
        <w:t>l. 101. – P. 715–719.</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Reducing obesity and related chronic disease risk in children and youth: a synthesis of evidence with “best practice” recommendations / M.</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t>T.</w:t>
      </w:r>
      <w:r>
        <w:rPr>
          <w:sz w:val="28"/>
          <w:szCs w:val="28"/>
          <w:lang w:val="en-US"/>
        </w:rPr>
        <w:t xml:space="preserve"> </w:t>
      </w:r>
      <w:r w:rsidRPr="00C7534C">
        <w:rPr>
          <w:sz w:val="28"/>
          <w:szCs w:val="28"/>
          <w:lang w:val="en-US"/>
        </w:rPr>
        <w:t>Flynn, D.</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t>McNeil, B. Maloff [et al.] // Obesity Review. – 2006. – Vol.</w:t>
      </w:r>
      <w:r>
        <w:rPr>
          <w:sz w:val="28"/>
          <w:szCs w:val="28"/>
          <w:lang w:val="en-US"/>
        </w:rPr>
        <w:t xml:space="preserve"> </w:t>
      </w:r>
      <w:r w:rsidRPr="00C7534C">
        <w:rPr>
          <w:sz w:val="28"/>
          <w:szCs w:val="28"/>
          <w:lang w:val="en-US"/>
        </w:rPr>
        <w:t>6 (Suppl.</w:t>
      </w:r>
      <w:r>
        <w:rPr>
          <w:sz w:val="28"/>
          <w:szCs w:val="28"/>
          <w:lang w:val="en-US"/>
        </w:rPr>
        <w:t xml:space="preserve"> </w:t>
      </w:r>
      <w:r w:rsidRPr="00C7534C">
        <w:rPr>
          <w:sz w:val="28"/>
          <w:szCs w:val="28"/>
          <w:lang w:val="en-US"/>
        </w:rPr>
        <w:t>1). – P.</w:t>
      </w:r>
      <w:r>
        <w:rPr>
          <w:sz w:val="28"/>
          <w:szCs w:val="28"/>
          <w:lang w:val="en-US"/>
        </w:rPr>
        <w:t xml:space="preserve"> </w:t>
      </w:r>
      <w:r w:rsidRPr="00C7534C">
        <w:rPr>
          <w:sz w:val="28"/>
          <w:szCs w:val="28"/>
          <w:lang w:val="en-US"/>
        </w:rPr>
        <w:t>7–66.</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Ren C.</w:t>
      </w:r>
      <w:r>
        <w:rPr>
          <w:sz w:val="28"/>
          <w:szCs w:val="28"/>
          <w:lang w:val="en-US"/>
        </w:rPr>
        <w:t xml:space="preserve"> </w:t>
      </w:r>
      <w:r w:rsidRPr="00C7534C">
        <w:rPr>
          <w:sz w:val="28"/>
          <w:szCs w:val="28"/>
          <w:lang w:val="en-US"/>
        </w:rPr>
        <w:t>J. Controversies in bariatric surgery: evidence-based discussions on laparoscopic adjustable gastric banding / C.</w:t>
      </w:r>
      <w:r>
        <w:rPr>
          <w:sz w:val="28"/>
          <w:szCs w:val="28"/>
          <w:lang w:val="en-US"/>
        </w:rPr>
        <w:t xml:space="preserve"> </w:t>
      </w:r>
      <w:r w:rsidRPr="00C7534C">
        <w:rPr>
          <w:sz w:val="28"/>
          <w:szCs w:val="28"/>
          <w:lang w:val="en-US"/>
        </w:rPr>
        <w:t>J. Ren // Journal of gastrointestinal surgery. – 2004. – Vol. 8. – P. 396–397.</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Resistin, Adiponectin, Ghrelin, Leptin, and Proinflammatory Cytokines: Relationships in Obesity / J.</w:t>
      </w:r>
      <w:r>
        <w:rPr>
          <w:sz w:val="28"/>
          <w:szCs w:val="28"/>
          <w:lang w:val="en-US"/>
        </w:rPr>
        <w:t xml:space="preserve"> </w:t>
      </w:r>
      <w:r w:rsidRPr="00C7534C">
        <w:rPr>
          <w:sz w:val="28"/>
          <w:szCs w:val="28"/>
          <w:lang w:val="en-US"/>
        </w:rPr>
        <w:t>Vendrell,</w:t>
      </w:r>
      <w:r>
        <w:rPr>
          <w:sz w:val="28"/>
          <w:szCs w:val="28"/>
          <w:lang w:val="en-US"/>
        </w:rPr>
        <w:t xml:space="preserve"> </w:t>
      </w:r>
      <w:r w:rsidRPr="00C7534C">
        <w:rPr>
          <w:sz w:val="28"/>
          <w:szCs w:val="28"/>
          <w:lang w:val="en-US"/>
        </w:rPr>
        <w:t>M.</w:t>
      </w:r>
      <w:r>
        <w:rPr>
          <w:sz w:val="28"/>
          <w:szCs w:val="28"/>
          <w:lang w:val="en-US"/>
        </w:rPr>
        <w:t xml:space="preserve"> </w:t>
      </w:r>
      <w:r w:rsidRPr="00C7534C">
        <w:rPr>
          <w:sz w:val="28"/>
          <w:szCs w:val="28"/>
          <w:lang w:val="en-US"/>
        </w:rPr>
        <w:t>Broch, N. Vilarrasa [et al.] // Obesi</w:t>
      </w:r>
      <w:r>
        <w:rPr>
          <w:sz w:val="28"/>
          <w:szCs w:val="28"/>
          <w:lang w:val="en-US"/>
        </w:rPr>
        <w:t xml:space="preserve">ty Research. – </w:t>
      </w:r>
      <w:r>
        <w:rPr>
          <w:sz w:val="28"/>
          <w:szCs w:val="28"/>
          <w:lang w:val="en-US"/>
        </w:rPr>
        <w:lastRenderedPageBreak/>
        <w:t>2004. – Vol. 12,</w:t>
      </w:r>
      <w:r w:rsidRPr="00C7534C">
        <w:rPr>
          <w:sz w:val="28"/>
          <w:szCs w:val="28"/>
          <w:lang w:val="en-US"/>
        </w:rPr>
        <w:t xml:space="preserve"> N 6. – P.</w:t>
      </w:r>
      <w:r>
        <w:rPr>
          <w:sz w:val="28"/>
          <w:szCs w:val="28"/>
          <w:lang w:val="en-US"/>
        </w:rPr>
        <w:t xml:space="preserve"> </w:t>
      </w:r>
      <w:r w:rsidRPr="00C7534C">
        <w:rPr>
          <w:sz w:val="28"/>
          <w:szCs w:val="28"/>
          <w:lang w:val="en-US"/>
        </w:rPr>
        <w:t>962–971.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Results after laparoscopic adjustable gastric banding in patients over 55 years of age / G.</w:t>
      </w:r>
      <w:r>
        <w:rPr>
          <w:sz w:val="28"/>
          <w:szCs w:val="28"/>
          <w:lang w:val="en-US"/>
        </w:rPr>
        <w:t xml:space="preserve"> </w:t>
      </w:r>
      <w:r w:rsidRPr="00C7534C">
        <w:rPr>
          <w:sz w:val="28"/>
          <w:szCs w:val="28"/>
          <w:lang w:val="en-US"/>
        </w:rPr>
        <w:t>Silecchia, F.</w:t>
      </w:r>
      <w:r>
        <w:rPr>
          <w:sz w:val="28"/>
          <w:szCs w:val="28"/>
          <w:lang w:val="en-US"/>
        </w:rPr>
        <w:t xml:space="preserve"> </w:t>
      </w:r>
      <w:r w:rsidRPr="00C7534C">
        <w:rPr>
          <w:sz w:val="28"/>
          <w:szCs w:val="28"/>
          <w:lang w:val="en-US"/>
        </w:rPr>
        <w:t>Greco, V. Bacci [et al.] // Obesity Surgery. – 2005. – Vol. 15(3)</w:t>
      </w:r>
      <w:r>
        <w:rPr>
          <w:sz w:val="28"/>
          <w:szCs w:val="28"/>
          <w:lang w:val="en-US"/>
        </w:rPr>
        <w:t>.</w:t>
      </w:r>
      <w:r w:rsidRPr="00C7534C">
        <w:rPr>
          <w:sz w:val="28"/>
          <w:szCs w:val="28"/>
          <w:lang w:val="en-US"/>
        </w:rPr>
        <w:t xml:space="preserve"> – P. 351–356.</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 xml:space="preserve">Results of lap rebanding procedures after Lap-Band removal for band erosion a mid-term evaluation </w:t>
      </w:r>
      <w:r>
        <w:rPr>
          <w:sz w:val="28"/>
          <w:szCs w:val="28"/>
          <w:lang w:val="en-US"/>
        </w:rPr>
        <w:t xml:space="preserve">/ </w:t>
      </w:r>
      <w:r w:rsidRPr="00C7534C">
        <w:rPr>
          <w:sz w:val="28"/>
          <w:szCs w:val="28"/>
          <w:lang w:val="en-US"/>
        </w:rPr>
        <w:t>E.</w:t>
      </w:r>
      <w:r>
        <w:rPr>
          <w:sz w:val="28"/>
          <w:szCs w:val="28"/>
          <w:lang w:val="en-US"/>
        </w:rPr>
        <w:t xml:space="preserve"> </w:t>
      </w:r>
      <w:r w:rsidRPr="00C7534C">
        <w:rPr>
          <w:sz w:val="28"/>
          <w:szCs w:val="28"/>
          <w:lang w:val="en-US"/>
        </w:rPr>
        <w:t>Niville, A.</w:t>
      </w:r>
      <w:r>
        <w:rPr>
          <w:sz w:val="28"/>
          <w:szCs w:val="28"/>
          <w:lang w:val="en-US"/>
        </w:rPr>
        <w:t xml:space="preserve"> </w:t>
      </w:r>
      <w:r w:rsidRPr="00C7534C">
        <w:rPr>
          <w:sz w:val="28"/>
          <w:szCs w:val="28"/>
          <w:lang w:val="en-US"/>
        </w:rPr>
        <w:t>Dams, K.</w:t>
      </w:r>
      <w:r>
        <w:rPr>
          <w:sz w:val="28"/>
          <w:szCs w:val="28"/>
          <w:lang w:val="en-US"/>
        </w:rPr>
        <w:t xml:space="preserve"> </w:t>
      </w:r>
      <w:r w:rsidRPr="00C7534C">
        <w:rPr>
          <w:sz w:val="28"/>
          <w:szCs w:val="28"/>
          <w:lang w:val="en-US"/>
        </w:rPr>
        <w:t>Van Der Speeten [et al.] // Obesity Surgery. – 2005. – Vol. 15(5)</w:t>
      </w:r>
      <w:r>
        <w:rPr>
          <w:sz w:val="28"/>
          <w:szCs w:val="28"/>
          <w:lang w:val="en-US"/>
        </w:rPr>
        <w:t>.</w:t>
      </w:r>
      <w:r w:rsidRPr="00C7534C">
        <w:rPr>
          <w:sz w:val="28"/>
          <w:szCs w:val="28"/>
          <w:lang w:val="en-US"/>
        </w:rPr>
        <w:t xml:space="preserve"> – P. 630–633.</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before="5" w:line="410" w:lineRule="atLeast"/>
        <w:ind w:left="-180" w:right="-196" w:firstLine="540"/>
        <w:jc w:val="both"/>
        <w:rPr>
          <w:rStyle w:val="FontStyle17"/>
          <w:lang w:val="en-US" w:eastAsia="es-ES_tradnl"/>
        </w:rPr>
      </w:pPr>
      <w:r w:rsidRPr="00C7534C">
        <w:rPr>
          <w:rStyle w:val="FontStyle17"/>
          <w:lang w:val="en-US" w:eastAsia="es-ES_tradnl"/>
        </w:rPr>
        <w:t>Role of the duo</w:t>
      </w:r>
      <w:r w:rsidRPr="00C7534C">
        <w:rPr>
          <w:rStyle w:val="FontStyle17"/>
          <w:lang w:val="en-US" w:eastAsia="es-ES_tradnl"/>
        </w:rPr>
        <w:softHyphen/>
        <w:t>denum and macronutrient type in ghrelin regulation / J.</w:t>
      </w:r>
      <w:r>
        <w:rPr>
          <w:rStyle w:val="FontStyle17"/>
          <w:lang w:val="en-US" w:eastAsia="es-ES_tradnl"/>
        </w:rPr>
        <w:t xml:space="preserve"> </w:t>
      </w:r>
      <w:r w:rsidRPr="00C7534C">
        <w:rPr>
          <w:rStyle w:val="FontStyle17"/>
          <w:lang w:val="en-US" w:eastAsia="es-ES_tradnl"/>
        </w:rPr>
        <w:t>Overduin, R.</w:t>
      </w:r>
      <w:r>
        <w:rPr>
          <w:rStyle w:val="FontStyle17"/>
          <w:lang w:val="en-US" w:eastAsia="es-ES_tradnl"/>
        </w:rPr>
        <w:t xml:space="preserve"> </w:t>
      </w:r>
      <w:r w:rsidRPr="00C7534C">
        <w:rPr>
          <w:rStyle w:val="FontStyle17"/>
          <w:lang w:val="en-US" w:eastAsia="es-ES_tradnl"/>
        </w:rPr>
        <w:t>S.</w:t>
      </w:r>
      <w:r>
        <w:rPr>
          <w:rStyle w:val="FontStyle17"/>
          <w:lang w:val="en-US" w:eastAsia="es-ES_tradnl"/>
        </w:rPr>
        <w:t xml:space="preserve"> </w:t>
      </w:r>
      <w:r w:rsidRPr="00C7534C">
        <w:rPr>
          <w:rStyle w:val="FontStyle17"/>
          <w:lang w:val="en-US" w:eastAsia="es-ES_tradnl"/>
        </w:rPr>
        <w:t>Fray, H.</w:t>
      </w:r>
      <w:r>
        <w:rPr>
          <w:rStyle w:val="FontStyle17"/>
          <w:lang w:val="en-US" w:eastAsia="es-ES_tradnl"/>
        </w:rPr>
        <w:t xml:space="preserve"> </w:t>
      </w:r>
      <w:r w:rsidRPr="00C7534C">
        <w:rPr>
          <w:rStyle w:val="FontStyle17"/>
          <w:lang w:val="en-US" w:eastAsia="es-ES_tradnl"/>
        </w:rPr>
        <w:t>J. Grill [et al.] // Endocrinology</w:t>
      </w:r>
      <w:r w:rsidRPr="00366124">
        <w:rPr>
          <w:rStyle w:val="FontStyle17"/>
          <w:spacing w:val="-20"/>
          <w:lang w:val="en-US" w:eastAsia="es-ES_tradnl"/>
        </w:rPr>
        <w:t>. – 2005. – Vol.</w:t>
      </w:r>
      <w:r>
        <w:rPr>
          <w:rStyle w:val="FontStyle17"/>
          <w:lang w:val="en-US" w:eastAsia="es-ES_tradnl"/>
        </w:rPr>
        <w:t xml:space="preserve"> </w:t>
      </w:r>
      <w:r w:rsidRPr="00366124">
        <w:rPr>
          <w:rStyle w:val="FontStyle17"/>
          <w:spacing w:val="-20"/>
          <w:lang w:val="en-US" w:eastAsia="es-ES_tradnl"/>
        </w:rPr>
        <w:t xml:space="preserve">146. – P. </w:t>
      </w:r>
      <w:r w:rsidRPr="00C7534C">
        <w:rPr>
          <w:rStyle w:val="FontStyle17"/>
          <w:lang w:val="en-US" w:eastAsia="es-ES_tradnl"/>
        </w:rPr>
        <w:t>845</w:t>
      </w:r>
      <w:r>
        <w:rPr>
          <w:rStyle w:val="FontStyle17"/>
          <w:lang w:val="en-US" w:eastAsia="es-ES_tradnl"/>
        </w:rPr>
        <w:t>–</w:t>
      </w:r>
      <w:r w:rsidRPr="00C7534C">
        <w:rPr>
          <w:rStyle w:val="FontStyle17"/>
          <w:lang w:val="en-US" w:eastAsia="es-ES_tradnl"/>
        </w:rPr>
        <w:t>850.</w:t>
      </w:r>
    </w:p>
    <w:p w:rsidR="00E26DAF" w:rsidRPr="003D0E0A"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en-US"/>
        </w:rPr>
      </w:pPr>
      <w:r w:rsidRPr="00C7534C">
        <w:rPr>
          <w:rStyle w:val="FontStyle17"/>
          <w:lang w:val="en-US" w:eastAsia="en-US"/>
        </w:rPr>
        <w:t>Rubino F. Effect of duodenal-jejunal exclusion in a non-obese animal model of type 2 dia</w:t>
      </w:r>
      <w:r w:rsidRPr="00C7534C">
        <w:rPr>
          <w:rStyle w:val="FontStyle17"/>
          <w:lang w:val="en-US" w:eastAsia="en-US"/>
        </w:rPr>
        <w:softHyphen/>
        <w:t>betes: a new perspective for an old disease / F.</w:t>
      </w:r>
      <w:r>
        <w:rPr>
          <w:rStyle w:val="FontStyle17"/>
          <w:lang w:val="en-US" w:eastAsia="en-US"/>
        </w:rPr>
        <w:t xml:space="preserve"> </w:t>
      </w:r>
      <w:r w:rsidRPr="00C7534C">
        <w:rPr>
          <w:rStyle w:val="FontStyle17"/>
          <w:lang w:val="en-US" w:eastAsia="en-US"/>
        </w:rPr>
        <w:t xml:space="preserve">Rubino, J. Marescaux // Annals of Surgery. </w:t>
      </w:r>
      <w:r>
        <w:rPr>
          <w:rStyle w:val="FontStyle17"/>
          <w:lang w:val="en-US" w:eastAsia="en-US"/>
        </w:rPr>
        <w:t xml:space="preserve">– </w:t>
      </w:r>
      <w:r w:rsidRPr="00C7534C">
        <w:rPr>
          <w:rStyle w:val="FontStyle17"/>
          <w:lang w:val="en-US" w:eastAsia="en-US"/>
        </w:rPr>
        <w:t xml:space="preserve">2004. – </w:t>
      </w:r>
      <w:r>
        <w:rPr>
          <w:rStyle w:val="FontStyle17"/>
          <w:lang w:val="en-US" w:eastAsia="en-US"/>
        </w:rPr>
        <w:t>P</w:t>
      </w:r>
      <w:r w:rsidRPr="00C7534C">
        <w:rPr>
          <w:rStyle w:val="FontStyle17"/>
          <w:lang w:val="en-US" w:eastAsia="en-US"/>
        </w:rPr>
        <w:t>. 239</w:t>
      </w:r>
      <w:r>
        <w:rPr>
          <w:rStyle w:val="FontStyle17"/>
          <w:lang w:val="uk-UA" w:eastAsia="en-US"/>
        </w:rPr>
        <w:t>.</w:t>
      </w:r>
      <w:r w:rsidRPr="003D0E0A">
        <w:rPr>
          <w:rStyle w:val="FontStyle17"/>
          <w:lang w:val="en-US" w:eastAsia="en-US"/>
        </w:rPr>
        <w:t xml:space="preserve"> </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en-US"/>
        </w:rPr>
      </w:pPr>
      <w:r w:rsidRPr="00C7534C">
        <w:rPr>
          <w:rStyle w:val="FontStyle17"/>
          <w:lang w:val="en-US" w:eastAsia="en-US"/>
        </w:rPr>
        <w:t>Serum ghrelin lev</w:t>
      </w:r>
      <w:r w:rsidRPr="00C7534C">
        <w:rPr>
          <w:rStyle w:val="FontStyle17"/>
          <w:lang w:val="en-US" w:eastAsia="en-US"/>
        </w:rPr>
        <w:softHyphen/>
        <w:t>els in response to glucose load in obese subjects post-gastric bypass surgery / N.</w:t>
      </w:r>
      <w:r>
        <w:rPr>
          <w:rStyle w:val="FontStyle17"/>
          <w:lang w:val="en-US" w:eastAsia="en-US"/>
        </w:rPr>
        <w:t xml:space="preserve"> </w:t>
      </w:r>
      <w:r w:rsidRPr="00C7534C">
        <w:rPr>
          <w:rStyle w:val="FontStyle17"/>
          <w:lang w:val="en-US" w:eastAsia="en-US"/>
        </w:rPr>
        <w:t>A.</w:t>
      </w:r>
      <w:r>
        <w:rPr>
          <w:rStyle w:val="FontStyle17"/>
          <w:lang w:val="en-US" w:eastAsia="en-US"/>
        </w:rPr>
        <w:t xml:space="preserve"> </w:t>
      </w:r>
      <w:r w:rsidRPr="00C7534C">
        <w:rPr>
          <w:rStyle w:val="FontStyle17"/>
          <w:lang w:val="en-US" w:eastAsia="en-US"/>
        </w:rPr>
        <w:t>Tritos, E.</w:t>
      </w:r>
      <w:r>
        <w:rPr>
          <w:rStyle w:val="FontStyle17"/>
          <w:lang w:val="en-US" w:eastAsia="en-US"/>
        </w:rPr>
        <w:t xml:space="preserve"> </w:t>
      </w:r>
      <w:r w:rsidRPr="00C7534C">
        <w:rPr>
          <w:rStyle w:val="FontStyle17"/>
          <w:lang w:val="en-US" w:eastAsia="en-US"/>
        </w:rPr>
        <w:t>Mun,</w:t>
      </w:r>
      <w:r>
        <w:rPr>
          <w:rStyle w:val="FontStyle17"/>
          <w:lang w:val="en-US" w:eastAsia="en-US"/>
        </w:rPr>
        <w:t xml:space="preserve"> </w:t>
      </w:r>
      <w:r w:rsidRPr="00C7534C">
        <w:rPr>
          <w:rStyle w:val="FontStyle17"/>
          <w:lang w:val="en-US" w:eastAsia="en-US"/>
        </w:rPr>
        <w:t xml:space="preserve">A. Bertkau [et al.] // Obesity Research. – 2003. – Vol. 11. – </w:t>
      </w:r>
      <w:r>
        <w:rPr>
          <w:rStyle w:val="FontStyle17"/>
          <w:lang w:val="en-US" w:eastAsia="en-US"/>
        </w:rPr>
        <w:t>P</w:t>
      </w:r>
      <w:r w:rsidRPr="00C7534C">
        <w:rPr>
          <w:rStyle w:val="FontStyle17"/>
          <w:lang w:val="en-US" w:eastAsia="en-US"/>
        </w:rPr>
        <w:t>. 919</w:t>
      </w:r>
      <w:r>
        <w:rPr>
          <w:rStyle w:val="FontStyle17"/>
          <w:lang w:val="en-US" w:eastAsia="en-US"/>
        </w:rPr>
        <w:t>–</w:t>
      </w:r>
      <w:r w:rsidRPr="00C7534C">
        <w:rPr>
          <w:rStyle w:val="FontStyle17"/>
          <w:lang w:val="en-US" w:eastAsia="en-US"/>
        </w:rPr>
        <w:t>924.</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Shapiro K. Laparoscopic adjustable gastric banding: is there a learning cur</w:t>
      </w:r>
      <w:r>
        <w:rPr>
          <w:sz w:val="28"/>
          <w:szCs w:val="28"/>
          <w:lang w:val="uk-UA"/>
        </w:rPr>
        <w:softHyphen/>
      </w:r>
      <w:r w:rsidRPr="00C7534C">
        <w:rPr>
          <w:sz w:val="28"/>
          <w:szCs w:val="28"/>
          <w:lang w:val="en-US"/>
        </w:rPr>
        <w:t>ve? / K.</w:t>
      </w:r>
      <w:r>
        <w:rPr>
          <w:sz w:val="28"/>
          <w:szCs w:val="28"/>
          <w:lang w:val="en-US"/>
        </w:rPr>
        <w:t xml:space="preserve"> </w:t>
      </w:r>
      <w:r w:rsidRPr="00C7534C">
        <w:rPr>
          <w:sz w:val="28"/>
          <w:szCs w:val="28"/>
          <w:lang w:val="en-US"/>
        </w:rPr>
        <w:t>Shapiro, S.</w:t>
      </w:r>
      <w:r>
        <w:rPr>
          <w:sz w:val="28"/>
          <w:szCs w:val="28"/>
          <w:lang w:val="en-US"/>
        </w:rPr>
        <w:t xml:space="preserve"> </w:t>
      </w:r>
      <w:r w:rsidRPr="00C7534C">
        <w:rPr>
          <w:sz w:val="28"/>
          <w:szCs w:val="28"/>
          <w:lang w:val="en-US"/>
        </w:rPr>
        <w:t>Patel, Z. Abdo // Surgery En</w:t>
      </w:r>
      <w:r>
        <w:rPr>
          <w:sz w:val="28"/>
          <w:szCs w:val="28"/>
          <w:lang w:val="en-US"/>
        </w:rPr>
        <w:t>doscopy. – 2004. – Vol. 18 – P. </w:t>
      </w:r>
      <w:r w:rsidRPr="00C7534C">
        <w:rPr>
          <w:sz w:val="28"/>
          <w:szCs w:val="28"/>
          <w:lang w:val="en-US"/>
        </w:rPr>
        <w:t>48</w:t>
      </w:r>
      <w:r>
        <w:rPr>
          <w:sz w:val="28"/>
          <w:szCs w:val="28"/>
          <w:lang w:val="en-US"/>
        </w:rPr>
        <w:t>–</w:t>
      </w:r>
      <w:r w:rsidRPr="00C7534C">
        <w:rPr>
          <w:sz w:val="28"/>
          <w:szCs w:val="28"/>
          <w:lang w:val="en-US"/>
        </w:rPr>
        <w:t>50.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Shen R. Removal of peri-gastric fat prevents acute obstruction after Lap-Band surgery / R.</w:t>
      </w:r>
      <w:r>
        <w:rPr>
          <w:sz w:val="28"/>
          <w:szCs w:val="28"/>
          <w:lang w:val="en-US"/>
        </w:rPr>
        <w:t xml:space="preserve"> Shen</w:t>
      </w:r>
      <w:r w:rsidRPr="00C7534C">
        <w:rPr>
          <w:sz w:val="28"/>
          <w:szCs w:val="28"/>
          <w:lang w:val="en-US"/>
        </w:rPr>
        <w:t>, C.</w:t>
      </w:r>
      <w:r>
        <w:rPr>
          <w:sz w:val="28"/>
          <w:szCs w:val="28"/>
          <w:lang w:val="en-US"/>
        </w:rPr>
        <w:t xml:space="preserve"> </w:t>
      </w:r>
      <w:r w:rsidRPr="00C7534C">
        <w:rPr>
          <w:sz w:val="28"/>
          <w:szCs w:val="28"/>
          <w:lang w:val="en-US"/>
        </w:rPr>
        <w:t xml:space="preserve">J. Ren // Obesity Surgery. </w:t>
      </w:r>
      <w:r w:rsidRPr="00366124">
        <w:rPr>
          <w:spacing w:val="-20"/>
          <w:sz w:val="28"/>
          <w:szCs w:val="28"/>
          <w:lang w:val="en-US"/>
        </w:rPr>
        <w:t>– 2004. – Vol.</w:t>
      </w:r>
      <w:r w:rsidRPr="00C7534C">
        <w:rPr>
          <w:sz w:val="28"/>
          <w:szCs w:val="28"/>
          <w:lang w:val="en-US"/>
        </w:rPr>
        <w:t xml:space="preserve"> 14(2). – P. 224</w:t>
      </w:r>
      <w:r>
        <w:rPr>
          <w:sz w:val="28"/>
          <w:szCs w:val="28"/>
          <w:lang w:val="en-US"/>
        </w:rPr>
        <w:t>–</w:t>
      </w:r>
      <w:r w:rsidRPr="00C7534C">
        <w:rPr>
          <w:sz w:val="28"/>
          <w:szCs w:val="28"/>
          <w:lang w:val="en-US"/>
        </w:rPr>
        <w:t xml:space="preserve">229. </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en-US"/>
        </w:rPr>
      </w:pPr>
      <w:r w:rsidRPr="00C7534C">
        <w:rPr>
          <w:rStyle w:val="FontStyle17"/>
          <w:lang w:val="en-US" w:eastAsia="en-US"/>
        </w:rPr>
        <w:t>Sleeve gastrectomy and gastric banding: effects on plasma ghrelin levels / F.</w:t>
      </w:r>
      <w:r>
        <w:rPr>
          <w:rStyle w:val="FontStyle17"/>
          <w:lang w:val="en-US" w:eastAsia="en-US"/>
        </w:rPr>
        <w:t xml:space="preserve"> </w:t>
      </w:r>
      <w:r w:rsidRPr="00C7534C">
        <w:rPr>
          <w:rStyle w:val="FontStyle17"/>
          <w:lang w:val="en-US" w:eastAsia="en-US"/>
        </w:rPr>
        <w:t>B.</w:t>
      </w:r>
      <w:r>
        <w:rPr>
          <w:rStyle w:val="FontStyle17"/>
          <w:lang w:val="en-US" w:eastAsia="en-US"/>
        </w:rPr>
        <w:t xml:space="preserve"> Langer</w:t>
      </w:r>
      <w:r w:rsidRPr="00C7534C">
        <w:rPr>
          <w:rStyle w:val="FontStyle17"/>
          <w:lang w:val="en-US" w:eastAsia="en-US"/>
        </w:rPr>
        <w:t>, M.</w:t>
      </w:r>
      <w:r>
        <w:rPr>
          <w:rStyle w:val="FontStyle17"/>
          <w:lang w:val="en-US" w:eastAsia="en-US"/>
        </w:rPr>
        <w:t xml:space="preserve"> </w:t>
      </w:r>
      <w:r w:rsidRPr="00C7534C">
        <w:rPr>
          <w:rStyle w:val="FontStyle17"/>
          <w:lang w:val="en-US" w:eastAsia="en-US"/>
        </w:rPr>
        <w:t>A.</w:t>
      </w:r>
      <w:r>
        <w:rPr>
          <w:rStyle w:val="FontStyle17"/>
          <w:lang w:val="en-US" w:eastAsia="en-US"/>
        </w:rPr>
        <w:t xml:space="preserve"> Reza Hoda</w:t>
      </w:r>
      <w:r w:rsidRPr="00C7534C">
        <w:rPr>
          <w:rStyle w:val="FontStyle17"/>
          <w:lang w:val="en-US" w:eastAsia="en-US"/>
        </w:rPr>
        <w:t>, A. Bohdjalian [et al.] // Obesity Surgery. -</w:t>
      </w:r>
      <w:r>
        <w:rPr>
          <w:rStyle w:val="FontStyle17"/>
          <w:lang w:val="en-US" w:eastAsia="en-US"/>
        </w:rPr>
        <w:t xml:space="preserve"> </w:t>
      </w:r>
      <w:r w:rsidRPr="00C7534C">
        <w:rPr>
          <w:rStyle w:val="FontStyle17"/>
          <w:lang w:val="en-US" w:eastAsia="en-US"/>
        </w:rPr>
        <w:t>2005. – Vol.</w:t>
      </w:r>
      <w:r>
        <w:rPr>
          <w:rStyle w:val="FontStyle17"/>
          <w:lang w:val="en-US" w:eastAsia="en-US"/>
        </w:rPr>
        <w:t xml:space="preserve"> </w:t>
      </w:r>
      <w:r w:rsidRPr="00C7534C">
        <w:rPr>
          <w:rStyle w:val="FontStyle17"/>
          <w:lang w:val="en-US" w:eastAsia="en-US"/>
        </w:rPr>
        <w:t xml:space="preserve">15. – </w:t>
      </w:r>
      <w:r>
        <w:rPr>
          <w:rStyle w:val="FontStyle17"/>
          <w:lang w:val="en-US" w:eastAsia="en-US"/>
        </w:rPr>
        <w:t>P</w:t>
      </w:r>
      <w:r w:rsidRPr="00C7534C">
        <w:rPr>
          <w:rStyle w:val="FontStyle17"/>
          <w:lang w:val="en-US" w:eastAsia="en-US"/>
        </w:rPr>
        <w:t>. 1024</w:t>
      </w:r>
      <w:r>
        <w:rPr>
          <w:rStyle w:val="FontStyle17"/>
          <w:lang w:val="en-US" w:eastAsia="en-US"/>
        </w:rPr>
        <w:t>–</w:t>
      </w:r>
      <w:r w:rsidRPr="00C7534C">
        <w:rPr>
          <w:rStyle w:val="FontStyle17"/>
          <w:lang w:val="en-US" w:eastAsia="en-US"/>
        </w:rPr>
        <w:t>1029.</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Steinbrook R. Surgery for severe obesity / R. Steinbrook // The New England Journal of Medicine. – 2004. – Vol. 350. – P. 1075–1079.</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Strader A.D. Gastrointestinal hormones and food intake / A.</w:t>
      </w:r>
      <w:r>
        <w:rPr>
          <w:sz w:val="28"/>
          <w:szCs w:val="28"/>
          <w:lang w:val="en-US"/>
        </w:rPr>
        <w:t xml:space="preserve"> </w:t>
      </w:r>
      <w:r w:rsidRPr="00C7534C">
        <w:rPr>
          <w:sz w:val="28"/>
          <w:szCs w:val="28"/>
          <w:lang w:val="en-US"/>
        </w:rPr>
        <w:t>D.</w:t>
      </w:r>
      <w:r>
        <w:rPr>
          <w:sz w:val="28"/>
          <w:szCs w:val="28"/>
          <w:lang w:val="en-US"/>
        </w:rPr>
        <w:t xml:space="preserve"> Strader</w:t>
      </w:r>
      <w:r w:rsidRPr="00C7534C">
        <w:rPr>
          <w:sz w:val="28"/>
          <w:szCs w:val="28"/>
          <w:lang w:val="en-US"/>
        </w:rPr>
        <w:t>, S.</w:t>
      </w:r>
      <w:r>
        <w:rPr>
          <w:sz w:val="28"/>
          <w:szCs w:val="28"/>
          <w:lang w:val="en-US"/>
        </w:rPr>
        <w:t xml:space="preserve"> </w:t>
      </w:r>
      <w:r w:rsidRPr="00C7534C">
        <w:rPr>
          <w:sz w:val="28"/>
          <w:szCs w:val="28"/>
          <w:lang w:val="en-US"/>
        </w:rPr>
        <w:t>C. Woods // Gastroenterology. – 2005. – Vol. 128. – P. 175–191.</w:t>
      </w:r>
    </w:p>
    <w:p w:rsidR="00E26DAF" w:rsidRPr="00E26DAF"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en-US"/>
        </w:rPr>
      </w:pPr>
      <w:r w:rsidRPr="00E26DAF">
        <w:rPr>
          <w:rStyle w:val="FontStyle17"/>
          <w:lang w:val="en-US" w:eastAsia="en-US"/>
        </w:rPr>
        <w:t>Structure and receptor binding of PYY analogs / D. A. Keire, C. W. Bowers, T. E. Solomon [et al.] // Peptides. – 2002. – Vol. 23. – P. 305–321.</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en-US"/>
        </w:rPr>
      </w:pPr>
      <w:r w:rsidRPr="00C7534C">
        <w:rPr>
          <w:rStyle w:val="FontStyle17"/>
          <w:lang w:val="en-US" w:eastAsia="en-US"/>
        </w:rPr>
        <w:t>Stubbs C.O. The obesity epidemic: both ener</w:t>
      </w:r>
      <w:r w:rsidRPr="00C7534C">
        <w:rPr>
          <w:rStyle w:val="FontStyle17"/>
          <w:lang w:val="en-US" w:eastAsia="en-US"/>
        </w:rPr>
        <w:softHyphen/>
        <w:t>gy intake and physical activity contribute / C.</w:t>
      </w:r>
      <w:r>
        <w:rPr>
          <w:rStyle w:val="FontStyle17"/>
          <w:lang w:val="en-US" w:eastAsia="en-US"/>
        </w:rPr>
        <w:t xml:space="preserve"> </w:t>
      </w:r>
      <w:r w:rsidRPr="00C7534C">
        <w:rPr>
          <w:rStyle w:val="FontStyle17"/>
          <w:lang w:val="en-US" w:eastAsia="en-US"/>
        </w:rPr>
        <w:t>O.</w:t>
      </w:r>
      <w:r>
        <w:rPr>
          <w:rStyle w:val="FontStyle17"/>
          <w:lang w:val="en-US" w:eastAsia="en-US"/>
        </w:rPr>
        <w:t xml:space="preserve"> </w:t>
      </w:r>
      <w:r w:rsidRPr="00C7534C">
        <w:rPr>
          <w:rStyle w:val="FontStyle17"/>
          <w:lang w:val="en-US" w:eastAsia="en-US"/>
        </w:rPr>
        <w:t>Stubbs, A.</w:t>
      </w:r>
      <w:r>
        <w:rPr>
          <w:rStyle w:val="FontStyle17"/>
          <w:lang w:val="en-US" w:eastAsia="en-US"/>
        </w:rPr>
        <w:t xml:space="preserve"> </w:t>
      </w:r>
      <w:r w:rsidRPr="00C7534C">
        <w:rPr>
          <w:rStyle w:val="FontStyle17"/>
          <w:lang w:val="en-US" w:eastAsia="en-US"/>
        </w:rPr>
        <w:t xml:space="preserve">J. Lee // Medical Journal of Australia. </w:t>
      </w:r>
      <w:r>
        <w:rPr>
          <w:rStyle w:val="FontStyle17"/>
          <w:lang w:val="en-US" w:eastAsia="en-US"/>
        </w:rPr>
        <w:t xml:space="preserve">– </w:t>
      </w:r>
      <w:r w:rsidRPr="00C7534C">
        <w:rPr>
          <w:rStyle w:val="FontStyle17"/>
          <w:lang w:val="en-US" w:eastAsia="en-US"/>
        </w:rPr>
        <w:t xml:space="preserve">2004. – Vol. 181. – </w:t>
      </w:r>
      <w:r>
        <w:rPr>
          <w:rStyle w:val="FontStyle17"/>
          <w:lang w:val="en-US" w:eastAsia="en-US"/>
        </w:rPr>
        <w:t>P</w:t>
      </w:r>
      <w:r w:rsidRPr="00C7534C">
        <w:rPr>
          <w:rStyle w:val="FontStyle17"/>
          <w:lang w:val="en-US" w:eastAsia="en-US"/>
        </w:rPr>
        <w:t>. 489</w:t>
      </w:r>
      <w:r>
        <w:rPr>
          <w:rStyle w:val="FontStyle17"/>
          <w:lang w:val="en-US" w:eastAsia="en-US"/>
        </w:rPr>
        <w:t>–</w:t>
      </w:r>
      <w:r w:rsidRPr="00C7534C">
        <w:rPr>
          <w:rStyle w:val="FontStyle17"/>
          <w:lang w:val="en-US" w:eastAsia="en-US"/>
        </w:rPr>
        <w:t>491.</w:t>
      </w:r>
    </w:p>
    <w:p w:rsidR="00E26DAF" w:rsidRPr="00E26DAF"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en-US"/>
        </w:rPr>
      </w:pPr>
      <w:r w:rsidRPr="00E26DAF">
        <w:rPr>
          <w:rStyle w:val="FontStyle17"/>
          <w:lang w:val="en-US" w:eastAsia="en-US"/>
        </w:rPr>
        <w:t>Super obesity and gastric reduction procedures / E. E. Mason, C. Doherty, J. W. Maher [et al.] // Gastroenterology clinics of North America. – 1987. – Vol. 16. – P. 495–502.</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Suter M. Laparoscopic band repositioning for pouch dilatation/slippage after gastric banding: disappointing results / M. Suter // Obeitys Surgery. – 2001. – Vol. 11. – P. 507–512.</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Szewczyk T. Perioperative Comparison of the MiniMizer((R)) Extra Band with the Other Laparoscopic Gastric Bands / T.</w:t>
      </w:r>
      <w:r>
        <w:rPr>
          <w:sz w:val="28"/>
          <w:szCs w:val="28"/>
          <w:lang w:val="en-US"/>
        </w:rPr>
        <w:t xml:space="preserve"> Szewczyk</w:t>
      </w:r>
      <w:r w:rsidRPr="00C7534C">
        <w:rPr>
          <w:sz w:val="28"/>
          <w:szCs w:val="28"/>
          <w:lang w:val="en-US"/>
        </w:rPr>
        <w:t>, B. Modzelewski // Obesity Surgery. – 2006. – Vol. 16(5)</w:t>
      </w:r>
      <w:r>
        <w:rPr>
          <w:sz w:val="28"/>
          <w:szCs w:val="28"/>
          <w:lang w:val="en-US"/>
        </w:rPr>
        <w:t>.</w:t>
      </w:r>
      <w:r w:rsidRPr="00C7534C">
        <w:rPr>
          <w:sz w:val="28"/>
          <w:szCs w:val="28"/>
          <w:lang w:val="en-US"/>
        </w:rPr>
        <w:t xml:space="preserve"> – P. 646</w:t>
      </w:r>
      <w:r>
        <w:rPr>
          <w:sz w:val="28"/>
          <w:szCs w:val="28"/>
          <w:lang w:val="en-US"/>
        </w:rPr>
        <w:t>–</w:t>
      </w:r>
      <w:r w:rsidRPr="00C7534C">
        <w:rPr>
          <w:sz w:val="28"/>
          <w:szCs w:val="28"/>
          <w:lang w:val="en-US"/>
        </w:rPr>
        <w:t>650.</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lastRenderedPageBreak/>
        <w:t>Technical modification of laparoscopic vertical banded gastroplasty / J.</w:t>
      </w:r>
      <w:r>
        <w:rPr>
          <w:sz w:val="28"/>
          <w:szCs w:val="28"/>
          <w:lang w:val="en-US"/>
        </w:rPr>
        <w:t xml:space="preserve"> Melissas</w:t>
      </w:r>
      <w:r w:rsidRPr="00C7534C">
        <w:rPr>
          <w:sz w:val="28"/>
          <w:szCs w:val="28"/>
          <w:lang w:val="en-US"/>
        </w:rPr>
        <w:t>, G.</w:t>
      </w:r>
      <w:r>
        <w:rPr>
          <w:sz w:val="28"/>
          <w:szCs w:val="28"/>
          <w:lang w:val="en-US"/>
        </w:rPr>
        <w:t xml:space="preserve"> </w:t>
      </w:r>
      <w:r w:rsidRPr="00C7534C">
        <w:rPr>
          <w:sz w:val="28"/>
          <w:szCs w:val="28"/>
          <w:lang w:val="en-US"/>
        </w:rPr>
        <w:t xml:space="preserve">Choretsantis, J. Grammatikakis [et al.] // Obesity Surgery. </w:t>
      </w:r>
      <w:r>
        <w:rPr>
          <w:sz w:val="28"/>
          <w:szCs w:val="28"/>
          <w:lang w:val="en-US"/>
        </w:rPr>
        <w:t>–</w:t>
      </w:r>
      <w:r w:rsidRPr="00C7534C">
        <w:rPr>
          <w:sz w:val="28"/>
          <w:szCs w:val="28"/>
          <w:lang w:val="en-US"/>
        </w:rPr>
        <w:t xml:space="preserve"> 2003. – Vol. 13. – </w:t>
      </w:r>
      <w:r>
        <w:rPr>
          <w:sz w:val="28"/>
          <w:szCs w:val="28"/>
          <w:lang w:val="en-US"/>
        </w:rPr>
        <w:t>P</w:t>
      </w:r>
      <w:r w:rsidRPr="00C7534C">
        <w:rPr>
          <w:sz w:val="28"/>
          <w:szCs w:val="28"/>
          <w:lang w:val="en-US"/>
        </w:rPr>
        <w:t>. 132</w:t>
      </w:r>
      <w:r>
        <w:rPr>
          <w:sz w:val="28"/>
          <w:szCs w:val="28"/>
          <w:lang w:val="en-US"/>
        </w:rPr>
        <w:t>–</w:t>
      </w:r>
      <w:r w:rsidRPr="00C7534C">
        <w:rPr>
          <w:sz w:val="28"/>
          <w:szCs w:val="28"/>
          <w:lang w:val="en-US"/>
        </w:rPr>
        <w:t>135.</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rStyle w:val="FontStyle17"/>
          <w:lang w:val="en-US" w:eastAsia="es-ES_tradnl"/>
        </w:rPr>
      </w:pPr>
      <w:r w:rsidRPr="00C7534C">
        <w:rPr>
          <w:rStyle w:val="FontStyle17"/>
          <w:lang w:val="en-US" w:eastAsia="es-ES_tradnl"/>
        </w:rPr>
        <w:t>The decrease in plasma ghrelin concentrations following bariatric surgery depends on the functional integrity of the fundus /</w:t>
      </w:r>
      <w:r>
        <w:rPr>
          <w:rStyle w:val="FontStyle17"/>
          <w:lang w:val="en-US" w:eastAsia="es-ES_tradnl"/>
        </w:rPr>
        <w:t xml:space="preserve"> </w:t>
      </w:r>
      <w:r w:rsidRPr="00C7534C">
        <w:rPr>
          <w:rStyle w:val="FontStyle17"/>
          <w:lang w:val="en-US" w:eastAsia="es-ES_tradnl"/>
        </w:rPr>
        <w:t>G.</w:t>
      </w:r>
      <w:r>
        <w:rPr>
          <w:rStyle w:val="FontStyle17"/>
          <w:lang w:val="en-US" w:eastAsia="es-ES_tradnl"/>
        </w:rPr>
        <w:t xml:space="preserve"> </w:t>
      </w:r>
      <w:r w:rsidRPr="00C7534C">
        <w:rPr>
          <w:rStyle w:val="FontStyle17"/>
          <w:lang w:val="en-US" w:eastAsia="es-ES_tradnl"/>
        </w:rPr>
        <w:t>Frehbeck, A.</w:t>
      </w:r>
      <w:r>
        <w:rPr>
          <w:rStyle w:val="FontStyle17"/>
          <w:lang w:val="en-US" w:eastAsia="es-ES_tradnl"/>
        </w:rPr>
        <w:t xml:space="preserve"> </w:t>
      </w:r>
      <w:r w:rsidRPr="00C7534C">
        <w:rPr>
          <w:rStyle w:val="FontStyle17"/>
          <w:lang w:val="en-US" w:eastAsia="es-ES_tradnl"/>
        </w:rPr>
        <w:t>Diez-Caballero, M.</w:t>
      </w:r>
      <w:r>
        <w:rPr>
          <w:rStyle w:val="FontStyle17"/>
          <w:lang w:val="en-US" w:eastAsia="es-ES_tradnl"/>
        </w:rPr>
        <w:t xml:space="preserve"> </w:t>
      </w:r>
      <w:r w:rsidRPr="00C7534C">
        <w:rPr>
          <w:rStyle w:val="FontStyle17"/>
          <w:lang w:val="en-US" w:eastAsia="es-ES_tradnl"/>
        </w:rPr>
        <w:t>J. Gil [et al.] // Obesity Surgery. – 2004. – Vol.</w:t>
      </w:r>
      <w:r>
        <w:rPr>
          <w:rStyle w:val="FontStyle17"/>
          <w:lang w:val="en-US" w:eastAsia="es-ES_tradnl"/>
        </w:rPr>
        <w:t xml:space="preserve"> </w:t>
      </w:r>
      <w:r w:rsidRPr="00C7534C">
        <w:rPr>
          <w:rStyle w:val="FontStyle17"/>
          <w:lang w:val="en-US" w:eastAsia="es-ES_tradnl"/>
        </w:rPr>
        <w:t xml:space="preserve">14. – </w:t>
      </w:r>
      <w:r>
        <w:rPr>
          <w:rStyle w:val="FontStyle17"/>
          <w:lang w:val="en-US" w:eastAsia="es-ES_tradnl"/>
        </w:rPr>
        <w:t>P</w:t>
      </w:r>
      <w:r w:rsidRPr="00C7534C">
        <w:rPr>
          <w:rStyle w:val="FontStyle17"/>
          <w:lang w:val="en-US" w:eastAsia="es-ES_tradnl"/>
        </w:rPr>
        <w:t>. 606</w:t>
      </w:r>
      <w:r>
        <w:rPr>
          <w:rStyle w:val="FontStyle17"/>
          <w:lang w:val="en-US" w:eastAsia="es-ES_tradnl"/>
        </w:rPr>
        <w:t>–</w:t>
      </w:r>
      <w:r w:rsidRPr="00C7534C">
        <w:rPr>
          <w:rStyle w:val="FontStyle17"/>
          <w:lang w:val="en-US" w:eastAsia="es-ES_tradnl"/>
        </w:rPr>
        <w:t>612.</w:t>
      </w:r>
    </w:p>
    <w:p w:rsidR="00E26DAF" w:rsidRPr="00C7534C" w:rsidRDefault="00E26DAF" w:rsidP="00727B89">
      <w:pPr>
        <w:pStyle w:val="Style5"/>
        <w:numPr>
          <w:ilvl w:val="0"/>
          <w:numId w:val="68"/>
        </w:numPr>
        <w:tabs>
          <w:tab w:val="clear" w:pos="900"/>
          <w:tab w:val="left" w:pos="269"/>
          <w:tab w:val="left" w:pos="720"/>
          <w:tab w:val="num" w:pos="1080"/>
        </w:tabs>
        <w:suppressAutoHyphens w:val="0"/>
        <w:autoSpaceDN w:val="0"/>
        <w:adjustRightInd w:val="0"/>
        <w:spacing w:before="5" w:line="410" w:lineRule="atLeast"/>
        <w:ind w:left="-180" w:right="-196" w:firstLine="540"/>
        <w:rPr>
          <w:rStyle w:val="FontStyle17"/>
          <w:lang w:val="en-US" w:eastAsia="en-US"/>
        </w:rPr>
      </w:pPr>
      <w:r w:rsidRPr="00C7534C">
        <w:rPr>
          <w:rStyle w:val="FontStyle17"/>
          <w:lang w:val="en-US" w:eastAsia="en-US"/>
        </w:rPr>
        <w:t>The hypothalamus and the control of energy homeostasis: different cir</w:t>
      </w:r>
      <w:r w:rsidRPr="00C7534C">
        <w:rPr>
          <w:rStyle w:val="FontStyle17"/>
          <w:lang w:val="en-US" w:eastAsia="en-US"/>
        </w:rPr>
        <w:softHyphen/>
        <w:t>cuits, different purposes / G.</w:t>
      </w:r>
      <w:r>
        <w:rPr>
          <w:rStyle w:val="FontStyle17"/>
          <w:lang w:val="en-US" w:eastAsia="en-US"/>
        </w:rPr>
        <w:t xml:space="preserve"> </w:t>
      </w:r>
      <w:r w:rsidRPr="00C7534C">
        <w:rPr>
          <w:rStyle w:val="FontStyle17"/>
          <w:lang w:val="en-US" w:eastAsia="en-US"/>
        </w:rPr>
        <w:t>Williams, C.</w:t>
      </w:r>
      <w:r>
        <w:rPr>
          <w:rStyle w:val="FontStyle17"/>
          <w:lang w:val="en-US" w:eastAsia="en-US"/>
        </w:rPr>
        <w:t xml:space="preserve"> </w:t>
      </w:r>
      <w:r w:rsidRPr="00C7534C">
        <w:rPr>
          <w:rStyle w:val="FontStyle17"/>
          <w:lang w:val="en-US" w:eastAsia="en-US"/>
        </w:rPr>
        <w:t>Bing, X.</w:t>
      </w:r>
      <w:r>
        <w:rPr>
          <w:rStyle w:val="FontStyle17"/>
          <w:lang w:val="en-US" w:eastAsia="en-US"/>
        </w:rPr>
        <w:t xml:space="preserve"> </w:t>
      </w:r>
      <w:r w:rsidRPr="00C7534C">
        <w:rPr>
          <w:rStyle w:val="FontStyle17"/>
          <w:lang w:val="en-US" w:eastAsia="en-US"/>
        </w:rPr>
        <w:t xml:space="preserve">J. Cai [et al.] // Physiology of Behavior. – 2001. – Vol. 74. – </w:t>
      </w:r>
      <w:r>
        <w:rPr>
          <w:rStyle w:val="FontStyle17"/>
          <w:lang w:val="en-US" w:eastAsia="en-US"/>
        </w:rPr>
        <w:t>P</w:t>
      </w:r>
      <w:r w:rsidRPr="00C7534C">
        <w:rPr>
          <w:rStyle w:val="FontStyle17"/>
          <w:lang w:val="en-US" w:eastAsia="en-US"/>
        </w:rPr>
        <w:t>. 683</w:t>
      </w:r>
      <w:r>
        <w:rPr>
          <w:rStyle w:val="FontStyle17"/>
          <w:lang w:val="en-US" w:eastAsia="en-US"/>
        </w:rPr>
        <w:t>–</w:t>
      </w:r>
      <w:r w:rsidRPr="00C7534C">
        <w:rPr>
          <w:rStyle w:val="FontStyle17"/>
          <w:lang w:val="en-US" w:eastAsia="en-US"/>
        </w:rPr>
        <w:t>701.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The spread of the obesity epidemic in the United States, 1991–1998 / A.</w:t>
      </w:r>
      <w:r>
        <w:rPr>
          <w:sz w:val="28"/>
          <w:szCs w:val="28"/>
          <w:lang w:val="en-US"/>
        </w:rPr>
        <w:t xml:space="preserve"> </w:t>
      </w:r>
      <w:r w:rsidRPr="00C7534C">
        <w:rPr>
          <w:sz w:val="28"/>
          <w:szCs w:val="28"/>
          <w:lang w:val="en-US"/>
        </w:rPr>
        <w:t>H.</w:t>
      </w:r>
      <w:r>
        <w:rPr>
          <w:sz w:val="28"/>
          <w:szCs w:val="28"/>
          <w:lang w:val="en-US"/>
        </w:rPr>
        <w:t xml:space="preserve"> </w:t>
      </w:r>
      <w:r w:rsidRPr="00C7534C">
        <w:rPr>
          <w:sz w:val="28"/>
          <w:szCs w:val="28"/>
          <w:lang w:val="en-US"/>
        </w:rPr>
        <w:t>Mokdad, M.</w:t>
      </w:r>
      <w:r>
        <w:rPr>
          <w:sz w:val="28"/>
          <w:szCs w:val="28"/>
          <w:lang w:val="en-US"/>
        </w:rPr>
        <w:t xml:space="preserve"> </w:t>
      </w:r>
      <w:r w:rsidRPr="00C7534C">
        <w:rPr>
          <w:sz w:val="28"/>
          <w:szCs w:val="28"/>
          <w:lang w:val="en-US"/>
        </w:rPr>
        <w:t>K.</w:t>
      </w:r>
      <w:r>
        <w:rPr>
          <w:sz w:val="28"/>
          <w:szCs w:val="28"/>
          <w:lang w:val="en-US"/>
        </w:rPr>
        <w:t xml:space="preserve"> Serdula</w:t>
      </w:r>
      <w:r w:rsidRPr="00C7534C">
        <w:rPr>
          <w:sz w:val="28"/>
          <w:szCs w:val="28"/>
          <w:lang w:val="en-US"/>
        </w:rPr>
        <w:t>, W.</w:t>
      </w:r>
      <w:r>
        <w:rPr>
          <w:sz w:val="28"/>
          <w:szCs w:val="28"/>
          <w:lang w:val="en-US"/>
        </w:rPr>
        <w:t xml:space="preserve"> </w:t>
      </w:r>
      <w:r w:rsidRPr="00C7534C">
        <w:rPr>
          <w:sz w:val="28"/>
          <w:szCs w:val="28"/>
          <w:lang w:val="en-US"/>
        </w:rPr>
        <w:t>D. Dietz [et al.] // JAMA. – 1999. – Vol. 282. – P. 1519</w:t>
      </w:r>
      <w:r>
        <w:rPr>
          <w:sz w:val="28"/>
          <w:szCs w:val="28"/>
          <w:lang w:val="en-US"/>
        </w:rPr>
        <w:t>–</w:t>
      </w:r>
      <w:r w:rsidRPr="00C7534C">
        <w:rPr>
          <w:sz w:val="28"/>
          <w:szCs w:val="28"/>
          <w:lang w:val="en-US"/>
        </w:rPr>
        <w:t>1521.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Torres J.</w:t>
      </w:r>
      <w:r>
        <w:rPr>
          <w:sz w:val="28"/>
          <w:szCs w:val="28"/>
          <w:lang w:val="en-US"/>
        </w:rPr>
        <w:t xml:space="preserve"> </w:t>
      </w:r>
      <w:r w:rsidRPr="00C7534C">
        <w:rPr>
          <w:sz w:val="28"/>
          <w:szCs w:val="28"/>
          <w:lang w:val="en-US"/>
        </w:rPr>
        <w:t>C. Gastric bypass Roux-en-Y gastrojejunostomy</w:t>
      </w:r>
      <w:r>
        <w:rPr>
          <w:sz w:val="28"/>
          <w:szCs w:val="28"/>
          <w:lang w:val="en-US"/>
        </w:rPr>
        <w:t xml:space="preserve"> </w:t>
      </w:r>
      <w:r w:rsidRPr="00C7534C">
        <w:rPr>
          <w:sz w:val="28"/>
          <w:szCs w:val="28"/>
          <w:lang w:val="en-US"/>
        </w:rPr>
        <w:t>from the lesser curvature / J.</w:t>
      </w:r>
      <w:r>
        <w:rPr>
          <w:sz w:val="28"/>
          <w:szCs w:val="28"/>
          <w:lang w:val="en-US"/>
        </w:rPr>
        <w:t xml:space="preserve"> </w:t>
      </w:r>
      <w:r w:rsidRPr="00C7534C">
        <w:rPr>
          <w:sz w:val="28"/>
          <w:szCs w:val="28"/>
          <w:lang w:val="en-US"/>
        </w:rPr>
        <w:t>C.</w:t>
      </w:r>
      <w:r>
        <w:rPr>
          <w:sz w:val="28"/>
          <w:szCs w:val="28"/>
          <w:lang w:val="en-US"/>
        </w:rPr>
        <w:t xml:space="preserve"> Torres</w:t>
      </w:r>
      <w:r w:rsidRPr="00C7534C">
        <w:rPr>
          <w:sz w:val="28"/>
          <w:szCs w:val="28"/>
          <w:lang w:val="en-US"/>
        </w:rPr>
        <w:t>, C.</w:t>
      </w:r>
      <w:r>
        <w:rPr>
          <w:sz w:val="28"/>
          <w:szCs w:val="28"/>
          <w:lang w:val="en-US"/>
        </w:rPr>
        <w:t xml:space="preserve"> </w:t>
      </w:r>
      <w:r w:rsidRPr="00C7534C">
        <w:rPr>
          <w:sz w:val="28"/>
          <w:szCs w:val="28"/>
          <w:lang w:val="en-US"/>
        </w:rPr>
        <w:t>F.</w:t>
      </w:r>
      <w:r>
        <w:rPr>
          <w:sz w:val="28"/>
          <w:szCs w:val="28"/>
          <w:lang w:val="en-US"/>
        </w:rPr>
        <w:t xml:space="preserve"> </w:t>
      </w:r>
      <w:r w:rsidRPr="00C7534C">
        <w:rPr>
          <w:sz w:val="28"/>
          <w:szCs w:val="28"/>
          <w:lang w:val="en-US"/>
        </w:rPr>
        <w:t>Oca, R.</w:t>
      </w:r>
      <w:r>
        <w:rPr>
          <w:sz w:val="28"/>
          <w:szCs w:val="28"/>
          <w:lang w:val="en-US"/>
        </w:rPr>
        <w:t xml:space="preserve"> </w:t>
      </w:r>
      <w:r w:rsidRPr="00C7534C">
        <w:rPr>
          <w:sz w:val="28"/>
          <w:szCs w:val="28"/>
          <w:lang w:val="en-US"/>
        </w:rPr>
        <w:t xml:space="preserve">N. Garrison // South Medical Journal. – 1983. – Vol. 76. – </w:t>
      </w:r>
      <w:r>
        <w:rPr>
          <w:sz w:val="28"/>
          <w:szCs w:val="28"/>
          <w:lang w:val="en-US"/>
        </w:rPr>
        <w:t>P</w:t>
      </w:r>
      <w:r w:rsidRPr="00C7534C">
        <w:rPr>
          <w:sz w:val="28"/>
          <w:szCs w:val="28"/>
          <w:lang w:val="en-US"/>
        </w:rPr>
        <w:t>. 1217</w:t>
      </w:r>
      <w:r>
        <w:rPr>
          <w:sz w:val="28"/>
          <w:szCs w:val="28"/>
          <w:lang w:val="en-US"/>
        </w:rPr>
        <w:t>–12</w:t>
      </w:r>
      <w:r w:rsidRPr="00C7534C">
        <w:rPr>
          <w:sz w:val="28"/>
          <w:szCs w:val="28"/>
          <w:lang w:val="en-US"/>
        </w:rPr>
        <w:t>21</w:t>
      </w:r>
      <w:r>
        <w:rPr>
          <w:sz w:val="28"/>
          <w:szCs w:val="28"/>
          <w:lang w:val="en-US"/>
        </w:rPr>
        <w:t>.</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Treatment of intra-gastric band migration following laparoscopic banding: safety and feasibility of simultaneous laparoscopic band removal and replacement / S.</w:t>
      </w:r>
      <w:r>
        <w:rPr>
          <w:sz w:val="28"/>
          <w:szCs w:val="28"/>
          <w:lang w:val="en-US"/>
        </w:rPr>
        <w:t xml:space="preserve"> </w:t>
      </w:r>
      <w:r w:rsidRPr="00C7534C">
        <w:rPr>
          <w:sz w:val="28"/>
          <w:szCs w:val="28"/>
          <w:lang w:val="en-US"/>
        </w:rPr>
        <w:t>Abu-Abeid, D.</w:t>
      </w:r>
      <w:r>
        <w:rPr>
          <w:sz w:val="28"/>
          <w:szCs w:val="28"/>
          <w:lang w:val="en-US"/>
        </w:rPr>
        <w:t xml:space="preserve"> </w:t>
      </w:r>
      <w:r w:rsidRPr="00C7534C">
        <w:rPr>
          <w:sz w:val="28"/>
          <w:szCs w:val="28"/>
          <w:lang w:val="en-US"/>
        </w:rPr>
        <w:t>Bar Zohar, B. Sagie [et al.] // Obesity Surgery</w:t>
      </w:r>
      <w:r>
        <w:rPr>
          <w:sz w:val="28"/>
          <w:szCs w:val="28"/>
          <w:lang w:val="en-US"/>
        </w:rPr>
        <w:t>.</w:t>
      </w:r>
      <w:r w:rsidRPr="00C7534C">
        <w:rPr>
          <w:sz w:val="28"/>
          <w:szCs w:val="28"/>
          <w:lang w:val="en-US"/>
        </w:rPr>
        <w:t xml:space="preserve"> – 2005. – Vol. 15(6)</w:t>
      </w:r>
      <w:r>
        <w:rPr>
          <w:sz w:val="28"/>
          <w:szCs w:val="28"/>
          <w:lang w:val="en-US"/>
        </w:rPr>
        <w:t>.</w:t>
      </w:r>
      <w:r w:rsidRPr="00C7534C">
        <w:rPr>
          <w:sz w:val="28"/>
          <w:szCs w:val="28"/>
          <w:lang w:val="en-US"/>
        </w:rPr>
        <w:t xml:space="preserve"> – P. 849–852.</w:t>
      </w:r>
    </w:p>
    <w:p w:rsidR="00E26DAF" w:rsidRPr="00C7534C" w:rsidRDefault="00E26DAF" w:rsidP="00727B89">
      <w:pPr>
        <w:pStyle w:val="Style5"/>
        <w:numPr>
          <w:ilvl w:val="0"/>
          <w:numId w:val="68"/>
        </w:numPr>
        <w:tabs>
          <w:tab w:val="clear" w:pos="900"/>
          <w:tab w:val="left" w:pos="264"/>
          <w:tab w:val="left" w:pos="720"/>
          <w:tab w:val="num" w:pos="1080"/>
        </w:tabs>
        <w:suppressAutoHyphens w:val="0"/>
        <w:autoSpaceDN w:val="0"/>
        <w:adjustRightInd w:val="0"/>
        <w:spacing w:line="410" w:lineRule="atLeast"/>
        <w:ind w:left="-180" w:right="-196" w:firstLine="540"/>
        <w:rPr>
          <w:sz w:val="28"/>
          <w:szCs w:val="28"/>
          <w:lang w:val="en-US" w:eastAsia="en-US"/>
        </w:rPr>
      </w:pPr>
      <w:r w:rsidRPr="00C7534C">
        <w:rPr>
          <w:rStyle w:val="FontStyle17"/>
          <w:lang w:val="en-US" w:eastAsia="en-US"/>
        </w:rPr>
        <w:t>Wadden T.</w:t>
      </w:r>
      <w:r>
        <w:rPr>
          <w:rStyle w:val="FontStyle17"/>
          <w:lang w:val="en-US" w:eastAsia="en-US"/>
        </w:rPr>
        <w:t xml:space="preserve"> </w:t>
      </w:r>
      <w:r w:rsidRPr="00C7534C">
        <w:rPr>
          <w:rStyle w:val="FontStyle17"/>
          <w:lang w:val="en-US" w:eastAsia="en-US"/>
        </w:rPr>
        <w:t>A. One-year behav</w:t>
      </w:r>
      <w:r w:rsidRPr="00C7534C">
        <w:rPr>
          <w:rStyle w:val="FontStyle17"/>
          <w:lang w:val="en-US" w:eastAsia="en-US"/>
        </w:rPr>
        <w:softHyphen/>
        <w:t>ioral treatment of obesity: comparison of moderate and severe caloric restriction and the effects of weight maintenance therapy / T.</w:t>
      </w:r>
      <w:r>
        <w:rPr>
          <w:rStyle w:val="FontStyle17"/>
          <w:lang w:val="en-US" w:eastAsia="en-US"/>
        </w:rPr>
        <w:t xml:space="preserve"> </w:t>
      </w:r>
      <w:r w:rsidRPr="00C7534C">
        <w:rPr>
          <w:rStyle w:val="FontStyle17"/>
          <w:lang w:val="en-US" w:eastAsia="en-US"/>
        </w:rPr>
        <w:t>A.</w:t>
      </w:r>
      <w:r>
        <w:rPr>
          <w:rStyle w:val="FontStyle17"/>
          <w:lang w:val="en-US" w:eastAsia="en-US"/>
        </w:rPr>
        <w:t xml:space="preserve"> </w:t>
      </w:r>
      <w:r w:rsidRPr="00C7534C">
        <w:rPr>
          <w:rStyle w:val="FontStyle17"/>
          <w:lang w:val="en-US" w:eastAsia="en-US"/>
        </w:rPr>
        <w:t>Wadden, G.</w:t>
      </w:r>
      <w:r>
        <w:rPr>
          <w:rStyle w:val="FontStyle17"/>
          <w:lang w:val="en-US" w:eastAsia="en-US"/>
        </w:rPr>
        <w:t xml:space="preserve"> </w:t>
      </w:r>
      <w:r w:rsidRPr="00C7534C">
        <w:rPr>
          <w:rStyle w:val="FontStyle17"/>
          <w:lang w:val="en-US" w:eastAsia="en-US"/>
        </w:rPr>
        <w:t>D.</w:t>
      </w:r>
      <w:r>
        <w:rPr>
          <w:rStyle w:val="FontStyle17"/>
          <w:lang w:val="en-US" w:eastAsia="en-US"/>
        </w:rPr>
        <w:t xml:space="preserve"> </w:t>
      </w:r>
      <w:r w:rsidRPr="00C7534C">
        <w:rPr>
          <w:rStyle w:val="FontStyle17"/>
          <w:lang w:val="en-US" w:eastAsia="en-US"/>
        </w:rPr>
        <w:t>Foster, K.</w:t>
      </w:r>
      <w:r>
        <w:rPr>
          <w:rStyle w:val="FontStyle17"/>
          <w:lang w:val="en-US" w:eastAsia="en-US"/>
        </w:rPr>
        <w:t xml:space="preserve"> </w:t>
      </w:r>
      <w:r w:rsidRPr="00C7534C">
        <w:rPr>
          <w:rStyle w:val="FontStyle17"/>
          <w:lang w:val="en-US" w:eastAsia="en-US"/>
        </w:rPr>
        <w:t>A. Letizia //</w:t>
      </w:r>
      <w:r>
        <w:rPr>
          <w:rStyle w:val="FontStyle17"/>
          <w:lang w:val="en-US" w:eastAsia="en-US"/>
        </w:rPr>
        <w:t xml:space="preserve"> </w:t>
      </w:r>
      <w:r w:rsidRPr="00C7534C">
        <w:rPr>
          <w:rStyle w:val="FontStyle17"/>
          <w:lang w:val="en-US" w:eastAsia="en-US"/>
        </w:rPr>
        <w:t>Journal Consult</w:t>
      </w:r>
      <w:r>
        <w:rPr>
          <w:rStyle w:val="FontStyle17"/>
          <w:lang w:val="en-US" w:eastAsia="en-US"/>
        </w:rPr>
        <w:t>.</w:t>
      </w:r>
      <w:r w:rsidRPr="00C7534C">
        <w:rPr>
          <w:rStyle w:val="FontStyle17"/>
          <w:lang w:val="en-US" w:eastAsia="en-US"/>
        </w:rPr>
        <w:t xml:space="preserve"> Clin</w:t>
      </w:r>
      <w:r>
        <w:rPr>
          <w:rStyle w:val="FontStyle17"/>
          <w:lang w:val="en-US" w:eastAsia="en-US"/>
        </w:rPr>
        <w:t>.</w:t>
      </w:r>
      <w:r w:rsidRPr="00C7534C">
        <w:rPr>
          <w:rStyle w:val="FontStyle17"/>
          <w:lang w:val="en-US" w:eastAsia="en-US"/>
        </w:rPr>
        <w:t xml:space="preserve"> Psychol. </w:t>
      </w:r>
      <w:r>
        <w:rPr>
          <w:rStyle w:val="FontStyle17"/>
          <w:lang w:val="en-US" w:eastAsia="en-US"/>
        </w:rPr>
        <w:t xml:space="preserve">– </w:t>
      </w:r>
      <w:r w:rsidRPr="00C7534C">
        <w:rPr>
          <w:rStyle w:val="FontStyle17"/>
          <w:lang w:val="en-US" w:eastAsia="en-US"/>
        </w:rPr>
        <w:t xml:space="preserve">1994. </w:t>
      </w:r>
      <w:r>
        <w:rPr>
          <w:rStyle w:val="FontStyle17"/>
          <w:lang w:val="en-US" w:eastAsia="en-US"/>
        </w:rPr>
        <w:t>–</w:t>
      </w:r>
      <w:r w:rsidRPr="00C7534C">
        <w:rPr>
          <w:rStyle w:val="FontStyle17"/>
          <w:lang w:val="en-US" w:eastAsia="en-US"/>
        </w:rPr>
        <w:t xml:space="preserve"> Vol. 62. – </w:t>
      </w:r>
      <w:r>
        <w:rPr>
          <w:rStyle w:val="FontStyle17"/>
          <w:lang w:val="en-US" w:eastAsia="en-US"/>
        </w:rPr>
        <w:t>P</w:t>
      </w:r>
      <w:r w:rsidRPr="00C7534C">
        <w:rPr>
          <w:rStyle w:val="FontStyle17"/>
          <w:lang w:val="en-US" w:eastAsia="en-US"/>
        </w:rPr>
        <w:t>. 165</w:t>
      </w:r>
      <w:r>
        <w:rPr>
          <w:rStyle w:val="FontStyle17"/>
          <w:lang w:val="en-US" w:eastAsia="en-US"/>
        </w:rPr>
        <w:t>–</w:t>
      </w:r>
      <w:r w:rsidRPr="00C7534C">
        <w:rPr>
          <w:rStyle w:val="FontStyle17"/>
          <w:lang w:val="en-US" w:eastAsia="en-US"/>
        </w:rPr>
        <w:t>171.</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Weight redaction by means of intragstric device: Experience with BioEnterics intragastric ballon / E.</w:t>
      </w:r>
      <w:r>
        <w:rPr>
          <w:sz w:val="28"/>
          <w:szCs w:val="28"/>
          <w:lang w:val="en-US"/>
        </w:rPr>
        <w:t xml:space="preserve"> Totte</w:t>
      </w:r>
      <w:r w:rsidRPr="00C7534C">
        <w:rPr>
          <w:sz w:val="28"/>
          <w:szCs w:val="28"/>
          <w:lang w:val="en-US"/>
        </w:rPr>
        <w:t>, L.</w:t>
      </w:r>
      <w:r>
        <w:rPr>
          <w:sz w:val="28"/>
          <w:szCs w:val="28"/>
          <w:lang w:val="en-US"/>
        </w:rPr>
        <w:t xml:space="preserve"> Hendrickx</w:t>
      </w:r>
      <w:r w:rsidRPr="00C7534C">
        <w:rPr>
          <w:sz w:val="28"/>
          <w:szCs w:val="28"/>
          <w:lang w:val="en-US"/>
        </w:rPr>
        <w:t xml:space="preserve">, R. Pauwels [et al.] // Obesity Surgery. </w:t>
      </w:r>
      <w:r>
        <w:rPr>
          <w:sz w:val="28"/>
          <w:szCs w:val="28"/>
          <w:lang w:val="en-US"/>
        </w:rPr>
        <w:t xml:space="preserve">– </w:t>
      </w:r>
      <w:r w:rsidRPr="00C7534C">
        <w:rPr>
          <w:sz w:val="28"/>
          <w:szCs w:val="28"/>
          <w:lang w:val="en-US"/>
        </w:rPr>
        <w:t xml:space="preserve">2001 – Vol. 11. </w:t>
      </w:r>
      <w:r>
        <w:rPr>
          <w:sz w:val="28"/>
          <w:szCs w:val="28"/>
          <w:lang w:val="en-US"/>
        </w:rPr>
        <w:t>– P</w:t>
      </w:r>
      <w:r w:rsidRPr="00C7534C">
        <w:rPr>
          <w:sz w:val="28"/>
          <w:szCs w:val="28"/>
          <w:lang w:val="en-US"/>
        </w:rPr>
        <w:t>. 519</w:t>
      </w:r>
      <w:r>
        <w:rPr>
          <w:sz w:val="28"/>
          <w:szCs w:val="28"/>
          <w:lang w:val="en-US"/>
        </w:rPr>
        <w:t>–</w:t>
      </w:r>
      <w:r w:rsidRPr="00C7534C">
        <w:rPr>
          <w:sz w:val="28"/>
          <w:szCs w:val="28"/>
          <w:lang w:val="en-US"/>
        </w:rPr>
        <w:t xml:space="preserve">523. </w:t>
      </w:r>
    </w:p>
    <w:p w:rsidR="00E26DAF" w:rsidRPr="00E10B0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Wolnerhanssen B. Reduction in slippage with 11-cm Lap-Band and change of gastric banding technique / B.</w:t>
      </w:r>
      <w:r>
        <w:rPr>
          <w:sz w:val="28"/>
          <w:szCs w:val="28"/>
          <w:lang w:val="en-US"/>
        </w:rPr>
        <w:t xml:space="preserve"> </w:t>
      </w:r>
      <w:r w:rsidRPr="00C7534C">
        <w:rPr>
          <w:sz w:val="28"/>
          <w:szCs w:val="28"/>
          <w:lang w:val="en-US"/>
        </w:rPr>
        <w:t>Wolnerhanssen, B.</w:t>
      </w:r>
      <w:r>
        <w:rPr>
          <w:sz w:val="28"/>
          <w:szCs w:val="28"/>
          <w:lang w:val="en-US"/>
        </w:rPr>
        <w:t xml:space="preserve"> Kern</w:t>
      </w:r>
      <w:r w:rsidRPr="00C7534C">
        <w:rPr>
          <w:sz w:val="28"/>
          <w:szCs w:val="28"/>
          <w:lang w:val="en-US"/>
        </w:rPr>
        <w:t>, T. Peters // Obesity Surgery. – 2005. – Vol. 15(7)</w:t>
      </w:r>
      <w:r>
        <w:rPr>
          <w:sz w:val="28"/>
          <w:szCs w:val="28"/>
          <w:lang w:val="en-US"/>
        </w:rPr>
        <w:t>.</w:t>
      </w:r>
      <w:r w:rsidRPr="00C7534C">
        <w:rPr>
          <w:sz w:val="28"/>
          <w:szCs w:val="28"/>
          <w:lang w:val="en-US"/>
        </w:rPr>
        <w:t xml:space="preserve"> – P. 1050</w:t>
      </w:r>
      <w:r>
        <w:rPr>
          <w:sz w:val="28"/>
          <w:szCs w:val="28"/>
          <w:lang w:val="uk-UA"/>
        </w:rPr>
        <w:t>–</w:t>
      </w:r>
      <w:r w:rsidRPr="00C7534C">
        <w:rPr>
          <w:sz w:val="28"/>
          <w:szCs w:val="28"/>
          <w:lang w:val="en-US"/>
        </w:rPr>
        <w:t>1054.</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 xml:space="preserve">World Health Organization. Obesity: preventing and managing the global epidemic. WHO obesity technical report series 2000 no. 894. Geneva, Switzerland: World Health Organization, 2000. </w:t>
      </w:r>
    </w:p>
    <w:p w:rsidR="00E26DAF" w:rsidRPr="00C7534C" w:rsidRDefault="00E26DAF" w:rsidP="00727B89">
      <w:pPr>
        <w:pStyle w:val="Style6"/>
        <w:numPr>
          <w:ilvl w:val="0"/>
          <w:numId w:val="68"/>
        </w:numPr>
        <w:tabs>
          <w:tab w:val="clear" w:pos="900"/>
          <w:tab w:val="left" w:pos="720"/>
          <w:tab w:val="num" w:pos="1080"/>
        </w:tabs>
        <w:suppressAutoHyphens w:val="0"/>
        <w:autoSpaceDN w:val="0"/>
        <w:adjustRightInd w:val="0"/>
        <w:spacing w:line="410" w:lineRule="atLeast"/>
        <w:ind w:left="-180" w:right="-196" w:firstLine="540"/>
        <w:jc w:val="both"/>
        <w:rPr>
          <w:sz w:val="28"/>
          <w:szCs w:val="28"/>
          <w:lang w:val="en-US" w:eastAsia="en-US"/>
        </w:rPr>
      </w:pPr>
      <w:r w:rsidRPr="00C7534C">
        <w:rPr>
          <w:rStyle w:val="FontStyle17"/>
          <w:lang w:val="en-US" w:eastAsia="en-US"/>
        </w:rPr>
        <w:t xml:space="preserve">Xu </w:t>
      </w:r>
      <w:r w:rsidRPr="00C7534C">
        <w:rPr>
          <w:rStyle w:val="FontStyle17"/>
          <w:spacing w:val="-20"/>
          <w:lang w:val="en-US" w:eastAsia="en-US"/>
        </w:rPr>
        <w:t xml:space="preserve">Y. </w:t>
      </w:r>
      <w:r w:rsidRPr="00C7534C">
        <w:rPr>
          <w:rStyle w:val="FontStyle17"/>
          <w:lang w:val="en-US" w:eastAsia="en-US"/>
        </w:rPr>
        <w:t xml:space="preserve">Gene expression profiles post Roux-en-Y gastric bypass / </w:t>
      </w:r>
      <w:r w:rsidRPr="00C7534C">
        <w:rPr>
          <w:rStyle w:val="FontStyle17"/>
          <w:spacing w:val="-20"/>
          <w:lang w:val="en-US" w:eastAsia="en-US"/>
        </w:rPr>
        <w:t>Y.</w:t>
      </w:r>
      <w:r>
        <w:rPr>
          <w:rStyle w:val="FontStyle17"/>
          <w:lang w:val="en-US" w:eastAsia="en-US"/>
        </w:rPr>
        <w:t xml:space="preserve"> </w:t>
      </w:r>
      <w:r w:rsidRPr="00C7534C">
        <w:rPr>
          <w:rStyle w:val="FontStyle17"/>
          <w:lang w:val="en-US" w:eastAsia="en-US"/>
        </w:rPr>
        <w:t>Xu</w:t>
      </w:r>
      <w:r w:rsidRPr="00C7534C">
        <w:rPr>
          <w:rStyle w:val="FontStyle17"/>
          <w:spacing w:val="-20"/>
          <w:lang w:val="en-US" w:eastAsia="en-US"/>
        </w:rPr>
        <w:t>,</w:t>
      </w:r>
      <w:r w:rsidRPr="00C7534C">
        <w:rPr>
          <w:rStyle w:val="FontStyle17"/>
          <w:lang w:val="en-US" w:eastAsia="en-US"/>
        </w:rPr>
        <w:t xml:space="preserve"> E.</w:t>
      </w:r>
      <w:r>
        <w:rPr>
          <w:rStyle w:val="FontStyle17"/>
          <w:lang w:val="en-US" w:eastAsia="en-US"/>
        </w:rPr>
        <w:t xml:space="preserve"> </w:t>
      </w:r>
      <w:r w:rsidRPr="00C7534C">
        <w:rPr>
          <w:rStyle w:val="FontStyle17"/>
          <w:lang w:val="en-US" w:eastAsia="en-US"/>
        </w:rPr>
        <w:t>J.</w:t>
      </w:r>
      <w:r>
        <w:rPr>
          <w:rStyle w:val="FontStyle17"/>
          <w:lang w:val="en-US" w:eastAsia="en-US"/>
        </w:rPr>
        <w:t xml:space="preserve"> </w:t>
      </w:r>
      <w:r w:rsidRPr="00C7534C">
        <w:rPr>
          <w:rStyle w:val="FontStyle17"/>
          <w:lang w:val="en-US" w:eastAsia="en-US"/>
        </w:rPr>
        <w:t xml:space="preserve">Ramos, F. Middleton // Surgery. </w:t>
      </w:r>
      <w:r>
        <w:rPr>
          <w:rStyle w:val="FontStyle17"/>
          <w:lang w:val="en-US" w:eastAsia="en-US"/>
        </w:rPr>
        <w:t xml:space="preserve">– </w:t>
      </w:r>
      <w:r w:rsidRPr="00C7534C">
        <w:rPr>
          <w:rStyle w:val="FontStyle17"/>
          <w:lang w:val="en-US" w:eastAsia="en-US"/>
        </w:rPr>
        <w:t>2004. – Vol.</w:t>
      </w:r>
      <w:r>
        <w:rPr>
          <w:rStyle w:val="FontStyle17"/>
          <w:lang w:val="en-US" w:eastAsia="en-US"/>
        </w:rPr>
        <w:t xml:space="preserve"> </w:t>
      </w:r>
      <w:r w:rsidRPr="00C7534C">
        <w:rPr>
          <w:rStyle w:val="FontStyle17"/>
          <w:lang w:val="en-US" w:eastAsia="en-US"/>
        </w:rPr>
        <w:t xml:space="preserve">136. – </w:t>
      </w:r>
      <w:r>
        <w:rPr>
          <w:rStyle w:val="FontStyle17"/>
          <w:lang w:val="en-US" w:eastAsia="en-US"/>
        </w:rPr>
        <w:t>P</w:t>
      </w:r>
      <w:r w:rsidRPr="00C7534C">
        <w:rPr>
          <w:rStyle w:val="FontStyle17"/>
          <w:lang w:val="en-US" w:eastAsia="en-US"/>
        </w:rPr>
        <w:t>. 246</w:t>
      </w:r>
      <w:r>
        <w:rPr>
          <w:rStyle w:val="FontStyle17"/>
          <w:lang w:val="en-US" w:eastAsia="en-US"/>
        </w:rPr>
        <w:t>–</w:t>
      </w:r>
      <w:r w:rsidRPr="00C7534C">
        <w:rPr>
          <w:rStyle w:val="FontStyle17"/>
          <w:lang w:val="en-US" w:eastAsia="en-US"/>
        </w:rPr>
        <w:t>252.</w:t>
      </w:r>
    </w:p>
    <w:p w:rsidR="00E26DAF" w:rsidRPr="00C7534C" w:rsidRDefault="00E26DAF" w:rsidP="00727B89">
      <w:pPr>
        <w:widowControl w:val="0"/>
        <w:numPr>
          <w:ilvl w:val="0"/>
          <w:numId w:val="68"/>
        </w:numPr>
        <w:tabs>
          <w:tab w:val="clear" w:pos="900"/>
          <w:tab w:val="left" w:pos="480"/>
          <w:tab w:val="left" w:pos="720"/>
          <w:tab w:val="num" w:pos="1080"/>
        </w:tabs>
        <w:suppressAutoHyphens w:val="0"/>
        <w:spacing w:line="410" w:lineRule="atLeast"/>
        <w:ind w:left="-180" w:right="-196" w:firstLine="540"/>
        <w:jc w:val="both"/>
        <w:rPr>
          <w:sz w:val="28"/>
          <w:szCs w:val="28"/>
          <w:lang w:val="en-US"/>
        </w:rPr>
      </w:pPr>
      <w:r w:rsidRPr="00C7534C">
        <w:rPr>
          <w:sz w:val="28"/>
          <w:szCs w:val="28"/>
          <w:lang w:val="en-US"/>
        </w:rPr>
        <w:t>Zappa M.</w:t>
      </w:r>
      <w:r>
        <w:rPr>
          <w:sz w:val="28"/>
          <w:szCs w:val="28"/>
          <w:lang w:val="en-US"/>
        </w:rPr>
        <w:t xml:space="preserve"> </w:t>
      </w:r>
      <w:r w:rsidRPr="00C7534C">
        <w:rPr>
          <w:sz w:val="28"/>
          <w:szCs w:val="28"/>
          <w:lang w:val="en-US"/>
        </w:rPr>
        <w:t>A. Prevention of pouch dilatation after laparoscopic adjustable gastric banding / M.</w:t>
      </w:r>
      <w:r>
        <w:rPr>
          <w:sz w:val="28"/>
          <w:szCs w:val="28"/>
          <w:lang w:val="en-US"/>
        </w:rPr>
        <w:t xml:space="preserve"> </w:t>
      </w:r>
      <w:r w:rsidRPr="00C7534C">
        <w:rPr>
          <w:sz w:val="28"/>
          <w:szCs w:val="28"/>
          <w:lang w:val="en-US"/>
        </w:rPr>
        <w:t>A.</w:t>
      </w:r>
      <w:r>
        <w:rPr>
          <w:sz w:val="28"/>
          <w:szCs w:val="28"/>
          <w:lang w:val="en-US"/>
        </w:rPr>
        <w:t xml:space="preserve"> </w:t>
      </w:r>
      <w:r w:rsidRPr="00C7534C">
        <w:rPr>
          <w:sz w:val="28"/>
          <w:szCs w:val="28"/>
          <w:lang w:val="en-US"/>
        </w:rPr>
        <w:t>Zappa, G.</w:t>
      </w:r>
      <w:r>
        <w:rPr>
          <w:sz w:val="28"/>
          <w:szCs w:val="28"/>
          <w:lang w:val="en-US"/>
        </w:rPr>
        <w:t xml:space="preserve"> </w:t>
      </w:r>
      <w:r w:rsidRPr="00C7534C">
        <w:rPr>
          <w:sz w:val="28"/>
          <w:szCs w:val="28"/>
          <w:lang w:val="en-US"/>
        </w:rPr>
        <w:t>Micheletto, E.</w:t>
      </w:r>
      <w:r>
        <w:rPr>
          <w:sz w:val="28"/>
          <w:szCs w:val="28"/>
          <w:lang w:val="en-US"/>
        </w:rPr>
        <w:t xml:space="preserve"> </w:t>
      </w:r>
      <w:r w:rsidRPr="00C7534C">
        <w:rPr>
          <w:sz w:val="28"/>
          <w:szCs w:val="28"/>
          <w:lang w:val="en-US"/>
        </w:rPr>
        <w:t>Lattuada // Obesity Surgery. – 2006. – Vol.</w:t>
      </w:r>
      <w:r>
        <w:rPr>
          <w:sz w:val="28"/>
          <w:szCs w:val="28"/>
          <w:lang w:val="en-US"/>
        </w:rPr>
        <w:t xml:space="preserve"> </w:t>
      </w:r>
      <w:r w:rsidRPr="00C7534C">
        <w:rPr>
          <w:sz w:val="28"/>
          <w:szCs w:val="28"/>
          <w:lang w:val="en-US"/>
        </w:rPr>
        <w:t>16(2). – P.</w:t>
      </w:r>
      <w:r>
        <w:rPr>
          <w:sz w:val="28"/>
          <w:szCs w:val="28"/>
          <w:lang w:val="en-US"/>
        </w:rPr>
        <w:t xml:space="preserve"> </w:t>
      </w:r>
      <w:r w:rsidRPr="00C7534C">
        <w:rPr>
          <w:sz w:val="28"/>
          <w:szCs w:val="28"/>
          <w:lang w:val="en-US"/>
        </w:rPr>
        <w:t>132</w:t>
      </w:r>
      <w:r>
        <w:rPr>
          <w:sz w:val="28"/>
          <w:szCs w:val="28"/>
          <w:lang w:val="en-US"/>
        </w:rPr>
        <w:t>–</w:t>
      </w:r>
      <w:r w:rsidRPr="00C7534C">
        <w:rPr>
          <w:sz w:val="28"/>
          <w:szCs w:val="28"/>
          <w:lang w:val="en-US"/>
        </w:rPr>
        <w:t>136.</w:t>
      </w:r>
    </w:p>
    <w:p w:rsidR="00E26DAF" w:rsidRPr="003F4A2B" w:rsidRDefault="00E26DAF" w:rsidP="00727B89">
      <w:pPr>
        <w:pStyle w:val="Style6"/>
        <w:numPr>
          <w:ilvl w:val="0"/>
          <w:numId w:val="68"/>
        </w:numPr>
        <w:tabs>
          <w:tab w:val="clear" w:pos="900"/>
          <w:tab w:val="left" w:pos="720"/>
          <w:tab w:val="num" w:pos="1080"/>
        </w:tabs>
        <w:suppressAutoHyphens w:val="0"/>
        <w:autoSpaceDN w:val="0"/>
        <w:adjustRightInd w:val="0"/>
        <w:spacing w:before="5" w:line="410" w:lineRule="atLeast"/>
        <w:ind w:left="-180" w:right="-196" w:firstLine="540"/>
        <w:jc w:val="both"/>
        <w:rPr>
          <w:sz w:val="28"/>
          <w:szCs w:val="28"/>
          <w:lang w:val="en-US" w:eastAsia="en-US"/>
        </w:rPr>
      </w:pPr>
      <w:r w:rsidRPr="00C7534C">
        <w:rPr>
          <w:rStyle w:val="FontStyle17"/>
          <w:lang w:val="en-US" w:eastAsia="en-US"/>
        </w:rPr>
        <w:t>Zonisamide for weight loss in obese adults: a ran</w:t>
      </w:r>
      <w:r w:rsidRPr="00C7534C">
        <w:rPr>
          <w:rStyle w:val="FontStyle17"/>
          <w:lang w:val="en-US" w:eastAsia="en-US"/>
        </w:rPr>
        <w:softHyphen/>
        <w:t>domized controlled trial / K.</w:t>
      </w:r>
      <w:r>
        <w:rPr>
          <w:rStyle w:val="FontStyle17"/>
          <w:lang w:val="en-US" w:eastAsia="en-US"/>
        </w:rPr>
        <w:t xml:space="preserve"> </w:t>
      </w:r>
      <w:r w:rsidRPr="00C7534C">
        <w:rPr>
          <w:rStyle w:val="FontStyle17"/>
          <w:lang w:val="en-US" w:eastAsia="en-US"/>
        </w:rPr>
        <w:t>M.</w:t>
      </w:r>
      <w:r>
        <w:rPr>
          <w:rStyle w:val="FontStyle17"/>
          <w:lang w:val="en-US" w:eastAsia="en-US"/>
        </w:rPr>
        <w:t xml:space="preserve"> </w:t>
      </w:r>
      <w:r w:rsidRPr="00C7534C">
        <w:rPr>
          <w:rStyle w:val="FontStyle17"/>
          <w:lang w:val="en-US" w:eastAsia="en-US"/>
        </w:rPr>
        <w:t>Gadde, D.</w:t>
      </w:r>
      <w:r>
        <w:rPr>
          <w:rStyle w:val="FontStyle17"/>
          <w:lang w:val="en-US" w:eastAsia="en-US"/>
        </w:rPr>
        <w:t xml:space="preserve"> </w:t>
      </w:r>
      <w:r w:rsidRPr="00C7534C">
        <w:rPr>
          <w:rStyle w:val="FontStyle17"/>
          <w:lang w:val="en-US" w:eastAsia="en-US"/>
        </w:rPr>
        <w:t>M.</w:t>
      </w:r>
      <w:r>
        <w:rPr>
          <w:rStyle w:val="FontStyle17"/>
          <w:lang w:val="en-US" w:eastAsia="en-US"/>
        </w:rPr>
        <w:t xml:space="preserve"> </w:t>
      </w:r>
      <w:r w:rsidRPr="00C7534C">
        <w:rPr>
          <w:rStyle w:val="FontStyle17"/>
          <w:lang w:val="en-US" w:eastAsia="en-US"/>
        </w:rPr>
        <w:t>Franciscy</w:t>
      </w:r>
      <w:r>
        <w:rPr>
          <w:rStyle w:val="FontStyle17"/>
          <w:lang w:val="en-US" w:eastAsia="en-US"/>
        </w:rPr>
        <w:t>,</w:t>
      </w:r>
      <w:r w:rsidRPr="00C7534C">
        <w:rPr>
          <w:rStyle w:val="FontStyle17"/>
          <w:lang w:val="en-US" w:eastAsia="en-US"/>
        </w:rPr>
        <w:t xml:space="preserve">  H.</w:t>
      </w:r>
      <w:r>
        <w:rPr>
          <w:rStyle w:val="FontStyle17"/>
          <w:lang w:val="en-US" w:eastAsia="en-US"/>
        </w:rPr>
        <w:t xml:space="preserve"> </w:t>
      </w:r>
      <w:r w:rsidRPr="00C7534C">
        <w:rPr>
          <w:rStyle w:val="FontStyle17"/>
          <w:lang w:val="en-US" w:eastAsia="en-US"/>
        </w:rPr>
        <w:t xml:space="preserve">R. Wagner 2nd [et al.] // JAMA. – 2003. </w:t>
      </w:r>
      <w:r>
        <w:rPr>
          <w:rStyle w:val="FontStyle17"/>
          <w:lang w:val="en-US" w:eastAsia="en-US"/>
        </w:rPr>
        <w:t xml:space="preserve">– </w:t>
      </w:r>
      <w:r w:rsidRPr="00C7534C">
        <w:rPr>
          <w:rStyle w:val="FontStyle17"/>
          <w:lang w:val="en-US" w:eastAsia="en-US"/>
        </w:rPr>
        <w:t xml:space="preserve">Vol. 289. – </w:t>
      </w:r>
      <w:r>
        <w:rPr>
          <w:rStyle w:val="FontStyle17"/>
          <w:lang w:val="en-US" w:eastAsia="en-US"/>
        </w:rPr>
        <w:t>P</w:t>
      </w:r>
      <w:r w:rsidRPr="00C7534C">
        <w:rPr>
          <w:rStyle w:val="FontStyle17"/>
          <w:lang w:val="en-US" w:eastAsia="en-US"/>
        </w:rPr>
        <w:t>.</w:t>
      </w:r>
      <w:r>
        <w:rPr>
          <w:rStyle w:val="FontStyle17"/>
          <w:lang w:val="en-US" w:eastAsia="en-US"/>
        </w:rPr>
        <w:t xml:space="preserve"> </w:t>
      </w:r>
      <w:r w:rsidRPr="00C7534C">
        <w:rPr>
          <w:rStyle w:val="FontStyle17"/>
          <w:lang w:val="en-US" w:eastAsia="en-US"/>
        </w:rPr>
        <w:t>1820</w:t>
      </w:r>
      <w:r>
        <w:rPr>
          <w:rStyle w:val="FontStyle17"/>
          <w:lang w:val="en-US" w:eastAsia="en-US"/>
        </w:rPr>
        <w:t>–</w:t>
      </w:r>
      <w:r w:rsidRPr="00C7534C">
        <w:rPr>
          <w:rStyle w:val="FontStyle17"/>
          <w:lang w:val="en-US" w:eastAsia="en-US"/>
        </w:rPr>
        <w:t>1285.</w:t>
      </w:r>
    </w:p>
    <w:p w:rsidR="00617681" w:rsidRPr="00E26DAF" w:rsidRDefault="00617681" w:rsidP="00E26DAF">
      <w:pPr>
        <w:spacing w:line="264" w:lineRule="auto"/>
        <w:ind w:firstLine="426"/>
        <w:jc w:val="both"/>
        <w:rPr>
          <w:sz w:val="28"/>
          <w:szCs w:val="28"/>
          <w:lang w:val="en-US"/>
        </w:rPr>
      </w:pPr>
    </w:p>
    <w:p w:rsidR="00617681" w:rsidRPr="00E26DAF" w:rsidRDefault="00617681" w:rsidP="00617681">
      <w:pPr>
        <w:spacing w:line="264" w:lineRule="auto"/>
        <w:ind w:firstLine="426"/>
        <w:jc w:val="both"/>
        <w:rPr>
          <w:sz w:val="28"/>
          <w:szCs w:val="28"/>
          <w:lang w:val="en-US"/>
        </w:rPr>
      </w:pPr>
    </w:p>
    <w:p w:rsidR="00617681" w:rsidRPr="00E26DAF" w:rsidRDefault="00617681" w:rsidP="00617681">
      <w:pPr>
        <w:spacing w:line="264" w:lineRule="auto"/>
        <w:ind w:firstLine="426"/>
        <w:jc w:val="both"/>
        <w:rPr>
          <w:sz w:val="28"/>
          <w:szCs w:val="28"/>
          <w:lang w:val="en-US"/>
        </w:rPr>
      </w:pPr>
    </w:p>
    <w:p w:rsidR="00617681" w:rsidRPr="00E26DAF" w:rsidRDefault="00617681" w:rsidP="00617681">
      <w:pPr>
        <w:spacing w:line="264" w:lineRule="auto"/>
        <w:ind w:firstLine="426"/>
        <w:jc w:val="both"/>
        <w:rPr>
          <w:sz w:val="28"/>
          <w:szCs w:val="28"/>
          <w:lang w:val="en-US"/>
        </w:rPr>
      </w:pPr>
    </w:p>
    <w:p w:rsidR="00617681" w:rsidRPr="00E26DAF" w:rsidRDefault="00617681" w:rsidP="00617681">
      <w:pPr>
        <w:spacing w:line="264" w:lineRule="auto"/>
        <w:ind w:firstLine="426"/>
        <w:jc w:val="both"/>
        <w:rPr>
          <w:sz w:val="28"/>
          <w:szCs w:val="28"/>
          <w:lang w:val="en-US"/>
        </w:rPr>
      </w:pPr>
    </w:p>
    <w:p w:rsidR="00617681" w:rsidRPr="00E26DAF" w:rsidRDefault="00617681" w:rsidP="00617681">
      <w:pPr>
        <w:spacing w:line="264" w:lineRule="auto"/>
        <w:ind w:firstLine="426"/>
        <w:jc w:val="both"/>
        <w:rPr>
          <w:sz w:val="28"/>
          <w:szCs w:val="28"/>
          <w:lang w:val="en-US"/>
        </w:rPr>
      </w:pPr>
    </w:p>
    <w:p w:rsidR="00617681" w:rsidRPr="00E26DAF" w:rsidRDefault="00617681" w:rsidP="00617681">
      <w:pPr>
        <w:spacing w:line="264" w:lineRule="auto"/>
        <w:ind w:firstLine="426"/>
        <w:jc w:val="both"/>
        <w:rPr>
          <w:sz w:val="28"/>
          <w:szCs w:val="28"/>
          <w:lang w:val="en-US"/>
        </w:rPr>
      </w:pPr>
    </w:p>
    <w:p w:rsidR="00617681" w:rsidRPr="00E26DAF" w:rsidRDefault="00617681" w:rsidP="00617681">
      <w:pPr>
        <w:spacing w:line="264" w:lineRule="auto"/>
        <w:ind w:firstLine="426"/>
        <w:jc w:val="both"/>
        <w:rPr>
          <w:sz w:val="28"/>
          <w:szCs w:val="28"/>
          <w:lang w:val="en-US"/>
        </w:rPr>
      </w:pPr>
    </w:p>
    <w:p w:rsidR="00617681" w:rsidRPr="00E26DAF" w:rsidRDefault="00617681" w:rsidP="00617681">
      <w:pPr>
        <w:spacing w:line="264" w:lineRule="auto"/>
        <w:ind w:firstLine="426"/>
        <w:jc w:val="both"/>
        <w:rPr>
          <w:sz w:val="28"/>
          <w:szCs w:val="28"/>
          <w:lang w:val="en-US"/>
        </w:rPr>
      </w:pPr>
    </w:p>
    <w:p w:rsidR="00CE530B" w:rsidRPr="00E26DAF" w:rsidRDefault="00CE530B" w:rsidP="00CE530B">
      <w:pPr>
        <w:tabs>
          <w:tab w:val="left" w:pos="-360"/>
        </w:tabs>
        <w:spacing w:line="360" w:lineRule="auto"/>
        <w:ind w:left="720"/>
        <w:jc w:val="both"/>
        <w:rPr>
          <w:sz w:val="28"/>
          <w:szCs w:val="28"/>
          <w:lang w:val="en-US"/>
        </w:rPr>
      </w:pPr>
    </w:p>
    <w:p w:rsidR="0068362D" w:rsidRPr="00031E5A" w:rsidRDefault="0068362D" w:rsidP="00BF1405">
      <w:pPr>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B89" w:rsidRDefault="00727B89">
      <w:r>
        <w:separator/>
      </w:r>
    </w:p>
  </w:endnote>
  <w:endnote w:type="continuationSeparator" w:id="0">
    <w:p w:rsidR="00727B89" w:rsidRDefault="0072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B89" w:rsidRDefault="00727B89">
      <w:r>
        <w:separator/>
      </w:r>
    </w:p>
  </w:footnote>
  <w:footnote w:type="continuationSeparator" w:id="0">
    <w:p w:rsidR="00727B89" w:rsidRDefault="00727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2D97814"/>
    <w:multiLevelType w:val="hybridMultilevel"/>
    <w:tmpl w:val="B13A6B3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6">
    <w:nsid w:val="63B90C55"/>
    <w:multiLevelType w:val="hybridMultilevel"/>
    <w:tmpl w:val="D8BAFBD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7">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7"/>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8"/>
  </w:num>
  <w:num w:numId="63">
    <w:abstractNumId w:val="45"/>
  </w:num>
  <w:num w:numId="64">
    <w:abstractNumId w:val="60"/>
  </w:num>
  <w:num w:numId="65">
    <w:abstractNumId w:val="63"/>
  </w:num>
  <w:num w:numId="66">
    <w:abstractNumId w:val="6"/>
  </w:num>
  <w:num w:numId="67">
    <w:abstractNumId w:val="65"/>
  </w:num>
  <w:num w:numId="68">
    <w:abstractNumId w:val="6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4E26"/>
    <w:rsid w:val="000458CD"/>
    <w:rsid w:val="00045E80"/>
    <w:rsid w:val="000464F6"/>
    <w:rsid w:val="0004729D"/>
    <w:rsid w:val="00051685"/>
    <w:rsid w:val="000533F6"/>
    <w:rsid w:val="00053EC4"/>
    <w:rsid w:val="0005543B"/>
    <w:rsid w:val="000555E3"/>
    <w:rsid w:val="000561E5"/>
    <w:rsid w:val="0005645B"/>
    <w:rsid w:val="00056D95"/>
    <w:rsid w:val="0005740C"/>
    <w:rsid w:val="000618F6"/>
    <w:rsid w:val="00063B11"/>
    <w:rsid w:val="00063BA4"/>
    <w:rsid w:val="00064737"/>
    <w:rsid w:val="00064F31"/>
    <w:rsid w:val="00065A84"/>
    <w:rsid w:val="0006663E"/>
    <w:rsid w:val="00066EF0"/>
    <w:rsid w:val="0006775F"/>
    <w:rsid w:val="00067B48"/>
    <w:rsid w:val="00067D64"/>
    <w:rsid w:val="000701DE"/>
    <w:rsid w:val="00070482"/>
    <w:rsid w:val="0007170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28F"/>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0518"/>
    <w:rsid w:val="000F15E0"/>
    <w:rsid w:val="000F20CE"/>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10D94"/>
    <w:rsid w:val="00111C6D"/>
    <w:rsid w:val="00111F05"/>
    <w:rsid w:val="0011344B"/>
    <w:rsid w:val="00114451"/>
    <w:rsid w:val="0011487C"/>
    <w:rsid w:val="00114BB7"/>
    <w:rsid w:val="00114CC4"/>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9CE"/>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4CE2"/>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9E6"/>
    <w:rsid w:val="00194099"/>
    <w:rsid w:val="0019442B"/>
    <w:rsid w:val="00194BFF"/>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B7A5F"/>
    <w:rsid w:val="001C0275"/>
    <w:rsid w:val="001C154A"/>
    <w:rsid w:val="001C1858"/>
    <w:rsid w:val="001C5E8C"/>
    <w:rsid w:val="001C632A"/>
    <w:rsid w:val="001C68DF"/>
    <w:rsid w:val="001C71BB"/>
    <w:rsid w:val="001C7B21"/>
    <w:rsid w:val="001D3B87"/>
    <w:rsid w:val="001D3B9E"/>
    <w:rsid w:val="001D501F"/>
    <w:rsid w:val="001D5247"/>
    <w:rsid w:val="001E17D1"/>
    <w:rsid w:val="001E2175"/>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6D6"/>
    <w:rsid w:val="00212820"/>
    <w:rsid w:val="00213228"/>
    <w:rsid w:val="00213A3B"/>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1DBB"/>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4347"/>
    <w:rsid w:val="002B60F4"/>
    <w:rsid w:val="002B73FE"/>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4087"/>
    <w:rsid w:val="003652BC"/>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1300"/>
    <w:rsid w:val="003C2A97"/>
    <w:rsid w:val="003C331E"/>
    <w:rsid w:val="003C38E4"/>
    <w:rsid w:val="003C391D"/>
    <w:rsid w:val="003C3FBE"/>
    <w:rsid w:val="003C4218"/>
    <w:rsid w:val="003C632A"/>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78D9"/>
    <w:rsid w:val="004313DD"/>
    <w:rsid w:val="00431ABC"/>
    <w:rsid w:val="0043292D"/>
    <w:rsid w:val="004329C0"/>
    <w:rsid w:val="004409F4"/>
    <w:rsid w:val="004410F3"/>
    <w:rsid w:val="00441FD7"/>
    <w:rsid w:val="004438E4"/>
    <w:rsid w:val="00444065"/>
    <w:rsid w:val="004441C2"/>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86081"/>
    <w:rsid w:val="004912B2"/>
    <w:rsid w:val="004914D9"/>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36B"/>
    <w:rsid w:val="004B2F63"/>
    <w:rsid w:val="004B36E5"/>
    <w:rsid w:val="004B38A8"/>
    <w:rsid w:val="004B4D02"/>
    <w:rsid w:val="004B561E"/>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E29"/>
    <w:rsid w:val="004E7EE6"/>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F3B"/>
    <w:rsid w:val="00522117"/>
    <w:rsid w:val="0052468D"/>
    <w:rsid w:val="00524D1A"/>
    <w:rsid w:val="00525F5A"/>
    <w:rsid w:val="0052614D"/>
    <w:rsid w:val="00527FB6"/>
    <w:rsid w:val="005304ED"/>
    <w:rsid w:val="005330B0"/>
    <w:rsid w:val="0053491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71D"/>
    <w:rsid w:val="00616BC2"/>
    <w:rsid w:val="00616F83"/>
    <w:rsid w:val="00617168"/>
    <w:rsid w:val="00617189"/>
    <w:rsid w:val="00617555"/>
    <w:rsid w:val="00617681"/>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3D02"/>
    <w:rsid w:val="00693E3D"/>
    <w:rsid w:val="006940E3"/>
    <w:rsid w:val="00694E7E"/>
    <w:rsid w:val="00695123"/>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41F3"/>
    <w:rsid w:val="00724CBB"/>
    <w:rsid w:val="00725AD9"/>
    <w:rsid w:val="00726411"/>
    <w:rsid w:val="00726C4F"/>
    <w:rsid w:val="00726E11"/>
    <w:rsid w:val="00727B28"/>
    <w:rsid w:val="00727B89"/>
    <w:rsid w:val="0073028E"/>
    <w:rsid w:val="007304AF"/>
    <w:rsid w:val="00731B93"/>
    <w:rsid w:val="00732628"/>
    <w:rsid w:val="00733FD1"/>
    <w:rsid w:val="007342C3"/>
    <w:rsid w:val="007345B0"/>
    <w:rsid w:val="00734890"/>
    <w:rsid w:val="0073540C"/>
    <w:rsid w:val="00735E50"/>
    <w:rsid w:val="007406BD"/>
    <w:rsid w:val="0074121F"/>
    <w:rsid w:val="007414D3"/>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6059"/>
    <w:rsid w:val="007B6B41"/>
    <w:rsid w:val="007B7DB2"/>
    <w:rsid w:val="007C0B30"/>
    <w:rsid w:val="007C0C9B"/>
    <w:rsid w:val="007C1AD7"/>
    <w:rsid w:val="007C1C0C"/>
    <w:rsid w:val="007C27F6"/>
    <w:rsid w:val="007C2EA2"/>
    <w:rsid w:val="007C50EE"/>
    <w:rsid w:val="007C548E"/>
    <w:rsid w:val="007C5FD0"/>
    <w:rsid w:val="007C6B1D"/>
    <w:rsid w:val="007D1744"/>
    <w:rsid w:val="007D240D"/>
    <w:rsid w:val="007D390A"/>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2528"/>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6F21"/>
    <w:rsid w:val="0084709E"/>
    <w:rsid w:val="00847549"/>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486C"/>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4069"/>
    <w:rsid w:val="008A48FC"/>
    <w:rsid w:val="008A4EE9"/>
    <w:rsid w:val="008A5272"/>
    <w:rsid w:val="008A5CEA"/>
    <w:rsid w:val="008A6975"/>
    <w:rsid w:val="008B0A96"/>
    <w:rsid w:val="008B0E96"/>
    <w:rsid w:val="008B1908"/>
    <w:rsid w:val="008B2C18"/>
    <w:rsid w:val="008B322B"/>
    <w:rsid w:val="008B4057"/>
    <w:rsid w:val="008B6119"/>
    <w:rsid w:val="008B79CA"/>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6152"/>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157"/>
    <w:rsid w:val="00953458"/>
    <w:rsid w:val="00956FB0"/>
    <w:rsid w:val="009570E3"/>
    <w:rsid w:val="00957353"/>
    <w:rsid w:val="00957910"/>
    <w:rsid w:val="00960EDF"/>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F08EE"/>
    <w:rsid w:val="009F1D8B"/>
    <w:rsid w:val="009F332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15C31"/>
    <w:rsid w:val="00A206F7"/>
    <w:rsid w:val="00A20D68"/>
    <w:rsid w:val="00A21F15"/>
    <w:rsid w:val="00A229BF"/>
    <w:rsid w:val="00A22B0C"/>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31E"/>
    <w:rsid w:val="00A84733"/>
    <w:rsid w:val="00A84AC3"/>
    <w:rsid w:val="00A8527C"/>
    <w:rsid w:val="00A85EC4"/>
    <w:rsid w:val="00A922DB"/>
    <w:rsid w:val="00A925C2"/>
    <w:rsid w:val="00A93F08"/>
    <w:rsid w:val="00A943CB"/>
    <w:rsid w:val="00A95CF2"/>
    <w:rsid w:val="00A963F2"/>
    <w:rsid w:val="00A96C62"/>
    <w:rsid w:val="00A97372"/>
    <w:rsid w:val="00AA2947"/>
    <w:rsid w:val="00AA2CCD"/>
    <w:rsid w:val="00AA2DB9"/>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E97"/>
    <w:rsid w:val="00AC0161"/>
    <w:rsid w:val="00AC0A49"/>
    <w:rsid w:val="00AC1CB8"/>
    <w:rsid w:val="00AC2320"/>
    <w:rsid w:val="00AC2729"/>
    <w:rsid w:val="00AC31BF"/>
    <w:rsid w:val="00AC4B8D"/>
    <w:rsid w:val="00AC5CFA"/>
    <w:rsid w:val="00AC6820"/>
    <w:rsid w:val="00AC6A13"/>
    <w:rsid w:val="00AC6EDA"/>
    <w:rsid w:val="00AD00A4"/>
    <w:rsid w:val="00AD01B6"/>
    <w:rsid w:val="00AD4030"/>
    <w:rsid w:val="00AD7062"/>
    <w:rsid w:val="00AD71C1"/>
    <w:rsid w:val="00AD75CF"/>
    <w:rsid w:val="00AD7677"/>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58C7"/>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205F1"/>
    <w:rsid w:val="00B21469"/>
    <w:rsid w:val="00B23247"/>
    <w:rsid w:val="00B23F78"/>
    <w:rsid w:val="00B2581C"/>
    <w:rsid w:val="00B27C71"/>
    <w:rsid w:val="00B27E89"/>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51AC"/>
    <w:rsid w:val="00B96D88"/>
    <w:rsid w:val="00B97D40"/>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53F7"/>
    <w:rsid w:val="00BD65FB"/>
    <w:rsid w:val="00BE061E"/>
    <w:rsid w:val="00BE256E"/>
    <w:rsid w:val="00BE2595"/>
    <w:rsid w:val="00BE29CC"/>
    <w:rsid w:val="00BE2D47"/>
    <w:rsid w:val="00BE3092"/>
    <w:rsid w:val="00BE3609"/>
    <w:rsid w:val="00BE395B"/>
    <w:rsid w:val="00BE467E"/>
    <w:rsid w:val="00BE5948"/>
    <w:rsid w:val="00BF11E5"/>
    <w:rsid w:val="00BF1277"/>
    <w:rsid w:val="00BF1405"/>
    <w:rsid w:val="00BF325A"/>
    <w:rsid w:val="00BF3B9E"/>
    <w:rsid w:val="00BF46BD"/>
    <w:rsid w:val="00BF54BF"/>
    <w:rsid w:val="00BF6A39"/>
    <w:rsid w:val="00C003D5"/>
    <w:rsid w:val="00C011C6"/>
    <w:rsid w:val="00C01307"/>
    <w:rsid w:val="00C01EBC"/>
    <w:rsid w:val="00C0438A"/>
    <w:rsid w:val="00C047CF"/>
    <w:rsid w:val="00C06073"/>
    <w:rsid w:val="00C06497"/>
    <w:rsid w:val="00C06D76"/>
    <w:rsid w:val="00C1063A"/>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4CEE"/>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658"/>
    <w:rsid w:val="00D8492A"/>
    <w:rsid w:val="00D865BC"/>
    <w:rsid w:val="00D866FD"/>
    <w:rsid w:val="00D8726D"/>
    <w:rsid w:val="00D8764F"/>
    <w:rsid w:val="00D92B1A"/>
    <w:rsid w:val="00D92FA9"/>
    <w:rsid w:val="00D93504"/>
    <w:rsid w:val="00D959BF"/>
    <w:rsid w:val="00D95A77"/>
    <w:rsid w:val="00D963CD"/>
    <w:rsid w:val="00D96E79"/>
    <w:rsid w:val="00D97F12"/>
    <w:rsid w:val="00DA09D5"/>
    <w:rsid w:val="00DA24E7"/>
    <w:rsid w:val="00DA3160"/>
    <w:rsid w:val="00DA3E51"/>
    <w:rsid w:val="00DA6CD7"/>
    <w:rsid w:val="00DA6E15"/>
    <w:rsid w:val="00DB0ED7"/>
    <w:rsid w:val="00DB1071"/>
    <w:rsid w:val="00DB2030"/>
    <w:rsid w:val="00DB234C"/>
    <w:rsid w:val="00DB2585"/>
    <w:rsid w:val="00DB321B"/>
    <w:rsid w:val="00DB43FE"/>
    <w:rsid w:val="00DB5A5A"/>
    <w:rsid w:val="00DB5B53"/>
    <w:rsid w:val="00DB5D71"/>
    <w:rsid w:val="00DB621E"/>
    <w:rsid w:val="00DB654A"/>
    <w:rsid w:val="00DB748B"/>
    <w:rsid w:val="00DB7B78"/>
    <w:rsid w:val="00DC1DB4"/>
    <w:rsid w:val="00DC3342"/>
    <w:rsid w:val="00DC39F5"/>
    <w:rsid w:val="00DC483F"/>
    <w:rsid w:val="00DC6F18"/>
    <w:rsid w:val="00DD17CC"/>
    <w:rsid w:val="00DD1B7B"/>
    <w:rsid w:val="00DD26FF"/>
    <w:rsid w:val="00DD3221"/>
    <w:rsid w:val="00DD4EAD"/>
    <w:rsid w:val="00DD63D1"/>
    <w:rsid w:val="00DD7DDE"/>
    <w:rsid w:val="00DE062D"/>
    <w:rsid w:val="00DE0842"/>
    <w:rsid w:val="00DE0DB3"/>
    <w:rsid w:val="00DE4596"/>
    <w:rsid w:val="00DE4A5D"/>
    <w:rsid w:val="00DE4A8A"/>
    <w:rsid w:val="00DE52BC"/>
    <w:rsid w:val="00DE5D7B"/>
    <w:rsid w:val="00DE640F"/>
    <w:rsid w:val="00DE66F1"/>
    <w:rsid w:val="00DE6BF2"/>
    <w:rsid w:val="00DE747B"/>
    <w:rsid w:val="00DF09E2"/>
    <w:rsid w:val="00DF3229"/>
    <w:rsid w:val="00DF444E"/>
    <w:rsid w:val="00DF4684"/>
    <w:rsid w:val="00DF4CD2"/>
    <w:rsid w:val="00DF4F7F"/>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DAF"/>
    <w:rsid w:val="00E26F4E"/>
    <w:rsid w:val="00E27134"/>
    <w:rsid w:val="00E274D9"/>
    <w:rsid w:val="00E319D7"/>
    <w:rsid w:val="00E32437"/>
    <w:rsid w:val="00E32AAB"/>
    <w:rsid w:val="00E3373F"/>
    <w:rsid w:val="00E3374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67C1E"/>
    <w:rsid w:val="00E7038C"/>
    <w:rsid w:val="00E70FBE"/>
    <w:rsid w:val="00E71B39"/>
    <w:rsid w:val="00E71BE8"/>
    <w:rsid w:val="00E71CB8"/>
    <w:rsid w:val="00E73989"/>
    <w:rsid w:val="00E73D4A"/>
    <w:rsid w:val="00E7552F"/>
    <w:rsid w:val="00E758BE"/>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95B"/>
    <w:rsid w:val="00F21D71"/>
    <w:rsid w:val="00F21EB1"/>
    <w:rsid w:val="00F224B8"/>
    <w:rsid w:val="00F24490"/>
    <w:rsid w:val="00F2510E"/>
    <w:rsid w:val="00F25879"/>
    <w:rsid w:val="00F25C57"/>
    <w:rsid w:val="00F267D0"/>
    <w:rsid w:val="00F27D89"/>
    <w:rsid w:val="00F31FCF"/>
    <w:rsid w:val="00F3369E"/>
    <w:rsid w:val="00F33DB4"/>
    <w:rsid w:val="00F36958"/>
    <w:rsid w:val="00F40026"/>
    <w:rsid w:val="00F41597"/>
    <w:rsid w:val="00F41624"/>
    <w:rsid w:val="00F41767"/>
    <w:rsid w:val="00F42D19"/>
    <w:rsid w:val="00F42DB2"/>
    <w:rsid w:val="00F445B1"/>
    <w:rsid w:val="00F458D2"/>
    <w:rsid w:val="00F46979"/>
    <w:rsid w:val="00F476AE"/>
    <w:rsid w:val="00F501BB"/>
    <w:rsid w:val="00F517C3"/>
    <w:rsid w:val="00F5257F"/>
    <w:rsid w:val="00F53306"/>
    <w:rsid w:val="00F53DE4"/>
    <w:rsid w:val="00F54327"/>
    <w:rsid w:val="00F54DC8"/>
    <w:rsid w:val="00F54E34"/>
    <w:rsid w:val="00F5508A"/>
    <w:rsid w:val="00F55E6A"/>
    <w:rsid w:val="00F5644F"/>
    <w:rsid w:val="00F56460"/>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0A69"/>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uiPriority w:val="9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 Знак1,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uiPriority w:val="9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 Знак1,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5C945-1CDD-44A9-B460-F44B651E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5894</TotalTime>
  <Pages>30</Pages>
  <Words>8738</Words>
  <Characters>49809</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58431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1209</cp:revision>
  <cp:lastPrinted>2009-02-06T08:36:00Z</cp:lastPrinted>
  <dcterms:created xsi:type="dcterms:W3CDTF">2015-03-22T11:10:00Z</dcterms:created>
  <dcterms:modified xsi:type="dcterms:W3CDTF">2015-09-09T08:14:00Z</dcterms:modified>
</cp:coreProperties>
</file>