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C57AB" w:rsidRDefault="001C57AB" w:rsidP="001C57AB">
      <w:r w:rsidRPr="00A71A1F">
        <w:rPr>
          <w:rFonts w:ascii="Times New Roman" w:eastAsia="Times New Roman" w:hAnsi="Times New Roman" w:cs="Times New Roman"/>
          <w:b/>
          <w:kern w:val="24"/>
          <w:sz w:val="24"/>
          <w:szCs w:val="24"/>
          <w:lang w:eastAsia="uk-UA"/>
        </w:rPr>
        <w:t>Рибак Сергій Олександрович</w:t>
      </w:r>
      <w:r w:rsidRPr="00A71A1F">
        <w:rPr>
          <w:rFonts w:ascii="Times New Roman" w:eastAsia="Times New Roman" w:hAnsi="Times New Roman" w:cs="Times New Roman"/>
          <w:kern w:val="24"/>
          <w:sz w:val="24"/>
          <w:szCs w:val="24"/>
          <w:lang w:eastAsia="uk-UA"/>
        </w:rPr>
        <w:t>,</w:t>
      </w:r>
      <w:r w:rsidRPr="00A71A1F">
        <w:rPr>
          <w:rFonts w:ascii="Times New Roman" w:eastAsia="Times New Roman" w:hAnsi="Times New Roman" w:cs="Times New Roman"/>
          <w:kern w:val="24"/>
          <w:sz w:val="24"/>
          <w:szCs w:val="24"/>
          <w:shd w:val="clear" w:color="auto" w:fill="FFFFFF"/>
          <w:lang w:eastAsia="uk-UA"/>
        </w:rPr>
        <w:t xml:space="preserve"> старший науковий співробітник, </w:t>
      </w:r>
      <w:r w:rsidRPr="00A71A1F">
        <w:rPr>
          <w:rFonts w:ascii="Times New Roman" w:eastAsia="Times New Roman" w:hAnsi="Times New Roman" w:cs="Times New Roman"/>
          <w:kern w:val="24"/>
          <w:sz w:val="24"/>
          <w:szCs w:val="24"/>
          <w:lang w:eastAsia="uk-UA"/>
        </w:rPr>
        <w:t xml:space="preserve">Національний університет «Чернігівська політехніка». Назва дисертації: «Механізм забезпечення бюджетної безпеки держави в умовах трансформації фінансових відносин». Шифр та назва спеціальності </w:t>
      </w:r>
      <w:r w:rsidRPr="00A71A1F">
        <w:rPr>
          <w:rFonts w:ascii="Times New Roman" w:eastAsia="Times New Roman" w:hAnsi="Times New Roman" w:cs="Times New Roman"/>
          <w:b/>
          <w:kern w:val="24"/>
          <w:sz w:val="24"/>
          <w:szCs w:val="24"/>
          <w:lang w:eastAsia="uk-UA"/>
        </w:rPr>
        <w:t xml:space="preserve">– </w:t>
      </w:r>
      <w:r w:rsidRPr="00A71A1F">
        <w:rPr>
          <w:rFonts w:ascii="Times New Roman" w:eastAsia="Times New Roman" w:hAnsi="Times New Roman" w:cs="Times New Roman"/>
          <w:kern w:val="24"/>
          <w:sz w:val="24"/>
          <w:szCs w:val="24"/>
          <w:lang w:eastAsia="uk-UA"/>
        </w:rPr>
        <w:t>08.00.08 – гроші, фінанси і кредит. Спецрада Д 79.051.04 Національного університету «Чернігівська політехніка»</w:t>
      </w:r>
    </w:p>
    <w:sectPr w:rsidR="00706318" w:rsidRPr="001C57A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1C57AB" w:rsidRPr="001C57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F2217-D4F9-4E7D-898C-02E1BB93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3300</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495</cp:revision>
  <cp:lastPrinted>2009-02-06T05:36:00Z</cp:lastPrinted>
  <dcterms:created xsi:type="dcterms:W3CDTF">2020-11-12T19:39:00Z</dcterms:created>
  <dcterms:modified xsi:type="dcterms:W3CDTF">2020-11-27T09:53:00Z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