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CE858"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hint="eastAsia"/>
          <w:b/>
          <w:bCs/>
          <w:color w:val="222222"/>
          <w:sz w:val="21"/>
          <w:szCs w:val="21"/>
        </w:rPr>
        <w:t>Хаснатинов</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Максим</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Анатольевич</w:t>
      </w:r>
      <w:r w:rsidRPr="00FB6C26">
        <w:rPr>
          <w:rFonts w:ascii="Helvetica" w:hAnsi="Helvetica" w:cs="Helvetica"/>
          <w:b/>
          <w:bCs/>
          <w:color w:val="222222"/>
          <w:sz w:val="21"/>
          <w:szCs w:val="21"/>
        </w:rPr>
        <w:t>.</w:t>
      </w:r>
    </w:p>
    <w:p w14:paraId="578A2932"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hint="eastAsia"/>
          <w:b/>
          <w:bCs/>
          <w:color w:val="222222"/>
          <w:sz w:val="21"/>
          <w:szCs w:val="21"/>
        </w:rPr>
        <w:t>Геновидовая</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характеристика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возбудителя</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клещевого</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боррелиоза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на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территории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Иркутской</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области</w:t>
      </w:r>
      <w:r w:rsidRPr="00FB6C26">
        <w:rPr>
          <w:rFonts w:ascii="Helvetica" w:hAnsi="Helvetica" w:cs="Helvetica"/>
          <w:b/>
          <w:bCs/>
          <w:color w:val="222222"/>
          <w:sz w:val="21"/>
          <w:szCs w:val="21"/>
        </w:rPr>
        <w:t xml:space="preserve"> : </w:t>
      </w:r>
      <w:r w:rsidRPr="00FB6C26">
        <w:rPr>
          <w:rFonts w:ascii="Helvetica" w:hAnsi="Helvetica" w:cs="Helvetica" w:hint="eastAsia"/>
          <w:b/>
          <w:bCs/>
          <w:color w:val="222222"/>
          <w:sz w:val="21"/>
          <w:szCs w:val="21"/>
        </w:rPr>
        <w:t>диссертация</w:t>
      </w:r>
      <w:r w:rsidRPr="00FB6C26">
        <w:rPr>
          <w:rFonts w:ascii="Helvetica" w:hAnsi="Helvetica" w:cs="Helvetica"/>
          <w:b/>
          <w:bCs/>
          <w:color w:val="222222"/>
          <w:sz w:val="21"/>
          <w:szCs w:val="21"/>
        </w:rPr>
        <w:t xml:space="preserve"> ... </w:t>
      </w:r>
      <w:r w:rsidRPr="00FB6C26">
        <w:rPr>
          <w:rFonts w:ascii="Helvetica" w:hAnsi="Helvetica" w:cs="Helvetica" w:hint="eastAsia"/>
          <w:b/>
          <w:bCs/>
          <w:color w:val="222222"/>
          <w:sz w:val="21"/>
          <w:szCs w:val="21"/>
        </w:rPr>
        <w:t>кандидата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биологических</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наук</w:t>
      </w:r>
      <w:r w:rsidRPr="00FB6C26">
        <w:rPr>
          <w:rFonts w:ascii="Helvetica" w:hAnsi="Helvetica" w:cs="Helvetica"/>
          <w:b/>
          <w:bCs/>
          <w:color w:val="222222"/>
          <w:sz w:val="21"/>
          <w:szCs w:val="21"/>
        </w:rPr>
        <w:t xml:space="preserve"> : 03.00.07. - [</w:t>
      </w:r>
      <w:r w:rsidRPr="00FB6C26">
        <w:rPr>
          <w:rFonts w:ascii="Helvetica" w:hAnsi="Helvetica" w:cs="Helvetica" w:hint="eastAsia"/>
          <w:b/>
          <w:bCs/>
          <w:color w:val="222222"/>
          <w:sz w:val="21"/>
          <w:szCs w:val="21"/>
        </w:rPr>
        <w:t>Б</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м</w:t>
      </w:r>
      <w:r w:rsidRPr="00FB6C26">
        <w:rPr>
          <w:rFonts w:ascii="Helvetica" w:hAnsi="Helvetica" w:cs="Helvetica"/>
          <w:b/>
          <w:bCs/>
          <w:color w:val="222222"/>
          <w:sz w:val="21"/>
          <w:szCs w:val="21"/>
        </w:rPr>
        <w:t xml:space="preserve">.], [19--?]. - 112 </w:t>
      </w:r>
      <w:r w:rsidRPr="00FB6C26">
        <w:rPr>
          <w:rFonts w:ascii="Helvetica" w:hAnsi="Helvetica" w:cs="Helvetica" w:hint="eastAsia"/>
          <w:b/>
          <w:bCs/>
          <w:color w:val="222222"/>
          <w:sz w:val="21"/>
          <w:szCs w:val="21"/>
        </w:rPr>
        <w:t>с</w:t>
      </w:r>
      <w:r w:rsidRPr="00FB6C26">
        <w:rPr>
          <w:rFonts w:ascii="Helvetica" w:hAnsi="Helvetica" w:cs="Helvetica"/>
          <w:b/>
          <w:bCs/>
          <w:color w:val="222222"/>
          <w:sz w:val="21"/>
          <w:szCs w:val="21"/>
        </w:rPr>
        <w:t xml:space="preserve">. : </w:t>
      </w:r>
      <w:r w:rsidRPr="00FB6C26">
        <w:rPr>
          <w:rFonts w:ascii="Helvetica" w:hAnsi="Helvetica" w:cs="Helvetica" w:hint="eastAsia"/>
          <w:b/>
          <w:bCs/>
          <w:color w:val="222222"/>
          <w:sz w:val="21"/>
          <w:szCs w:val="21"/>
        </w:rPr>
        <w:t>ил</w:t>
      </w:r>
      <w:r w:rsidRPr="00FB6C26">
        <w:rPr>
          <w:rFonts w:ascii="Helvetica" w:hAnsi="Helvetica" w:cs="Helvetica"/>
          <w:b/>
          <w:bCs/>
          <w:color w:val="222222"/>
          <w:sz w:val="21"/>
          <w:szCs w:val="21"/>
        </w:rPr>
        <w:t>.</w:t>
      </w:r>
    </w:p>
    <w:p w14:paraId="6A5B49F7"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hint="eastAsia"/>
          <w:b/>
          <w:bCs/>
          <w:color w:val="222222"/>
          <w:sz w:val="21"/>
          <w:szCs w:val="21"/>
        </w:rPr>
        <w:t>больше</w:t>
      </w:r>
    </w:p>
    <w:p w14:paraId="4B316AA9"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hint="eastAsia"/>
          <w:b/>
          <w:bCs/>
          <w:color w:val="222222"/>
          <w:sz w:val="21"/>
          <w:szCs w:val="21"/>
        </w:rPr>
        <w:t>Цитаты</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из</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текста</w:t>
      </w:r>
      <w:r w:rsidRPr="00FB6C26">
        <w:rPr>
          <w:rFonts w:ascii="Helvetica" w:hAnsi="Helvetica" w:cs="Helvetica"/>
          <w:b/>
          <w:bCs/>
          <w:color w:val="222222"/>
          <w:sz w:val="21"/>
          <w:szCs w:val="21"/>
        </w:rPr>
        <w:t>:</w:t>
      </w:r>
    </w:p>
    <w:p w14:paraId="41D5BEBE"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hint="eastAsia"/>
          <w:b/>
          <w:bCs/>
          <w:color w:val="222222"/>
          <w:sz w:val="21"/>
          <w:szCs w:val="21"/>
        </w:rPr>
        <w:t>стр</w:t>
      </w:r>
      <w:r w:rsidRPr="00FB6C26">
        <w:rPr>
          <w:rFonts w:ascii="Helvetica" w:hAnsi="Helvetica" w:cs="Helvetica"/>
          <w:b/>
          <w:bCs/>
          <w:color w:val="222222"/>
          <w:sz w:val="21"/>
          <w:szCs w:val="21"/>
        </w:rPr>
        <w:t>. 1</w:t>
      </w:r>
    </w:p>
    <w:p w14:paraId="400367B3"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hint="eastAsia"/>
          <w:b/>
          <w:bCs/>
          <w:color w:val="222222"/>
          <w:sz w:val="21"/>
          <w:szCs w:val="21"/>
        </w:rPr>
        <w:t>МЕДИЦИНСКОЙ</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ЭКОЛОГИИ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На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правах</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рукописи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Хаснатинов</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Максим</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Анатольевич</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ГЕНОВВДОВАЯ</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ХАРАКТЕРИСТИКА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ВОЗБУДИТЕЛЯ</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КЛЕЩЕВОГО</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БОРРЕЛИОЗА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НА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ТЕРРИТОРИИ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ИРКУТСКОЙ</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ОБЛАСТИ</w:t>
      </w:r>
      <w:r w:rsidRPr="00FB6C26">
        <w:rPr>
          <w:rFonts w:ascii="Helvetica" w:hAnsi="Helvetica" w:cs="Helvetica"/>
          <w:b/>
          <w:bCs/>
          <w:color w:val="222222"/>
          <w:sz w:val="21"/>
          <w:szCs w:val="21"/>
        </w:rPr>
        <w:t xml:space="preserve"> 03.00.07 - </w:t>
      </w:r>
      <w:r w:rsidRPr="00FB6C26">
        <w:rPr>
          <w:rFonts w:ascii="Helvetica" w:hAnsi="Helvetica" w:cs="Helvetica" w:hint="eastAsia"/>
          <w:b/>
          <w:bCs/>
          <w:color w:val="222222"/>
          <w:sz w:val="21"/>
          <w:szCs w:val="21"/>
        </w:rPr>
        <w:t>Микробиология</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Диссертация</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на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соискание</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ученой</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степени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кандидата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биологических</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наук</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Научные</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руководители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член</w:t>
      </w:r>
      <w:r w:rsidRPr="00FB6C26">
        <w:rPr>
          <w:rFonts w:ascii="Helvetica" w:hAnsi="Helvetica" w:cs="Helvetica"/>
          <w:b/>
          <w:bCs/>
          <w:color w:val="222222"/>
          <w:sz w:val="21"/>
          <w:szCs w:val="21"/>
        </w:rPr>
        <w:t>-</w:t>
      </w:r>
      <w:r w:rsidRPr="00FB6C26">
        <w:rPr>
          <w:rFonts w:ascii="Helvetica" w:hAnsi="Helvetica" w:cs="Helvetica" w:hint="eastAsia"/>
          <w:b/>
          <w:bCs/>
          <w:color w:val="222222"/>
          <w:sz w:val="21"/>
          <w:szCs w:val="21"/>
        </w:rPr>
        <w:t>корр</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РАМН</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доктор</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медицинских</w:t>
      </w:r>
    </w:p>
    <w:p w14:paraId="5DAE0E59"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hint="eastAsia"/>
          <w:b/>
          <w:bCs/>
          <w:color w:val="222222"/>
          <w:sz w:val="21"/>
          <w:szCs w:val="21"/>
        </w:rPr>
        <w:t>стр</w:t>
      </w:r>
      <w:r w:rsidRPr="00FB6C26">
        <w:rPr>
          <w:rFonts w:ascii="Helvetica" w:hAnsi="Helvetica" w:cs="Helvetica"/>
          <w:b/>
          <w:bCs/>
          <w:color w:val="222222"/>
          <w:sz w:val="21"/>
          <w:szCs w:val="21"/>
        </w:rPr>
        <w:t>. 9</w:t>
      </w:r>
    </w:p>
    <w:p w14:paraId="796961BE"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hint="eastAsia"/>
          <w:b/>
          <w:bCs/>
          <w:color w:val="222222"/>
          <w:sz w:val="21"/>
          <w:szCs w:val="21"/>
        </w:rPr>
        <w:t>клинических</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материалах</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Основные</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положения</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выносимые</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на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защиту</w:t>
      </w:r>
      <w:r w:rsidRPr="00FB6C26">
        <w:rPr>
          <w:rFonts w:ascii="Helvetica" w:hAnsi="Helvetica" w:cs="Helvetica"/>
          <w:b/>
          <w:bCs/>
          <w:color w:val="222222"/>
          <w:sz w:val="21"/>
          <w:szCs w:val="21"/>
        </w:rPr>
        <w:t xml:space="preserve">. 1. </w:t>
      </w:r>
      <w:r w:rsidRPr="00FB6C26">
        <w:rPr>
          <w:rFonts w:ascii="Helvetica" w:hAnsi="Helvetica" w:cs="Helvetica" w:hint="eastAsia"/>
          <w:b/>
          <w:bCs/>
          <w:color w:val="222222"/>
          <w:sz w:val="21"/>
          <w:szCs w:val="21"/>
        </w:rPr>
        <w:t>На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территории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Иркутской</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области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по</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данным</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молекулярно</w:t>
      </w:r>
      <w:r w:rsidRPr="00FB6C26">
        <w:rPr>
          <w:rFonts w:ascii="Helvetica" w:hAnsi="Helvetica" w:cs="Helvetica"/>
          <w:b/>
          <w:bCs/>
          <w:color w:val="222222"/>
          <w:sz w:val="21"/>
          <w:szCs w:val="21"/>
        </w:rPr>
        <w:t>-</w:t>
      </w:r>
      <w:r w:rsidRPr="00FB6C26">
        <w:rPr>
          <w:rFonts w:ascii="Helvetica" w:hAnsi="Helvetica" w:cs="Helvetica" w:hint="eastAsia"/>
          <w:b/>
          <w:bCs/>
          <w:color w:val="222222"/>
          <w:sz w:val="21"/>
          <w:szCs w:val="21"/>
        </w:rPr>
        <w:t>генетических</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исследований</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существует</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клещевого</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боррелиоза</w:t>
      </w:r>
      <w:r w:rsidRPr="00FB6C26">
        <w:rPr>
          <w:rFonts w:ascii="Helvetica" w:hAnsi="Helvetica" w:cs="Helvetica"/>
          <w:b/>
          <w:bCs/>
          <w:color w:val="222222"/>
          <w:sz w:val="21"/>
          <w:szCs w:val="21"/>
        </w:rPr>
        <w:t xml:space="preserve">. 2. </w:t>
      </w:r>
      <w:r w:rsidRPr="00FB6C26">
        <w:rPr>
          <w:rFonts w:ascii="Helvetica" w:hAnsi="Helvetica" w:cs="Helvetica" w:hint="eastAsia"/>
          <w:b/>
          <w:bCs/>
          <w:color w:val="222222"/>
          <w:sz w:val="21"/>
          <w:szCs w:val="21"/>
        </w:rPr>
        <w:t>В</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природных</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очагах</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клещевого</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боррелиоза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в</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Иркутской</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области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обитает</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два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различных</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геновида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боррелий</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вызывающих</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заболевание</w:t>
      </w:r>
    </w:p>
    <w:p w14:paraId="5AD7A810"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hint="eastAsia"/>
          <w:b/>
          <w:bCs/>
          <w:color w:val="222222"/>
          <w:sz w:val="21"/>
          <w:szCs w:val="21"/>
        </w:rPr>
        <w:t>стр</w:t>
      </w:r>
      <w:r w:rsidRPr="00FB6C26">
        <w:rPr>
          <w:rFonts w:ascii="Helvetica" w:hAnsi="Helvetica" w:cs="Helvetica"/>
          <w:b/>
          <w:bCs/>
          <w:color w:val="222222"/>
          <w:sz w:val="21"/>
          <w:szCs w:val="21"/>
        </w:rPr>
        <w:t>. 9</w:t>
      </w:r>
    </w:p>
    <w:p w14:paraId="1E575956"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hint="eastAsia"/>
          <w:b/>
          <w:bCs/>
          <w:color w:val="222222"/>
          <w:sz w:val="21"/>
          <w:szCs w:val="21"/>
        </w:rPr>
        <w:t>относящиеся</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к</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геновидам</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с</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доказанной</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патогенностью</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геновидовое</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разнообразие</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возбудителей</w:t>
      </w:r>
      <w:r w:rsidRPr="00FB6C26">
        <w:rPr>
          <w:rFonts w:ascii="Helvetica" w:hAnsi="Helvetica" w:cs="Helvetica"/>
          <w:b/>
          <w:bCs/>
          <w:color w:val="222222"/>
          <w:sz w:val="21"/>
          <w:szCs w:val="21"/>
        </w:rPr>
        <w:t xml:space="preserve"> 10 </w:t>
      </w:r>
      <w:r w:rsidRPr="00FB6C26">
        <w:rPr>
          <w:rFonts w:ascii="Helvetica" w:hAnsi="Helvetica" w:cs="Helvetica" w:hint="eastAsia"/>
          <w:b/>
          <w:bCs/>
          <w:color w:val="222222"/>
          <w:sz w:val="21"/>
          <w:szCs w:val="21"/>
        </w:rPr>
        <w:t>ОБЗОР</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ЛИТЕРАТУРЫ</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Глава</w:t>
      </w:r>
      <w:r w:rsidRPr="00FB6C26">
        <w:rPr>
          <w:rFonts w:ascii="Helvetica" w:hAnsi="Helvetica" w:cs="Helvetica"/>
          <w:b/>
          <w:bCs/>
          <w:color w:val="222222"/>
          <w:sz w:val="21"/>
          <w:szCs w:val="21"/>
        </w:rPr>
        <w:t xml:space="preserve"> 1 </w:t>
      </w:r>
      <w:r w:rsidRPr="00FB6C26">
        <w:rPr>
          <w:rFonts w:ascii="Helvetica" w:hAnsi="Helvetica" w:cs="Helvetica" w:hint="eastAsia"/>
          <w:b/>
          <w:bCs/>
          <w:color w:val="222222"/>
          <w:sz w:val="21"/>
          <w:szCs w:val="21"/>
        </w:rPr>
        <w:t>Клещевой</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боррелиоз</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этиология</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структура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природных</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очагов</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эпидемиологическая</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характеристика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Клещевой</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боррелиоз</w:t>
      </w:r>
      <w:r w:rsidRPr="00FB6C26">
        <w:rPr>
          <w:rFonts w:ascii="Helvetica" w:hAnsi="Helvetica" w:cs="Helvetica"/>
          <w:b/>
          <w:bCs/>
          <w:color w:val="222222"/>
          <w:sz w:val="21"/>
          <w:szCs w:val="21"/>
        </w:rPr>
        <w:t xml:space="preserve"> - </w:t>
      </w:r>
      <w:r w:rsidRPr="00FB6C26">
        <w:rPr>
          <w:rFonts w:ascii="Helvetica" w:hAnsi="Helvetica" w:cs="Helvetica" w:hint="eastAsia"/>
          <w:b/>
          <w:bCs/>
          <w:color w:val="222222"/>
          <w:sz w:val="21"/>
          <w:szCs w:val="21"/>
        </w:rPr>
        <w:t>это</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исторически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сравнительно</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новая</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группа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инфекционных</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заболеваний</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возбудители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которых</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представляют</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собой</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генетические</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разновидности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спиралевидной</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бактерии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относящейся</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к</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боррелиям</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В</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соответствии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с</w:t>
      </w:r>
      <w:r w:rsidRPr="00FB6C26">
        <w:rPr>
          <w:rFonts w:ascii="Helvetica" w:hAnsi="Helvetica" w:cs="Helvetica"/>
          <w:b/>
          <w:bCs/>
          <w:color w:val="222222"/>
          <w:sz w:val="21"/>
          <w:szCs w:val="21"/>
        </w:rPr>
        <w:t>...</w:t>
      </w:r>
    </w:p>
    <w:p w14:paraId="180B04D2" w14:textId="77777777" w:rsidR="00FB6C26" w:rsidRPr="00FB6C26" w:rsidRDefault="00FB6C26" w:rsidP="00FB6C26">
      <w:pPr>
        <w:rPr>
          <w:rFonts w:ascii="Helvetica" w:hAnsi="Helvetica" w:cs="Helvetica"/>
          <w:b/>
          <w:bCs/>
          <w:color w:val="222222"/>
          <w:sz w:val="21"/>
          <w:szCs w:val="21"/>
        </w:rPr>
      </w:pPr>
    </w:p>
    <w:p w14:paraId="79C4B830"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hint="eastAsia"/>
          <w:b/>
          <w:bCs/>
          <w:color w:val="222222"/>
          <w:sz w:val="21"/>
          <w:szCs w:val="21"/>
        </w:rPr>
        <w:t>Оглавление</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диссертации</w:t>
      </w:r>
    </w:p>
    <w:p w14:paraId="0ADB09B8"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hint="eastAsia"/>
          <w:b/>
          <w:bCs/>
          <w:color w:val="222222"/>
          <w:sz w:val="21"/>
          <w:szCs w:val="21"/>
        </w:rPr>
        <w:lastRenderedPageBreak/>
        <w:t>кандидат</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биологических</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наук</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Хаснатинов</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Максим</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Анатольевич</w:t>
      </w:r>
    </w:p>
    <w:p w14:paraId="10108A20"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b/>
          <w:bCs/>
          <w:color w:val="222222"/>
          <w:sz w:val="21"/>
          <w:szCs w:val="21"/>
        </w:rPr>
        <w:t xml:space="preserve">I. </w:t>
      </w:r>
      <w:r w:rsidRPr="00FB6C26">
        <w:rPr>
          <w:rFonts w:ascii="Helvetica" w:hAnsi="Helvetica" w:cs="Helvetica" w:hint="eastAsia"/>
          <w:b/>
          <w:bCs/>
          <w:color w:val="222222"/>
          <w:sz w:val="21"/>
          <w:szCs w:val="21"/>
        </w:rPr>
        <w:t>ВВЕДЕНИЕ</w:t>
      </w:r>
      <w:r w:rsidRPr="00FB6C26">
        <w:rPr>
          <w:rFonts w:ascii="Helvetica" w:hAnsi="Helvetica" w:cs="Helvetica"/>
          <w:b/>
          <w:bCs/>
          <w:color w:val="222222"/>
          <w:sz w:val="21"/>
          <w:szCs w:val="21"/>
        </w:rPr>
        <w:t>.</w:t>
      </w:r>
    </w:p>
    <w:p w14:paraId="658F9C87" w14:textId="77777777" w:rsidR="00FB6C26" w:rsidRPr="00FB6C26" w:rsidRDefault="00FB6C26" w:rsidP="00FB6C26">
      <w:pPr>
        <w:rPr>
          <w:rFonts w:ascii="Helvetica" w:hAnsi="Helvetica" w:cs="Helvetica"/>
          <w:b/>
          <w:bCs/>
          <w:color w:val="222222"/>
          <w:sz w:val="21"/>
          <w:szCs w:val="21"/>
        </w:rPr>
      </w:pPr>
    </w:p>
    <w:p w14:paraId="5174DC01"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b/>
          <w:bCs/>
          <w:color w:val="222222"/>
          <w:sz w:val="21"/>
          <w:szCs w:val="21"/>
        </w:rPr>
        <w:t xml:space="preserve">II. </w:t>
      </w:r>
      <w:r w:rsidRPr="00FB6C26">
        <w:rPr>
          <w:rFonts w:ascii="Helvetica" w:hAnsi="Helvetica" w:cs="Helvetica" w:hint="eastAsia"/>
          <w:b/>
          <w:bCs/>
          <w:color w:val="222222"/>
          <w:sz w:val="21"/>
          <w:szCs w:val="21"/>
        </w:rPr>
        <w:t>ОБЗОР</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ЛИТЕРАТУРЫ</w:t>
      </w:r>
    </w:p>
    <w:p w14:paraId="0B2900F6" w14:textId="77777777" w:rsidR="00FB6C26" w:rsidRPr="00FB6C26" w:rsidRDefault="00FB6C26" w:rsidP="00FB6C26">
      <w:pPr>
        <w:rPr>
          <w:rFonts w:ascii="Helvetica" w:hAnsi="Helvetica" w:cs="Helvetica"/>
          <w:b/>
          <w:bCs/>
          <w:color w:val="222222"/>
          <w:sz w:val="21"/>
          <w:szCs w:val="21"/>
        </w:rPr>
      </w:pPr>
    </w:p>
    <w:p w14:paraId="3F1694BD"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hint="eastAsia"/>
          <w:b/>
          <w:bCs/>
          <w:color w:val="222222"/>
          <w:sz w:val="21"/>
          <w:szCs w:val="21"/>
        </w:rPr>
        <w:t>Глава</w:t>
      </w:r>
      <w:r w:rsidRPr="00FB6C26">
        <w:rPr>
          <w:rFonts w:ascii="Helvetica" w:hAnsi="Helvetica" w:cs="Helvetica"/>
          <w:b/>
          <w:bCs/>
          <w:color w:val="222222"/>
          <w:sz w:val="21"/>
          <w:szCs w:val="21"/>
        </w:rPr>
        <w:t xml:space="preserve"> 1. </w:t>
      </w:r>
      <w:r w:rsidRPr="00FB6C26">
        <w:rPr>
          <w:rFonts w:ascii="Helvetica" w:hAnsi="Helvetica" w:cs="Helvetica" w:hint="eastAsia"/>
          <w:b/>
          <w:bCs/>
          <w:color w:val="222222"/>
          <w:sz w:val="21"/>
          <w:szCs w:val="21"/>
        </w:rPr>
        <w:t>Клещевой</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боррелиоз</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этиология</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структура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природных</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очагов</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эпидемиологическая</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хактернстнка</w:t>
      </w:r>
      <w:r w:rsidRPr="00FB6C26">
        <w:rPr>
          <w:rFonts w:ascii="Helvetica" w:hAnsi="Helvetica" w:cs="Helvetica"/>
          <w:b/>
          <w:bCs/>
          <w:color w:val="222222"/>
          <w:sz w:val="21"/>
          <w:szCs w:val="21"/>
        </w:rPr>
        <w:t>.</w:t>
      </w:r>
    </w:p>
    <w:p w14:paraId="6054F96A" w14:textId="77777777" w:rsidR="00FB6C26" w:rsidRPr="00FB6C26" w:rsidRDefault="00FB6C26" w:rsidP="00FB6C26">
      <w:pPr>
        <w:rPr>
          <w:rFonts w:ascii="Helvetica" w:hAnsi="Helvetica" w:cs="Helvetica"/>
          <w:b/>
          <w:bCs/>
          <w:color w:val="222222"/>
          <w:sz w:val="21"/>
          <w:szCs w:val="21"/>
        </w:rPr>
      </w:pPr>
    </w:p>
    <w:p w14:paraId="36F140C8"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b/>
          <w:bCs/>
          <w:color w:val="222222"/>
          <w:sz w:val="21"/>
          <w:szCs w:val="21"/>
        </w:rPr>
        <w:t xml:space="preserve">1.1. </w:t>
      </w:r>
      <w:r w:rsidRPr="00FB6C26">
        <w:rPr>
          <w:rFonts w:ascii="Helvetica" w:hAnsi="Helvetica" w:cs="Helvetica" w:hint="eastAsia"/>
          <w:b/>
          <w:bCs/>
          <w:color w:val="222222"/>
          <w:sz w:val="21"/>
          <w:szCs w:val="21"/>
        </w:rPr>
        <w:t>Этиология</w:t>
      </w:r>
      <w:r w:rsidRPr="00FB6C26">
        <w:rPr>
          <w:rFonts w:ascii="Helvetica" w:hAnsi="Helvetica" w:cs="Helvetica"/>
          <w:b/>
          <w:bCs/>
          <w:color w:val="222222"/>
          <w:sz w:val="21"/>
          <w:szCs w:val="21"/>
        </w:rPr>
        <w:t>.</w:t>
      </w:r>
    </w:p>
    <w:p w14:paraId="604F1A5C" w14:textId="77777777" w:rsidR="00FB6C26" w:rsidRPr="00FB6C26" w:rsidRDefault="00FB6C26" w:rsidP="00FB6C26">
      <w:pPr>
        <w:rPr>
          <w:rFonts w:ascii="Helvetica" w:hAnsi="Helvetica" w:cs="Helvetica"/>
          <w:b/>
          <w:bCs/>
          <w:color w:val="222222"/>
          <w:sz w:val="21"/>
          <w:szCs w:val="21"/>
        </w:rPr>
      </w:pPr>
    </w:p>
    <w:p w14:paraId="55B3363A"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b/>
          <w:bCs/>
          <w:color w:val="222222"/>
          <w:sz w:val="21"/>
          <w:szCs w:val="21"/>
        </w:rPr>
        <w:t xml:space="preserve">1.2. </w:t>
      </w:r>
      <w:r w:rsidRPr="00FB6C26">
        <w:rPr>
          <w:rFonts w:ascii="Helvetica" w:hAnsi="Helvetica" w:cs="Helvetica" w:hint="eastAsia"/>
          <w:b/>
          <w:bCs/>
          <w:color w:val="222222"/>
          <w:sz w:val="21"/>
          <w:szCs w:val="21"/>
        </w:rPr>
        <w:t>Структура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природных</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очагов</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КБ</w:t>
      </w:r>
      <w:r w:rsidRPr="00FB6C26">
        <w:rPr>
          <w:rFonts w:ascii="Helvetica" w:hAnsi="Helvetica" w:cs="Helvetica"/>
          <w:b/>
          <w:bCs/>
          <w:color w:val="222222"/>
          <w:sz w:val="21"/>
          <w:szCs w:val="21"/>
        </w:rPr>
        <w:t>.</w:t>
      </w:r>
    </w:p>
    <w:p w14:paraId="5734441B" w14:textId="77777777" w:rsidR="00FB6C26" w:rsidRPr="00FB6C26" w:rsidRDefault="00FB6C26" w:rsidP="00FB6C26">
      <w:pPr>
        <w:rPr>
          <w:rFonts w:ascii="Helvetica" w:hAnsi="Helvetica" w:cs="Helvetica"/>
          <w:b/>
          <w:bCs/>
          <w:color w:val="222222"/>
          <w:sz w:val="21"/>
          <w:szCs w:val="21"/>
        </w:rPr>
      </w:pPr>
    </w:p>
    <w:p w14:paraId="0B25B560"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b/>
          <w:bCs/>
          <w:color w:val="222222"/>
          <w:sz w:val="21"/>
          <w:szCs w:val="21"/>
        </w:rPr>
        <w:t xml:space="preserve">1.3. </w:t>
      </w:r>
      <w:r w:rsidRPr="00FB6C26">
        <w:rPr>
          <w:rFonts w:ascii="Helvetica" w:hAnsi="Helvetica" w:cs="Helvetica" w:hint="eastAsia"/>
          <w:b/>
          <w:bCs/>
          <w:color w:val="222222"/>
          <w:sz w:val="21"/>
          <w:szCs w:val="21"/>
        </w:rPr>
        <w:t>Особенности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эпидемиологии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клещевого</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боррелиоза</w:t>
      </w:r>
      <w:r w:rsidRPr="00FB6C26">
        <w:rPr>
          <w:rFonts w:ascii="Helvetica" w:hAnsi="Helvetica" w:cs="Helvetica"/>
          <w:b/>
          <w:bCs/>
          <w:color w:val="222222"/>
          <w:sz w:val="21"/>
          <w:szCs w:val="21"/>
        </w:rPr>
        <w:t>.</w:t>
      </w:r>
    </w:p>
    <w:p w14:paraId="40ABD720" w14:textId="77777777" w:rsidR="00FB6C26" w:rsidRPr="00FB6C26" w:rsidRDefault="00FB6C26" w:rsidP="00FB6C26">
      <w:pPr>
        <w:rPr>
          <w:rFonts w:ascii="Helvetica" w:hAnsi="Helvetica" w:cs="Helvetica"/>
          <w:b/>
          <w:bCs/>
          <w:color w:val="222222"/>
          <w:sz w:val="21"/>
          <w:szCs w:val="21"/>
        </w:rPr>
      </w:pPr>
    </w:p>
    <w:p w14:paraId="1B68C9C2"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b/>
          <w:bCs/>
          <w:color w:val="222222"/>
          <w:sz w:val="21"/>
          <w:szCs w:val="21"/>
        </w:rPr>
        <w:t xml:space="preserve">1.4. </w:t>
      </w:r>
      <w:r w:rsidRPr="00FB6C26">
        <w:rPr>
          <w:rFonts w:ascii="Helvetica" w:hAnsi="Helvetica" w:cs="Helvetica" w:hint="eastAsia"/>
          <w:b/>
          <w:bCs/>
          <w:color w:val="222222"/>
          <w:sz w:val="21"/>
          <w:szCs w:val="21"/>
        </w:rPr>
        <w:t>Клинические</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проявления</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клещевого</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боррелиоза</w:t>
      </w:r>
      <w:r w:rsidRPr="00FB6C26">
        <w:rPr>
          <w:rFonts w:ascii="Helvetica" w:hAnsi="Helvetica" w:cs="Helvetica"/>
          <w:b/>
          <w:bCs/>
          <w:color w:val="222222"/>
          <w:sz w:val="21"/>
          <w:szCs w:val="21"/>
        </w:rPr>
        <w:t>.</w:t>
      </w:r>
    </w:p>
    <w:p w14:paraId="1E10D6DE" w14:textId="77777777" w:rsidR="00FB6C26" w:rsidRPr="00FB6C26" w:rsidRDefault="00FB6C26" w:rsidP="00FB6C26">
      <w:pPr>
        <w:rPr>
          <w:rFonts w:ascii="Helvetica" w:hAnsi="Helvetica" w:cs="Helvetica"/>
          <w:b/>
          <w:bCs/>
          <w:color w:val="222222"/>
          <w:sz w:val="21"/>
          <w:szCs w:val="21"/>
        </w:rPr>
      </w:pPr>
    </w:p>
    <w:p w14:paraId="070FCFC1"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hint="eastAsia"/>
          <w:b/>
          <w:bCs/>
          <w:color w:val="222222"/>
          <w:sz w:val="21"/>
          <w:szCs w:val="21"/>
        </w:rPr>
        <w:t>Глава</w:t>
      </w:r>
      <w:r w:rsidRPr="00FB6C26">
        <w:rPr>
          <w:rFonts w:ascii="Helvetica" w:hAnsi="Helvetica" w:cs="Helvetica"/>
          <w:b/>
          <w:bCs/>
          <w:color w:val="222222"/>
          <w:sz w:val="21"/>
          <w:szCs w:val="21"/>
        </w:rPr>
        <w:t xml:space="preserve"> 2. </w:t>
      </w:r>
      <w:r w:rsidRPr="00FB6C26">
        <w:rPr>
          <w:rFonts w:ascii="Helvetica" w:hAnsi="Helvetica" w:cs="Helvetica" w:hint="eastAsia"/>
          <w:b/>
          <w:bCs/>
          <w:color w:val="222222"/>
          <w:sz w:val="21"/>
          <w:szCs w:val="21"/>
        </w:rPr>
        <w:t>Методы</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обнаружения</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идентификации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возбудителя</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клещевого</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боррелиоза</w:t>
      </w:r>
      <w:r w:rsidRPr="00FB6C26">
        <w:rPr>
          <w:rFonts w:ascii="Helvetica" w:hAnsi="Helvetica" w:cs="Helvetica"/>
          <w:b/>
          <w:bCs/>
          <w:color w:val="222222"/>
          <w:sz w:val="21"/>
          <w:szCs w:val="21"/>
        </w:rPr>
        <w:t>.</w:t>
      </w:r>
    </w:p>
    <w:p w14:paraId="04A1CF12" w14:textId="77777777" w:rsidR="00FB6C26" w:rsidRPr="00FB6C26" w:rsidRDefault="00FB6C26" w:rsidP="00FB6C26">
      <w:pPr>
        <w:rPr>
          <w:rFonts w:ascii="Helvetica" w:hAnsi="Helvetica" w:cs="Helvetica"/>
          <w:b/>
          <w:bCs/>
          <w:color w:val="222222"/>
          <w:sz w:val="21"/>
          <w:szCs w:val="21"/>
        </w:rPr>
      </w:pPr>
    </w:p>
    <w:p w14:paraId="4E91A29B"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b/>
          <w:bCs/>
          <w:color w:val="222222"/>
          <w:sz w:val="21"/>
          <w:szCs w:val="21"/>
        </w:rPr>
        <w:t xml:space="preserve">2.1. </w:t>
      </w:r>
      <w:r w:rsidRPr="00FB6C26">
        <w:rPr>
          <w:rFonts w:ascii="Helvetica" w:hAnsi="Helvetica" w:cs="Helvetica" w:hint="eastAsia"/>
          <w:b/>
          <w:bCs/>
          <w:color w:val="222222"/>
          <w:sz w:val="21"/>
          <w:szCs w:val="21"/>
        </w:rPr>
        <w:t>Методы</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фенотипирования</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используемые</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в</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типировании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боррелий</w:t>
      </w:r>
      <w:r w:rsidRPr="00FB6C26">
        <w:rPr>
          <w:rFonts w:ascii="Helvetica" w:hAnsi="Helvetica" w:cs="Helvetica"/>
          <w:b/>
          <w:bCs/>
          <w:color w:val="222222"/>
          <w:sz w:val="21"/>
          <w:szCs w:val="21"/>
        </w:rPr>
        <w:t>.</w:t>
      </w:r>
    </w:p>
    <w:p w14:paraId="4417EF92" w14:textId="77777777" w:rsidR="00FB6C26" w:rsidRPr="00FB6C26" w:rsidRDefault="00FB6C26" w:rsidP="00FB6C26">
      <w:pPr>
        <w:rPr>
          <w:rFonts w:ascii="Helvetica" w:hAnsi="Helvetica" w:cs="Helvetica"/>
          <w:b/>
          <w:bCs/>
          <w:color w:val="222222"/>
          <w:sz w:val="21"/>
          <w:szCs w:val="21"/>
        </w:rPr>
      </w:pPr>
    </w:p>
    <w:p w14:paraId="654E9704"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b/>
          <w:bCs/>
          <w:color w:val="222222"/>
          <w:sz w:val="21"/>
          <w:szCs w:val="21"/>
        </w:rPr>
        <w:t xml:space="preserve">2.2. </w:t>
      </w:r>
      <w:r w:rsidRPr="00FB6C26">
        <w:rPr>
          <w:rFonts w:ascii="Helvetica" w:hAnsi="Helvetica" w:cs="Helvetica" w:hint="eastAsia"/>
          <w:b/>
          <w:bCs/>
          <w:color w:val="222222"/>
          <w:sz w:val="21"/>
          <w:szCs w:val="21"/>
        </w:rPr>
        <w:t>Генетические</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методы</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типирования</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боррелий</w:t>
      </w:r>
      <w:r w:rsidRPr="00FB6C26">
        <w:rPr>
          <w:rFonts w:ascii="Helvetica" w:hAnsi="Helvetica" w:cs="Helvetica"/>
          <w:b/>
          <w:bCs/>
          <w:color w:val="222222"/>
          <w:sz w:val="21"/>
          <w:szCs w:val="21"/>
        </w:rPr>
        <w:t>.</w:t>
      </w:r>
    </w:p>
    <w:p w14:paraId="130472A3" w14:textId="77777777" w:rsidR="00FB6C26" w:rsidRPr="00FB6C26" w:rsidRDefault="00FB6C26" w:rsidP="00FB6C26">
      <w:pPr>
        <w:rPr>
          <w:rFonts w:ascii="Helvetica" w:hAnsi="Helvetica" w:cs="Helvetica"/>
          <w:b/>
          <w:bCs/>
          <w:color w:val="222222"/>
          <w:sz w:val="21"/>
          <w:szCs w:val="21"/>
        </w:rPr>
      </w:pPr>
    </w:p>
    <w:p w14:paraId="2CAE8632"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b/>
          <w:bCs/>
          <w:color w:val="222222"/>
          <w:sz w:val="21"/>
          <w:szCs w:val="21"/>
        </w:rPr>
        <w:t xml:space="preserve">III. </w:t>
      </w:r>
      <w:r w:rsidRPr="00FB6C26">
        <w:rPr>
          <w:rFonts w:ascii="Helvetica" w:hAnsi="Helvetica" w:cs="Helvetica" w:hint="eastAsia"/>
          <w:b/>
          <w:bCs/>
          <w:color w:val="222222"/>
          <w:sz w:val="21"/>
          <w:szCs w:val="21"/>
        </w:rPr>
        <w:t>СОБСТВЕННЫЕ</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ИССЛЕДОВАНИЯ</w:t>
      </w:r>
    </w:p>
    <w:p w14:paraId="3E5F01BC" w14:textId="77777777" w:rsidR="00FB6C26" w:rsidRPr="00FB6C26" w:rsidRDefault="00FB6C26" w:rsidP="00FB6C26">
      <w:pPr>
        <w:rPr>
          <w:rFonts w:ascii="Helvetica" w:hAnsi="Helvetica" w:cs="Helvetica"/>
          <w:b/>
          <w:bCs/>
          <w:color w:val="222222"/>
          <w:sz w:val="21"/>
          <w:szCs w:val="21"/>
        </w:rPr>
      </w:pPr>
    </w:p>
    <w:p w14:paraId="5DD24D68"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hint="eastAsia"/>
          <w:b/>
          <w:bCs/>
          <w:color w:val="222222"/>
          <w:sz w:val="21"/>
          <w:szCs w:val="21"/>
        </w:rPr>
        <w:t>Глава</w:t>
      </w:r>
      <w:r w:rsidRPr="00FB6C26">
        <w:rPr>
          <w:rFonts w:ascii="Helvetica" w:hAnsi="Helvetica" w:cs="Helvetica"/>
          <w:b/>
          <w:bCs/>
          <w:color w:val="222222"/>
          <w:sz w:val="21"/>
          <w:szCs w:val="21"/>
        </w:rPr>
        <w:t xml:space="preserve"> 3. </w:t>
      </w:r>
      <w:r w:rsidRPr="00FB6C26">
        <w:rPr>
          <w:rFonts w:ascii="Helvetica" w:hAnsi="Helvetica" w:cs="Helvetica" w:hint="eastAsia"/>
          <w:b/>
          <w:bCs/>
          <w:color w:val="222222"/>
          <w:sz w:val="21"/>
          <w:szCs w:val="21"/>
        </w:rPr>
        <w:t>Материалы</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методы</w:t>
      </w:r>
      <w:r w:rsidRPr="00FB6C26">
        <w:rPr>
          <w:rFonts w:ascii="Helvetica" w:hAnsi="Helvetica" w:cs="Helvetica"/>
          <w:b/>
          <w:bCs/>
          <w:color w:val="222222"/>
          <w:sz w:val="21"/>
          <w:szCs w:val="21"/>
        </w:rPr>
        <w:t>.</w:t>
      </w:r>
    </w:p>
    <w:p w14:paraId="67F06CE4" w14:textId="77777777" w:rsidR="00FB6C26" w:rsidRPr="00FB6C26" w:rsidRDefault="00FB6C26" w:rsidP="00FB6C26">
      <w:pPr>
        <w:rPr>
          <w:rFonts w:ascii="Helvetica" w:hAnsi="Helvetica" w:cs="Helvetica"/>
          <w:b/>
          <w:bCs/>
          <w:color w:val="222222"/>
          <w:sz w:val="21"/>
          <w:szCs w:val="21"/>
        </w:rPr>
      </w:pPr>
    </w:p>
    <w:p w14:paraId="0D8E4611"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b/>
          <w:bCs/>
          <w:color w:val="222222"/>
          <w:sz w:val="21"/>
          <w:szCs w:val="21"/>
        </w:rPr>
        <w:t xml:space="preserve">3.1. </w:t>
      </w:r>
      <w:r w:rsidRPr="00FB6C26">
        <w:rPr>
          <w:rFonts w:ascii="Helvetica" w:hAnsi="Helvetica" w:cs="Helvetica" w:hint="eastAsia"/>
          <w:b/>
          <w:bCs/>
          <w:color w:val="222222"/>
          <w:sz w:val="21"/>
          <w:szCs w:val="21"/>
        </w:rPr>
        <w:t>Материалы</w:t>
      </w:r>
      <w:r w:rsidRPr="00FB6C26">
        <w:rPr>
          <w:rFonts w:ascii="Helvetica" w:hAnsi="Helvetica" w:cs="Helvetica"/>
          <w:b/>
          <w:bCs/>
          <w:color w:val="222222"/>
          <w:sz w:val="21"/>
          <w:szCs w:val="21"/>
        </w:rPr>
        <w:t>.</w:t>
      </w:r>
    </w:p>
    <w:p w14:paraId="2622A87C" w14:textId="77777777" w:rsidR="00FB6C26" w:rsidRPr="00FB6C26" w:rsidRDefault="00FB6C26" w:rsidP="00FB6C26">
      <w:pPr>
        <w:rPr>
          <w:rFonts w:ascii="Helvetica" w:hAnsi="Helvetica" w:cs="Helvetica"/>
          <w:b/>
          <w:bCs/>
          <w:color w:val="222222"/>
          <w:sz w:val="21"/>
          <w:szCs w:val="21"/>
        </w:rPr>
      </w:pPr>
    </w:p>
    <w:p w14:paraId="1AA65A44"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b/>
          <w:bCs/>
          <w:color w:val="222222"/>
          <w:sz w:val="21"/>
          <w:szCs w:val="21"/>
        </w:rPr>
        <w:t xml:space="preserve">3.2. </w:t>
      </w:r>
      <w:r w:rsidRPr="00FB6C26">
        <w:rPr>
          <w:rFonts w:ascii="Helvetica" w:hAnsi="Helvetica" w:cs="Helvetica" w:hint="eastAsia"/>
          <w:b/>
          <w:bCs/>
          <w:color w:val="222222"/>
          <w:sz w:val="21"/>
          <w:szCs w:val="21"/>
        </w:rPr>
        <w:t>Методы</w:t>
      </w:r>
      <w:r w:rsidRPr="00FB6C26">
        <w:rPr>
          <w:rFonts w:ascii="Helvetica" w:hAnsi="Helvetica" w:cs="Helvetica"/>
          <w:b/>
          <w:bCs/>
          <w:color w:val="222222"/>
          <w:sz w:val="21"/>
          <w:szCs w:val="21"/>
        </w:rPr>
        <w:t>.</w:t>
      </w:r>
    </w:p>
    <w:p w14:paraId="7AE1A589" w14:textId="77777777" w:rsidR="00FB6C26" w:rsidRPr="00FB6C26" w:rsidRDefault="00FB6C26" w:rsidP="00FB6C26">
      <w:pPr>
        <w:rPr>
          <w:rFonts w:ascii="Helvetica" w:hAnsi="Helvetica" w:cs="Helvetica"/>
          <w:b/>
          <w:bCs/>
          <w:color w:val="222222"/>
          <w:sz w:val="21"/>
          <w:szCs w:val="21"/>
        </w:rPr>
      </w:pPr>
    </w:p>
    <w:p w14:paraId="3D9879DF"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hint="eastAsia"/>
          <w:b/>
          <w:bCs/>
          <w:color w:val="222222"/>
          <w:sz w:val="21"/>
          <w:szCs w:val="21"/>
        </w:rPr>
        <w:t>РЕЗУЛЬТАТЫ</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ОБСУЖДЕНИЕ</w:t>
      </w:r>
    </w:p>
    <w:p w14:paraId="1D8838A8" w14:textId="77777777" w:rsidR="00FB6C26" w:rsidRPr="00FB6C26" w:rsidRDefault="00FB6C26" w:rsidP="00FB6C26">
      <w:pPr>
        <w:rPr>
          <w:rFonts w:ascii="Helvetica" w:hAnsi="Helvetica" w:cs="Helvetica"/>
          <w:b/>
          <w:bCs/>
          <w:color w:val="222222"/>
          <w:sz w:val="21"/>
          <w:szCs w:val="21"/>
        </w:rPr>
      </w:pPr>
    </w:p>
    <w:p w14:paraId="0DF233F1"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hint="eastAsia"/>
          <w:b/>
          <w:bCs/>
          <w:color w:val="222222"/>
          <w:sz w:val="21"/>
          <w:szCs w:val="21"/>
        </w:rPr>
        <w:t>Глава</w:t>
      </w:r>
      <w:r w:rsidRPr="00FB6C26">
        <w:rPr>
          <w:rFonts w:ascii="Helvetica" w:hAnsi="Helvetica" w:cs="Helvetica"/>
          <w:b/>
          <w:bCs/>
          <w:color w:val="222222"/>
          <w:sz w:val="21"/>
          <w:szCs w:val="21"/>
        </w:rPr>
        <w:t xml:space="preserve"> 4. </w:t>
      </w:r>
      <w:r w:rsidRPr="00FB6C26">
        <w:rPr>
          <w:rFonts w:ascii="Helvetica" w:hAnsi="Helvetica" w:cs="Helvetica" w:hint="eastAsia"/>
          <w:b/>
          <w:bCs/>
          <w:color w:val="222222"/>
          <w:sz w:val="21"/>
          <w:szCs w:val="21"/>
        </w:rPr>
        <w:t>Анализ</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гена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белка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флагеллина</w:t>
      </w:r>
      <w:r w:rsidRPr="00FB6C26">
        <w:rPr>
          <w:rFonts w:ascii="Helvetica" w:hAnsi="Helvetica" w:cs="Helvetica"/>
          <w:b/>
          <w:bCs/>
          <w:color w:val="222222"/>
          <w:sz w:val="21"/>
          <w:szCs w:val="21"/>
        </w:rPr>
        <w:t>.</w:t>
      </w:r>
    </w:p>
    <w:p w14:paraId="1FBF4CCA" w14:textId="77777777" w:rsidR="00FB6C26" w:rsidRPr="00FB6C26" w:rsidRDefault="00FB6C26" w:rsidP="00FB6C26">
      <w:pPr>
        <w:rPr>
          <w:rFonts w:ascii="Helvetica" w:hAnsi="Helvetica" w:cs="Helvetica"/>
          <w:b/>
          <w:bCs/>
          <w:color w:val="222222"/>
          <w:sz w:val="21"/>
          <w:szCs w:val="21"/>
        </w:rPr>
      </w:pPr>
    </w:p>
    <w:p w14:paraId="08F1A99E"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b/>
          <w:bCs/>
          <w:color w:val="222222"/>
          <w:sz w:val="21"/>
          <w:szCs w:val="21"/>
        </w:rPr>
        <w:t xml:space="preserve">4.1. </w:t>
      </w:r>
      <w:r w:rsidRPr="00FB6C26">
        <w:rPr>
          <w:rFonts w:ascii="Helvetica" w:hAnsi="Helvetica" w:cs="Helvetica" w:hint="eastAsia"/>
          <w:b/>
          <w:bCs/>
          <w:color w:val="222222"/>
          <w:sz w:val="21"/>
          <w:szCs w:val="21"/>
        </w:rPr>
        <w:t>Выбор</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фрагмента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для</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анализа</w:t>
      </w:r>
      <w:r w:rsidRPr="00FB6C26">
        <w:rPr>
          <w:rFonts w:ascii="Helvetica" w:hAnsi="Helvetica" w:cs="Helvetica"/>
          <w:b/>
          <w:bCs/>
          <w:color w:val="222222"/>
          <w:sz w:val="21"/>
          <w:szCs w:val="21"/>
        </w:rPr>
        <w:t>.</w:t>
      </w:r>
    </w:p>
    <w:p w14:paraId="3A04C9C5" w14:textId="77777777" w:rsidR="00FB6C26" w:rsidRPr="00FB6C26" w:rsidRDefault="00FB6C26" w:rsidP="00FB6C26">
      <w:pPr>
        <w:rPr>
          <w:rFonts w:ascii="Helvetica" w:hAnsi="Helvetica" w:cs="Helvetica"/>
          <w:b/>
          <w:bCs/>
          <w:color w:val="222222"/>
          <w:sz w:val="21"/>
          <w:szCs w:val="21"/>
        </w:rPr>
      </w:pPr>
    </w:p>
    <w:p w14:paraId="64BD6D52"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b/>
          <w:bCs/>
          <w:color w:val="222222"/>
          <w:sz w:val="21"/>
          <w:szCs w:val="21"/>
        </w:rPr>
        <w:t xml:space="preserve">4.2. </w:t>
      </w:r>
      <w:r w:rsidRPr="00FB6C26">
        <w:rPr>
          <w:rFonts w:ascii="Helvetica" w:hAnsi="Helvetica" w:cs="Helvetica" w:hint="eastAsia"/>
          <w:b/>
          <w:bCs/>
          <w:color w:val="222222"/>
          <w:sz w:val="21"/>
          <w:szCs w:val="21"/>
        </w:rPr>
        <w:t>Отработка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ПЦР</w:t>
      </w:r>
      <w:r w:rsidRPr="00FB6C26">
        <w:rPr>
          <w:rFonts w:ascii="Helvetica" w:hAnsi="Helvetica" w:cs="Helvetica"/>
          <w:b/>
          <w:bCs/>
          <w:color w:val="222222"/>
          <w:sz w:val="21"/>
          <w:szCs w:val="21"/>
        </w:rPr>
        <w:t>.</w:t>
      </w:r>
    </w:p>
    <w:p w14:paraId="5217CC10" w14:textId="77777777" w:rsidR="00FB6C26" w:rsidRPr="00FB6C26" w:rsidRDefault="00FB6C26" w:rsidP="00FB6C26">
      <w:pPr>
        <w:rPr>
          <w:rFonts w:ascii="Helvetica" w:hAnsi="Helvetica" w:cs="Helvetica"/>
          <w:b/>
          <w:bCs/>
          <w:color w:val="222222"/>
          <w:sz w:val="21"/>
          <w:szCs w:val="21"/>
        </w:rPr>
      </w:pPr>
    </w:p>
    <w:p w14:paraId="75FC6384"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b/>
          <w:bCs/>
          <w:color w:val="222222"/>
          <w:sz w:val="21"/>
          <w:szCs w:val="21"/>
        </w:rPr>
        <w:t xml:space="preserve">4.3. </w:t>
      </w:r>
      <w:r w:rsidRPr="00FB6C26">
        <w:rPr>
          <w:rFonts w:ascii="Helvetica" w:hAnsi="Helvetica" w:cs="Helvetica" w:hint="eastAsia"/>
          <w:b/>
          <w:bCs/>
          <w:color w:val="222222"/>
          <w:sz w:val="21"/>
          <w:szCs w:val="21"/>
        </w:rPr>
        <w:t>ПЦР</w:t>
      </w:r>
      <w:r w:rsidRPr="00FB6C26">
        <w:rPr>
          <w:rFonts w:ascii="Helvetica" w:hAnsi="Helvetica" w:cs="Helvetica"/>
          <w:b/>
          <w:bCs/>
          <w:color w:val="222222"/>
          <w:sz w:val="21"/>
          <w:szCs w:val="21"/>
        </w:rPr>
        <w:t>-</w:t>
      </w:r>
      <w:r w:rsidRPr="00FB6C26">
        <w:rPr>
          <w:rFonts w:ascii="Helvetica" w:hAnsi="Helvetica" w:cs="Helvetica" w:hint="eastAsia"/>
          <w:b/>
          <w:bCs/>
          <w:color w:val="222222"/>
          <w:sz w:val="21"/>
          <w:szCs w:val="21"/>
        </w:rPr>
        <w:t>анализ</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клещей</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наработка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специфичных</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фрагментов</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ДНК</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боррелий</w:t>
      </w:r>
      <w:r w:rsidRPr="00FB6C26">
        <w:rPr>
          <w:rFonts w:ascii="Helvetica" w:hAnsi="Helvetica" w:cs="Helvetica"/>
          <w:b/>
          <w:bCs/>
          <w:color w:val="222222"/>
          <w:sz w:val="21"/>
          <w:szCs w:val="21"/>
        </w:rPr>
        <w:t>.</w:t>
      </w:r>
    </w:p>
    <w:p w14:paraId="6E82B9C2" w14:textId="77777777" w:rsidR="00FB6C26" w:rsidRPr="00FB6C26" w:rsidRDefault="00FB6C26" w:rsidP="00FB6C26">
      <w:pPr>
        <w:rPr>
          <w:rFonts w:ascii="Helvetica" w:hAnsi="Helvetica" w:cs="Helvetica"/>
          <w:b/>
          <w:bCs/>
          <w:color w:val="222222"/>
          <w:sz w:val="21"/>
          <w:szCs w:val="21"/>
        </w:rPr>
      </w:pPr>
    </w:p>
    <w:p w14:paraId="281D3C97"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b/>
          <w:bCs/>
          <w:color w:val="222222"/>
          <w:sz w:val="21"/>
          <w:szCs w:val="21"/>
        </w:rPr>
        <w:t xml:space="preserve">4.4. </w:t>
      </w:r>
      <w:r w:rsidRPr="00FB6C26">
        <w:rPr>
          <w:rFonts w:ascii="Helvetica" w:hAnsi="Helvetica" w:cs="Helvetica" w:hint="eastAsia"/>
          <w:b/>
          <w:bCs/>
          <w:color w:val="222222"/>
          <w:sz w:val="21"/>
          <w:szCs w:val="21"/>
        </w:rPr>
        <w:t>ПДРФ</w:t>
      </w:r>
      <w:r w:rsidRPr="00FB6C26">
        <w:rPr>
          <w:rFonts w:ascii="Helvetica" w:hAnsi="Helvetica" w:cs="Helvetica"/>
          <w:b/>
          <w:bCs/>
          <w:color w:val="222222"/>
          <w:sz w:val="21"/>
          <w:szCs w:val="21"/>
        </w:rPr>
        <w:t>-</w:t>
      </w:r>
      <w:r w:rsidRPr="00FB6C26">
        <w:rPr>
          <w:rFonts w:ascii="Helvetica" w:hAnsi="Helvetica" w:cs="Helvetica" w:hint="eastAsia"/>
          <w:b/>
          <w:bCs/>
          <w:color w:val="222222"/>
          <w:sz w:val="21"/>
          <w:szCs w:val="21"/>
        </w:rPr>
        <w:t>анализ</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амплифицированных</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фрагментов</w:t>
      </w:r>
      <w:r w:rsidRPr="00FB6C26">
        <w:rPr>
          <w:rFonts w:ascii="Helvetica" w:hAnsi="Helvetica" w:cs="Helvetica"/>
          <w:b/>
          <w:bCs/>
          <w:color w:val="222222"/>
          <w:sz w:val="21"/>
          <w:szCs w:val="21"/>
        </w:rPr>
        <w:t>.</w:t>
      </w:r>
    </w:p>
    <w:p w14:paraId="04AA431A" w14:textId="77777777" w:rsidR="00FB6C26" w:rsidRPr="00FB6C26" w:rsidRDefault="00FB6C26" w:rsidP="00FB6C26">
      <w:pPr>
        <w:rPr>
          <w:rFonts w:ascii="Helvetica" w:hAnsi="Helvetica" w:cs="Helvetica"/>
          <w:b/>
          <w:bCs/>
          <w:color w:val="222222"/>
          <w:sz w:val="21"/>
          <w:szCs w:val="21"/>
        </w:rPr>
      </w:pPr>
    </w:p>
    <w:p w14:paraId="12DCF28C"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hint="eastAsia"/>
          <w:b/>
          <w:bCs/>
          <w:color w:val="222222"/>
          <w:sz w:val="21"/>
          <w:szCs w:val="21"/>
        </w:rPr>
        <w:t>Глава</w:t>
      </w:r>
      <w:r w:rsidRPr="00FB6C26">
        <w:rPr>
          <w:rFonts w:ascii="Helvetica" w:hAnsi="Helvetica" w:cs="Helvetica"/>
          <w:b/>
          <w:bCs/>
          <w:color w:val="222222"/>
          <w:sz w:val="21"/>
          <w:szCs w:val="21"/>
        </w:rPr>
        <w:t xml:space="preserve"> 5. </w:t>
      </w:r>
      <w:r w:rsidRPr="00FB6C26">
        <w:rPr>
          <w:rFonts w:ascii="Helvetica" w:hAnsi="Helvetica" w:cs="Helvetica" w:hint="eastAsia"/>
          <w:b/>
          <w:bCs/>
          <w:color w:val="222222"/>
          <w:sz w:val="21"/>
          <w:szCs w:val="21"/>
        </w:rPr>
        <w:t>Анализ</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гена</w:t>
      </w:r>
      <w:r w:rsidRPr="00FB6C26">
        <w:rPr>
          <w:rFonts w:ascii="Helvetica" w:hAnsi="Helvetica" w:cs="Helvetica"/>
          <w:b/>
          <w:bCs/>
          <w:color w:val="222222"/>
          <w:sz w:val="21"/>
          <w:szCs w:val="21"/>
        </w:rPr>
        <w:t xml:space="preserve"> 16S </w:t>
      </w:r>
      <w:r w:rsidRPr="00FB6C26">
        <w:rPr>
          <w:rFonts w:ascii="Helvetica" w:hAnsi="Helvetica" w:cs="Helvetica" w:hint="eastAsia"/>
          <w:b/>
          <w:bCs/>
          <w:color w:val="222222"/>
          <w:sz w:val="21"/>
          <w:szCs w:val="21"/>
        </w:rPr>
        <w:t>рибосомальной</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РНК</w:t>
      </w:r>
      <w:r w:rsidRPr="00FB6C26">
        <w:rPr>
          <w:rFonts w:ascii="Helvetica" w:hAnsi="Helvetica" w:cs="Helvetica"/>
          <w:b/>
          <w:bCs/>
          <w:color w:val="222222"/>
          <w:sz w:val="21"/>
          <w:szCs w:val="21"/>
        </w:rPr>
        <w:t>.</w:t>
      </w:r>
    </w:p>
    <w:p w14:paraId="41519DE1" w14:textId="77777777" w:rsidR="00FB6C26" w:rsidRPr="00FB6C26" w:rsidRDefault="00FB6C26" w:rsidP="00FB6C26">
      <w:pPr>
        <w:rPr>
          <w:rFonts w:ascii="Helvetica" w:hAnsi="Helvetica" w:cs="Helvetica"/>
          <w:b/>
          <w:bCs/>
          <w:color w:val="222222"/>
          <w:sz w:val="21"/>
          <w:szCs w:val="21"/>
        </w:rPr>
      </w:pPr>
    </w:p>
    <w:p w14:paraId="7322A357"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b/>
          <w:bCs/>
          <w:color w:val="222222"/>
          <w:sz w:val="21"/>
          <w:szCs w:val="21"/>
        </w:rPr>
        <w:t xml:space="preserve">5.1. </w:t>
      </w:r>
      <w:r w:rsidRPr="00FB6C26">
        <w:rPr>
          <w:rFonts w:ascii="Helvetica" w:hAnsi="Helvetica" w:cs="Helvetica" w:hint="eastAsia"/>
          <w:b/>
          <w:bCs/>
          <w:color w:val="222222"/>
          <w:sz w:val="21"/>
          <w:szCs w:val="21"/>
        </w:rPr>
        <w:t>Выбор</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фрагмента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для</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анализа</w:t>
      </w:r>
      <w:r w:rsidRPr="00FB6C26">
        <w:rPr>
          <w:rFonts w:ascii="Helvetica" w:hAnsi="Helvetica" w:cs="Helvetica"/>
          <w:b/>
          <w:bCs/>
          <w:color w:val="222222"/>
          <w:sz w:val="21"/>
          <w:szCs w:val="21"/>
        </w:rPr>
        <w:t>.</w:t>
      </w:r>
    </w:p>
    <w:p w14:paraId="12E1424F" w14:textId="77777777" w:rsidR="00FB6C26" w:rsidRPr="00FB6C26" w:rsidRDefault="00FB6C26" w:rsidP="00FB6C26">
      <w:pPr>
        <w:rPr>
          <w:rFonts w:ascii="Helvetica" w:hAnsi="Helvetica" w:cs="Helvetica"/>
          <w:b/>
          <w:bCs/>
          <w:color w:val="222222"/>
          <w:sz w:val="21"/>
          <w:szCs w:val="21"/>
        </w:rPr>
      </w:pPr>
    </w:p>
    <w:p w14:paraId="66B9945C"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b/>
          <w:bCs/>
          <w:color w:val="222222"/>
          <w:sz w:val="21"/>
          <w:szCs w:val="21"/>
        </w:rPr>
        <w:t xml:space="preserve">5.2. </w:t>
      </w:r>
      <w:r w:rsidRPr="00FB6C26">
        <w:rPr>
          <w:rFonts w:ascii="Helvetica" w:hAnsi="Helvetica" w:cs="Helvetica" w:hint="eastAsia"/>
          <w:b/>
          <w:bCs/>
          <w:color w:val="222222"/>
          <w:sz w:val="21"/>
          <w:szCs w:val="21"/>
        </w:rPr>
        <w:t>Отработка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ПЦР</w:t>
      </w:r>
      <w:r w:rsidRPr="00FB6C26">
        <w:rPr>
          <w:rFonts w:ascii="Helvetica" w:hAnsi="Helvetica" w:cs="Helvetica"/>
          <w:b/>
          <w:bCs/>
          <w:color w:val="222222"/>
          <w:sz w:val="21"/>
          <w:szCs w:val="21"/>
        </w:rPr>
        <w:t>.</w:t>
      </w:r>
    </w:p>
    <w:p w14:paraId="787D6815" w14:textId="77777777" w:rsidR="00FB6C26" w:rsidRPr="00FB6C26" w:rsidRDefault="00FB6C26" w:rsidP="00FB6C26">
      <w:pPr>
        <w:rPr>
          <w:rFonts w:ascii="Helvetica" w:hAnsi="Helvetica" w:cs="Helvetica"/>
          <w:b/>
          <w:bCs/>
          <w:color w:val="222222"/>
          <w:sz w:val="21"/>
          <w:szCs w:val="21"/>
        </w:rPr>
      </w:pPr>
    </w:p>
    <w:p w14:paraId="7E0EE596" w14:textId="77777777" w:rsidR="00FB6C26" w:rsidRPr="00FB6C26" w:rsidRDefault="00FB6C26" w:rsidP="00FB6C26">
      <w:pPr>
        <w:rPr>
          <w:rFonts w:ascii="Helvetica" w:hAnsi="Helvetica" w:cs="Helvetica"/>
          <w:b/>
          <w:bCs/>
          <w:color w:val="222222"/>
          <w:sz w:val="21"/>
          <w:szCs w:val="21"/>
        </w:rPr>
      </w:pPr>
      <w:r w:rsidRPr="00FB6C26">
        <w:rPr>
          <w:rFonts w:ascii="Helvetica" w:hAnsi="Helvetica" w:cs="Helvetica"/>
          <w:b/>
          <w:bCs/>
          <w:color w:val="222222"/>
          <w:sz w:val="21"/>
          <w:szCs w:val="21"/>
        </w:rPr>
        <w:t xml:space="preserve">5.3. </w:t>
      </w:r>
      <w:r w:rsidRPr="00FB6C26">
        <w:rPr>
          <w:rFonts w:ascii="Helvetica" w:hAnsi="Helvetica" w:cs="Helvetica" w:hint="eastAsia"/>
          <w:b/>
          <w:bCs/>
          <w:color w:val="222222"/>
          <w:sz w:val="21"/>
          <w:szCs w:val="21"/>
        </w:rPr>
        <w:t>ПЦР</w:t>
      </w:r>
      <w:r w:rsidRPr="00FB6C26">
        <w:rPr>
          <w:rFonts w:ascii="Helvetica" w:hAnsi="Helvetica" w:cs="Helvetica"/>
          <w:b/>
          <w:bCs/>
          <w:color w:val="222222"/>
          <w:sz w:val="21"/>
          <w:szCs w:val="21"/>
        </w:rPr>
        <w:t>-</w:t>
      </w:r>
      <w:r w:rsidRPr="00FB6C26">
        <w:rPr>
          <w:rFonts w:ascii="Helvetica" w:hAnsi="Helvetica" w:cs="Helvetica" w:hint="eastAsia"/>
          <w:b/>
          <w:bCs/>
          <w:color w:val="222222"/>
          <w:sz w:val="21"/>
          <w:szCs w:val="21"/>
        </w:rPr>
        <w:t>анализ</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клещей</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наработка</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специфичных</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фрагментов</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ДНК</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боррелий</w:t>
      </w:r>
      <w:r w:rsidRPr="00FB6C26">
        <w:rPr>
          <w:rFonts w:ascii="Helvetica" w:hAnsi="Helvetica" w:cs="Helvetica"/>
          <w:b/>
          <w:bCs/>
          <w:color w:val="222222"/>
          <w:sz w:val="21"/>
          <w:szCs w:val="21"/>
        </w:rPr>
        <w:t>.</w:t>
      </w:r>
    </w:p>
    <w:p w14:paraId="1C8AA45B" w14:textId="77777777" w:rsidR="00FB6C26" w:rsidRPr="00FB6C26" w:rsidRDefault="00FB6C26" w:rsidP="00FB6C26">
      <w:pPr>
        <w:rPr>
          <w:rFonts w:ascii="Helvetica" w:hAnsi="Helvetica" w:cs="Helvetica"/>
          <w:b/>
          <w:bCs/>
          <w:color w:val="222222"/>
          <w:sz w:val="21"/>
          <w:szCs w:val="21"/>
        </w:rPr>
      </w:pPr>
    </w:p>
    <w:p w14:paraId="109CC004" w14:textId="0DCFEA17" w:rsidR="00484EB4" w:rsidRPr="00FB6C26" w:rsidRDefault="00FB6C26" w:rsidP="00FB6C26">
      <w:r w:rsidRPr="00FB6C26">
        <w:rPr>
          <w:rFonts w:ascii="Helvetica" w:hAnsi="Helvetica" w:cs="Helvetica"/>
          <w:b/>
          <w:bCs/>
          <w:color w:val="222222"/>
          <w:sz w:val="21"/>
          <w:szCs w:val="21"/>
        </w:rPr>
        <w:t xml:space="preserve">5.4. </w:t>
      </w:r>
      <w:r w:rsidRPr="00FB6C26">
        <w:rPr>
          <w:rFonts w:ascii="Helvetica" w:hAnsi="Helvetica" w:cs="Helvetica" w:hint="eastAsia"/>
          <w:b/>
          <w:bCs/>
          <w:color w:val="222222"/>
          <w:sz w:val="21"/>
          <w:szCs w:val="21"/>
        </w:rPr>
        <w:t>Секвнирование</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и</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филогенетический</w:t>
      </w:r>
      <w:r w:rsidRPr="00FB6C26">
        <w:rPr>
          <w:rFonts w:ascii="Helvetica" w:hAnsi="Helvetica" w:cs="Helvetica"/>
          <w:b/>
          <w:bCs/>
          <w:color w:val="222222"/>
          <w:sz w:val="21"/>
          <w:szCs w:val="21"/>
        </w:rPr>
        <w:t xml:space="preserve"> </w:t>
      </w:r>
      <w:r w:rsidRPr="00FB6C26">
        <w:rPr>
          <w:rFonts w:ascii="Helvetica" w:hAnsi="Helvetica" w:cs="Helvetica" w:hint="eastAsia"/>
          <w:b/>
          <w:bCs/>
          <w:color w:val="222222"/>
          <w:sz w:val="21"/>
          <w:szCs w:val="21"/>
        </w:rPr>
        <w:t>анализ</w:t>
      </w:r>
      <w:r w:rsidRPr="00FB6C26">
        <w:rPr>
          <w:rFonts w:ascii="Helvetica" w:hAnsi="Helvetica" w:cs="Helvetica"/>
          <w:b/>
          <w:bCs/>
          <w:color w:val="222222"/>
          <w:sz w:val="21"/>
          <w:szCs w:val="21"/>
        </w:rPr>
        <w:t>.</w:t>
      </w:r>
    </w:p>
    <w:sectPr w:rsidR="00484EB4" w:rsidRPr="00FB6C2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7214E" w14:textId="77777777" w:rsidR="004C205C" w:rsidRDefault="004C205C">
      <w:pPr>
        <w:spacing w:after="0" w:line="240" w:lineRule="auto"/>
      </w:pPr>
      <w:r>
        <w:separator/>
      </w:r>
    </w:p>
  </w:endnote>
  <w:endnote w:type="continuationSeparator" w:id="0">
    <w:p w14:paraId="30CC0D43" w14:textId="77777777" w:rsidR="004C205C" w:rsidRDefault="004C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6114E" w14:textId="77777777" w:rsidR="004C205C" w:rsidRDefault="004C205C"/>
    <w:p w14:paraId="5AF27E61" w14:textId="77777777" w:rsidR="004C205C" w:rsidRDefault="004C205C"/>
    <w:p w14:paraId="23E72D0D" w14:textId="77777777" w:rsidR="004C205C" w:rsidRDefault="004C205C"/>
    <w:p w14:paraId="76B81A8B" w14:textId="77777777" w:rsidR="004C205C" w:rsidRDefault="004C205C"/>
    <w:p w14:paraId="0FDF4A00" w14:textId="77777777" w:rsidR="004C205C" w:rsidRDefault="004C205C"/>
    <w:p w14:paraId="04268D16" w14:textId="77777777" w:rsidR="004C205C" w:rsidRDefault="004C205C"/>
    <w:p w14:paraId="55FF497A" w14:textId="77777777" w:rsidR="004C205C" w:rsidRDefault="004C20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2C362C" wp14:editId="7F26E0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6DD64" w14:textId="77777777" w:rsidR="004C205C" w:rsidRDefault="004C20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2C36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06DD64" w14:textId="77777777" w:rsidR="004C205C" w:rsidRDefault="004C20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B2A7E9" w14:textId="77777777" w:rsidR="004C205C" w:rsidRDefault="004C205C"/>
    <w:p w14:paraId="09E06047" w14:textId="77777777" w:rsidR="004C205C" w:rsidRDefault="004C205C"/>
    <w:p w14:paraId="7FDA33F8" w14:textId="77777777" w:rsidR="004C205C" w:rsidRDefault="004C20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6CF5D6" wp14:editId="1C1FDA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FB90B" w14:textId="77777777" w:rsidR="004C205C" w:rsidRDefault="004C205C"/>
                          <w:p w14:paraId="5ECACA7D" w14:textId="77777777" w:rsidR="004C205C" w:rsidRDefault="004C20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6CF5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DFB90B" w14:textId="77777777" w:rsidR="004C205C" w:rsidRDefault="004C205C"/>
                    <w:p w14:paraId="5ECACA7D" w14:textId="77777777" w:rsidR="004C205C" w:rsidRDefault="004C20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08A96D" w14:textId="77777777" w:rsidR="004C205C" w:rsidRDefault="004C205C"/>
    <w:p w14:paraId="7458B002" w14:textId="77777777" w:rsidR="004C205C" w:rsidRDefault="004C205C">
      <w:pPr>
        <w:rPr>
          <w:sz w:val="2"/>
          <w:szCs w:val="2"/>
        </w:rPr>
      </w:pPr>
    </w:p>
    <w:p w14:paraId="09652ED9" w14:textId="77777777" w:rsidR="004C205C" w:rsidRDefault="004C205C"/>
    <w:p w14:paraId="09C2E086" w14:textId="77777777" w:rsidR="004C205C" w:rsidRDefault="004C205C">
      <w:pPr>
        <w:spacing w:after="0" w:line="240" w:lineRule="auto"/>
      </w:pPr>
    </w:p>
  </w:footnote>
  <w:footnote w:type="continuationSeparator" w:id="0">
    <w:p w14:paraId="4D9D618A" w14:textId="77777777" w:rsidR="004C205C" w:rsidRDefault="004C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5C"/>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207654</TotalTime>
  <Pages>3</Pages>
  <Words>365</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1783</cp:revision>
  <cp:lastPrinted>2009-02-06T05:36:00Z</cp:lastPrinted>
  <dcterms:created xsi:type="dcterms:W3CDTF">2024-01-07T13:43:00Z</dcterms:created>
  <dcterms:modified xsi:type="dcterms:W3CDTF">2025-11-16T19:56:00Z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