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D2334" w:rsidRDefault="000D2334" w:rsidP="000D2334">
      <w:r w:rsidRPr="00AA17E4">
        <w:rPr>
          <w:rFonts w:ascii="Times New Roman" w:eastAsia="Times New Roman" w:hAnsi="Times New Roman" w:cs="Times New Roman"/>
          <w:b/>
          <w:sz w:val="24"/>
          <w:szCs w:val="24"/>
          <w:lang w:eastAsia="ru-RU"/>
        </w:rPr>
        <w:t>Соколов Олександр Володимирович</w:t>
      </w:r>
      <w:r w:rsidRPr="00AA17E4">
        <w:rPr>
          <w:rFonts w:ascii="Times New Roman" w:hAnsi="Times New Roman" w:cs="Times New Roman"/>
          <w:sz w:val="24"/>
          <w:szCs w:val="24"/>
        </w:rPr>
        <w:t>, асистент кафедри хірургії 2 Дніпровського державного медичного університету МОЗ України</w:t>
      </w:r>
      <w:r w:rsidRPr="00AA17E4">
        <w:rPr>
          <w:rFonts w:ascii="Times New Roman" w:eastAsia="Times New Roman" w:hAnsi="Times New Roman" w:cs="Times New Roman"/>
          <w:sz w:val="24"/>
          <w:szCs w:val="24"/>
          <w:lang w:eastAsia="ru-RU"/>
        </w:rPr>
        <w:t xml:space="preserve">. </w:t>
      </w:r>
      <w:r w:rsidRPr="00AA17E4">
        <w:rPr>
          <w:rFonts w:ascii="Times New Roman" w:hAnsi="Times New Roman" w:cs="Times New Roman"/>
          <w:sz w:val="24"/>
          <w:szCs w:val="24"/>
        </w:rPr>
        <w:t xml:space="preserve"> </w:t>
      </w:r>
      <w:r w:rsidRPr="00AA17E4">
        <w:rPr>
          <w:rFonts w:ascii="Times New Roman" w:hAnsi="Times New Roman" w:cs="Times New Roman"/>
          <w:bCs/>
          <w:sz w:val="24"/>
          <w:szCs w:val="24"/>
        </w:rPr>
        <w:t>Назва дисертації</w:t>
      </w:r>
      <w:r w:rsidRPr="00AA17E4">
        <w:rPr>
          <w:rFonts w:ascii="Times New Roman" w:hAnsi="Times New Roman" w:cs="Times New Roman"/>
          <w:sz w:val="24"/>
          <w:szCs w:val="24"/>
        </w:rPr>
        <w:t>: «</w:t>
      </w:r>
      <w:r w:rsidRPr="00AA17E4">
        <w:rPr>
          <w:rFonts w:ascii="Times New Roman" w:eastAsia="Times New Roman" w:hAnsi="Times New Roman" w:cs="Times New Roman"/>
          <w:bCs/>
          <w:sz w:val="24"/>
          <w:szCs w:val="24"/>
          <w:lang w:eastAsia="ru-RU"/>
        </w:rPr>
        <w:t>Диференційований підхід до хірургічного лікування варикозної хвороби вен нижніх кінцівок з трофічними виразками гомілки</w:t>
      </w:r>
      <w:r w:rsidRPr="00AA17E4">
        <w:rPr>
          <w:rFonts w:ascii="Times New Roman" w:hAnsi="Times New Roman" w:cs="Times New Roman"/>
          <w:sz w:val="24"/>
          <w:szCs w:val="24"/>
        </w:rPr>
        <w:t xml:space="preserve">». </w:t>
      </w:r>
      <w:r w:rsidRPr="00AA17E4">
        <w:rPr>
          <w:rFonts w:ascii="Times New Roman" w:hAnsi="Times New Roman" w:cs="Times New Roman"/>
          <w:bCs/>
          <w:sz w:val="24"/>
          <w:szCs w:val="24"/>
        </w:rPr>
        <w:t>Шифр та назва спеціальності</w:t>
      </w:r>
      <w:r w:rsidRPr="00AA17E4">
        <w:rPr>
          <w:rFonts w:ascii="Times New Roman" w:hAnsi="Times New Roman" w:cs="Times New Roman"/>
          <w:sz w:val="24"/>
          <w:szCs w:val="24"/>
        </w:rPr>
        <w:t xml:space="preserve"> – 14.01.03 – хірургія. Спецрада Д 08.601.01 Дніпровського державного медичного університету</w:t>
      </w:r>
    </w:p>
    <w:sectPr w:rsidR="00CD7D1F" w:rsidRPr="000D23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D2334" w:rsidRPr="000D23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226EA-B5B9-4B89-956A-816E85A4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2021-08-21T18:50:00Z</dcterms:created>
  <dcterms:modified xsi:type="dcterms:W3CDTF">2021-08-21T18:54:00Z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