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EF3B22" w:rsidRDefault="00EF3B22" w:rsidP="00EF3B22">
      <w:r w:rsidRPr="009E62F3">
        <w:rPr>
          <w:rFonts w:ascii="Times New Roman" w:eastAsia="Times New Roman" w:hAnsi="Times New Roman" w:cs="Times New Roman"/>
          <w:b/>
          <w:sz w:val="24"/>
          <w:szCs w:val="24"/>
          <w:lang w:eastAsia="ru-RU"/>
        </w:rPr>
        <w:t>Безпала Наталія Василівна</w:t>
      </w:r>
      <w:r w:rsidRPr="009E62F3">
        <w:rPr>
          <w:rFonts w:ascii="Times New Roman" w:eastAsia="Times New Roman" w:hAnsi="Times New Roman" w:cs="Times New Roman"/>
          <w:sz w:val="24"/>
          <w:szCs w:val="24"/>
          <w:lang w:eastAsia="ru-RU"/>
        </w:rPr>
        <w:t xml:space="preserve">, заступник директора з навчально-виховної роботи, учитель української мови і літератури </w:t>
      </w:r>
      <w:r w:rsidRPr="009E62F3">
        <w:rPr>
          <w:rFonts w:ascii="Times New Roman" w:eastAsia="Times New Roman" w:hAnsi="Times New Roman" w:cs="Times New Roman"/>
          <w:bCs/>
          <w:iCs/>
          <w:sz w:val="24"/>
          <w:szCs w:val="24"/>
          <w:lang w:eastAsia="ru-RU"/>
        </w:rPr>
        <w:t>Корсунь-Шевченківського ліцею</w:t>
      </w:r>
      <w:r w:rsidRPr="009E62F3">
        <w:rPr>
          <w:rFonts w:ascii="Times New Roman" w:eastAsia="Times New Roman" w:hAnsi="Times New Roman" w:cs="Times New Roman"/>
          <w:sz w:val="24"/>
          <w:szCs w:val="24"/>
          <w:lang w:eastAsia="ru-RU"/>
        </w:rPr>
        <w:t xml:space="preserve">. Назва дисертації: </w:t>
      </w:r>
      <w:r w:rsidRPr="009E62F3">
        <w:rPr>
          <w:rFonts w:ascii="Times New Roman" w:eastAsia="Calibri" w:hAnsi="Times New Roman" w:cs="Times New Roman"/>
          <w:sz w:val="24"/>
          <w:szCs w:val="24"/>
          <w:lang w:eastAsia="ru-RU"/>
        </w:rPr>
        <w:t>«</w:t>
      </w:r>
      <w:r w:rsidRPr="009E62F3">
        <w:rPr>
          <w:rFonts w:ascii="Times New Roman" w:eastAsia="Calibri" w:hAnsi="Times New Roman" w:cs="Times New Roman"/>
          <w:bCs/>
          <w:sz w:val="24"/>
          <w:szCs w:val="24"/>
          <w:lang w:eastAsia="ru-RU"/>
        </w:rPr>
        <w:t>Морально-етична лексика української мови ХVІ–ХVІІІ ст.</w:t>
      </w:r>
      <w:r w:rsidRPr="009E62F3">
        <w:rPr>
          <w:rFonts w:ascii="Times New Roman" w:eastAsia="Times New Roman" w:hAnsi="Times New Roman" w:cs="Times New Roman"/>
          <w:bCs/>
          <w:sz w:val="24"/>
          <w:szCs w:val="24"/>
          <w:lang w:eastAsia="ru-RU"/>
        </w:rPr>
        <w:t>»</w:t>
      </w:r>
      <w:r w:rsidRPr="009E62F3">
        <w:rPr>
          <w:rFonts w:ascii="Times New Roman" w:eastAsia="Times New Roman" w:hAnsi="Times New Roman" w:cs="Times New Roman"/>
          <w:sz w:val="24"/>
          <w:szCs w:val="24"/>
          <w:lang w:eastAsia="ru-RU"/>
        </w:rPr>
        <w:t>. Шифр та назва спеціальності – 10.02.01 – українська мова. Спецрада К 73.053.07 Черкаського національного університету імені Богдана Хмельницького</w:t>
      </w:r>
    </w:p>
    <w:sectPr w:rsidR="00B97607" w:rsidRPr="00EF3B2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EF3B22" w:rsidRPr="00EF3B2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F931D-DAFA-48C7-A2EC-C1363C1A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2021-05-28T16:36:00Z</dcterms:created>
  <dcterms:modified xsi:type="dcterms:W3CDTF">2021-06-01T17:10:00Z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