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C4BE"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Бочманов</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Виктор</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Владимирович</w:t>
      </w:r>
      <w:r w:rsidRPr="00701270">
        <w:rPr>
          <w:rFonts w:ascii="Helvetica" w:hAnsi="Helvetica" w:cs="Helvetica"/>
          <w:b/>
          <w:bCs/>
          <w:color w:val="222222"/>
          <w:sz w:val="21"/>
          <w:szCs w:val="21"/>
        </w:rPr>
        <w:t>.</w:t>
      </w:r>
    </w:p>
    <w:p w14:paraId="12905557"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Взаимодействие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w:t>
      </w:r>
      <w:r w:rsidRPr="00701270">
        <w:rPr>
          <w:rFonts w:ascii="Helvetica" w:hAnsi="Helvetica" w:cs="Helvetica"/>
          <w:b/>
          <w:bCs/>
          <w:color w:val="222222"/>
          <w:sz w:val="21"/>
          <w:szCs w:val="21"/>
        </w:rPr>
        <w:t>-</w:t>
      </w:r>
      <w:r w:rsidRPr="00701270">
        <w:rPr>
          <w:rFonts w:ascii="Helvetica" w:hAnsi="Helvetica" w:cs="Helvetica" w:hint="eastAsia"/>
          <w:b/>
          <w:bCs/>
          <w:color w:val="222222"/>
          <w:sz w:val="21"/>
          <w:szCs w:val="21"/>
        </w:rPr>
        <w:t>управленческих</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институтов</w:t>
      </w:r>
      <w:r w:rsidRPr="00701270">
        <w:rPr>
          <w:rFonts w:ascii="Helvetica" w:hAnsi="Helvetica" w:cs="Helvetica"/>
          <w:b/>
          <w:bCs/>
          <w:color w:val="222222"/>
          <w:sz w:val="21"/>
          <w:szCs w:val="21"/>
        </w:rPr>
        <w:t xml:space="preserve"> : </w:t>
      </w:r>
      <w:r w:rsidRPr="00701270">
        <w:rPr>
          <w:rFonts w:ascii="Helvetica" w:hAnsi="Helvetica" w:cs="Helvetica" w:hint="eastAsia"/>
          <w:b/>
          <w:bCs/>
          <w:color w:val="222222"/>
          <w:sz w:val="21"/>
          <w:szCs w:val="21"/>
        </w:rPr>
        <w:t>диссертация</w:t>
      </w:r>
      <w:r w:rsidRPr="00701270">
        <w:rPr>
          <w:rFonts w:ascii="Helvetica" w:hAnsi="Helvetica" w:cs="Helvetica"/>
          <w:b/>
          <w:bCs/>
          <w:color w:val="222222"/>
          <w:sz w:val="21"/>
          <w:szCs w:val="21"/>
        </w:rPr>
        <w:t xml:space="preserve"> ... </w:t>
      </w:r>
      <w:r w:rsidRPr="00701270">
        <w:rPr>
          <w:rFonts w:ascii="Helvetica" w:hAnsi="Helvetica" w:cs="Helvetica" w:hint="eastAsia"/>
          <w:b/>
          <w:bCs/>
          <w:color w:val="222222"/>
          <w:sz w:val="21"/>
          <w:szCs w:val="21"/>
        </w:rPr>
        <w:t>кандидата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социологических</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наук</w:t>
      </w:r>
      <w:r w:rsidRPr="00701270">
        <w:rPr>
          <w:rFonts w:ascii="Helvetica" w:hAnsi="Helvetica" w:cs="Helvetica"/>
          <w:b/>
          <w:bCs/>
          <w:color w:val="222222"/>
          <w:sz w:val="21"/>
          <w:szCs w:val="21"/>
        </w:rPr>
        <w:t xml:space="preserve"> : 22.00.04. - </w:t>
      </w:r>
      <w:r w:rsidRPr="00701270">
        <w:rPr>
          <w:rFonts w:ascii="Helvetica" w:hAnsi="Helvetica" w:cs="Helvetica" w:hint="eastAsia"/>
          <w:b/>
          <w:bCs/>
          <w:color w:val="222222"/>
          <w:sz w:val="21"/>
          <w:szCs w:val="21"/>
        </w:rPr>
        <w:t>Москва</w:t>
      </w:r>
      <w:r w:rsidRPr="00701270">
        <w:rPr>
          <w:rFonts w:ascii="Helvetica" w:hAnsi="Helvetica" w:cs="Helvetica"/>
          <w:b/>
          <w:bCs/>
          <w:color w:val="222222"/>
          <w:sz w:val="21"/>
          <w:szCs w:val="21"/>
        </w:rPr>
        <w:t xml:space="preserve">, 2003. - 147 </w:t>
      </w:r>
      <w:r w:rsidRPr="00701270">
        <w:rPr>
          <w:rFonts w:ascii="Helvetica" w:hAnsi="Helvetica" w:cs="Helvetica" w:hint="eastAsia"/>
          <w:b/>
          <w:bCs/>
          <w:color w:val="222222"/>
          <w:sz w:val="21"/>
          <w:szCs w:val="21"/>
        </w:rPr>
        <w:t>с</w:t>
      </w:r>
      <w:r w:rsidRPr="00701270">
        <w:rPr>
          <w:rFonts w:ascii="Helvetica" w:hAnsi="Helvetica" w:cs="Helvetica"/>
          <w:b/>
          <w:bCs/>
          <w:color w:val="222222"/>
          <w:sz w:val="21"/>
          <w:szCs w:val="21"/>
        </w:rPr>
        <w:t>.</w:t>
      </w:r>
    </w:p>
    <w:p w14:paraId="46269371"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больше</w:t>
      </w:r>
    </w:p>
    <w:p w14:paraId="50F32FAA"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Цитаты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из</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текста</w:t>
      </w:r>
      <w:r w:rsidRPr="00701270">
        <w:rPr>
          <w:rFonts w:ascii="Helvetica" w:hAnsi="Helvetica" w:cs="Helvetica"/>
          <w:b/>
          <w:bCs/>
          <w:color w:val="222222"/>
          <w:sz w:val="21"/>
          <w:szCs w:val="21"/>
        </w:rPr>
        <w:t>:</w:t>
      </w:r>
    </w:p>
    <w:p w14:paraId="1C786FE4"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стр</w:t>
      </w:r>
      <w:r w:rsidRPr="00701270">
        <w:rPr>
          <w:rFonts w:ascii="Helvetica" w:hAnsi="Helvetica" w:cs="Helvetica"/>
          <w:b/>
          <w:bCs/>
          <w:color w:val="222222"/>
          <w:sz w:val="21"/>
          <w:szCs w:val="21"/>
        </w:rPr>
        <w:t>. 2</w:t>
      </w:r>
    </w:p>
    <w:p w14:paraId="53693D37"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взаимодействия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 xml:space="preserve"> 12 1.1. </w:t>
      </w:r>
      <w:r w:rsidRPr="00701270">
        <w:rPr>
          <w:rFonts w:ascii="Helvetica" w:hAnsi="Helvetica" w:cs="Helvetica" w:hint="eastAsia"/>
          <w:b/>
          <w:bCs/>
          <w:color w:val="222222"/>
          <w:sz w:val="21"/>
          <w:szCs w:val="21"/>
        </w:rPr>
        <w:t>Институциональный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анализ</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взаимодействия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 xml:space="preserve"> 1.2. </w:t>
      </w:r>
      <w:r w:rsidRPr="00701270">
        <w:rPr>
          <w:rFonts w:ascii="Helvetica" w:hAnsi="Helvetica" w:cs="Helvetica" w:hint="eastAsia"/>
          <w:b/>
          <w:bCs/>
          <w:color w:val="222222"/>
          <w:sz w:val="21"/>
          <w:szCs w:val="21"/>
        </w:rPr>
        <w:t>Политическая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социальноуправленческий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w:t>
      </w:r>
      <w:r w:rsidRPr="00701270">
        <w:rPr>
          <w:rFonts w:ascii="Helvetica" w:hAnsi="Helvetica" w:cs="Helvetica"/>
          <w:b/>
          <w:bCs/>
          <w:color w:val="222222"/>
          <w:sz w:val="21"/>
          <w:szCs w:val="21"/>
        </w:rPr>
        <w:t xml:space="preserve"> 1.3. </w:t>
      </w:r>
      <w:r w:rsidRPr="00701270">
        <w:rPr>
          <w:rFonts w:ascii="Helvetica" w:hAnsi="Helvetica" w:cs="Helvetica" w:hint="eastAsia"/>
          <w:b/>
          <w:bCs/>
          <w:color w:val="222222"/>
          <w:sz w:val="21"/>
          <w:szCs w:val="21"/>
        </w:rPr>
        <w:t>Государственная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социальноуправленческий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ГЛАВА</w:t>
      </w:r>
      <w:r w:rsidRPr="00701270">
        <w:rPr>
          <w:rFonts w:ascii="Helvetica" w:hAnsi="Helvetica" w:cs="Helvetica"/>
          <w:b/>
          <w:bCs/>
          <w:color w:val="222222"/>
          <w:sz w:val="21"/>
          <w:szCs w:val="21"/>
        </w:rPr>
        <w:t xml:space="preserve"> II. </w:t>
      </w:r>
      <w:r w:rsidRPr="00701270">
        <w:rPr>
          <w:rFonts w:ascii="Helvetica" w:hAnsi="Helvetica" w:cs="Helvetica" w:hint="eastAsia"/>
          <w:b/>
          <w:bCs/>
          <w:color w:val="222222"/>
          <w:sz w:val="21"/>
          <w:szCs w:val="21"/>
        </w:rPr>
        <w:t>Взаимодействие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w:t>
      </w:r>
      <w:r w:rsidRPr="00701270">
        <w:rPr>
          <w:rFonts w:ascii="Helvetica" w:hAnsi="Helvetica" w:cs="Helvetica"/>
          <w:b/>
          <w:bCs/>
          <w:color w:val="222222"/>
          <w:sz w:val="21"/>
          <w:szCs w:val="21"/>
        </w:rPr>
        <w:t>-</w:t>
      </w:r>
      <w:r w:rsidRPr="00701270">
        <w:rPr>
          <w:rFonts w:ascii="Helvetica" w:hAnsi="Helvetica" w:cs="Helvetica" w:hint="eastAsia"/>
          <w:b/>
          <w:bCs/>
          <w:color w:val="222222"/>
          <w:sz w:val="21"/>
          <w:szCs w:val="21"/>
        </w:rPr>
        <w:t>управленческих</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институтов</w:t>
      </w:r>
      <w:r w:rsidRPr="00701270">
        <w:rPr>
          <w:rFonts w:ascii="Helvetica" w:hAnsi="Helvetica" w:cs="Helvetica"/>
          <w:b/>
          <w:bCs/>
          <w:color w:val="222222"/>
          <w:sz w:val="21"/>
          <w:szCs w:val="21"/>
        </w:rPr>
        <w:t>...</w:t>
      </w:r>
    </w:p>
    <w:p w14:paraId="075E5A73"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стр</w:t>
      </w:r>
      <w:r w:rsidRPr="00701270">
        <w:rPr>
          <w:rFonts w:ascii="Helvetica" w:hAnsi="Helvetica" w:cs="Helvetica"/>
          <w:b/>
          <w:bCs/>
          <w:color w:val="222222"/>
          <w:sz w:val="21"/>
          <w:szCs w:val="21"/>
        </w:rPr>
        <w:t>. 43</w:t>
      </w:r>
    </w:p>
    <w:p w14:paraId="49C09DBB"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субъективных</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причин</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которые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этой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еще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не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осознаны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Вследствие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этого</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снижена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ее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ответственность</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за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положение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направление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развития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общества</w:t>
      </w:r>
      <w:r w:rsidRPr="00701270">
        <w:rPr>
          <w:rFonts w:ascii="Helvetica" w:hAnsi="Helvetica" w:cs="Helvetica"/>
          <w:b/>
          <w:bCs/>
          <w:color w:val="222222"/>
          <w:sz w:val="21"/>
          <w:szCs w:val="21"/>
        </w:rPr>
        <w:t xml:space="preserve">. 1.3. </w:t>
      </w:r>
      <w:r w:rsidRPr="00701270">
        <w:rPr>
          <w:rFonts w:ascii="Helvetica" w:hAnsi="Helvetica" w:cs="Helvetica" w:hint="eastAsia"/>
          <w:b/>
          <w:bCs/>
          <w:color w:val="222222"/>
          <w:sz w:val="21"/>
          <w:szCs w:val="21"/>
        </w:rPr>
        <w:t>Государственная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w:t>
      </w:r>
      <w:r w:rsidRPr="00701270">
        <w:rPr>
          <w:rFonts w:ascii="Helvetica" w:hAnsi="Helvetica" w:cs="Helvetica"/>
          <w:b/>
          <w:bCs/>
          <w:color w:val="222222"/>
          <w:sz w:val="21"/>
          <w:szCs w:val="21"/>
        </w:rPr>
        <w:t>-</w:t>
      </w:r>
      <w:r w:rsidRPr="00701270">
        <w:rPr>
          <w:rFonts w:ascii="Helvetica" w:hAnsi="Helvetica" w:cs="Helvetica" w:hint="eastAsia"/>
          <w:b/>
          <w:bCs/>
          <w:color w:val="222222"/>
          <w:sz w:val="21"/>
          <w:szCs w:val="21"/>
        </w:rPr>
        <w:t>управленческий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Основой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взаимодействия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является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общность</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их</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деятельности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содержанию</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элита</w:t>
      </w:r>
      <w:r w:rsidRPr="00701270">
        <w:rPr>
          <w:rFonts w:ascii="Helvetica" w:hAnsi="Helvetica" w:cs="Helvetica"/>
          <w:b/>
          <w:bCs/>
          <w:color w:val="222222"/>
          <w:sz w:val="21"/>
          <w:szCs w:val="21"/>
        </w:rPr>
        <w:t>,...</w:t>
      </w:r>
    </w:p>
    <w:p w14:paraId="7D6FF25C" w14:textId="77777777" w:rsidR="00701270" w:rsidRPr="00701270" w:rsidRDefault="00701270" w:rsidP="00701270">
      <w:pPr>
        <w:rPr>
          <w:rFonts w:ascii="Helvetica" w:hAnsi="Helvetica" w:cs="Helvetica"/>
          <w:b/>
          <w:bCs/>
          <w:color w:val="222222"/>
          <w:sz w:val="21"/>
          <w:szCs w:val="21"/>
        </w:rPr>
      </w:pPr>
    </w:p>
    <w:p w14:paraId="4AB1B50C"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Оглавление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диссертации</w:t>
      </w:r>
    </w:p>
    <w:p w14:paraId="1E7B707E"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кандидат</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социологических</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наук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Бочманов</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Виктор</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Владимирович</w:t>
      </w:r>
    </w:p>
    <w:p w14:paraId="0097512B"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ВВЕДЕНИЕ</w:t>
      </w:r>
      <w:r w:rsidRPr="00701270">
        <w:rPr>
          <w:rFonts w:ascii="Helvetica" w:hAnsi="Helvetica" w:cs="Helvetica"/>
          <w:b/>
          <w:bCs/>
          <w:color w:val="222222"/>
          <w:sz w:val="21"/>
          <w:szCs w:val="21"/>
        </w:rPr>
        <w:t>.</w:t>
      </w:r>
    </w:p>
    <w:p w14:paraId="4811855C" w14:textId="77777777" w:rsidR="00701270" w:rsidRPr="00701270" w:rsidRDefault="00701270" w:rsidP="00701270">
      <w:pPr>
        <w:rPr>
          <w:rFonts w:ascii="Helvetica" w:hAnsi="Helvetica" w:cs="Helvetica"/>
          <w:b/>
          <w:bCs/>
          <w:color w:val="222222"/>
          <w:sz w:val="21"/>
          <w:szCs w:val="21"/>
        </w:rPr>
      </w:pPr>
    </w:p>
    <w:p w14:paraId="6335F0BD"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ГЛАВА</w:t>
      </w:r>
      <w:r w:rsidRPr="00701270">
        <w:rPr>
          <w:rFonts w:ascii="Helvetica" w:hAnsi="Helvetica" w:cs="Helvetica"/>
          <w:b/>
          <w:bCs/>
          <w:color w:val="222222"/>
          <w:sz w:val="21"/>
          <w:szCs w:val="21"/>
        </w:rPr>
        <w:t xml:space="preserve"> I. </w:t>
      </w:r>
      <w:r w:rsidRPr="00701270">
        <w:rPr>
          <w:rFonts w:ascii="Helvetica" w:hAnsi="Helvetica" w:cs="Helvetica" w:hint="eastAsia"/>
          <w:b/>
          <w:bCs/>
          <w:color w:val="222222"/>
          <w:sz w:val="21"/>
          <w:szCs w:val="21"/>
        </w:rPr>
        <w:t>Институциональный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характер</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взаимодействия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w:t>
      </w:r>
    </w:p>
    <w:p w14:paraId="2761718E" w14:textId="77777777" w:rsidR="00701270" w:rsidRPr="00701270" w:rsidRDefault="00701270" w:rsidP="00701270">
      <w:pPr>
        <w:rPr>
          <w:rFonts w:ascii="Helvetica" w:hAnsi="Helvetica" w:cs="Helvetica"/>
          <w:b/>
          <w:bCs/>
          <w:color w:val="222222"/>
          <w:sz w:val="21"/>
          <w:szCs w:val="21"/>
        </w:rPr>
      </w:pPr>
    </w:p>
    <w:p w14:paraId="604E27D4"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b/>
          <w:bCs/>
          <w:color w:val="222222"/>
          <w:sz w:val="21"/>
          <w:szCs w:val="21"/>
        </w:rPr>
        <w:t xml:space="preserve">1.1. </w:t>
      </w:r>
      <w:r w:rsidRPr="00701270">
        <w:rPr>
          <w:rFonts w:ascii="Helvetica" w:hAnsi="Helvetica" w:cs="Helvetica" w:hint="eastAsia"/>
          <w:b/>
          <w:bCs/>
          <w:color w:val="222222"/>
          <w:sz w:val="21"/>
          <w:szCs w:val="21"/>
        </w:rPr>
        <w:t>Институциональный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анализ</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взаимодействия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w:t>
      </w:r>
    </w:p>
    <w:p w14:paraId="315AE8A7" w14:textId="77777777" w:rsidR="00701270" w:rsidRPr="00701270" w:rsidRDefault="00701270" w:rsidP="00701270">
      <w:pPr>
        <w:rPr>
          <w:rFonts w:ascii="Helvetica" w:hAnsi="Helvetica" w:cs="Helvetica"/>
          <w:b/>
          <w:bCs/>
          <w:color w:val="222222"/>
          <w:sz w:val="21"/>
          <w:szCs w:val="21"/>
        </w:rPr>
      </w:pPr>
    </w:p>
    <w:p w14:paraId="079C1315"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b/>
          <w:bCs/>
          <w:color w:val="222222"/>
          <w:sz w:val="21"/>
          <w:szCs w:val="21"/>
        </w:rPr>
        <w:t xml:space="preserve">1.2. </w:t>
      </w:r>
      <w:r w:rsidRPr="00701270">
        <w:rPr>
          <w:rFonts w:ascii="Helvetica" w:hAnsi="Helvetica" w:cs="Helvetica" w:hint="eastAsia"/>
          <w:b/>
          <w:bCs/>
          <w:color w:val="222222"/>
          <w:sz w:val="21"/>
          <w:szCs w:val="21"/>
        </w:rPr>
        <w:t>Политическая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w:t>
      </w:r>
      <w:r w:rsidRPr="00701270">
        <w:rPr>
          <w:rFonts w:ascii="Helvetica" w:hAnsi="Helvetica" w:cs="Helvetica"/>
          <w:b/>
          <w:bCs/>
          <w:color w:val="222222"/>
          <w:sz w:val="21"/>
          <w:szCs w:val="21"/>
        </w:rPr>
        <w:t>-</w:t>
      </w:r>
      <w:r w:rsidRPr="00701270">
        <w:rPr>
          <w:rFonts w:ascii="Helvetica" w:hAnsi="Helvetica" w:cs="Helvetica" w:hint="eastAsia"/>
          <w:b/>
          <w:bCs/>
          <w:color w:val="222222"/>
          <w:sz w:val="21"/>
          <w:szCs w:val="21"/>
        </w:rPr>
        <w:t>управленческий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w:t>
      </w:r>
      <w:r w:rsidRPr="00701270">
        <w:rPr>
          <w:rFonts w:ascii="Helvetica" w:hAnsi="Helvetica" w:cs="Helvetica"/>
          <w:b/>
          <w:bCs/>
          <w:color w:val="222222"/>
          <w:sz w:val="21"/>
          <w:szCs w:val="21"/>
        </w:rPr>
        <w:t>.</w:t>
      </w:r>
    </w:p>
    <w:p w14:paraId="0994B9E4" w14:textId="77777777" w:rsidR="00701270" w:rsidRPr="00701270" w:rsidRDefault="00701270" w:rsidP="00701270">
      <w:pPr>
        <w:rPr>
          <w:rFonts w:ascii="Helvetica" w:hAnsi="Helvetica" w:cs="Helvetica"/>
          <w:b/>
          <w:bCs/>
          <w:color w:val="222222"/>
          <w:sz w:val="21"/>
          <w:szCs w:val="21"/>
        </w:rPr>
      </w:pPr>
    </w:p>
    <w:p w14:paraId="29AC0837"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b/>
          <w:bCs/>
          <w:color w:val="222222"/>
          <w:sz w:val="21"/>
          <w:szCs w:val="21"/>
        </w:rPr>
        <w:t xml:space="preserve">1.3. </w:t>
      </w:r>
      <w:r w:rsidRPr="00701270">
        <w:rPr>
          <w:rFonts w:ascii="Helvetica" w:hAnsi="Helvetica" w:cs="Helvetica" w:hint="eastAsia"/>
          <w:b/>
          <w:bCs/>
          <w:color w:val="222222"/>
          <w:sz w:val="21"/>
          <w:szCs w:val="21"/>
        </w:rPr>
        <w:t>Государственная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w:t>
      </w:r>
      <w:r w:rsidRPr="00701270">
        <w:rPr>
          <w:rFonts w:ascii="Helvetica" w:hAnsi="Helvetica" w:cs="Helvetica"/>
          <w:b/>
          <w:bCs/>
          <w:color w:val="222222"/>
          <w:sz w:val="21"/>
          <w:szCs w:val="21"/>
        </w:rPr>
        <w:t>-</w:t>
      </w:r>
      <w:r w:rsidRPr="00701270">
        <w:rPr>
          <w:rFonts w:ascii="Helvetica" w:hAnsi="Helvetica" w:cs="Helvetica" w:hint="eastAsia"/>
          <w:b/>
          <w:bCs/>
          <w:color w:val="222222"/>
          <w:sz w:val="21"/>
          <w:szCs w:val="21"/>
        </w:rPr>
        <w:t>управленческий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w:t>
      </w:r>
      <w:r w:rsidRPr="00701270">
        <w:rPr>
          <w:rFonts w:ascii="Helvetica" w:hAnsi="Helvetica" w:cs="Helvetica"/>
          <w:b/>
          <w:bCs/>
          <w:color w:val="222222"/>
          <w:sz w:val="21"/>
          <w:szCs w:val="21"/>
        </w:rPr>
        <w:t>.</w:t>
      </w:r>
    </w:p>
    <w:p w14:paraId="47C3FC26" w14:textId="77777777" w:rsidR="00701270" w:rsidRPr="00701270" w:rsidRDefault="00701270" w:rsidP="00701270">
      <w:pPr>
        <w:rPr>
          <w:rFonts w:ascii="Helvetica" w:hAnsi="Helvetica" w:cs="Helvetica"/>
          <w:b/>
          <w:bCs/>
          <w:color w:val="222222"/>
          <w:sz w:val="21"/>
          <w:szCs w:val="21"/>
        </w:rPr>
      </w:pPr>
    </w:p>
    <w:p w14:paraId="44AD134C"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hint="eastAsia"/>
          <w:b/>
          <w:bCs/>
          <w:color w:val="222222"/>
          <w:sz w:val="21"/>
          <w:szCs w:val="21"/>
        </w:rPr>
        <w:t>ГЛАВА</w:t>
      </w:r>
      <w:r w:rsidRPr="00701270">
        <w:rPr>
          <w:rFonts w:ascii="Helvetica" w:hAnsi="Helvetica" w:cs="Helvetica"/>
          <w:b/>
          <w:bCs/>
          <w:color w:val="222222"/>
          <w:sz w:val="21"/>
          <w:szCs w:val="21"/>
        </w:rPr>
        <w:t xml:space="preserve"> II. </w:t>
      </w:r>
      <w:r w:rsidRPr="00701270">
        <w:rPr>
          <w:rFonts w:ascii="Helvetica" w:hAnsi="Helvetica" w:cs="Helvetica" w:hint="eastAsia"/>
          <w:b/>
          <w:bCs/>
          <w:color w:val="222222"/>
          <w:sz w:val="21"/>
          <w:szCs w:val="21"/>
        </w:rPr>
        <w:t>Взаимодействие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социально</w:t>
      </w:r>
      <w:r w:rsidRPr="00701270">
        <w:rPr>
          <w:rFonts w:ascii="Helvetica" w:hAnsi="Helvetica" w:cs="Helvetica"/>
          <w:b/>
          <w:bCs/>
          <w:color w:val="222222"/>
          <w:sz w:val="21"/>
          <w:szCs w:val="21"/>
        </w:rPr>
        <w:t>-</w:t>
      </w:r>
      <w:r w:rsidRPr="00701270">
        <w:rPr>
          <w:rFonts w:ascii="Helvetica" w:hAnsi="Helvetica" w:cs="Helvetica" w:hint="eastAsia"/>
          <w:b/>
          <w:bCs/>
          <w:color w:val="222222"/>
          <w:sz w:val="21"/>
          <w:szCs w:val="21"/>
        </w:rPr>
        <w:t>управленческих</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институтов</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w:t>
      </w:r>
    </w:p>
    <w:p w14:paraId="3ECA2E1D" w14:textId="77777777" w:rsidR="00701270" w:rsidRPr="00701270" w:rsidRDefault="00701270" w:rsidP="00701270">
      <w:pPr>
        <w:rPr>
          <w:rFonts w:ascii="Helvetica" w:hAnsi="Helvetica" w:cs="Helvetica"/>
          <w:b/>
          <w:bCs/>
          <w:color w:val="222222"/>
          <w:sz w:val="21"/>
          <w:szCs w:val="21"/>
        </w:rPr>
      </w:pPr>
    </w:p>
    <w:p w14:paraId="6D57F0C4"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b/>
          <w:bCs/>
          <w:color w:val="222222"/>
          <w:sz w:val="21"/>
          <w:szCs w:val="21"/>
        </w:rPr>
        <w:t xml:space="preserve">2.1. </w:t>
      </w:r>
      <w:r w:rsidRPr="00701270">
        <w:rPr>
          <w:rFonts w:ascii="Helvetica" w:hAnsi="Helvetica" w:cs="Helvetica" w:hint="eastAsia"/>
          <w:b/>
          <w:bCs/>
          <w:color w:val="222222"/>
          <w:sz w:val="21"/>
          <w:szCs w:val="21"/>
        </w:rPr>
        <w:t>Взаимодействие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как</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социальная</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форма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связи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и</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w:t>
      </w:r>
    </w:p>
    <w:p w14:paraId="61BC6E10" w14:textId="77777777" w:rsidR="00701270" w:rsidRPr="00701270" w:rsidRDefault="00701270" w:rsidP="00701270">
      <w:pPr>
        <w:rPr>
          <w:rFonts w:ascii="Helvetica" w:hAnsi="Helvetica" w:cs="Helvetica"/>
          <w:b/>
          <w:bCs/>
          <w:color w:val="222222"/>
          <w:sz w:val="21"/>
          <w:szCs w:val="21"/>
        </w:rPr>
      </w:pPr>
    </w:p>
    <w:p w14:paraId="14D73428" w14:textId="77777777" w:rsidR="00701270" w:rsidRPr="00701270" w:rsidRDefault="00701270" w:rsidP="00701270">
      <w:pPr>
        <w:rPr>
          <w:rFonts w:ascii="Helvetica" w:hAnsi="Helvetica" w:cs="Helvetica"/>
          <w:b/>
          <w:bCs/>
          <w:color w:val="222222"/>
          <w:sz w:val="21"/>
          <w:szCs w:val="21"/>
        </w:rPr>
      </w:pPr>
      <w:r w:rsidRPr="00701270">
        <w:rPr>
          <w:rFonts w:ascii="Helvetica" w:hAnsi="Helvetica" w:cs="Helvetica"/>
          <w:b/>
          <w:bCs/>
          <w:color w:val="222222"/>
          <w:sz w:val="21"/>
          <w:szCs w:val="21"/>
        </w:rPr>
        <w:t xml:space="preserve">2.2. </w:t>
      </w:r>
      <w:r w:rsidRPr="00701270">
        <w:rPr>
          <w:rFonts w:ascii="Helvetica" w:hAnsi="Helvetica" w:cs="Helvetica" w:hint="eastAsia"/>
          <w:b/>
          <w:bCs/>
          <w:color w:val="222222"/>
          <w:sz w:val="21"/>
          <w:szCs w:val="21"/>
        </w:rPr>
        <w:t>Влияние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на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государственную</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службу</w:t>
      </w:r>
      <w:r w:rsidRPr="00701270">
        <w:rPr>
          <w:rFonts w:ascii="Helvetica" w:hAnsi="Helvetica" w:cs="Helvetica"/>
          <w:b/>
          <w:bCs/>
          <w:color w:val="222222"/>
          <w:sz w:val="21"/>
          <w:szCs w:val="21"/>
        </w:rPr>
        <w:t>.</w:t>
      </w:r>
    </w:p>
    <w:p w14:paraId="1EF89BEE" w14:textId="77777777" w:rsidR="00701270" w:rsidRPr="00701270" w:rsidRDefault="00701270" w:rsidP="00701270">
      <w:pPr>
        <w:rPr>
          <w:rFonts w:ascii="Helvetica" w:hAnsi="Helvetica" w:cs="Helvetica"/>
          <w:b/>
          <w:bCs/>
          <w:color w:val="222222"/>
          <w:sz w:val="21"/>
          <w:szCs w:val="21"/>
        </w:rPr>
      </w:pPr>
    </w:p>
    <w:p w14:paraId="4A7ADEAA" w14:textId="4282B22F" w:rsidR="00967B66" w:rsidRPr="00701270" w:rsidRDefault="00701270" w:rsidP="00701270">
      <w:r w:rsidRPr="00701270">
        <w:rPr>
          <w:rFonts w:ascii="Helvetica" w:hAnsi="Helvetica" w:cs="Helvetica"/>
          <w:b/>
          <w:bCs/>
          <w:color w:val="222222"/>
          <w:sz w:val="21"/>
          <w:szCs w:val="21"/>
        </w:rPr>
        <w:t xml:space="preserve">2.3. </w:t>
      </w:r>
      <w:r w:rsidRPr="00701270">
        <w:rPr>
          <w:rFonts w:ascii="Helvetica" w:hAnsi="Helvetica" w:cs="Helvetica" w:hint="eastAsia"/>
          <w:b/>
          <w:bCs/>
          <w:color w:val="222222"/>
          <w:sz w:val="21"/>
          <w:szCs w:val="21"/>
        </w:rPr>
        <w:t>Воздействие</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государственной</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службы</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на</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политическую</w:t>
      </w:r>
      <w:r w:rsidRPr="00701270">
        <w:rPr>
          <w:rFonts w:ascii="Helvetica" w:hAnsi="Helvetica" w:cs="Helvetica"/>
          <w:b/>
          <w:bCs/>
          <w:color w:val="222222"/>
          <w:sz w:val="21"/>
          <w:szCs w:val="21"/>
        </w:rPr>
        <w:t xml:space="preserve"> </w:t>
      </w:r>
      <w:r w:rsidRPr="00701270">
        <w:rPr>
          <w:rFonts w:ascii="Helvetica" w:hAnsi="Helvetica" w:cs="Helvetica" w:hint="eastAsia"/>
          <w:b/>
          <w:bCs/>
          <w:color w:val="222222"/>
          <w:sz w:val="21"/>
          <w:szCs w:val="21"/>
        </w:rPr>
        <w:t>элиту</w:t>
      </w:r>
      <w:r w:rsidRPr="00701270">
        <w:rPr>
          <w:rFonts w:ascii="Helvetica" w:hAnsi="Helvetica" w:cs="Helvetica"/>
          <w:b/>
          <w:bCs/>
          <w:color w:val="222222"/>
          <w:sz w:val="21"/>
          <w:szCs w:val="21"/>
        </w:rPr>
        <w:t>.</w:t>
      </w:r>
    </w:p>
    <w:sectPr w:rsidR="00967B66" w:rsidRPr="007012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C202" w14:textId="77777777" w:rsidR="009057DE" w:rsidRDefault="009057DE">
      <w:pPr>
        <w:spacing w:after="0" w:line="240" w:lineRule="auto"/>
      </w:pPr>
      <w:r>
        <w:separator/>
      </w:r>
    </w:p>
  </w:endnote>
  <w:endnote w:type="continuationSeparator" w:id="0">
    <w:p w14:paraId="7F930284" w14:textId="77777777" w:rsidR="009057DE" w:rsidRDefault="0090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FC0C" w14:textId="77777777" w:rsidR="009057DE" w:rsidRDefault="009057DE"/>
    <w:p w14:paraId="1BDB4F0C" w14:textId="77777777" w:rsidR="009057DE" w:rsidRDefault="009057DE"/>
    <w:p w14:paraId="47744E69" w14:textId="77777777" w:rsidR="009057DE" w:rsidRDefault="009057DE"/>
    <w:p w14:paraId="53F0DDD2" w14:textId="77777777" w:rsidR="009057DE" w:rsidRDefault="009057DE"/>
    <w:p w14:paraId="5A7AACA9" w14:textId="77777777" w:rsidR="009057DE" w:rsidRDefault="009057DE"/>
    <w:p w14:paraId="2F3EB466" w14:textId="77777777" w:rsidR="009057DE" w:rsidRDefault="009057DE"/>
    <w:p w14:paraId="139B8134" w14:textId="77777777" w:rsidR="009057DE" w:rsidRDefault="009057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B499CF" wp14:editId="687D76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9CDA" w14:textId="77777777" w:rsidR="009057DE" w:rsidRDefault="009057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499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C59CDA" w14:textId="77777777" w:rsidR="009057DE" w:rsidRDefault="009057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B85AB1" w14:textId="77777777" w:rsidR="009057DE" w:rsidRDefault="009057DE"/>
    <w:p w14:paraId="6E7C17FB" w14:textId="77777777" w:rsidR="009057DE" w:rsidRDefault="009057DE"/>
    <w:p w14:paraId="29B0F6AA" w14:textId="77777777" w:rsidR="009057DE" w:rsidRDefault="009057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32914C" wp14:editId="1EFCDD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2FE0A" w14:textId="77777777" w:rsidR="009057DE" w:rsidRDefault="009057DE"/>
                          <w:p w14:paraId="20288134" w14:textId="77777777" w:rsidR="009057DE" w:rsidRDefault="009057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3291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92FE0A" w14:textId="77777777" w:rsidR="009057DE" w:rsidRDefault="009057DE"/>
                    <w:p w14:paraId="20288134" w14:textId="77777777" w:rsidR="009057DE" w:rsidRDefault="009057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F3A29D" w14:textId="77777777" w:rsidR="009057DE" w:rsidRDefault="009057DE"/>
    <w:p w14:paraId="11B2261F" w14:textId="77777777" w:rsidR="009057DE" w:rsidRDefault="009057DE">
      <w:pPr>
        <w:rPr>
          <w:sz w:val="2"/>
          <w:szCs w:val="2"/>
        </w:rPr>
      </w:pPr>
    </w:p>
    <w:p w14:paraId="7A6D38DE" w14:textId="77777777" w:rsidR="009057DE" w:rsidRDefault="009057DE"/>
    <w:p w14:paraId="4B2B9309" w14:textId="77777777" w:rsidR="009057DE" w:rsidRDefault="009057DE">
      <w:pPr>
        <w:spacing w:after="0" w:line="240" w:lineRule="auto"/>
      </w:pPr>
    </w:p>
  </w:footnote>
  <w:footnote w:type="continuationSeparator" w:id="0">
    <w:p w14:paraId="2C2A254D" w14:textId="77777777" w:rsidR="009057DE" w:rsidRDefault="0090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7DE"/>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56140</TotalTime>
  <Pages>2</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2476</cp:revision>
  <cp:lastPrinted>2009-02-06T05:36:00Z</cp:lastPrinted>
  <dcterms:created xsi:type="dcterms:W3CDTF">2025-11-25T20:19:00Z</dcterms:created>
  <dcterms:modified xsi:type="dcterms:W3CDTF">2026-01-29T17:53:00Z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