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854B9" w:rsidRDefault="001854B9" w:rsidP="001854B9">
      <w:r w:rsidRPr="00D858E0">
        <w:rPr>
          <w:rFonts w:ascii="Times New Roman" w:hAnsi="Times New Roman" w:cs="Times New Roman"/>
          <w:b/>
          <w:bCs/>
          <w:sz w:val="24"/>
          <w:szCs w:val="24"/>
        </w:rPr>
        <w:t>Субін Олександр Володимирович</w:t>
      </w:r>
      <w:r w:rsidRPr="00D858E0">
        <w:rPr>
          <w:rFonts w:ascii="Times New Roman" w:hAnsi="Times New Roman" w:cs="Times New Roman"/>
          <w:sz w:val="24"/>
          <w:szCs w:val="24"/>
        </w:rPr>
        <w:t>, начальник відділу мікробіологічних лабораторних досліджень випробувальної лабораторії Державного підприємства «Державний центр сертифікації і експертизи сільськогосподарської продукції». Назва дисертації: «Індукована стійкість суниці садової (</w:t>
      </w:r>
      <w:r w:rsidRPr="00D858E0">
        <w:rPr>
          <w:rFonts w:ascii="Times New Roman" w:hAnsi="Times New Roman" w:cs="Times New Roman"/>
          <w:i/>
          <w:sz w:val="24"/>
          <w:szCs w:val="24"/>
        </w:rPr>
        <w:t>Fragaria ananassa</w:t>
      </w:r>
      <w:r w:rsidRPr="00D858E0">
        <w:rPr>
          <w:rFonts w:ascii="Times New Roman" w:hAnsi="Times New Roman" w:cs="Times New Roman"/>
          <w:sz w:val="24"/>
          <w:szCs w:val="24"/>
        </w:rPr>
        <w:t xml:space="preserve"> Duch.)». Шифр та назва спеціальності: 06.01.11 «Фітопатологія». Спецрада Д 26.004.02 Національного університету біоресурсів і природокористування України</w:t>
      </w:r>
    </w:p>
    <w:sectPr w:rsidR="00EF55EE" w:rsidRPr="001854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1854B9" w:rsidRPr="001854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C39D6-6EAE-4E38-8E7F-992D7440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2021-07-12T13:50:00Z</dcterms:created>
  <dcterms:modified xsi:type="dcterms:W3CDTF">2021-07-13T07:14:00Z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