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E146D0" w:rsidRDefault="00E146D0" w:rsidP="00E146D0">
      <w:r w:rsidRPr="00E332AF">
        <w:rPr>
          <w:rFonts w:ascii="Times New Roman" w:eastAsia="Times New Roman" w:hAnsi="Times New Roman" w:cs="Times New Roman"/>
          <w:b/>
          <w:bCs/>
          <w:iCs/>
          <w:sz w:val="24"/>
          <w:szCs w:val="24"/>
          <w:lang w:eastAsia="ru-RU"/>
        </w:rPr>
        <w:t>Шевельова Олена Володимирівна</w:t>
      </w:r>
      <w:r w:rsidRPr="00E332AF">
        <w:rPr>
          <w:rFonts w:ascii="Times New Roman" w:eastAsia="Times New Roman" w:hAnsi="Times New Roman" w:cs="Times New Roman"/>
          <w:b/>
          <w:bCs/>
          <w:color w:val="000000"/>
          <w:sz w:val="24"/>
          <w:szCs w:val="24"/>
          <w:lang w:eastAsia="uk-UA" w:bidi="uk-UA"/>
        </w:rPr>
        <w:t xml:space="preserve">, </w:t>
      </w:r>
      <w:r w:rsidRPr="00E332AF">
        <w:rPr>
          <w:rFonts w:ascii="Times New Roman" w:eastAsia="Times New Roman" w:hAnsi="Times New Roman" w:cs="Times New Roman"/>
          <w:sz w:val="24"/>
          <w:szCs w:val="24"/>
          <w:lang w:eastAsia="ru-RU"/>
        </w:rPr>
        <w:t xml:space="preserve">асистент кафедри інфекційних хвороб </w:t>
      </w:r>
      <w:r w:rsidRPr="00E332AF">
        <w:rPr>
          <w:rFonts w:ascii="Times New Roman" w:eastAsia="Times New Roman" w:hAnsi="Times New Roman" w:cs="Times New Roman"/>
          <w:spacing w:val="8"/>
          <w:sz w:val="24"/>
          <w:szCs w:val="24"/>
          <w:shd w:val="clear" w:color="auto" w:fill="FFFFFF"/>
          <w:lang w:eastAsia="ru-RU"/>
        </w:rPr>
        <w:t xml:space="preserve">Державного закладу «Дніпропетровська медична академія Міністерства охорони здоров’я України». </w:t>
      </w:r>
      <w:r w:rsidRPr="00E332AF">
        <w:rPr>
          <w:rFonts w:ascii="Times New Roman" w:eastAsia="Times New Roman" w:hAnsi="Times New Roman" w:cs="Times New Roman"/>
          <w:color w:val="000000"/>
          <w:sz w:val="24"/>
          <w:szCs w:val="24"/>
          <w:lang w:eastAsia="uk-UA" w:bidi="uk-UA"/>
        </w:rPr>
        <w:t xml:space="preserve">Назва дисертації: «Значення первинного рівня клініко-імунологічних і вірусологічних показників ВІЛ-статусу в прогнозуванні ефективності високоавтивної антиретровірусної терапії та ризиків несприятливого перебігу захворювання». </w:t>
      </w:r>
      <w:r w:rsidRPr="00E332AF">
        <w:rPr>
          <w:rFonts w:ascii="Times New Roman" w:eastAsia="Times New Roman" w:hAnsi="Times New Roman" w:cs="Times New Roman"/>
          <w:sz w:val="24"/>
          <w:szCs w:val="24"/>
          <w:lang w:eastAsia="ru-RU"/>
        </w:rPr>
        <w:t>Шифр та назва спеціальності – 1</w:t>
      </w:r>
      <w:r w:rsidRPr="00E332AF">
        <w:rPr>
          <w:rFonts w:ascii="Times New Roman" w:eastAsia="Calibri" w:hAnsi="Times New Roman" w:cs="Times New Roman"/>
          <w:sz w:val="24"/>
          <w:szCs w:val="24"/>
          <w:lang w:eastAsia="ru-RU"/>
        </w:rPr>
        <w:t xml:space="preserve">4.01.13 – інфекційні хвороби. Спецрада </w:t>
      </w:r>
      <w:r w:rsidRPr="00E332AF">
        <w:rPr>
          <w:rFonts w:ascii="Times New Roman" w:eastAsia="Times New Roman" w:hAnsi="Times New Roman" w:cs="Times New Roman"/>
          <w:sz w:val="24"/>
          <w:szCs w:val="24"/>
          <w:lang w:eastAsia="ru-RU"/>
        </w:rPr>
        <w:t>Д 64.609.05 Харківської медичної академії післядипломної освіти</w:t>
      </w:r>
    </w:p>
    <w:sectPr w:rsidR="008166D5" w:rsidRPr="00E146D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E146D0" w:rsidRPr="00E146D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9AD44-4B1F-489A-A64D-43E544E2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2020-12-04T15:10:00Z</dcterms:created>
  <dcterms:modified xsi:type="dcterms:W3CDTF">2020-12-14T08:30:00Z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