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80E25" w:rsidRDefault="00080E25" w:rsidP="00080E25">
      <w:r w:rsidRPr="00080E25">
        <w:rPr>
          <w:rFonts w:ascii="Times New Roman" w:eastAsia="Arial Narrow" w:hAnsi="Times New Roman" w:cs="Times New Roman"/>
          <w:b/>
          <w:bCs/>
          <w:color w:val="000000"/>
          <w:kern w:val="0"/>
          <w:sz w:val="24"/>
          <w:lang w:val="uk-UA" w:eastAsia="uk-UA" w:bidi="uk-UA"/>
        </w:rPr>
        <w:t>Третяк Красимир Костянтинович</w:t>
      </w:r>
      <w:r w:rsidRPr="00080E25">
        <w:rPr>
          <w:rFonts w:ascii="Times New Roman" w:hAnsi="Times New Roman" w:cs="Times New Roman"/>
          <w:color w:val="000000"/>
          <w:kern w:val="0"/>
          <w:sz w:val="24"/>
          <w:szCs w:val="24"/>
          <w:lang w:val="uk-UA" w:eastAsia="uk-UA" w:bidi="uk-UA"/>
        </w:rPr>
        <w:t>, молодший науковий співробітник відділу теорії плазми Інституту фізики плазми ННЦ «Харківський фізико-технічний інститут» НАН України: «Нагрів і діагностика плазми тороїдальних пасток коротко</w:t>
      </w:r>
      <w:r w:rsidRPr="00080E25">
        <w:rPr>
          <w:rFonts w:ascii="Times New Roman" w:hAnsi="Times New Roman" w:cs="Times New Roman"/>
          <w:color w:val="000000"/>
          <w:kern w:val="0"/>
          <w:sz w:val="24"/>
          <w:szCs w:val="24"/>
          <w:lang w:val="uk-UA" w:eastAsia="uk-UA" w:bidi="uk-UA"/>
        </w:rPr>
        <w:softHyphen/>
        <w:t>хвильовими високочастотними полями» (01.04.08 - фізика плазми). Спецрада Д 64.051.12 у Харківському національ</w:t>
      </w:r>
      <w:r w:rsidRPr="00080E25">
        <w:rPr>
          <w:rFonts w:ascii="Times New Roman" w:hAnsi="Times New Roman" w:cs="Times New Roman"/>
          <w:color w:val="000000"/>
          <w:kern w:val="0"/>
          <w:sz w:val="24"/>
          <w:szCs w:val="24"/>
          <w:lang w:val="uk-UA" w:eastAsia="uk-UA" w:bidi="uk-UA"/>
        </w:rPr>
        <w:softHyphen/>
        <w:t>ному університеті імені В. Н. Каразіна</w:t>
      </w:r>
    </w:p>
    <w:sectPr w:rsidR="00086D61" w:rsidRPr="00080E2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76DF-78BC-4F32-B6A7-E14ED581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2020-05-14T12:20:00Z</dcterms:created>
  <dcterms:modified xsi:type="dcterms:W3CDTF">2020-05-15T18:49:00Z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