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A2EF8" w14:textId="77777777" w:rsidR="00DF7F28" w:rsidRDefault="00DF7F28" w:rsidP="00DF7F28">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Меликидзе</w:t>
      </w:r>
      <w:proofErr w:type="spellEnd"/>
      <w:r>
        <w:rPr>
          <w:rFonts w:ascii="Helvetica" w:hAnsi="Helvetica" w:cs="Helvetica"/>
          <w:b/>
          <w:bCs w:val="0"/>
          <w:color w:val="222222"/>
          <w:sz w:val="21"/>
          <w:szCs w:val="21"/>
        </w:rPr>
        <w:t>, Георгий Иванович.</w:t>
      </w:r>
    </w:p>
    <w:p w14:paraId="74B8D67A" w14:textId="77777777" w:rsidR="00DF7F28" w:rsidRDefault="00DF7F28" w:rsidP="00DF7F2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Нелинейные волны в релятивистской </w:t>
      </w:r>
      <w:proofErr w:type="gramStart"/>
      <w:r>
        <w:rPr>
          <w:rFonts w:ascii="Helvetica" w:hAnsi="Helvetica" w:cs="Helvetica"/>
          <w:caps/>
          <w:color w:val="222222"/>
          <w:sz w:val="21"/>
          <w:szCs w:val="21"/>
        </w:rPr>
        <w:t>плазме :</w:t>
      </w:r>
      <w:proofErr w:type="gramEnd"/>
      <w:r>
        <w:rPr>
          <w:rFonts w:ascii="Helvetica" w:hAnsi="Helvetica" w:cs="Helvetica"/>
          <w:caps/>
          <w:color w:val="222222"/>
          <w:sz w:val="21"/>
          <w:szCs w:val="21"/>
        </w:rPr>
        <w:t xml:space="preserve"> диссертация ... кандидата физико-математических наук : 01.04.02. - Тбилиси, 1983. - 141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2090638" w14:textId="77777777" w:rsidR="00DF7F28" w:rsidRDefault="00DF7F28" w:rsidP="00DF7F2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Меликидзе</w:t>
      </w:r>
      <w:proofErr w:type="spellEnd"/>
      <w:r>
        <w:rPr>
          <w:rFonts w:ascii="Arial" w:hAnsi="Arial" w:cs="Arial"/>
          <w:color w:val="646B71"/>
          <w:sz w:val="18"/>
          <w:szCs w:val="18"/>
        </w:rPr>
        <w:t>, Георгий Иванович</w:t>
      </w:r>
    </w:p>
    <w:p w14:paraId="5F4094F1" w14:textId="77777777" w:rsidR="00DF7F28" w:rsidRDefault="00DF7F28" w:rsidP="00DF7F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B9ED278" w14:textId="77777777" w:rsidR="00DF7F28" w:rsidRDefault="00DF7F28" w:rsidP="00DF7F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НЕКОТОРЫЕ ВОПРОСЫ ЛИНЕЙНОЙ ТЕОРИИ РЕЛЯТИВИСТСКОЙ ПЛАЗМЫ.</w:t>
      </w:r>
    </w:p>
    <w:p w14:paraId="26FD152B" w14:textId="77777777" w:rsidR="00DF7F28" w:rsidRDefault="00DF7F28" w:rsidP="00DF7F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Исходные уравнения и основные определения.</w:t>
      </w:r>
    </w:p>
    <w:p w14:paraId="5621E8B6" w14:textId="77777777" w:rsidR="00DF7F28" w:rsidRDefault="00DF7F28" w:rsidP="00DF7F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w:t>
      </w:r>
      <w:proofErr w:type="spellStart"/>
      <w:r>
        <w:rPr>
          <w:rFonts w:ascii="Arial" w:hAnsi="Arial" w:cs="Arial"/>
          <w:color w:val="333333"/>
          <w:sz w:val="21"/>
          <w:szCs w:val="21"/>
        </w:rPr>
        <w:t>Ленгмюровские</w:t>
      </w:r>
      <w:proofErr w:type="spellEnd"/>
      <w:r>
        <w:rPr>
          <w:rFonts w:ascii="Arial" w:hAnsi="Arial" w:cs="Arial"/>
          <w:color w:val="333333"/>
          <w:sz w:val="21"/>
          <w:szCs w:val="21"/>
        </w:rPr>
        <w:t xml:space="preserve"> волны</w:t>
      </w:r>
    </w:p>
    <w:p w14:paraId="6DE98301" w14:textId="77777777" w:rsidR="00DF7F28" w:rsidRDefault="00DF7F28" w:rsidP="00DF7F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Волны, распространяющиеся под углом к внешнему магнитному полю</w:t>
      </w:r>
    </w:p>
    <w:p w14:paraId="3253A4FE" w14:textId="77777777" w:rsidR="00DF7F28" w:rsidRDefault="00DF7F28" w:rsidP="00DF7F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Некоторые неустойчивости магнитосферной плазмы.</w:t>
      </w:r>
    </w:p>
    <w:p w14:paraId="4DED5FD7" w14:textId="77777777" w:rsidR="00DF7F28" w:rsidRDefault="00DF7F28" w:rsidP="00DF7F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НЕЛИНЕЙНАЯ ЭВОЛЮЦИЯ ЛЕНГМЮРОВСКИХ ВОЛН.</w:t>
      </w:r>
    </w:p>
    <w:p w14:paraId="2682A475" w14:textId="77777777" w:rsidR="00DF7F28" w:rsidRDefault="00DF7F28" w:rsidP="00DF7F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 Нелинейное </w:t>
      </w:r>
      <w:proofErr w:type="gramStart"/>
      <w:r>
        <w:rPr>
          <w:rFonts w:ascii="Arial" w:hAnsi="Arial" w:cs="Arial"/>
          <w:color w:val="333333"/>
          <w:sz w:val="21"/>
          <w:szCs w:val="21"/>
        </w:rPr>
        <w:t>уравнение .Шредингера</w:t>
      </w:r>
      <w:proofErr w:type="gramEnd"/>
      <w:r>
        <w:rPr>
          <w:rFonts w:ascii="Arial" w:hAnsi="Arial" w:cs="Arial"/>
          <w:color w:val="333333"/>
          <w:sz w:val="21"/>
          <w:szCs w:val="21"/>
        </w:rPr>
        <w:t xml:space="preserve"> с учетом нелинейного затухания Ландау.</w:t>
      </w:r>
    </w:p>
    <w:p w14:paraId="7CEBDED0" w14:textId="77777777" w:rsidR="00DF7F28" w:rsidRDefault="00DF7F28" w:rsidP="00DF7F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Нелинейная эволюция </w:t>
      </w:r>
      <w:proofErr w:type="spellStart"/>
      <w:r>
        <w:rPr>
          <w:rFonts w:ascii="Arial" w:hAnsi="Arial" w:cs="Arial"/>
          <w:color w:val="333333"/>
          <w:sz w:val="21"/>
          <w:szCs w:val="21"/>
        </w:rPr>
        <w:t>ленгмюровских</w:t>
      </w:r>
      <w:proofErr w:type="spellEnd"/>
      <w:r>
        <w:rPr>
          <w:rFonts w:ascii="Arial" w:hAnsi="Arial" w:cs="Arial"/>
          <w:color w:val="333333"/>
          <w:sz w:val="21"/>
          <w:szCs w:val="21"/>
        </w:rPr>
        <w:t xml:space="preserve"> волн с большими значениями фазовых скоростей</w:t>
      </w:r>
    </w:p>
    <w:p w14:paraId="7FCFC83F" w14:textId="77777777" w:rsidR="00DF7F28" w:rsidRDefault="00DF7F28" w:rsidP="00DF7F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Нелинейная эволюция </w:t>
      </w:r>
      <w:proofErr w:type="spellStart"/>
      <w:r>
        <w:rPr>
          <w:rFonts w:ascii="Arial" w:hAnsi="Arial" w:cs="Arial"/>
          <w:color w:val="333333"/>
          <w:sz w:val="21"/>
          <w:szCs w:val="21"/>
        </w:rPr>
        <w:t>ленгмюровских</w:t>
      </w:r>
      <w:proofErr w:type="spellEnd"/>
      <w:r>
        <w:rPr>
          <w:rFonts w:ascii="Arial" w:hAnsi="Arial" w:cs="Arial"/>
          <w:color w:val="333333"/>
          <w:sz w:val="21"/>
          <w:szCs w:val="21"/>
        </w:rPr>
        <w:t xml:space="preserve"> волн с фазовыми </w:t>
      </w:r>
      <w:proofErr w:type="spellStart"/>
      <w:proofErr w:type="gramStart"/>
      <w:r>
        <w:rPr>
          <w:rFonts w:ascii="Arial" w:hAnsi="Arial" w:cs="Arial"/>
          <w:color w:val="333333"/>
          <w:sz w:val="21"/>
          <w:szCs w:val="21"/>
        </w:rPr>
        <w:t>скоростями,близкими</w:t>
      </w:r>
      <w:proofErr w:type="spellEnd"/>
      <w:proofErr w:type="gramEnd"/>
      <w:r>
        <w:rPr>
          <w:rFonts w:ascii="Arial" w:hAnsi="Arial" w:cs="Arial"/>
          <w:color w:val="333333"/>
          <w:sz w:val="21"/>
          <w:szCs w:val="21"/>
        </w:rPr>
        <w:t xml:space="preserve"> к скорости света</w:t>
      </w:r>
    </w:p>
    <w:p w14:paraId="61420E4C" w14:textId="77777777" w:rsidR="00DF7F28" w:rsidRDefault="00DF7F28" w:rsidP="00DF7F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2.4. Нелинейная эволюция </w:t>
      </w:r>
      <w:proofErr w:type="spellStart"/>
      <w:r>
        <w:rPr>
          <w:rFonts w:ascii="Arial" w:hAnsi="Arial" w:cs="Arial"/>
          <w:color w:val="333333"/>
          <w:sz w:val="21"/>
          <w:szCs w:val="21"/>
        </w:rPr>
        <w:t>ленгмюровских</w:t>
      </w:r>
      <w:proofErr w:type="spellEnd"/>
      <w:r>
        <w:rPr>
          <w:rFonts w:ascii="Arial" w:hAnsi="Arial" w:cs="Arial"/>
          <w:color w:val="333333"/>
          <w:sz w:val="21"/>
          <w:szCs w:val="21"/>
        </w:rPr>
        <w:t xml:space="preserve"> волн, распространяющихся в релятивистской плазме в сильном внешнем магнитном поле.</w:t>
      </w:r>
    </w:p>
    <w:p w14:paraId="3E2B6BBA" w14:textId="77777777" w:rsidR="00DF7F28" w:rsidRDefault="00DF7F28" w:rsidP="00DF7F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НЕЛИНЕЙНЫЕ ЭЛЕКТРОМАГНИТНЫЕ ВОЛНЫ.</w:t>
      </w:r>
    </w:p>
    <w:p w14:paraId="22D08A8D" w14:textId="77777777" w:rsidR="00DF7F28" w:rsidRDefault="00DF7F28" w:rsidP="00DF7F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w:t>
      </w:r>
      <w:proofErr w:type="spellStart"/>
      <w:r>
        <w:rPr>
          <w:rFonts w:ascii="Arial" w:hAnsi="Arial" w:cs="Arial"/>
          <w:color w:val="333333"/>
          <w:sz w:val="21"/>
          <w:szCs w:val="21"/>
        </w:rPr>
        <w:t>Слабонелинейные</w:t>
      </w:r>
      <w:proofErr w:type="spellEnd"/>
      <w:r>
        <w:rPr>
          <w:rFonts w:ascii="Arial" w:hAnsi="Arial" w:cs="Arial"/>
          <w:color w:val="333333"/>
          <w:sz w:val="21"/>
          <w:szCs w:val="21"/>
        </w:rPr>
        <w:t xml:space="preserve"> электромагнитные волны в плазме без внешнего магнитного поля.</w:t>
      </w:r>
    </w:p>
    <w:p w14:paraId="355FFDBE" w14:textId="77777777" w:rsidR="00DF7F28" w:rsidRDefault="00DF7F28" w:rsidP="00DF7F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Нелинейные низкочастотные поперечные волны в плазме во внешнем магнитном поле</w:t>
      </w:r>
    </w:p>
    <w:p w14:paraId="69F09626" w14:textId="79822D94" w:rsidR="005E23AC" w:rsidRPr="00DF7F28" w:rsidRDefault="005E23AC" w:rsidP="00DF7F28"/>
    <w:sectPr w:rsidR="005E23AC" w:rsidRPr="00DF7F2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DBAD9" w14:textId="77777777" w:rsidR="009A0C2D" w:rsidRDefault="009A0C2D">
      <w:pPr>
        <w:spacing w:after="0" w:line="240" w:lineRule="auto"/>
      </w:pPr>
      <w:r>
        <w:separator/>
      </w:r>
    </w:p>
  </w:endnote>
  <w:endnote w:type="continuationSeparator" w:id="0">
    <w:p w14:paraId="4BE3F090" w14:textId="77777777" w:rsidR="009A0C2D" w:rsidRDefault="009A0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FC51A" w14:textId="77777777" w:rsidR="009A0C2D" w:rsidRDefault="009A0C2D"/>
    <w:p w14:paraId="2839401A" w14:textId="77777777" w:rsidR="009A0C2D" w:rsidRDefault="009A0C2D"/>
    <w:p w14:paraId="375CEE20" w14:textId="77777777" w:rsidR="009A0C2D" w:rsidRDefault="009A0C2D"/>
    <w:p w14:paraId="032822D0" w14:textId="77777777" w:rsidR="009A0C2D" w:rsidRDefault="009A0C2D"/>
    <w:p w14:paraId="35CC293B" w14:textId="77777777" w:rsidR="009A0C2D" w:rsidRDefault="009A0C2D"/>
    <w:p w14:paraId="74568198" w14:textId="77777777" w:rsidR="009A0C2D" w:rsidRDefault="009A0C2D"/>
    <w:p w14:paraId="35B687CD" w14:textId="77777777" w:rsidR="009A0C2D" w:rsidRDefault="009A0C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E67C63" wp14:editId="613ED5C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BECF0" w14:textId="77777777" w:rsidR="009A0C2D" w:rsidRDefault="009A0C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E67C6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EBECF0" w14:textId="77777777" w:rsidR="009A0C2D" w:rsidRDefault="009A0C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848662" w14:textId="77777777" w:rsidR="009A0C2D" w:rsidRDefault="009A0C2D"/>
    <w:p w14:paraId="15243F50" w14:textId="77777777" w:rsidR="009A0C2D" w:rsidRDefault="009A0C2D"/>
    <w:p w14:paraId="2A9D8E25" w14:textId="77777777" w:rsidR="009A0C2D" w:rsidRDefault="009A0C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9D12C8" wp14:editId="1EE65F6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282BE" w14:textId="77777777" w:rsidR="009A0C2D" w:rsidRDefault="009A0C2D"/>
                          <w:p w14:paraId="606E563D" w14:textId="77777777" w:rsidR="009A0C2D" w:rsidRDefault="009A0C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9D12C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5282BE" w14:textId="77777777" w:rsidR="009A0C2D" w:rsidRDefault="009A0C2D"/>
                    <w:p w14:paraId="606E563D" w14:textId="77777777" w:rsidR="009A0C2D" w:rsidRDefault="009A0C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62F01D" w14:textId="77777777" w:rsidR="009A0C2D" w:rsidRDefault="009A0C2D"/>
    <w:p w14:paraId="63A27E19" w14:textId="77777777" w:rsidR="009A0C2D" w:rsidRDefault="009A0C2D">
      <w:pPr>
        <w:rPr>
          <w:sz w:val="2"/>
          <w:szCs w:val="2"/>
        </w:rPr>
      </w:pPr>
    </w:p>
    <w:p w14:paraId="6BCC5EC5" w14:textId="77777777" w:rsidR="009A0C2D" w:rsidRDefault="009A0C2D"/>
    <w:p w14:paraId="1A5C95AB" w14:textId="77777777" w:rsidR="009A0C2D" w:rsidRDefault="009A0C2D">
      <w:pPr>
        <w:spacing w:after="0" w:line="240" w:lineRule="auto"/>
      </w:pPr>
    </w:p>
  </w:footnote>
  <w:footnote w:type="continuationSeparator" w:id="0">
    <w:p w14:paraId="75781152" w14:textId="77777777" w:rsidR="009A0C2D" w:rsidRDefault="009A0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2D"/>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28"/>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152503</TotalTime>
  <Pages>1</Pages>
  <Words>173</Words>
  <Characters>987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4409</cp:revision>
  <cp:lastPrinted>2009-02-06T05:36:00Z</cp:lastPrinted>
  <dcterms:created xsi:type="dcterms:W3CDTF">2024-01-07T13:43:00Z</dcterms:created>
  <dcterms:modified xsi:type="dcterms:W3CDTF">2025-08-27T11:12:00Z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