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8065"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Якушко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Інна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Валеріївна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Начальник</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Головного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управління</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Державної</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податкової</w:t>
      </w:r>
    </w:p>
    <w:p w14:paraId="5E8E99E7"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служби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в</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м</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Київ</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Назва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дисертації</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w:t>
      </w:r>
      <w:r w:rsidRPr="00363EEF">
        <w:rPr>
          <w:rFonts w:ascii="Helvetica" w:hAnsi="Helvetica" w:cs="Helvetica" w:hint="eastAsia"/>
          <w:b/>
          <w:bCs/>
          <w:color w:val="222222"/>
          <w:sz w:val="21"/>
          <w:szCs w:val="21"/>
        </w:rPr>
        <w:t>Фіскальні</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інструменти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розвитку</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економіки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в</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умовах</w:t>
      </w:r>
    </w:p>
    <w:p w14:paraId="1FB30C62"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цифрової</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трансформації</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України</w:t>
      </w:r>
      <w:r w:rsidRPr="00363EEF">
        <w:rPr>
          <w:rFonts w:ascii="Helvetica" w:hAnsi="Helvetica" w:cs="Helvetica" w:hint="eastAsia"/>
          <w:b/>
          <w:bCs/>
          <w:color w:val="222222"/>
          <w:sz w:val="21"/>
          <w:szCs w:val="21"/>
        </w:rPr>
        <w:t>»</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Шифр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назва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спеціальності</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w:t>
      </w:r>
      <w:r w:rsidRPr="00363EEF">
        <w:rPr>
          <w:rFonts w:ascii="Helvetica" w:hAnsi="Helvetica" w:cs="Helvetica"/>
          <w:b/>
          <w:bCs/>
          <w:color w:val="222222"/>
          <w:sz w:val="21"/>
          <w:szCs w:val="21"/>
        </w:rPr>
        <w:t xml:space="preserve"> 08.00.03 </w:t>
      </w:r>
      <w:r w:rsidRPr="00363EEF">
        <w:rPr>
          <w:rFonts w:ascii="Helvetica" w:hAnsi="Helvetica" w:cs="Helvetica" w:hint="eastAsia"/>
          <w:b/>
          <w:bCs/>
          <w:color w:val="222222"/>
          <w:sz w:val="21"/>
          <w:szCs w:val="21"/>
        </w:rPr>
        <w:t>–</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економіка</w:t>
      </w:r>
    </w:p>
    <w:p w14:paraId="32EEE0CC"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та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управління</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національним</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господарством</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Докторська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рада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w:t>
      </w:r>
      <w:r w:rsidRPr="00363EEF">
        <w:rPr>
          <w:rFonts w:ascii="Helvetica" w:hAnsi="Helvetica" w:cs="Helvetica"/>
          <w:b/>
          <w:bCs/>
          <w:color w:val="222222"/>
          <w:sz w:val="21"/>
          <w:szCs w:val="21"/>
        </w:rPr>
        <w:t xml:space="preserve"> 41.088.05 </w:t>
      </w:r>
      <w:r w:rsidRPr="00363EEF">
        <w:rPr>
          <w:rFonts w:ascii="Helvetica" w:hAnsi="Helvetica" w:cs="Helvetica" w:hint="eastAsia"/>
          <w:b/>
          <w:bCs/>
          <w:color w:val="222222"/>
          <w:sz w:val="21"/>
          <w:szCs w:val="21"/>
        </w:rPr>
        <w:t>Одеського</w:t>
      </w:r>
    </w:p>
    <w:p w14:paraId="1132B9BE"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національного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технологічного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університету</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вул</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Канатна</w:t>
      </w:r>
      <w:r w:rsidRPr="00363EEF">
        <w:rPr>
          <w:rFonts w:ascii="Helvetica" w:hAnsi="Helvetica" w:cs="Helvetica"/>
          <w:b/>
          <w:bCs/>
          <w:color w:val="222222"/>
          <w:sz w:val="21"/>
          <w:szCs w:val="21"/>
        </w:rPr>
        <w:t xml:space="preserve">, 112, </w:t>
      </w:r>
      <w:r w:rsidRPr="00363EEF">
        <w:rPr>
          <w:rFonts w:ascii="Helvetica" w:hAnsi="Helvetica" w:cs="Helvetica" w:hint="eastAsia"/>
          <w:b/>
          <w:bCs/>
          <w:color w:val="222222"/>
          <w:sz w:val="21"/>
          <w:szCs w:val="21"/>
        </w:rPr>
        <w:t>Одеса</w:t>
      </w:r>
      <w:r w:rsidRPr="00363EEF">
        <w:rPr>
          <w:rFonts w:ascii="Helvetica" w:hAnsi="Helvetica" w:cs="Helvetica"/>
          <w:b/>
          <w:bCs/>
          <w:color w:val="222222"/>
          <w:sz w:val="21"/>
          <w:szCs w:val="21"/>
        </w:rPr>
        <w:t xml:space="preserve">, 65039, </w:t>
      </w:r>
      <w:r w:rsidRPr="00363EEF">
        <w:rPr>
          <w:rFonts w:ascii="Helvetica" w:hAnsi="Helvetica" w:cs="Helvetica" w:hint="eastAsia"/>
          <w:b/>
          <w:bCs/>
          <w:color w:val="222222"/>
          <w:sz w:val="21"/>
          <w:szCs w:val="21"/>
        </w:rPr>
        <w:t>тел</w:t>
      </w:r>
      <w:r w:rsidRPr="00363EEF">
        <w:rPr>
          <w:rFonts w:ascii="Helvetica" w:hAnsi="Helvetica" w:cs="Helvetica"/>
          <w:b/>
          <w:bCs/>
          <w:color w:val="222222"/>
          <w:sz w:val="21"/>
          <w:szCs w:val="21"/>
        </w:rPr>
        <w:t>. (048)</w:t>
      </w:r>
    </w:p>
    <w:p w14:paraId="620C7A60"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b/>
          <w:bCs/>
          <w:color w:val="222222"/>
          <w:sz w:val="21"/>
          <w:szCs w:val="21"/>
        </w:rPr>
        <w:t xml:space="preserve">725-32). </w:t>
      </w:r>
      <w:r w:rsidRPr="00363EEF">
        <w:rPr>
          <w:rFonts w:ascii="Helvetica" w:hAnsi="Helvetica" w:cs="Helvetica" w:hint="eastAsia"/>
          <w:b/>
          <w:bCs/>
          <w:color w:val="222222"/>
          <w:sz w:val="21"/>
          <w:szCs w:val="21"/>
        </w:rPr>
        <w:t>Опоненти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Басюркіна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Наталія</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Йосипівна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доктор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економічних</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наук</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професор</w:t>
      </w:r>
      <w:r w:rsidRPr="00363EEF">
        <w:rPr>
          <w:rFonts w:ascii="Helvetica" w:hAnsi="Helvetica" w:cs="Helvetica"/>
          <w:b/>
          <w:bCs/>
          <w:color w:val="222222"/>
          <w:sz w:val="21"/>
          <w:szCs w:val="21"/>
        </w:rPr>
        <w:t>,</w:t>
      </w:r>
    </w:p>
    <w:p w14:paraId="13BF923D"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завідувач</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кафедри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торговельного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підприємництва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товарознавства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управління</w:t>
      </w:r>
    </w:p>
    <w:p w14:paraId="3759EE13"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бізнесом</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Одеського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національного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технологічного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університету</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Вдовенко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Наталія</w:t>
      </w:r>
    </w:p>
    <w:p w14:paraId="100F266C"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Михайлівна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доктор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економічних</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наук</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професор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завідувач</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кафедри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глобальної</w:t>
      </w:r>
    </w:p>
    <w:p w14:paraId="3041B6B5"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економіки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Національного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університету</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біоресурсів</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і</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природокористування</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України</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м</w:t>
      </w:r>
      <w:r w:rsidRPr="00363EEF">
        <w:rPr>
          <w:rFonts w:ascii="Helvetica" w:hAnsi="Helvetica" w:cs="Helvetica"/>
          <w:b/>
          <w:bCs/>
          <w:color w:val="222222"/>
          <w:sz w:val="21"/>
          <w:szCs w:val="21"/>
        </w:rPr>
        <w:t>.</w:t>
      </w:r>
    </w:p>
    <w:p w14:paraId="640AFD71" w14:textId="77777777" w:rsidR="00363EEF" w:rsidRPr="00363EEF" w:rsidRDefault="00363EEF" w:rsidP="00363EEF">
      <w:pPr>
        <w:rPr>
          <w:rFonts w:ascii="Helvetica" w:hAnsi="Helvetica" w:cs="Helvetica"/>
          <w:b/>
          <w:bCs/>
          <w:color w:val="222222"/>
          <w:sz w:val="21"/>
          <w:szCs w:val="21"/>
        </w:rPr>
      </w:pPr>
      <w:r w:rsidRPr="00363EEF">
        <w:rPr>
          <w:rFonts w:ascii="Helvetica" w:hAnsi="Helvetica" w:cs="Helvetica" w:hint="eastAsia"/>
          <w:b/>
          <w:bCs/>
          <w:color w:val="222222"/>
          <w:sz w:val="21"/>
          <w:szCs w:val="21"/>
        </w:rPr>
        <w:t>Київ</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Данько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Юрій</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Іванович</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доктор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економічних</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наук</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професор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проректор</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з</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наукової</w:t>
      </w:r>
    </w:p>
    <w:p w14:paraId="4CCADE6E" w14:textId="14A9C107" w:rsidR="004F7911" w:rsidRPr="00363EEF" w:rsidRDefault="00363EEF" w:rsidP="00363EEF">
      <w:r w:rsidRPr="00363EEF">
        <w:rPr>
          <w:rFonts w:ascii="Helvetica" w:hAnsi="Helvetica" w:cs="Helvetica" w:hint="eastAsia"/>
          <w:b/>
          <w:bCs/>
          <w:color w:val="222222"/>
          <w:sz w:val="21"/>
          <w:szCs w:val="21"/>
        </w:rPr>
        <w:t>та</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міжнародної</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діяльності</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Сумського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національного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аграрного</w:t>
      </w:r>
      <w:r w:rsidRPr="00363EEF">
        <w:rPr>
          <w:rFonts w:ascii="Helvetica" w:hAnsi="Helvetica" w:cs="Helvetica"/>
          <w:b/>
          <w:bCs/>
          <w:color w:val="222222"/>
          <w:sz w:val="21"/>
          <w:szCs w:val="21"/>
        </w:rPr>
        <w:t xml:space="preserve"> </w:t>
      </w:r>
      <w:r w:rsidRPr="00363EEF">
        <w:rPr>
          <w:rFonts w:ascii="Helvetica" w:hAnsi="Helvetica" w:cs="Helvetica" w:hint="eastAsia"/>
          <w:b/>
          <w:bCs/>
          <w:color w:val="222222"/>
          <w:sz w:val="21"/>
          <w:szCs w:val="21"/>
        </w:rPr>
        <w:t>університету</w:t>
      </w:r>
      <w:r w:rsidRPr="00363EEF">
        <w:rPr>
          <w:rFonts w:ascii="Helvetica" w:hAnsi="Helvetica" w:cs="Helvetica"/>
          <w:b/>
          <w:bCs/>
          <w:color w:val="222222"/>
          <w:sz w:val="21"/>
          <w:szCs w:val="21"/>
        </w:rPr>
        <w:t>.</w:t>
      </w:r>
    </w:p>
    <w:sectPr w:rsidR="004F7911" w:rsidRPr="00363E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B961" w14:textId="77777777" w:rsidR="00C11A1F" w:rsidRDefault="00C11A1F">
      <w:pPr>
        <w:spacing w:after="0" w:line="240" w:lineRule="auto"/>
      </w:pPr>
      <w:r>
        <w:separator/>
      </w:r>
    </w:p>
  </w:endnote>
  <w:endnote w:type="continuationSeparator" w:id="0">
    <w:p w14:paraId="1FADC585" w14:textId="77777777" w:rsidR="00C11A1F" w:rsidRDefault="00C1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007F" w14:textId="77777777" w:rsidR="00C11A1F" w:rsidRDefault="00C11A1F"/>
    <w:p w14:paraId="4CF9EA84" w14:textId="77777777" w:rsidR="00C11A1F" w:rsidRDefault="00C11A1F"/>
    <w:p w14:paraId="2AA6B6C0" w14:textId="77777777" w:rsidR="00C11A1F" w:rsidRDefault="00C11A1F"/>
    <w:p w14:paraId="58BDB3B3" w14:textId="77777777" w:rsidR="00C11A1F" w:rsidRDefault="00C11A1F"/>
    <w:p w14:paraId="00A3AC9A" w14:textId="77777777" w:rsidR="00C11A1F" w:rsidRDefault="00C11A1F"/>
    <w:p w14:paraId="222149DE" w14:textId="77777777" w:rsidR="00C11A1F" w:rsidRDefault="00C11A1F"/>
    <w:p w14:paraId="721B8CC8" w14:textId="77777777" w:rsidR="00C11A1F" w:rsidRDefault="00C11A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0B16E" wp14:editId="299381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D57FA" w14:textId="77777777" w:rsidR="00C11A1F" w:rsidRDefault="00C11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0B1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6D57FA" w14:textId="77777777" w:rsidR="00C11A1F" w:rsidRDefault="00C11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4D6C5" w14:textId="77777777" w:rsidR="00C11A1F" w:rsidRDefault="00C11A1F"/>
    <w:p w14:paraId="3CE01A69" w14:textId="77777777" w:rsidR="00C11A1F" w:rsidRDefault="00C11A1F"/>
    <w:p w14:paraId="7C61F59F" w14:textId="77777777" w:rsidR="00C11A1F" w:rsidRDefault="00C11A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D75DD4" wp14:editId="53373D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E897" w14:textId="77777777" w:rsidR="00C11A1F" w:rsidRDefault="00C11A1F"/>
                          <w:p w14:paraId="4873DF64" w14:textId="77777777" w:rsidR="00C11A1F" w:rsidRDefault="00C11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D75D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FCE897" w14:textId="77777777" w:rsidR="00C11A1F" w:rsidRDefault="00C11A1F"/>
                    <w:p w14:paraId="4873DF64" w14:textId="77777777" w:rsidR="00C11A1F" w:rsidRDefault="00C11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18DFE7" w14:textId="77777777" w:rsidR="00C11A1F" w:rsidRDefault="00C11A1F"/>
    <w:p w14:paraId="36528699" w14:textId="77777777" w:rsidR="00C11A1F" w:rsidRDefault="00C11A1F">
      <w:pPr>
        <w:rPr>
          <w:sz w:val="2"/>
          <w:szCs w:val="2"/>
        </w:rPr>
      </w:pPr>
    </w:p>
    <w:p w14:paraId="170261B8" w14:textId="77777777" w:rsidR="00C11A1F" w:rsidRDefault="00C11A1F"/>
    <w:p w14:paraId="516B83EB" w14:textId="77777777" w:rsidR="00C11A1F" w:rsidRDefault="00C11A1F">
      <w:pPr>
        <w:spacing w:after="0" w:line="240" w:lineRule="auto"/>
      </w:pPr>
    </w:p>
  </w:footnote>
  <w:footnote w:type="continuationSeparator" w:id="0">
    <w:p w14:paraId="64457C7D" w14:textId="77777777" w:rsidR="00C11A1F" w:rsidRDefault="00C11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1F"/>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185594</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cp:revision>
  <cp:lastPrinted>2009-02-06T05:36:00Z</cp:lastPrinted>
  <dcterms:created xsi:type="dcterms:W3CDTF">2024-01-07T13:43:00Z</dcterms:created>
  <dcterms:modified xsi:type="dcterms:W3CDTF">2025-10-16T10:17:00Z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