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068C4" w14:textId="77777777" w:rsidR="009F3B78" w:rsidRDefault="009F3B78" w:rsidP="009F3B78">
      <w:pPr>
        <w:pStyle w:val="afffffffffffffffffffffffffff5"/>
        <w:rPr>
          <w:rFonts w:ascii="Verdana" w:hAnsi="Verdana"/>
          <w:color w:val="000000"/>
          <w:sz w:val="21"/>
          <w:szCs w:val="21"/>
        </w:rPr>
      </w:pPr>
      <w:r>
        <w:rPr>
          <w:rFonts w:ascii="Helvetica" w:hAnsi="Helvetica" w:cs="Helvetica"/>
          <w:b/>
          <w:bCs w:val="0"/>
          <w:color w:val="222222"/>
          <w:sz w:val="21"/>
          <w:szCs w:val="21"/>
        </w:rPr>
        <w:t>Гагарина, Лариса Николаевна.</w:t>
      </w:r>
    </w:p>
    <w:p w14:paraId="77300BFB" w14:textId="77777777" w:rsidR="009F3B78" w:rsidRDefault="009F3B78" w:rsidP="009F3B7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Роль Интернета в процессе </w:t>
      </w:r>
      <w:proofErr w:type="gramStart"/>
      <w:r>
        <w:rPr>
          <w:rFonts w:ascii="Helvetica" w:hAnsi="Helvetica" w:cs="Helvetica"/>
          <w:caps/>
          <w:color w:val="222222"/>
          <w:sz w:val="21"/>
          <w:szCs w:val="21"/>
        </w:rPr>
        <w:t>глобализации :</w:t>
      </w:r>
      <w:proofErr w:type="gramEnd"/>
      <w:r>
        <w:rPr>
          <w:rFonts w:ascii="Helvetica" w:hAnsi="Helvetica" w:cs="Helvetica"/>
          <w:caps/>
          <w:color w:val="222222"/>
          <w:sz w:val="21"/>
          <w:szCs w:val="21"/>
        </w:rPr>
        <w:t xml:space="preserve"> диссертация ... кандидата политических наук : 23.00.04. - Бишкек, 2003. - 156 с.</w:t>
      </w:r>
    </w:p>
    <w:p w14:paraId="094881CA" w14:textId="77777777" w:rsidR="009F3B78" w:rsidRDefault="009F3B78" w:rsidP="009F3B7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Гагарина, Лариса Николаевна</w:t>
      </w:r>
    </w:p>
    <w:p w14:paraId="3DA7E18C" w14:textId="77777777" w:rsidR="009F3B78" w:rsidRDefault="009F3B78" w:rsidP="009F3B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ВВЕДЕНИЕ. г Актуальность темы диссертационного исследования.</w:t>
      </w:r>
    </w:p>
    <w:p w14:paraId="6C84966B" w14:textId="77777777" w:rsidR="009F3B78" w:rsidRDefault="009F3B78" w:rsidP="009F3B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Степень научной разработанности проблемы.</w:t>
      </w:r>
    </w:p>
    <w:p w14:paraId="358B698D" w14:textId="77777777" w:rsidR="009F3B78" w:rsidRDefault="009F3B78" w:rsidP="009F3B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Цель и задачи исследования.</w:t>
      </w:r>
    </w:p>
    <w:p w14:paraId="405D289B" w14:textId="77777777" w:rsidR="009F3B78" w:rsidRDefault="009F3B78" w:rsidP="009F3B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Гипотеза исследования.</w:t>
      </w:r>
    </w:p>
    <w:p w14:paraId="50EB88BE" w14:textId="77777777" w:rsidR="009F3B78" w:rsidRDefault="009F3B78" w:rsidP="009F3B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Объект и предмет.</w:t>
      </w:r>
    </w:p>
    <w:p w14:paraId="76E9B0F8" w14:textId="77777777" w:rsidR="009F3B78" w:rsidRDefault="009F3B78" w:rsidP="009F3B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Методология исследования.</w:t>
      </w:r>
    </w:p>
    <w:p w14:paraId="7E371306" w14:textId="77777777" w:rsidR="009F3B78" w:rsidRDefault="009F3B78" w:rsidP="009F3B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Источниковая база исследования.</w:t>
      </w:r>
    </w:p>
    <w:p w14:paraId="21E1D3FA" w14:textId="77777777" w:rsidR="009F3B78" w:rsidRDefault="009F3B78" w:rsidP="009F3B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положения, выносимые на защиту.</w:t>
      </w:r>
    </w:p>
    <w:p w14:paraId="6F8DEEF7" w14:textId="77777777" w:rsidR="009F3B78" w:rsidRDefault="009F3B78" w:rsidP="009F3B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Научная новизна.</w:t>
      </w:r>
    </w:p>
    <w:p w14:paraId="33156F12" w14:textId="77777777" w:rsidR="009F3B78" w:rsidRDefault="009F3B78" w:rsidP="009F3B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Практическая ценность работы.</w:t>
      </w:r>
    </w:p>
    <w:p w14:paraId="5852CA66" w14:textId="77777777" w:rsidR="009F3B78" w:rsidRDefault="009F3B78" w:rsidP="009F3B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Апробация работы.</w:t>
      </w:r>
    </w:p>
    <w:p w14:paraId="7B2B821E" w14:textId="77777777" w:rsidR="009F3B78" w:rsidRDefault="009F3B78" w:rsidP="009F3B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Структура диссертации.</w:t>
      </w:r>
    </w:p>
    <w:p w14:paraId="4F2BBBA6" w14:textId="77777777" w:rsidR="009F3B78" w:rsidRDefault="009F3B78" w:rsidP="009F3B78">
      <w:pPr>
        <w:pStyle w:val="afffffffffffffffffffffffffff5"/>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Гпава</w:t>
      </w:r>
      <w:proofErr w:type="spellEnd"/>
      <w:r>
        <w:rPr>
          <w:rFonts w:ascii="Arial" w:hAnsi="Arial" w:cs="Arial"/>
          <w:color w:val="333333"/>
          <w:sz w:val="21"/>
          <w:szCs w:val="21"/>
        </w:rPr>
        <w:t xml:space="preserve"> 1. Процесс глобализации и информационные технологии.</w:t>
      </w:r>
    </w:p>
    <w:p w14:paraId="5BCAA7CB" w14:textId="77777777" w:rsidR="009F3B78" w:rsidRDefault="009F3B78" w:rsidP="009F3B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Глобализация как транснационализация политических и экономических отношений посредством Интернета.</w:t>
      </w:r>
    </w:p>
    <w:p w14:paraId="08940472" w14:textId="77777777" w:rsidR="009F3B78" w:rsidRDefault="009F3B78" w:rsidP="009F3B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Проблемы глобализации информационного пространства.</w:t>
      </w:r>
    </w:p>
    <w:p w14:paraId="317B39E5" w14:textId="77777777" w:rsidR="009F3B78" w:rsidRDefault="009F3B78" w:rsidP="009F3B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Революция информационных технологий и государственная политика.</w:t>
      </w:r>
    </w:p>
    <w:p w14:paraId="5F68CDAC" w14:textId="77777777" w:rsidR="009F3B78" w:rsidRDefault="009F3B78" w:rsidP="009F3B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Корреляция уровня демократизации и глобальной взаимосвязанности.</w:t>
      </w:r>
    </w:p>
    <w:p w14:paraId="52A72443" w14:textId="77777777" w:rsidR="009F3B78" w:rsidRDefault="009F3B78" w:rsidP="009F3B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Глобальное электронное правительство.</w:t>
      </w:r>
    </w:p>
    <w:p w14:paraId="712703F1" w14:textId="77777777" w:rsidR="009F3B78" w:rsidRDefault="009F3B78" w:rsidP="009F3B78">
      <w:pPr>
        <w:pStyle w:val="afffffffffffffffffffffffffff5"/>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lastRenderedPageBreak/>
        <w:t>Гпава</w:t>
      </w:r>
      <w:proofErr w:type="spellEnd"/>
      <w:r>
        <w:rPr>
          <w:rFonts w:ascii="Arial" w:hAnsi="Arial" w:cs="Arial"/>
          <w:color w:val="333333"/>
          <w:sz w:val="21"/>
          <w:szCs w:val="21"/>
        </w:rPr>
        <w:t xml:space="preserve"> 3. </w:t>
      </w:r>
      <w:proofErr w:type="spellStart"/>
      <w:r>
        <w:rPr>
          <w:rFonts w:ascii="Arial" w:hAnsi="Arial" w:cs="Arial"/>
          <w:color w:val="333333"/>
          <w:sz w:val="21"/>
          <w:szCs w:val="21"/>
        </w:rPr>
        <w:t>Гповальное</w:t>
      </w:r>
      <w:proofErr w:type="spellEnd"/>
      <w:r>
        <w:rPr>
          <w:rFonts w:ascii="Arial" w:hAnsi="Arial" w:cs="Arial"/>
          <w:color w:val="333333"/>
          <w:sz w:val="21"/>
          <w:szCs w:val="21"/>
        </w:rPr>
        <w:t xml:space="preserve"> значение Интернета как социальной технологии.</w:t>
      </w:r>
    </w:p>
    <w:p w14:paraId="00CF1A15" w14:textId="77777777" w:rsidR="009F3B78" w:rsidRDefault="009F3B78" w:rsidP="009F3B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Сравнительные характеристики Media и Интернета.</w:t>
      </w:r>
    </w:p>
    <w:p w14:paraId="24284FE7" w14:textId="77777777" w:rsidR="009F3B78" w:rsidRDefault="009F3B78" w:rsidP="009F3B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Интернет как социальная технология.</w:t>
      </w:r>
    </w:p>
    <w:p w14:paraId="398E1435" w14:textId="77777777" w:rsidR="009F3B78" w:rsidRDefault="009F3B78" w:rsidP="009F3B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Противопоставление личности и технологии как общественного инструмента.</w:t>
      </w:r>
    </w:p>
    <w:p w14:paraId="1AA9F894" w14:textId="77777777" w:rsidR="009F3B78" w:rsidRDefault="009F3B78" w:rsidP="009F3B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Сфера глобальной общественности и особенности воздействия массовой коммуникации.</w:t>
      </w:r>
    </w:p>
    <w:p w14:paraId="05B2144B" w14:textId="77777777" w:rsidR="009F3B78" w:rsidRDefault="009F3B78" w:rsidP="009F3B78">
      <w:pPr>
        <w:pStyle w:val="afffffffffffffffffffffffffff5"/>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Гпава</w:t>
      </w:r>
      <w:proofErr w:type="spellEnd"/>
      <w:r>
        <w:rPr>
          <w:rFonts w:ascii="Arial" w:hAnsi="Arial" w:cs="Arial"/>
          <w:color w:val="333333"/>
          <w:sz w:val="21"/>
          <w:szCs w:val="21"/>
        </w:rPr>
        <w:t xml:space="preserve"> 4. </w:t>
      </w:r>
      <w:proofErr w:type="spellStart"/>
      <w:r>
        <w:rPr>
          <w:rFonts w:ascii="Arial" w:hAnsi="Arial" w:cs="Arial"/>
          <w:color w:val="333333"/>
          <w:sz w:val="21"/>
          <w:szCs w:val="21"/>
        </w:rPr>
        <w:t>Гпобализация</w:t>
      </w:r>
      <w:proofErr w:type="spellEnd"/>
      <w:r>
        <w:rPr>
          <w:rFonts w:ascii="Arial" w:hAnsi="Arial" w:cs="Arial"/>
          <w:color w:val="333333"/>
          <w:sz w:val="21"/>
          <w:szCs w:val="21"/>
        </w:rPr>
        <w:t xml:space="preserve"> через Интернет как трансформатор социальной представленности индивида.</w:t>
      </w:r>
    </w:p>
    <w:p w14:paraId="1BC14283" w14:textId="77777777" w:rsidR="009F3B78" w:rsidRDefault="009F3B78" w:rsidP="009F3B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Сетевое объединение и виртуальная общность.</w:t>
      </w:r>
    </w:p>
    <w:p w14:paraId="60215715" w14:textId="77777777" w:rsidR="009F3B78" w:rsidRDefault="009F3B78" w:rsidP="009F3B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Факторы формирования Интернет-объединения: особенности и нормирование виртуального социума.</w:t>
      </w:r>
    </w:p>
    <w:p w14:paraId="4FDAD129" w14:textId="7F7E111E" w:rsidR="00BD642D" w:rsidRPr="009F3B78" w:rsidRDefault="00BD642D" w:rsidP="009F3B78"/>
    <w:sectPr w:rsidR="00BD642D" w:rsidRPr="009F3B7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F9250" w14:textId="77777777" w:rsidR="004E2933" w:rsidRDefault="004E2933">
      <w:pPr>
        <w:spacing w:after="0" w:line="240" w:lineRule="auto"/>
      </w:pPr>
      <w:r>
        <w:separator/>
      </w:r>
    </w:p>
  </w:endnote>
  <w:endnote w:type="continuationSeparator" w:id="0">
    <w:p w14:paraId="3340E889" w14:textId="77777777" w:rsidR="004E2933" w:rsidRDefault="004E2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A4525" w14:textId="77777777" w:rsidR="004E2933" w:rsidRDefault="004E2933"/>
    <w:p w14:paraId="1CBB8F3C" w14:textId="77777777" w:rsidR="004E2933" w:rsidRDefault="004E2933"/>
    <w:p w14:paraId="6272AEC3" w14:textId="77777777" w:rsidR="004E2933" w:rsidRDefault="004E2933"/>
    <w:p w14:paraId="64A750FE" w14:textId="77777777" w:rsidR="004E2933" w:rsidRDefault="004E2933"/>
    <w:p w14:paraId="01DB1E88" w14:textId="77777777" w:rsidR="004E2933" w:rsidRDefault="004E2933"/>
    <w:p w14:paraId="4E2EFD5B" w14:textId="77777777" w:rsidR="004E2933" w:rsidRDefault="004E2933"/>
    <w:p w14:paraId="7BBA5D81" w14:textId="77777777" w:rsidR="004E2933" w:rsidRDefault="004E293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BDD08B" wp14:editId="20F628D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F5E1F" w14:textId="77777777" w:rsidR="004E2933" w:rsidRDefault="004E29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BDD08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0F5E1F" w14:textId="77777777" w:rsidR="004E2933" w:rsidRDefault="004E29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A21FB7" w14:textId="77777777" w:rsidR="004E2933" w:rsidRDefault="004E2933"/>
    <w:p w14:paraId="61A78113" w14:textId="77777777" w:rsidR="004E2933" w:rsidRDefault="004E2933"/>
    <w:p w14:paraId="720FAEAF" w14:textId="77777777" w:rsidR="004E2933" w:rsidRDefault="004E293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894008" wp14:editId="126A45C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AFD12" w14:textId="77777777" w:rsidR="004E2933" w:rsidRDefault="004E2933"/>
                          <w:p w14:paraId="68FB5E00" w14:textId="77777777" w:rsidR="004E2933" w:rsidRDefault="004E29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89400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EAFD12" w14:textId="77777777" w:rsidR="004E2933" w:rsidRDefault="004E2933"/>
                    <w:p w14:paraId="68FB5E00" w14:textId="77777777" w:rsidR="004E2933" w:rsidRDefault="004E29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AD6848" w14:textId="77777777" w:rsidR="004E2933" w:rsidRDefault="004E2933"/>
    <w:p w14:paraId="3D8683F9" w14:textId="77777777" w:rsidR="004E2933" w:rsidRDefault="004E2933">
      <w:pPr>
        <w:rPr>
          <w:sz w:val="2"/>
          <w:szCs w:val="2"/>
        </w:rPr>
      </w:pPr>
    </w:p>
    <w:p w14:paraId="6C81BDEC" w14:textId="77777777" w:rsidR="004E2933" w:rsidRDefault="004E2933"/>
    <w:p w14:paraId="485FF81A" w14:textId="77777777" w:rsidR="004E2933" w:rsidRDefault="004E2933">
      <w:pPr>
        <w:spacing w:after="0" w:line="240" w:lineRule="auto"/>
      </w:pPr>
    </w:p>
  </w:footnote>
  <w:footnote w:type="continuationSeparator" w:id="0">
    <w:p w14:paraId="33E05A02" w14:textId="77777777" w:rsidR="004E2933" w:rsidRDefault="004E2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3"/>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91961</TotalTime>
  <Pages>2</Pages>
  <Words>232</Words>
  <Characters>1327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cp:revision>
  <cp:lastPrinted>2009-02-06T05:36:00Z</cp:lastPrinted>
  <dcterms:created xsi:type="dcterms:W3CDTF">2024-01-07T13:43:00Z</dcterms:created>
  <dcterms:modified xsi:type="dcterms:W3CDTF">2025-05-08T19:39:00Z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