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1C0" w:rsidRDefault="003E1F6F" w:rsidP="003E1F6F">
      <w:pPr>
        <w:rPr>
          <w:rFonts w:ascii="Times New Roman" w:eastAsia="Times New Roman" w:hAnsi="Times New Roman" w:cs="Times New Roman"/>
          <w:b/>
          <w:bCs/>
          <w:color w:val="000000"/>
          <w:kern w:val="0"/>
          <w:sz w:val="26"/>
          <w:szCs w:val="26"/>
          <w:lang w:val="en-US" w:eastAsia="ru-RU" w:bidi="ru-RU"/>
        </w:rPr>
      </w:pPr>
      <w:r w:rsidRPr="003E1F6F">
        <w:rPr>
          <w:rFonts w:ascii="Times New Roman" w:eastAsia="Times New Roman" w:hAnsi="Times New Roman" w:cs="Times New Roman" w:hint="eastAsia"/>
          <w:b/>
          <w:bCs/>
          <w:color w:val="000000"/>
          <w:kern w:val="0"/>
          <w:sz w:val="26"/>
          <w:szCs w:val="26"/>
          <w:lang w:eastAsia="ru-RU" w:bidi="ru-RU"/>
        </w:rPr>
        <w:t>Жолудев</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Евгений</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Романович</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Разработка</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средства</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для</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дистанционного</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тушения</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очагов</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пожара</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в</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угольных</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шахтах</w:t>
      </w:r>
      <w:r w:rsidRPr="003E1F6F">
        <w:rPr>
          <w:rFonts w:ascii="Times New Roman" w:eastAsia="Times New Roman" w:hAnsi="Times New Roman" w:cs="Times New Roman"/>
          <w:b/>
          <w:bCs/>
          <w:color w:val="000000"/>
          <w:kern w:val="0"/>
          <w:sz w:val="26"/>
          <w:szCs w:val="26"/>
          <w:lang w:eastAsia="ru-RU" w:bidi="ru-RU"/>
        </w:rPr>
        <w:t xml:space="preserve"> : </w:t>
      </w:r>
      <w:r w:rsidRPr="003E1F6F">
        <w:rPr>
          <w:rFonts w:ascii="Times New Roman" w:eastAsia="Times New Roman" w:hAnsi="Times New Roman" w:cs="Times New Roman" w:hint="eastAsia"/>
          <w:b/>
          <w:bCs/>
          <w:color w:val="000000"/>
          <w:kern w:val="0"/>
          <w:sz w:val="26"/>
          <w:szCs w:val="26"/>
          <w:lang w:eastAsia="ru-RU" w:bidi="ru-RU"/>
        </w:rPr>
        <w:t>диссертация</w:t>
      </w:r>
      <w:r w:rsidRPr="003E1F6F">
        <w:rPr>
          <w:rFonts w:ascii="Times New Roman" w:eastAsia="Times New Roman" w:hAnsi="Times New Roman" w:cs="Times New Roman"/>
          <w:b/>
          <w:bCs/>
          <w:color w:val="000000"/>
          <w:kern w:val="0"/>
          <w:sz w:val="26"/>
          <w:szCs w:val="26"/>
          <w:lang w:eastAsia="ru-RU" w:bidi="ru-RU"/>
        </w:rPr>
        <w:t xml:space="preserve"> ... </w:t>
      </w:r>
      <w:r w:rsidRPr="003E1F6F">
        <w:rPr>
          <w:rFonts w:ascii="Times New Roman" w:eastAsia="Times New Roman" w:hAnsi="Times New Roman" w:cs="Times New Roman" w:hint="eastAsia"/>
          <w:b/>
          <w:bCs/>
          <w:color w:val="000000"/>
          <w:kern w:val="0"/>
          <w:sz w:val="26"/>
          <w:szCs w:val="26"/>
          <w:lang w:eastAsia="ru-RU" w:bidi="ru-RU"/>
        </w:rPr>
        <w:t>кандидата</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технических</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наук</w:t>
      </w:r>
      <w:r w:rsidRPr="003E1F6F">
        <w:rPr>
          <w:rFonts w:ascii="Times New Roman" w:eastAsia="Times New Roman" w:hAnsi="Times New Roman" w:cs="Times New Roman"/>
          <w:b/>
          <w:bCs/>
          <w:color w:val="000000"/>
          <w:kern w:val="0"/>
          <w:sz w:val="26"/>
          <w:szCs w:val="26"/>
          <w:lang w:eastAsia="ru-RU" w:bidi="ru-RU"/>
        </w:rPr>
        <w:t xml:space="preserve"> : 05.26.02.- </w:t>
      </w:r>
      <w:r w:rsidRPr="003E1F6F">
        <w:rPr>
          <w:rFonts w:ascii="Times New Roman" w:eastAsia="Times New Roman" w:hAnsi="Times New Roman" w:cs="Times New Roman" w:hint="eastAsia"/>
          <w:b/>
          <w:bCs/>
          <w:color w:val="000000"/>
          <w:kern w:val="0"/>
          <w:sz w:val="26"/>
          <w:szCs w:val="26"/>
          <w:lang w:eastAsia="ru-RU" w:bidi="ru-RU"/>
        </w:rPr>
        <w:t>Кемерово</w:t>
      </w:r>
      <w:r w:rsidRPr="003E1F6F">
        <w:rPr>
          <w:rFonts w:ascii="Times New Roman" w:eastAsia="Times New Roman" w:hAnsi="Times New Roman" w:cs="Times New Roman"/>
          <w:b/>
          <w:bCs/>
          <w:color w:val="000000"/>
          <w:kern w:val="0"/>
          <w:sz w:val="26"/>
          <w:szCs w:val="26"/>
          <w:lang w:eastAsia="ru-RU" w:bidi="ru-RU"/>
        </w:rPr>
        <w:t xml:space="preserve">, 2006.- 105 </w:t>
      </w:r>
      <w:r w:rsidRPr="003E1F6F">
        <w:rPr>
          <w:rFonts w:ascii="Times New Roman" w:eastAsia="Times New Roman" w:hAnsi="Times New Roman" w:cs="Times New Roman" w:hint="eastAsia"/>
          <w:b/>
          <w:bCs/>
          <w:color w:val="000000"/>
          <w:kern w:val="0"/>
          <w:sz w:val="26"/>
          <w:szCs w:val="26"/>
          <w:lang w:eastAsia="ru-RU" w:bidi="ru-RU"/>
        </w:rPr>
        <w:t>с</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ил</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РГБ</w:t>
      </w:r>
      <w:r w:rsidRPr="003E1F6F">
        <w:rPr>
          <w:rFonts w:ascii="Times New Roman" w:eastAsia="Times New Roman" w:hAnsi="Times New Roman" w:cs="Times New Roman"/>
          <w:b/>
          <w:bCs/>
          <w:color w:val="000000"/>
          <w:kern w:val="0"/>
          <w:sz w:val="26"/>
          <w:szCs w:val="26"/>
          <w:lang w:eastAsia="ru-RU" w:bidi="ru-RU"/>
        </w:rPr>
        <w:t xml:space="preserve"> </w:t>
      </w:r>
      <w:r w:rsidRPr="003E1F6F">
        <w:rPr>
          <w:rFonts w:ascii="Times New Roman" w:eastAsia="Times New Roman" w:hAnsi="Times New Roman" w:cs="Times New Roman" w:hint="eastAsia"/>
          <w:b/>
          <w:bCs/>
          <w:color w:val="000000"/>
          <w:kern w:val="0"/>
          <w:sz w:val="26"/>
          <w:szCs w:val="26"/>
          <w:lang w:eastAsia="ru-RU" w:bidi="ru-RU"/>
        </w:rPr>
        <w:t>ОД</w:t>
      </w:r>
      <w:r w:rsidRPr="003E1F6F">
        <w:rPr>
          <w:rFonts w:ascii="Times New Roman" w:eastAsia="Times New Roman" w:hAnsi="Times New Roman" w:cs="Times New Roman"/>
          <w:b/>
          <w:bCs/>
          <w:color w:val="000000"/>
          <w:kern w:val="0"/>
          <w:sz w:val="26"/>
          <w:szCs w:val="26"/>
          <w:lang w:eastAsia="ru-RU" w:bidi="ru-RU"/>
        </w:rPr>
        <w:t>, 61 07-5/1286</w:t>
      </w:r>
    </w:p>
    <w:p w:rsidR="003E1F6F" w:rsidRDefault="003E1F6F" w:rsidP="003E1F6F">
      <w:pPr>
        <w:rPr>
          <w:rFonts w:ascii="Times New Roman" w:eastAsia="Times New Roman" w:hAnsi="Times New Roman" w:cs="Times New Roman"/>
          <w:b/>
          <w:bCs/>
          <w:color w:val="000000"/>
          <w:kern w:val="0"/>
          <w:sz w:val="26"/>
          <w:szCs w:val="26"/>
          <w:lang w:val="en-US" w:eastAsia="ru-RU" w:bidi="ru-RU"/>
        </w:rPr>
      </w:pPr>
    </w:p>
    <w:p w:rsidR="003E1F6F" w:rsidRDefault="003E1F6F" w:rsidP="003E1F6F">
      <w:pPr>
        <w:rPr>
          <w:rFonts w:ascii="Times New Roman" w:eastAsia="Times New Roman" w:hAnsi="Times New Roman" w:cs="Times New Roman"/>
          <w:b/>
          <w:bCs/>
          <w:color w:val="000000"/>
          <w:kern w:val="0"/>
          <w:sz w:val="26"/>
          <w:szCs w:val="26"/>
          <w:lang w:val="en-US" w:eastAsia="ru-RU" w:bidi="ru-RU"/>
        </w:rPr>
      </w:pPr>
    </w:p>
    <w:p w:rsidR="003E1F6F" w:rsidRPr="003E1F6F" w:rsidRDefault="003E1F6F" w:rsidP="003E1F6F">
      <w:pPr>
        <w:keepNext/>
        <w:keepLines/>
        <w:tabs>
          <w:tab w:val="clear" w:pos="709"/>
        </w:tabs>
        <w:suppressAutoHyphens w:val="0"/>
        <w:spacing w:after="1444" w:line="500" w:lineRule="exact"/>
        <w:ind w:left="1820" w:firstLine="0"/>
        <w:jc w:val="left"/>
        <w:outlineLvl w:val="2"/>
        <w:rPr>
          <w:rFonts w:ascii="Cordia New" w:eastAsia="Cordia New" w:hAnsi="Cordia New" w:cs="Cordia New"/>
          <w:b/>
          <w:bCs/>
          <w:color w:val="000000"/>
          <w:spacing w:val="-10"/>
          <w:kern w:val="0"/>
          <w:sz w:val="50"/>
          <w:szCs w:val="50"/>
          <w:lang w:eastAsia="ru-RU" w:bidi="ru-RU"/>
        </w:rPr>
      </w:pPr>
      <w:bookmarkStart w:id="0" w:name="bookmark0"/>
      <w:r w:rsidRPr="003E1F6F">
        <w:rPr>
          <w:rFonts w:ascii="Cordia New" w:eastAsia="Cordia New" w:hAnsi="Cordia New" w:cs="Cordia New"/>
          <w:b/>
          <w:bCs/>
          <w:color w:val="000000"/>
          <w:spacing w:val="-10"/>
          <w:kern w:val="0"/>
          <w:sz w:val="50"/>
          <w:szCs w:val="50"/>
          <w:lang w:eastAsia="ru-RU" w:bidi="ru-RU"/>
        </w:rPr>
        <w:t>61</w:t>
      </w:r>
      <w:r w:rsidRPr="003E1F6F">
        <w:rPr>
          <w:rFonts w:ascii="Times New Roman" w:eastAsia="Cordia New" w:hAnsi="Times New Roman" w:cs="Times New Roman"/>
          <w:b/>
          <w:bCs/>
          <w:color w:val="000000"/>
          <w:kern w:val="0"/>
          <w:sz w:val="26"/>
          <w:szCs w:val="26"/>
          <w:lang w:eastAsia="ru-RU" w:bidi="ru-RU"/>
        </w:rPr>
        <w:t>:</w:t>
      </w:r>
      <w:r w:rsidRPr="003E1F6F">
        <w:rPr>
          <w:rFonts w:ascii="Cordia New" w:eastAsia="Cordia New" w:hAnsi="Cordia New" w:cs="Cordia New"/>
          <w:b/>
          <w:bCs/>
          <w:color w:val="000000"/>
          <w:spacing w:val="-10"/>
          <w:kern w:val="0"/>
          <w:sz w:val="50"/>
          <w:szCs w:val="50"/>
          <w:lang w:eastAsia="ru-RU" w:bidi="ru-RU"/>
        </w:rPr>
        <w:t>07</w:t>
      </w:r>
      <w:r w:rsidRPr="003E1F6F">
        <w:rPr>
          <w:rFonts w:ascii="Times New Roman" w:eastAsia="Cordia New" w:hAnsi="Times New Roman" w:cs="Times New Roman"/>
          <w:b/>
          <w:bCs/>
          <w:color w:val="000000"/>
          <w:kern w:val="0"/>
          <w:sz w:val="26"/>
          <w:szCs w:val="26"/>
          <w:lang w:eastAsia="ru-RU" w:bidi="ru-RU"/>
        </w:rPr>
        <w:t>-</w:t>
      </w:r>
      <w:r w:rsidRPr="003E1F6F">
        <w:rPr>
          <w:rFonts w:ascii="Cordia New" w:eastAsia="Cordia New" w:hAnsi="Cordia New" w:cs="Cordia New"/>
          <w:b/>
          <w:bCs/>
          <w:color w:val="000000"/>
          <w:spacing w:val="-10"/>
          <w:kern w:val="0"/>
          <w:sz w:val="50"/>
          <w:szCs w:val="50"/>
          <w:lang w:eastAsia="ru-RU" w:bidi="ru-RU"/>
        </w:rPr>
        <w:t>5/1286</w:t>
      </w:r>
      <w:bookmarkEnd w:id="0"/>
    </w:p>
    <w:p w:rsidR="003E1F6F" w:rsidRPr="003E1F6F" w:rsidRDefault="003E1F6F" w:rsidP="003E1F6F">
      <w:pPr>
        <w:tabs>
          <w:tab w:val="clear" w:pos="709"/>
        </w:tabs>
        <w:suppressAutoHyphens w:val="0"/>
        <w:spacing w:after="1323" w:line="260" w:lineRule="exact"/>
        <w:ind w:firstLine="0"/>
        <w:jc w:val="right"/>
        <w:rPr>
          <w:rFonts w:ascii="Times New Roman" w:eastAsia="Times New Roman" w:hAnsi="Times New Roman" w:cs="Times New Roman"/>
          <w:b/>
          <w:bCs/>
          <w:color w:val="000000"/>
          <w:kern w:val="0"/>
          <w:sz w:val="26"/>
          <w:szCs w:val="26"/>
          <w:lang w:eastAsia="ru-RU" w:bidi="ru-RU"/>
        </w:rPr>
      </w:pPr>
      <w:r w:rsidRPr="003E1F6F">
        <w:rPr>
          <w:rFonts w:ascii="Times New Roman" w:eastAsia="Times New Roman" w:hAnsi="Times New Roman" w:cs="Times New Roman"/>
          <w:b/>
          <w:bCs/>
          <w:color w:val="000000"/>
          <w:kern w:val="0"/>
          <w:sz w:val="26"/>
          <w:szCs w:val="26"/>
          <w:lang w:eastAsia="ru-RU" w:bidi="ru-RU"/>
        </w:rPr>
        <w:pict>
          <v:shapetype id="_x0000_t202" coordsize="21600,21600" o:spt="202" path="m,l,21600r21600,l21600,xe">
            <v:stroke joinstyle="miter"/>
            <v:path gradientshapeok="t" o:connecttype="rect"/>
          </v:shapetype>
          <v:shape id="_x0000_s1047" type="#_x0000_t202" style="position:absolute;left:0;text-align:left;margin-left:-77.75pt;margin-top:-111.7pt;width:418.55pt;height:30.55pt;z-index:-251656192;mso-wrap-distance-left:5pt;mso-wrap-distance-right:6.5pt;mso-position-horizontal-relative:margin" filled="f" stroked="f">
            <v:textbox style="mso-fit-shape-to-text:t" inset="0,0,0,0">
              <w:txbxContent>
                <w:p w:rsidR="003E1F6F" w:rsidRDefault="003E1F6F" w:rsidP="003E1F6F">
                  <w:pPr>
                    <w:pStyle w:val="4ff2"/>
                    <w:shd w:val="clear" w:color="auto" w:fill="auto"/>
                    <w:spacing w:before="0" w:after="0" w:line="278" w:lineRule="exact"/>
                  </w:pPr>
                  <w:r>
                    <w:rPr>
                      <w:rStyle w:val="4Exact"/>
                      <w:b/>
                      <w:bCs/>
                    </w:rPr>
                    <w:t>ФГУП Российский научно-исследовательский институт горноспасательного дела</w:t>
                  </w:r>
                  <w:r>
                    <w:rPr>
                      <w:rStyle w:val="4Exact"/>
                      <w:b/>
                      <w:bCs/>
                    </w:rPr>
                    <w:br/>
                    <w:t>Сибирское научно-производственное объединение «Горноспасатель»</w:t>
                  </w:r>
                </w:p>
              </w:txbxContent>
            </v:textbox>
            <w10:wrap type="topAndBottom" anchorx="margin"/>
          </v:shape>
        </w:pict>
      </w:r>
      <w:r w:rsidRPr="003E1F6F">
        <w:rPr>
          <w:rFonts w:ascii="Times New Roman" w:eastAsia="Times New Roman" w:hAnsi="Times New Roman" w:cs="Times New Roman"/>
          <w:b/>
          <w:bCs/>
          <w:color w:val="000000"/>
          <w:kern w:val="0"/>
          <w:sz w:val="26"/>
          <w:szCs w:val="26"/>
          <w:lang w:eastAsia="ru-RU" w:bidi="ru-RU"/>
        </w:rPr>
        <w:t>Инженер Жолудев Е.Р.</w:t>
      </w:r>
    </w:p>
    <w:p w:rsidR="003E1F6F" w:rsidRPr="003E1F6F" w:rsidRDefault="003E1F6F" w:rsidP="003E1F6F">
      <w:pPr>
        <w:tabs>
          <w:tab w:val="clear" w:pos="709"/>
        </w:tabs>
        <w:suppressAutoHyphens w:val="0"/>
        <w:spacing w:after="0" w:line="322" w:lineRule="exact"/>
        <w:ind w:left="20" w:firstLine="0"/>
        <w:jc w:val="center"/>
        <w:rPr>
          <w:rFonts w:ascii="Times New Roman" w:eastAsia="Times New Roman" w:hAnsi="Times New Roman" w:cs="Times New Roman"/>
          <w:b/>
          <w:bCs/>
          <w:color w:val="000000"/>
          <w:kern w:val="0"/>
          <w:sz w:val="26"/>
          <w:szCs w:val="26"/>
          <w:lang w:eastAsia="ru-RU" w:bidi="ru-RU"/>
        </w:rPr>
      </w:pPr>
      <w:r w:rsidRPr="003E1F6F">
        <w:rPr>
          <w:rFonts w:ascii="Times New Roman" w:eastAsia="Times New Roman" w:hAnsi="Times New Roman" w:cs="Times New Roman"/>
          <w:b/>
          <w:bCs/>
          <w:color w:val="000000"/>
          <w:kern w:val="0"/>
          <w:sz w:val="26"/>
          <w:szCs w:val="26"/>
          <w:lang w:eastAsia="ru-RU" w:bidi="ru-RU"/>
        </w:rPr>
        <w:t>Разработка средства</w:t>
      </w:r>
    </w:p>
    <w:p w:rsidR="003E1F6F" w:rsidRPr="003E1F6F" w:rsidRDefault="003E1F6F" w:rsidP="003E1F6F">
      <w:pPr>
        <w:tabs>
          <w:tab w:val="clear" w:pos="709"/>
        </w:tabs>
        <w:suppressAutoHyphens w:val="0"/>
        <w:spacing w:after="939" w:line="322" w:lineRule="exact"/>
        <w:ind w:left="20" w:firstLine="0"/>
        <w:jc w:val="center"/>
        <w:rPr>
          <w:rFonts w:ascii="Times New Roman" w:eastAsia="Times New Roman" w:hAnsi="Times New Roman" w:cs="Times New Roman"/>
          <w:b/>
          <w:bCs/>
          <w:color w:val="000000"/>
          <w:kern w:val="0"/>
          <w:sz w:val="26"/>
          <w:szCs w:val="26"/>
          <w:lang w:eastAsia="ru-RU" w:bidi="ru-RU"/>
        </w:rPr>
      </w:pPr>
      <w:r w:rsidRPr="003E1F6F">
        <w:rPr>
          <w:rFonts w:ascii="Times New Roman" w:eastAsia="Times New Roman" w:hAnsi="Times New Roman" w:cs="Times New Roman"/>
          <w:b/>
          <w:bCs/>
          <w:color w:val="000000"/>
          <w:kern w:val="0"/>
          <w:sz w:val="26"/>
          <w:szCs w:val="26"/>
          <w:lang w:eastAsia="ru-RU" w:bidi="ru-RU"/>
        </w:rPr>
        <w:t>для дистанционного тушения очагов пожара</w:t>
      </w:r>
      <w:r w:rsidRPr="003E1F6F">
        <w:rPr>
          <w:rFonts w:ascii="Times New Roman" w:eastAsia="Times New Roman" w:hAnsi="Times New Roman" w:cs="Times New Roman"/>
          <w:b/>
          <w:bCs/>
          <w:color w:val="000000"/>
          <w:kern w:val="0"/>
          <w:sz w:val="26"/>
          <w:szCs w:val="26"/>
          <w:lang w:eastAsia="ru-RU" w:bidi="ru-RU"/>
        </w:rPr>
        <w:br/>
        <w:t>в угольных шахтах</w:t>
      </w:r>
    </w:p>
    <w:p w:rsidR="003E1F6F" w:rsidRPr="003E1F6F" w:rsidRDefault="003E1F6F" w:rsidP="003E1F6F">
      <w:pPr>
        <w:tabs>
          <w:tab w:val="clear" w:pos="709"/>
        </w:tabs>
        <w:suppressAutoHyphens w:val="0"/>
        <w:spacing w:after="600" w:line="274" w:lineRule="exact"/>
        <w:ind w:left="20" w:firstLine="0"/>
        <w:jc w:val="center"/>
        <w:rPr>
          <w:rFonts w:ascii="Times New Roman" w:eastAsia="Times New Roman" w:hAnsi="Times New Roman" w:cs="Times New Roman"/>
          <w:b/>
          <w:bCs/>
          <w:color w:val="000000"/>
          <w:kern w:val="0"/>
          <w:lang w:eastAsia="ru-RU" w:bidi="ru-RU"/>
        </w:rPr>
      </w:pPr>
      <w:r w:rsidRPr="003E1F6F">
        <w:rPr>
          <w:rFonts w:ascii="Times New Roman" w:eastAsia="Times New Roman" w:hAnsi="Times New Roman" w:cs="Times New Roman"/>
          <w:b/>
          <w:bCs/>
          <w:color w:val="000000"/>
          <w:kern w:val="0"/>
          <w:lang w:eastAsia="ru-RU" w:bidi="ru-RU"/>
        </w:rPr>
        <w:t>Специальность 05.26.02 -</w:t>
      </w:r>
      <w:r w:rsidRPr="003E1F6F">
        <w:rPr>
          <w:rFonts w:ascii="Times New Roman" w:eastAsia="Times New Roman" w:hAnsi="Times New Roman" w:cs="Times New Roman"/>
          <w:b/>
          <w:bCs/>
          <w:color w:val="000000"/>
          <w:kern w:val="0"/>
          <w:lang w:eastAsia="ru-RU" w:bidi="ru-RU"/>
        </w:rPr>
        <w:br/>
        <w:t>«Безопасность в чрезвычайных ситуациях»</w:t>
      </w:r>
    </w:p>
    <w:p w:rsidR="003E1F6F" w:rsidRPr="003E1F6F" w:rsidRDefault="003E1F6F" w:rsidP="003E1F6F">
      <w:pPr>
        <w:tabs>
          <w:tab w:val="clear" w:pos="709"/>
        </w:tabs>
        <w:suppressAutoHyphens w:val="0"/>
        <w:spacing w:after="0" w:line="274" w:lineRule="exact"/>
        <w:ind w:left="20" w:firstLine="0"/>
        <w:jc w:val="center"/>
        <w:rPr>
          <w:rFonts w:ascii="Times New Roman" w:eastAsia="Times New Roman" w:hAnsi="Times New Roman" w:cs="Times New Roman"/>
          <w:b/>
          <w:bCs/>
          <w:color w:val="000000"/>
          <w:kern w:val="0"/>
          <w:lang w:eastAsia="ru-RU" w:bidi="ru-RU"/>
        </w:rPr>
      </w:pPr>
      <w:r w:rsidRPr="003E1F6F">
        <w:rPr>
          <w:rFonts w:ascii="Times New Roman" w:eastAsia="Times New Roman" w:hAnsi="Times New Roman" w:cs="Times New Roman"/>
          <w:b/>
          <w:bCs/>
          <w:color w:val="000000"/>
          <w:kern w:val="0"/>
          <w:lang w:eastAsia="ru-RU" w:bidi="ru-RU"/>
        </w:rPr>
        <w:t>Диссертация</w:t>
      </w:r>
    </w:p>
    <w:p w:rsidR="003E1F6F" w:rsidRPr="003E1F6F" w:rsidRDefault="003E1F6F" w:rsidP="003E1F6F">
      <w:pPr>
        <w:tabs>
          <w:tab w:val="clear" w:pos="709"/>
        </w:tabs>
        <w:suppressAutoHyphens w:val="0"/>
        <w:spacing w:after="922" w:line="274" w:lineRule="exact"/>
        <w:ind w:left="20" w:firstLine="0"/>
        <w:jc w:val="center"/>
        <w:rPr>
          <w:rFonts w:ascii="Times New Roman" w:eastAsia="Times New Roman" w:hAnsi="Times New Roman" w:cs="Times New Roman"/>
          <w:b/>
          <w:bCs/>
          <w:color w:val="000000"/>
          <w:kern w:val="0"/>
          <w:lang w:eastAsia="ru-RU" w:bidi="ru-RU"/>
        </w:rPr>
      </w:pPr>
      <w:r w:rsidRPr="003E1F6F">
        <w:rPr>
          <w:rFonts w:ascii="Times New Roman" w:eastAsia="Times New Roman" w:hAnsi="Times New Roman" w:cs="Times New Roman"/>
          <w:b/>
          <w:bCs/>
          <w:color w:val="000000"/>
          <w:kern w:val="0"/>
          <w:lang w:eastAsia="ru-RU" w:bidi="ru-RU"/>
        </w:rPr>
        <w:t>на соискание ученой степени</w:t>
      </w:r>
      <w:r w:rsidRPr="003E1F6F">
        <w:rPr>
          <w:rFonts w:ascii="Times New Roman" w:eastAsia="Times New Roman" w:hAnsi="Times New Roman" w:cs="Times New Roman"/>
          <w:b/>
          <w:bCs/>
          <w:color w:val="000000"/>
          <w:kern w:val="0"/>
          <w:lang w:eastAsia="ru-RU" w:bidi="ru-RU"/>
        </w:rPr>
        <w:br/>
        <w:t>кандидата технических наук</w:t>
      </w:r>
    </w:p>
    <w:p w:rsidR="003E1F6F" w:rsidRPr="003E1F6F" w:rsidRDefault="003E1F6F" w:rsidP="003E1F6F">
      <w:pPr>
        <w:tabs>
          <w:tab w:val="clear" w:pos="709"/>
        </w:tabs>
        <w:suppressAutoHyphens w:val="0"/>
        <w:spacing w:after="3829" w:line="322" w:lineRule="exact"/>
        <w:ind w:left="3100" w:firstLine="0"/>
        <w:jc w:val="left"/>
        <w:rPr>
          <w:rFonts w:ascii="Times New Roman" w:eastAsia="Times New Roman" w:hAnsi="Times New Roman" w:cs="Times New Roman"/>
          <w:b/>
          <w:bCs/>
          <w:color w:val="000000"/>
          <w:kern w:val="0"/>
          <w:sz w:val="26"/>
          <w:szCs w:val="26"/>
          <w:lang w:eastAsia="ru-RU" w:bidi="ru-RU"/>
        </w:rPr>
      </w:pPr>
      <w:r w:rsidRPr="003E1F6F">
        <w:rPr>
          <w:rFonts w:ascii="Times New Roman" w:eastAsia="Times New Roman" w:hAnsi="Times New Roman" w:cs="Times New Roman"/>
          <w:b/>
          <w:bCs/>
          <w:color w:val="000000"/>
          <w:kern w:val="0"/>
          <w:sz w:val="26"/>
          <w:szCs w:val="26"/>
          <w:lang w:eastAsia="ru-RU" w:bidi="ru-RU"/>
        </w:rPr>
        <w:t>Научный руководитель - доктор технических наук, профессор А.С. Голик</w:t>
      </w:r>
    </w:p>
    <w:p w:rsidR="003E1F6F" w:rsidRPr="003E1F6F" w:rsidRDefault="003E1F6F" w:rsidP="003E1F6F">
      <w:pPr>
        <w:tabs>
          <w:tab w:val="clear" w:pos="709"/>
        </w:tabs>
        <w:suppressAutoHyphens w:val="0"/>
        <w:spacing w:after="0" w:line="260" w:lineRule="exact"/>
        <w:ind w:left="2180" w:firstLine="0"/>
        <w:jc w:val="left"/>
        <w:rPr>
          <w:rFonts w:ascii="Times New Roman" w:eastAsia="Times New Roman" w:hAnsi="Times New Roman" w:cs="Times New Roman"/>
          <w:b/>
          <w:bCs/>
          <w:color w:val="000000"/>
          <w:kern w:val="0"/>
          <w:sz w:val="26"/>
          <w:szCs w:val="26"/>
          <w:lang w:eastAsia="ru-RU" w:bidi="ru-RU"/>
        </w:rPr>
        <w:sectPr w:rsidR="003E1F6F" w:rsidRPr="003E1F6F" w:rsidSect="003E1F6F">
          <w:headerReference w:type="even" r:id="rId8"/>
          <w:footerReference w:type="even" r:id="rId9"/>
          <w:footerReference w:type="default" r:id="rId10"/>
          <w:type w:val="continuous"/>
          <w:pgSz w:w="10598" w:h="16838"/>
          <w:pgMar w:top="398" w:right="1137" w:bottom="398" w:left="2515" w:header="0" w:footer="3" w:gutter="0"/>
          <w:cols w:space="720"/>
          <w:noEndnote/>
          <w:titlePg/>
          <w:docGrid w:linePitch="360"/>
        </w:sectPr>
      </w:pPr>
      <w:r w:rsidRPr="003E1F6F">
        <w:rPr>
          <w:rFonts w:ascii="Times New Roman" w:eastAsia="Times New Roman" w:hAnsi="Times New Roman" w:cs="Times New Roman"/>
          <w:b/>
          <w:bCs/>
          <w:color w:val="000000"/>
          <w:kern w:val="0"/>
          <w:sz w:val="26"/>
          <w:szCs w:val="26"/>
          <w:lang w:eastAsia="ru-RU" w:bidi="ru-RU"/>
        </w:rPr>
        <w:t>Кемерово 2006</w:t>
      </w:r>
    </w:p>
    <w:p w:rsidR="003E1F6F" w:rsidRPr="003E1F6F" w:rsidRDefault="003E1F6F" w:rsidP="003E1F6F">
      <w:pPr>
        <w:tabs>
          <w:tab w:val="clear" w:pos="709"/>
        </w:tabs>
        <w:suppressAutoHyphens w:val="0"/>
        <w:spacing w:after="827" w:line="260" w:lineRule="exact"/>
        <w:ind w:right="120" w:firstLine="0"/>
        <w:jc w:val="center"/>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СОДЕРЖАНИЕ</w:t>
      </w:r>
    </w:p>
    <w:p w:rsidR="003E1F6F" w:rsidRPr="003E1F6F" w:rsidRDefault="003E1F6F" w:rsidP="003E1F6F">
      <w:pPr>
        <w:numPr>
          <w:ilvl w:val="0"/>
          <w:numId w:val="41"/>
        </w:numPr>
        <w:tabs>
          <w:tab w:val="clear" w:pos="709"/>
          <w:tab w:val="left" w:pos="528"/>
          <w:tab w:val="left" w:leader="dot" w:pos="7576"/>
        </w:tabs>
        <w:suppressAutoHyphens w:val="0"/>
        <w:spacing w:after="117" w:line="260" w:lineRule="exact"/>
        <w:ind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fldChar w:fldCharType="begin"/>
      </w:r>
      <w:r w:rsidRPr="003E1F6F">
        <w:rPr>
          <w:rFonts w:ascii="Times New Roman" w:eastAsia="Times New Roman" w:hAnsi="Times New Roman" w:cs="Times New Roman"/>
          <w:color w:val="000000"/>
          <w:kern w:val="0"/>
          <w:sz w:val="26"/>
          <w:szCs w:val="26"/>
          <w:lang w:eastAsia="ru-RU" w:bidi="ru-RU"/>
        </w:rPr>
        <w:instrText xml:space="preserve"> TOC \o "1-5" \h \z </w:instrText>
      </w:r>
      <w:r w:rsidRPr="003E1F6F">
        <w:rPr>
          <w:rFonts w:ascii="Times New Roman" w:eastAsia="Times New Roman" w:hAnsi="Times New Roman" w:cs="Times New Roman"/>
          <w:color w:val="000000"/>
          <w:kern w:val="0"/>
          <w:sz w:val="26"/>
          <w:szCs w:val="26"/>
          <w:lang w:eastAsia="ru-RU" w:bidi="ru-RU"/>
        </w:rPr>
        <w:fldChar w:fldCharType="separate"/>
      </w:r>
      <w:r w:rsidRPr="003E1F6F">
        <w:rPr>
          <w:rFonts w:ascii="Times New Roman" w:eastAsia="Times New Roman" w:hAnsi="Times New Roman" w:cs="Times New Roman"/>
          <w:color w:val="000000"/>
          <w:kern w:val="0"/>
          <w:sz w:val="26"/>
          <w:szCs w:val="26"/>
          <w:lang w:eastAsia="ru-RU" w:bidi="ru-RU"/>
        </w:rPr>
        <w:t>СОСТОЯНИЕ ВОПРОСА</w:t>
      </w:r>
      <w:r w:rsidRPr="003E1F6F">
        <w:rPr>
          <w:rFonts w:ascii="Times New Roman" w:eastAsia="Times New Roman" w:hAnsi="Times New Roman" w:cs="Times New Roman"/>
          <w:color w:val="000000"/>
          <w:kern w:val="0"/>
          <w:sz w:val="26"/>
          <w:szCs w:val="26"/>
          <w:lang w:eastAsia="ru-RU" w:bidi="ru-RU"/>
        </w:rPr>
        <w:tab/>
        <w:t xml:space="preserve"> 8</w:t>
      </w:r>
    </w:p>
    <w:p w:rsidR="003E1F6F" w:rsidRPr="003E1F6F" w:rsidRDefault="003E1F6F" w:rsidP="003E1F6F">
      <w:pPr>
        <w:numPr>
          <w:ilvl w:val="1"/>
          <w:numId w:val="41"/>
        </w:numPr>
        <w:tabs>
          <w:tab w:val="clear" w:pos="709"/>
          <w:tab w:val="left" w:pos="1250"/>
          <w:tab w:val="right" w:pos="8100"/>
        </w:tabs>
        <w:suppressAutoHyphens w:val="0"/>
        <w:spacing w:after="73" w:line="260" w:lineRule="exact"/>
        <w:ind w:left="540"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Анализ пожароопасности на угольных предприятиях ....</w:t>
      </w:r>
      <w:r w:rsidRPr="003E1F6F">
        <w:rPr>
          <w:rFonts w:ascii="Times New Roman" w:eastAsia="Times New Roman" w:hAnsi="Times New Roman" w:cs="Times New Roman"/>
          <w:color w:val="000000"/>
          <w:kern w:val="0"/>
          <w:sz w:val="26"/>
          <w:szCs w:val="26"/>
          <w:lang w:eastAsia="ru-RU" w:bidi="ru-RU"/>
        </w:rPr>
        <w:tab/>
        <w:t>8</w:t>
      </w:r>
    </w:p>
    <w:p w:rsidR="003E1F6F" w:rsidRPr="003E1F6F" w:rsidRDefault="003E1F6F" w:rsidP="003E1F6F">
      <w:pPr>
        <w:numPr>
          <w:ilvl w:val="1"/>
          <w:numId w:val="41"/>
        </w:numPr>
        <w:tabs>
          <w:tab w:val="clear" w:pos="709"/>
          <w:tab w:val="left" w:pos="1250"/>
        </w:tabs>
        <w:suppressAutoHyphens w:val="0"/>
        <w:spacing w:after="0" w:line="322" w:lineRule="exact"/>
        <w:ind w:left="540"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Основные принципы обеспечения пожаробезопасности</w:t>
      </w:r>
    </w:p>
    <w:p w:rsidR="003E1F6F" w:rsidRPr="003E1F6F" w:rsidRDefault="003E1F6F" w:rsidP="003E1F6F">
      <w:pPr>
        <w:tabs>
          <w:tab w:val="clear" w:pos="709"/>
          <w:tab w:val="right" w:leader="dot" w:pos="8129"/>
        </w:tabs>
        <w:suppressAutoHyphens w:val="0"/>
        <w:spacing w:after="0" w:line="322" w:lineRule="exact"/>
        <w:ind w:left="1260" w:firstLine="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на угольных предприятиях</w:t>
      </w:r>
      <w:r w:rsidRPr="003E1F6F">
        <w:rPr>
          <w:rFonts w:ascii="Times New Roman" w:eastAsia="Times New Roman" w:hAnsi="Times New Roman" w:cs="Times New Roman"/>
          <w:color w:val="000000"/>
          <w:kern w:val="0"/>
          <w:sz w:val="26"/>
          <w:szCs w:val="26"/>
          <w:lang w:eastAsia="ru-RU" w:bidi="ru-RU"/>
        </w:rPr>
        <w:tab/>
        <w:t xml:space="preserve"> 12</w:t>
      </w:r>
    </w:p>
    <w:p w:rsidR="003E1F6F" w:rsidRPr="003E1F6F" w:rsidRDefault="003E1F6F" w:rsidP="003E1F6F">
      <w:pPr>
        <w:numPr>
          <w:ilvl w:val="1"/>
          <w:numId w:val="41"/>
        </w:numPr>
        <w:tabs>
          <w:tab w:val="clear" w:pos="709"/>
          <w:tab w:val="left" w:pos="1250"/>
          <w:tab w:val="right" w:leader="dot" w:pos="8100"/>
        </w:tabs>
        <w:suppressAutoHyphens w:val="0"/>
        <w:spacing w:after="169" w:line="322" w:lineRule="exact"/>
        <w:ind w:left="540" w:firstLine="0"/>
        <w:jc w:val="left"/>
        <w:rPr>
          <w:rFonts w:ascii="Times New Roman" w:eastAsia="Times New Roman" w:hAnsi="Times New Roman" w:cs="Times New Roman"/>
          <w:color w:val="000000"/>
          <w:kern w:val="0"/>
          <w:sz w:val="26"/>
          <w:szCs w:val="26"/>
          <w:lang w:eastAsia="ru-RU" w:bidi="ru-RU"/>
        </w:rPr>
      </w:pPr>
      <w:hyperlink w:anchor="bookmark2" w:tooltip="Current Document">
        <w:r w:rsidRPr="003E1F6F">
          <w:rPr>
            <w:rFonts w:ascii="Times New Roman" w:eastAsia="Times New Roman" w:hAnsi="Times New Roman" w:cs="Times New Roman"/>
            <w:color w:val="000000"/>
            <w:kern w:val="0"/>
            <w:sz w:val="26"/>
            <w:szCs w:val="26"/>
            <w:lang w:eastAsia="ru-RU" w:bidi="ru-RU"/>
          </w:rPr>
          <w:t>Анализ средств пожаротушения</w:t>
        </w:r>
        <w:r w:rsidRPr="003E1F6F">
          <w:rPr>
            <w:rFonts w:ascii="Times New Roman" w:eastAsia="Times New Roman" w:hAnsi="Times New Roman" w:cs="Times New Roman"/>
            <w:color w:val="000000"/>
            <w:kern w:val="0"/>
            <w:sz w:val="26"/>
            <w:szCs w:val="26"/>
            <w:lang w:eastAsia="ru-RU" w:bidi="ru-RU"/>
          </w:rPr>
          <w:tab/>
          <w:t xml:space="preserve"> 18</w:t>
        </w:r>
      </w:hyperlink>
    </w:p>
    <w:p w:rsidR="003E1F6F" w:rsidRPr="003E1F6F" w:rsidRDefault="003E1F6F" w:rsidP="003E1F6F">
      <w:pPr>
        <w:tabs>
          <w:tab w:val="clear" w:pos="709"/>
          <w:tab w:val="right" w:leader="dot" w:pos="8100"/>
        </w:tabs>
        <w:suppressAutoHyphens w:val="0"/>
        <w:spacing w:after="107" w:line="260" w:lineRule="exact"/>
        <w:ind w:left="540" w:firstLine="0"/>
        <w:rPr>
          <w:rFonts w:ascii="Times New Roman" w:eastAsia="Times New Roman" w:hAnsi="Times New Roman" w:cs="Times New Roman"/>
          <w:color w:val="000000"/>
          <w:kern w:val="0"/>
          <w:sz w:val="26"/>
          <w:szCs w:val="26"/>
          <w:lang w:eastAsia="ru-RU" w:bidi="ru-RU"/>
        </w:rPr>
      </w:pPr>
      <w:hyperlink w:anchor="bookmark4" w:tooltip="Current Document">
        <w:r w:rsidRPr="003E1F6F">
          <w:rPr>
            <w:rFonts w:ascii="Times New Roman" w:eastAsia="Times New Roman" w:hAnsi="Times New Roman" w:cs="Times New Roman"/>
            <w:color w:val="000000"/>
            <w:kern w:val="0"/>
            <w:sz w:val="26"/>
            <w:szCs w:val="26"/>
            <w:lang w:eastAsia="ru-RU" w:bidi="ru-RU"/>
          </w:rPr>
          <w:t>Выводы</w:t>
        </w:r>
        <w:r w:rsidRPr="003E1F6F">
          <w:rPr>
            <w:rFonts w:ascii="Times New Roman" w:eastAsia="Times New Roman" w:hAnsi="Times New Roman" w:cs="Times New Roman"/>
            <w:color w:val="000000"/>
            <w:kern w:val="0"/>
            <w:sz w:val="26"/>
            <w:szCs w:val="26"/>
            <w:lang w:eastAsia="ru-RU" w:bidi="ru-RU"/>
          </w:rPr>
          <w:tab/>
          <w:t xml:space="preserve"> 36</w:t>
        </w:r>
      </w:hyperlink>
    </w:p>
    <w:p w:rsidR="003E1F6F" w:rsidRPr="003E1F6F" w:rsidRDefault="003E1F6F" w:rsidP="003E1F6F">
      <w:pPr>
        <w:numPr>
          <w:ilvl w:val="0"/>
          <w:numId w:val="41"/>
        </w:numPr>
        <w:tabs>
          <w:tab w:val="clear" w:pos="709"/>
          <w:tab w:val="left" w:pos="528"/>
        </w:tabs>
        <w:suppressAutoHyphens w:val="0"/>
        <w:spacing w:after="0" w:line="326" w:lineRule="exact"/>
        <w:ind w:left="540" w:hanging="54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ИССЛЕДОВАНИЕ ОГНЕТУШАЩИХ СВОЙСТВ ГАЛОИДОУГЛЕВОДОРОДОВ ПРИ ИСПОЛЬЗОВАНИИ ИХ</w:t>
      </w:r>
    </w:p>
    <w:p w:rsidR="003E1F6F" w:rsidRPr="003E1F6F" w:rsidRDefault="003E1F6F" w:rsidP="003E1F6F">
      <w:pPr>
        <w:tabs>
          <w:tab w:val="clear" w:pos="709"/>
          <w:tab w:val="right" w:pos="8100"/>
        </w:tabs>
        <w:suppressAutoHyphens w:val="0"/>
        <w:spacing w:after="0" w:line="326" w:lineRule="exact"/>
        <w:ind w:left="540" w:firstLine="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В ИМПУЛЬСНЫХ ТЕХНОЛОГИЯХ ПОЖАРОТУШЕНИЯ....</w:t>
      </w:r>
      <w:r w:rsidRPr="003E1F6F">
        <w:rPr>
          <w:rFonts w:ascii="Times New Roman" w:eastAsia="Times New Roman" w:hAnsi="Times New Roman" w:cs="Times New Roman"/>
          <w:color w:val="000000"/>
          <w:kern w:val="0"/>
          <w:sz w:val="26"/>
          <w:szCs w:val="26"/>
          <w:lang w:eastAsia="ru-RU" w:bidi="ru-RU"/>
        </w:rPr>
        <w:tab/>
        <w:t>37</w:t>
      </w:r>
    </w:p>
    <w:p w:rsidR="003E1F6F" w:rsidRPr="003E1F6F" w:rsidRDefault="003E1F6F" w:rsidP="003E1F6F">
      <w:pPr>
        <w:numPr>
          <w:ilvl w:val="1"/>
          <w:numId w:val="41"/>
        </w:numPr>
        <w:tabs>
          <w:tab w:val="clear" w:pos="709"/>
          <w:tab w:val="left" w:pos="1250"/>
          <w:tab w:val="right" w:leader="dot" w:pos="8129"/>
        </w:tabs>
        <w:suppressAutoHyphens w:val="0"/>
        <w:spacing w:after="128" w:line="326" w:lineRule="exact"/>
        <w:ind w:left="540"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Общие сведения о галоидоуглеводородах</w:t>
      </w:r>
      <w:r w:rsidRPr="003E1F6F">
        <w:rPr>
          <w:rFonts w:ascii="Times New Roman" w:eastAsia="Times New Roman" w:hAnsi="Times New Roman" w:cs="Times New Roman"/>
          <w:color w:val="000000"/>
          <w:kern w:val="0"/>
          <w:sz w:val="26"/>
          <w:szCs w:val="26"/>
          <w:lang w:eastAsia="ru-RU" w:bidi="ru-RU"/>
        </w:rPr>
        <w:tab/>
        <w:t xml:space="preserve"> 37</w:t>
      </w:r>
    </w:p>
    <w:p w:rsidR="003E1F6F" w:rsidRPr="003E1F6F" w:rsidRDefault="003E1F6F" w:rsidP="003E1F6F">
      <w:pPr>
        <w:numPr>
          <w:ilvl w:val="1"/>
          <w:numId w:val="41"/>
        </w:numPr>
        <w:tabs>
          <w:tab w:val="clear" w:pos="709"/>
          <w:tab w:val="left" w:pos="1250"/>
        </w:tabs>
        <w:suppressAutoHyphens w:val="0"/>
        <w:spacing w:after="0" w:line="317" w:lineRule="exact"/>
        <w:ind w:left="540"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Исследование пожаротушащих и ингибирующих свойств</w:t>
      </w:r>
    </w:p>
    <w:p w:rsidR="003E1F6F" w:rsidRPr="003E1F6F" w:rsidRDefault="003E1F6F" w:rsidP="003E1F6F">
      <w:pPr>
        <w:tabs>
          <w:tab w:val="clear" w:pos="709"/>
          <w:tab w:val="right" w:leader="dot" w:pos="8129"/>
        </w:tabs>
        <w:suppressAutoHyphens w:val="0"/>
        <w:spacing w:after="0" w:line="317" w:lineRule="exact"/>
        <w:ind w:left="1260" w:firstLine="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галоидоуглеводородов</w:t>
      </w:r>
      <w:r w:rsidRPr="003E1F6F">
        <w:rPr>
          <w:rFonts w:ascii="Times New Roman" w:eastAsia="Times New Roman" w:hAnsi="Times New Roman" w:cs="Times New Roman"/>
          <w:color w:val="000000"/>
          <w:kern w:val="0"/>
          <w:sz w:val="26"/>
          <w:szCs w:val="26"/>
          <w:lang w:eastAsia="ru-RU" w:bidi="ru-RU"/>
        </w:rPr>
        <w:tab/>
        <w:t xml:space="preserve"> 43</w:t>
      </w:r>
    </w:p>
    <w:p w:rsidR="003E1F6F" w:rsidRPr="003E1F6F" w:rsidRDefault="003E1F6F" w:rsidP="003E1F6F">
      <w:pPr>
        <w:numPr>
          <w:ilvl w:val="1"/>
          <w:numId w:val="41"/>
        </w:numPr>
        <w:tabs>
          <w:tab w:val="clear" w:pos="709"/>
          <w:tab w:val="left" w:pos="1250"/>
          <w:tab w:val="right" w:pos="8129"/>
        </w:tabs>
        <w:suppressAutoHyphens w:val="0"/>
        <w:spacing w:after="116" w:line="317" w:lineRule="exact"/>
        <w:ind w:left="540"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3E1F6F">
          <w:rPr>
            <w:rFonts w:ascii="Times New Roman" w:eastAsia="Times New Roman" w:hAnsi="Times New Roman" w:cs="Times New Roman"/>
            <w:color w:val="000000"/>
            <w:kern w:val="0"/>
            <w:sz w:val="26"/>
            <w:szCs w:val="26"/>
            <w:lang w:eastAsia="ru-RU" w:bidi="ru-RU"/>
          </w:rPr>
          <w:t>Определение огнетушащей способности хладона 114В2</w:t>
        </w:r>
        <w:r w:rsidRPr="003E1F6F">
          <w:rPr>
            <w:rFonts w:ascii="Times New Roman" w:eastAsia="Times New Roman" w:hAnsi="Times New Roman" w:cs="Times New Roman"/>
            <w:color w:val="000000"/>
            <w:kern w:val="0"/>
            <w:sz w:val="26"/>
            <w:szCs w:val="26"/>
            <w:lang w:eastAsia="ru-RU" w:bidi="ru-RU"/>
          </w:rPr>
          <w:tab/>
          <w:t>49</w:t>
        </w:r>
      </w:hyperlink>
    </w:p>
    <w:p w:rsidR="003E1F6F" w:rsidRPr="003E1F6F" w:rsidRDefault="003E1F6F" w:rsidP="003E1F6F">
      <w:pPr>
        <w:numPr>
          <w:ilvl w:val="2"/>
          <w:numId w:val="41"/>
        </w:numPr>
        <w:tabs>
          <w:tab w:val="clear" w:pos="709"/>
          <w:tab w:val="left" w:pos="1250"/>
        </w:tabs>
        <w:suppressAutoHyphens w:val="0"/>
        <w:spacing w:after="0" w:line="322" w:lineRule="exact"/>
        <w:ind w:left="540"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Определение минимальной огнетушащей концентрации</w:t>
      </w:r>
    </w:p>
    <w:p w:rsidR="003E1F6F" w:rsidRPr="003E1F6F" w:rsidRDefault="003E1F6F" w:rsidP="003E1F6F">
      <w:pPr>
        <w:tabs>
          <w:tab w:val="clear" w:pos="709"/>
          <w:tab w:val="right" w:leader="dot" w:pos="8129"/>
        </w:tabs>
        <w:suppressAutoHyphens w:val="0"/>
        <w:spacing w:after="0" w:line="322" w:lineRule="exact"/>
        <w:ind w:left="1260" w:firstLine="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хладона 114В2 при тушении метана</w:t>
      </w:r>
      <w:r w:rsidRPr="003E1F6F">
        <w:rPr>
          <w:rFonts w:ascii="Times New Roman" w:eastAsia="Times New Roman" w:hAnsi="Times New Roman" w:cs="Times New Roman"/>
          <w:color w:val="000000"/>
          <w:kern w:val="0"/>
          <w:sz w:val="26"/>
          <w:szCs w:val="26"/>
          <w:lang w:eastAsia="ru-RU" w:bidi="ru-RU"/>
        </w:rPr>
        <w:tab/>
        <w:t xml:space="preserve"> 49</w:t>
      </w:r>
    </w:p>
    <w:p w:rsidR="003E1F6F" w:rsidRPr="003E1F6F" w:rsidRDefault="003E1F6F" w:rsidP="003E1F6F">
      <w:pPr>
        <w:numPr>
          <w:ilvl w:val="2"/>
          <w:numId w:val="41"/>
        </w:numPr>
        <w:tabs>
          <w:tab w:val="clear" w:pos="709"/>
          <w:tab w:val="left" w:pos="1258"/>
        </w:tabs>
        <w:suppressAutoHyphens w:val="0"/>
        <w:spacing w:after="0" w:line="322" w:lineRule="exact"/>
        <w:ind w:left="1260" w:right="1080" w:hanging="72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Определение объемной огнетушащей концентрации хладона при доставке к очагу горения спутным</w:t>
      </w:r>
    </w:p>
    <w:p w:rsidR="003E1F6F" w:rsidRPr="003E1F6F" w:rsidRDefault="003E1F6F" w:rsidP="003E1F6F">
      <w:pPr>
        <w:tabs>
          <w:tab w:val="clear" w:pos="709"/>
          <w:tab w:val="right" w:leader="dot" w:pos="8129"/>
        </w:tabs>
        <w:suppressAutoHyphens w:val="0"/>
        <w:spacing w:after="0" w:line="322" w:lineRule="exact"/>
        <w:ind w:left="1260" w:firstLine="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потоком</w:t>
      </w:r>
      <w:r w:rsidRPr="003E1F6F">
        <w:rPr>
          <w:rFonts w:ascii="Times New Roman" w:eastAsia="Times New Roman" w:hAnsi="Times New Roman" w:cs="Times New Roman"/>
          <w:color w:val="000000"/>
          <w:kern w:val="0"/>
          <w:sz w:val="26"/>
          <w:szCs w:val="26"/>
          <w:lang w:eastAsia="ru-RU" w:bidi="ru-RU"/>
        </w:rPr>
        <w:tab/>
        <w:t xml:space="preserve"> 52</w:t>
      </w:r>
    </w:p>
    <w:p w:rsidR="003E1F6F" w:rsidRPr="003E1F6F" w:rsidRDefault="003E1F6F" w:rsidP="003E1F6F">
      <w:pPr>
        <w:numPr>
          <w:ilvl w:val="2"/>
          <w:numId w:val="41"/>
        </w:numPr>
        <w:tabs>
          <w:tab w:val="clear" w:pos="709"/>
          <w:tab w:val="left" w:pos="1258"/>
        </w:tabs>
        <w:suppressAutoHyphens w:val="0"/>
        <w:spacing w:after="0" w:line="322" w:lineRule="exact"/>
        <w:ind w:left="540"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Определение огнетушащей способности хладона</w:t>
      </w:r>
    </w:p>
    <w:p w:rsidR="003E1F6F" w:rsidRPr="003E1F6F" w:rsidRDefault="003E1F6F" w:rsidP="003E1F6F">
      <w:pPr>
        <w:tabs>
          <w:tab w:val="clear" w:pos="709"/>
          <w:tab w:val="right" w:leader="dot" w:pos="8129"/>
        </w:tabs>
        <w:suppressAutoHyphens w:val="0"/>
        <w:spacing w:after="0" w:line="322" w:lineRule="exact"/>
        <w:ind w:left="1260" w:firstLine="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при импульсной подаче</w:t>
      </w:r>
      <w:r w:rsidRPr="003E1F6F">
        <w:rPr>
          <w:rFonts w:ascii="Times New Roman" w:eastAsia="Times New Roman" w:hAnsi="Times New Roman" w:cs="Times New Roman"/>
          <w:color w:val="000000"/>
          <w:kern w:val="0"/>
          <w:sz w:val="26"/>
          <w:szCs w:val="26"/>
          <w:lang w:eastAsia="ru-RU" w:bidi="ru-RU"/>
        </w:rPr>
        <w:tab/>
        <w:t xml:space="preserve"> 54</w:t>
      </w:r>
    </w:p>
    <w:p w:rsidR="003E1F6F" w:rsidRPr="003E1F6F" w:rsidRDefault="003E1F6F" w:rsidP="003E1F6F">
      <w:pPr>
        <w:numPr>
          <w:ilvl w:val="2"/>
          <w:numId w:val="41"/>
        </w:numPr>
        <w:tabs>
          <w:tab w:val="clear" w:pos="709"/>
          <w:tab w:val="left" w:pos="1258"/>
          <w:tab w:val="right" w:leader="dot" w:pos="8129"/>
        </w:tabs>
        <w:suppressAutoHyphens w:val="0"/>
        <w:spacing w:after="169" w:line="322" w:lineRule="exact"/>
        <w:ind w:left="540" w:firstLine="0"/>
        <w:jc w:val="left"/>
        <w:rPr>
          <w:rFonts w:ascii="Times New Roman" w:eastAsia="Times New Roman" w:hAnsi="Times New Roman" w:cs="Times New Roman"/>
          <w:color w:val="000000"/>
          <w:kern w:val="0"/>
          <w:sz w:val="26"/>
          <w:szCs w:val="26"/>
          <w:lang w:eastAsia="ru-RU" w:bidi="ru-RU"/>
        </w:rPr>
      </w:pPr>
      <w:hyperlink w:anchor="bookmark10" w:tooltip="Current Document">
        <w:r w:rsidRPr="003E1F6F">
          <w:rPr>
            <w:rFonts w:ascii="Times New Roman" w:eastAsia="Times New Roman" w:hAnsi="Times New Roman" w:cs="Times New Roman"/>
            <w:color w:val="000000"/>
            <w:kern w:val="0"/>
            <w:sz w:val="26"/>
            <w:szCs w:val="26"/>
            <w:lang w:eastAsia="ru-RU" w:bidi="ru-RU"/>
          </w:rPr>
          <w:t>Результаты испытаний</w:t>
        </w:r>
        <w:r w:rsidRPr="003E1F6F">
          <w:rPr>
            <w:rFonts w:ascii="Times New Roman" w:eastAsia="Times New Roman" w:hAnsi="Times New Roman" w:cs="Times New Roman"/>
            <w:color w:val="000000"/>
            <w:kern w:val="0"/>
            <w:sz w:val="26"/>
            <w:szCs w:val="26"/>
            <w:lang w:eastAsia="ru-RU" w:bidi="ru-RU"/>
          </w:rPr>
          <w:tab/>
          <w:t xml:space="preserve"> 55</w:t>
        </w:r>
      </w:hyperlink>
    </w:p>
    <w:p w:rsidR="003E1F6F" w:rsidRPr="003E1F6F" w:rsidRDefault="003E1F6F" w:rsidP="003E1F6F">
      <w:pPr>
        <w:tabs>
          <w:tab w:val="clear" w:pos="709"/>
          <w:tab w:val="right" w:leader="dot" w:pos="8100"/>
        </w:tabs>
        <w:suppressAutoHyphens w:val="0"/>
        <w:spacing w:after="257" w:line="260" w:lineRule="exact"/>
        <w:ind w:left="540" w:firstLine="0"/>
        <w:rPr>
          <w:rFonts w:ascii="Times New Roman" w:eastAsia="Times New Roman" w:hAnsi="Times New Roman" w:cs="Times New Roman"/>
          <w:color w:val="000000"/>
          <w:kern w:val="0"/>
          <w:sz w:val="26"/>
          <w:szCs w:val="26"/>
          <w:lang w:eastAsia="ru-RU" w:bidi="ru-RU"/>
        </w:rPr>
      </w:pPr>
      <w:hyperlink w:anchor="bookmark11" w:tooltip="Current Document">
        <w:r w:rsidRPr="003E1F6F">
          <w:rPr>
            <w:rFonts w:ascii="Times New Roman" w:eastAsia="Times New Roman" w:hAnsi="Times New Roman" w:cs="Times New Roman"/>
            <w:color w:val="000000"/>
            <w:kern w:val="0"/>
            <w:sz w:val="26"/>
            <w:szCs w:val="26"/>
            <w:lang w:eastAsia="ru-RU" w:bidi="ru-RU"/>
          </w:rPr>
          <w:t>Выводы</w:t>
        </w:r>
        <w:r w:rsidRPr="003E1F6F">
          <w:rPr>
            <w:rFonts w:ascii="Times New Roman" w:eastAsia="Times New Roman" w:hAnsi="Times New Roman" w:cs="Times New Roman"/>
            <w:color w:val="000000"/>
            <w:kern w:val="0"/>
            <w:sz w:val="26"/>
            <w:szCs w:val="26"/>
            <w:lang w:eastAsia="ru-RU" w:bidi="ru-RU"/>
          </w:rPr>
          <w:tab/>
          <w:t xml:space="preserve"> 57</w:t>
        </w:r>
      </w:hyperlink>
    </w:p>
    <w:p w:rsidR="003E1F6F" w:rsidRPr="003E1F6F" w:rsidRDefault="003E1F6F" w:rsidP="003E1F6F">
      <w:pPr>
        <w:numPr>
          <w:ilvl w:val="0"/>
          <w:numId w:val="41"/>
        </w:numPr>
        <w:tabs>
          <w:tab w:val="clear" w:pos="709"/>
          <w:tab w:val="left" w:pos="528"/>
        </w:tabs>
        <w:suppressAutoHyphens w:val="0"/>
        <w:spacing w:after="0" w:line="317" w:lineRule="exact"/>
        <w:ind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ИССЛЕДОВАНИЕ ЭКСПЕРИМЕНТАЛЬНОГО ОБРАЗЦА</w:t>
      </w:r>
    </w:p>
    <w:p w:rsidR="003E1F6F" w:rsidRPr="003E1F6F" w:rsidRDefault="003E1F6F" w:rsidP="003E1F6F">
      <w:pPr>
        <w:tabs>
          <w:tab w:val="clear" w:pos="709"/>
          <w:tab w:val="right" w:leader="dot" w:pos="8100"/>
        </w:tabs>
        <w:suppressAutoHyphens w:val="0"/>
        <w:spacing w:after="0" w:line="317" w:lineRule="exact"/>
        <w:ind w:left="540" w:firstLine="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УСТАНОВКИ ИМПУЛЬСНОГО ТУШЕНИЯ</w:t>
      </w:r>
      <w:r w:rsidRPr="003E1F6F">
        <w:rPr>
          <w:rFonts w:ascii="Times New Roman" w:eastAsia="Times New Roman" w:hAnsi="Times New Roman" w:cs="Times New Roman"/>
          <w:color w:val="000000"/>
          <w:kern w:val="0"/>
          <w:sz w:val="26"/>
          <w:szCs w:val="26"/>
          <w:lang w:eastAsia="ru-RU" w:bidi="ru-RU"/>
        </w:rPr>
        <w:tab/>
        <w:t xml:space="preserve"> 58</w:t>
      </w:r>
    </w:p>
    <w:p w:rsidR="003E1F6F" w:rsidRPr="003E1F6F" w:rsidRDefault="003E1F6F" w:rsidP="003E1F6F">
      <w:pPr>
        <w:numPr>
          <w:ilvl w:val="1"/>
          <w:numId w:val="41"/>
        </w:numPr>
        <w:tabs>
          <w:tab w:val="clear" w:pos="709"/>
          <w:tab w:val="left" w:pos="1250"/>
        </w:tabs>
        <w:suppressAutoHyphens w:val="0"/>
        <w:spacing w:after="0" w:line="317" w:lineRule="exact"/>
        <w:ind w:left="540"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Теоретическое обоснование доставки импульсного</w:t>
      </w:r>
    </w:p>
    <w:p w:rsidR="003E1F6F" w:rsidRPr="003E1F6F" w:rsidRDefault="003E1F6F" w:rsidP="003E1F6F">
      <w:pPr>
        <w:tabs>
          <w:tab w:val="clear" w:pos="709"/>
          <w:tab w:val="right" w:leader="dot" w:pos="8129"/>
        </w:tabs>
        <w:suppressAutoHyphens w:val="0"/>
        <w:spacing w:after="0" w:line="317" w:lineRule="exact"/>
        <w:ind w:left="1260" w:firstLine="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снаряда в очаг пожара</w:t>
      </w:r>
      <w:r w:rsidRPr="003E1F6F">
        <w:rPr>
          <w:rFonts w:ascii="Times New Roman" w:eastAsia="Times New Roman" w:hAnsi="Times New Roman" w:cs="Times New Roman"/>
          <w:color w:val="000000"/>
          <w:kern w:val="0"/>
          <w:sz w:val="26"/>
          <w:szCs w:val="26"/>
          <w:lang w:eastAsia="ru-RU" w:bidi="ru-RU"/>
        </w:rPr>
        <w:tab/>
        <w:t xml:space="preserve"> 58</w:t>
      </w:r>
    </w:p>
    <w:p w:rsidR="003E1F6F" w:rsidRPr="003E1F6F" w:rsidRDefault="003E1F6F" w:rsidP="003E1F6F">
      <w:pPr>
        <w:numPr>
          <w:ilvl w:val="2"/>
          <w:numId w:val="41"/>
        </w:numPr>
        <w:tabs>
          <w:tab w:val="clear" w:pos="709"/>
          <w:tab w:val="left" w:pos="1250"/>
          <w:tab w:val="left" w:leader="dot" w:pos="7576"/>
        </w:tabs>
        <w:suppressAutoHyphens w:val="0"/>
        <w:spacing w:after="166" w:line="317" w:lineRule="exact"/>
        <w:ind w:left="540"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Расчет динамических параметров метания снаряда</w:t>
      </w:r>
      <w:r w:rsidRPr="003E1F6F">
        <w:rPr>
          <w:rFonts w:ascii="Times New Roman" w:eastAsia="Times New Roman" w:hAnsi="Times New Roman" w:cs="Times New Roman"/>
          <w:color w:val="000000"/>
          <w:kern w:val="0"/>
          <w:sz w:val="26"/>
          <w:szCs w:val="26"/>
          <w:lang w:eastAsia="ru-RU" w:bidi="ru-RU"/>
        </w:rPr>
        <w:tab/>
        <w:t xml:space="preserve"> 64</w:t>
      </w:r>
    </w:p>
    <w:p w:rsidR="003E1F6F" w:rsidRPr="003E1F6F" w:rsidRDefault="003E1F6F" w:rsidP="003E1F6F">
      <w:pPr>
        <w:numPr>
          <w:ilvl w:val="2"/>
          <w:numId w:val="41"/>
        </w:numPr>
        <w:tabs>
          <w:tab w:val="clear" w:pos="709"/>
          <w:tab w:val="left" w:pos="1254"/>
        </w:tabs>
        <w:suppressAutoHyphens w:val="0"/>
        <w:spacing w:after="67" w:line="260" w:lineRule="exact"/>
        <w:ind w:left="540"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Исследование условий устойчивости движения снаряда 68</w:t>
      </w:r>
    </w:p>
    <w:p w:rsidR="003E1F6F" w:rsidRPr="003E1F6F" w:rsidRDefault="003E1F6F" w:rsidP="003E1F6F">
      <w:pPr>
        <w:numPr>
          <w:ilvl w:val="1"/>
          <w:numId w:val="41"/>
        </w:numPr>
        <w:tabs>
          <w:tab w:val="clear" w:pos="709"/>
          <w:tab w:val="left" w:pos="1254"/>
        </w:tabs>
        <w:suppressAutoHyphens w:val="0"/>
        <w:spacing w:after="0" w:line="317" w:lineRule="exact"/>
        <w:ind w:left="540"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Разработка конструкции и стендовые исследования мо</w:t>
      </w:r>
      <w:r w:rsidRPr="003E1F6F">
        <w:rPr>
          <w:rFonts w:ascii="Times New Roman" w:eastAsia="Times New Roman" w:hAnsi="Times New Roman" w:cs="Times New Roman"/>
          <w:color w:val="000000"/>
          <w:kern w:val="0"/>
          <w:sz w:val="26"/>
          <w:szCs w:val="26"/>
          <w:lang w:eastAsia="ru-RU" w:bidi="ru-RU"/>
        </w:rPr>
        <w:softHyphen/>
      </w:r>
    </w:p>
    <w:p w:rsidR="003E1F6F" w:rsidRPr="003E1F6F" w:rsidRDefault="003E1F6F" w:rsidP="003E1F6F">
      <w:pPr>
        <w:tabs>
          <w:tab w:val="clear" w:pos="709"/>
          <w:tab w:val="right" w:leader="dot" w:pos="8129"/>
        </w:tabs>
        <w:suppressAutoHyphens w:val="0"/>
        <w:spacing w:after="0" w:line="317" w:lineRule="exact"/>
        <w:ind w:left="1260"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дельного образца метательного устройства для доставки огнетушителя импульсного действия (снаряда)</w:t>
      </w:r>
      <w:r w:rsidRPr="003E1F6F">
        <w:rPr>
          <w:rFonts w:ascii="Times New Roman" w:eastAsia="Times New Roman" w:hAnsi="Times New Roman" w:cs="Times New Roman"/>
          <w:color w:val="000000"/>
          <w:kern w:val="0"/>
          <w:sz w:val="26"/>
          <w:szCs w:val="26"/>
          <w:lang w:eastAsia="ru-RU" w:bidi="ru-RU"/>
        </w:rPr>
        <w:tab/>
        <w:t xml:space="preserve"> 70</w:t>
      </w:r>
    </w:p>
    <w:p w:rsidR="003E1F6F" w:rsidRPr="003E1F6F" w:rsidRDefault="003E1F6F" w:rsidP="003E1F6F">
      <w:pPr>
        <w:numPr>
          <w:ilvl w:val="2"/>
          <w:numId w:val="41"/>
        </w:numPr>
        <w:tabs>
          <w:tab w:val="clear" w:pos="709"/>
          <w:tab w:val="left" w:pos="1250"/>
        </w:tabs>
        <w:suppressAutoHyphens w:val="0"/>
        <w:spacing w:after="0" w:line="317" w:lineRule="exact"/>
        <w:ind w:left="540"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Разработка конструкции образца метательного</w:t>
      </w:r>
    </w:p>
    <w:p w:rsidR="003E1F6F" w:rsidRPr="003E1F6F" w:rsidRDefault="003E1F6F" w:rsidP="003E1F6F">
      <w:pPr>
        <w:tabs>
          <w:tab w:val="clear" w:pos="709"/>
          <w:tab w:val="right" w:leader="dot" w:pos="8129"/>
        </w:tabs>
        <w:suppressAutoHyphens w:val="0"/>
        <w:spacing w:after="0" w:line="317" w:lineRule="exact"/>
        <w:ind w:left="1260" w:firstLine="0"/>
        <w:rPr>
          <w:rFonts w:ascii="Times New Roman" w:eastAsia="Times New Roman" w:hAnsi="Times New Roman" w:cs="Times New Roman"/>
          <w:color w:val="000000"/>
          <w:kern w:val="0"/>
          <w:sz w:val="26"/>
          <w:szCs w:val="26"/>
          <w:lang w:eastAsia="ru-RU" w:bidi="ru-RU"/>
        </w:rPr>
        <w:sectPr w:rsidR="003E1F6F" w:rsidRPr="003E1F6F">
          <w:pgSz w:w="10598" w:h="16838"/>
          <w:pgMar w:top="1334" w:right="1296" w:bottom="1334" w:left="1138" w:header="0" w:footer="3" w:gutter="0"/>
          <w:cols w:space="720"/>
          <w:noEndnote/>
          <w:docGrid w:linePitch="360"/>
        </w:sectPr>
      </w:pPr>
      <w:r w:rsidRPr="003E1F6F">
        <w:rPr>
          <w:rFonts w:ascii="Times New Roman" w:eastAsia="Times New Roman" w:hAnsi="Times New Roman" w:cs="Times New Roman"/>
          <w:color w:val="000000"/>
          <w:kern w:val="0"/>
          <w:sz w:val="26"/>
          <w:szCs w:val="26"/>
          <w:lang w:eastAsia="ru-RU" w:bidi="ru-RU"/>
        </w:rPr>
        <w:t>устройства</w:t>
      </w:r>
      <w:r w:rsidRPr="003E1F6F">
        <w:rPr>
          <w:rFonts w:ascii="Times New Roman" w:eastAsia="Times New Roman" w:hAnsi="Times New Roman" w:cs="Times New Roman"/>
          <w:color w:val="000000"/>
          <w:kern w:val="0"/>
          <w:sz w:val="26"/>
          <w:szCs w:val="26"/>
          <w:lang w:eastAsia="ru-RU" w:bidi="ru-RU"/>
        </w:rPr>
        <w:tab/>
        <w:t xml:space="preserve"> 70</w:t>
      </w:r>
    </w:p>
    <w:p w:rsidR="003E1F6F" w:rsidRPr="003E1F6F" w:rsidRDefault="003E1F6F" w:rsidP="003E1F6F">
      <w:pPr>
        <w:numPr>
          <w:ilvl w:val="2"/>
          <w:numId w:val="41"/>
        </w:numPr>
        <w:tabs>
          <w:tab w:val="clear" w:pos="709"/>
          <w:tab w:val="left" w:pos="1293"/>
          <w:tab w:val="right" w:pos="8095"/>
        </w:tabs>
        <w:suppressAutoHyphens w:val="0"/>
        <w:spacing w:after="0" w:line="317" w:lineRule="exact"/>
        <w:ind w:left="560"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val="uk-UA" w:eastAsia="uk-UA" w:bidi="uk-UA"/>
        </w:rPr>
        <w:t xml:space="preserve">Стенд для </w:t>
      </w:r>
      <w:r w:rsidRPr="003E1F6F">
        <w:rPr>
          <w:rFonts w:ascii="Times New Roman" w:eastAsia="Times New Roman" w:hAnsi="Times New Roman" w:cs="Times New Roman"/>
          <w:color w:val="000000"/>
          <w:kern w:val="0"/>
          <w:sz w:val="26"/>
          <w:szCs w:val="26"/>
          <w:lang w:eastAsia="ru-RU" w:bidi="ru-RU"/>
        </w:rPr>
        <w:t xml:space="preserve">измерения силовых </w:t>
      </w:r>
      <w:r w:rsidRPr="003E1F6F">
        <w:rPr>
          <w:rFonts w:ascii="Times New Roman" w:eastAsia="Times New Roman" w:hAnsi="Times New Roman" w:cs="Times New Roman"/>
          <w:color w:val="000000"/>
          <w:kern w:val="0"/>
          <w:sz w:val="26"/>
          <w:szCs w:val="26"/>
          <w:lang w:val="uk-UA" w:eastAsia="uk-UA" w:bidi="uk-UA"/>
        </w:rPr>
        <w:t>характеристик</w:t>
      </w:r>
      <w:r w:rsidRPr="003E1F6F">
        <w:rPr>
          <w:rFonts w:ascii="Times New Roman" w:eastAsia="Times New Roman" w:hAnsi="Times New Roman" w:cs="Times New Roman"/>
          <w:color w:val="000000"/>
          <w:kern w:val="0"/>
          <w:sz w:val="26"/>
          <w:szCs w:val="26"/>
          <w:lang w:val="uk-UA" w:eastAsia="uk-UA" w:bidi="uk-UA"/>
        </w:rPr>
        <w:tab/>
        <w:t>75</w:t>
      </w:r>
    </w:p>
    <w:p w:rsidR="003E1F6F" w:rsidRPr="003E1F6F" w:rsidRDefault="003E1F6F" w:rsidP="003E1F6F">
      <w:pPr>
        <w:tabs>
          <w:tab w:val="clear" w:pos="709"/>
          <w:tab w:val="left" w:leader="dot" w:pos="7547"/>
        </w:tabs>
        <w:suppressAutoHyphens w:val="0"/>
        <w:spacing w:after="0" w:line="317" w:lineRule="exact"/>
        <w:ind w:left="1240" w:firstLine="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val="uk-UA" w:eastAsia="uk-UA" w:bidi="uk-UA"/>
        </w:rPr>
        <w:t xml:space="preserve">генератора </w:t>
      </w:r>
      <w:r w:rsidRPr="003E1F6F">
        <w:rPr>
          <w:rFonts w:ascii="Times New Roman" w:eastAsia="Times New Roman" w:hAnsi="Times New Roman" w:cs="Times New Roman"/>
          <w:color w:val="000000"/>
          <w:kern w:val="0"/>
          <w:sz w:val="26"/>
          <w:szCs w:val="26"/>
          <w:lang w:eastAsia="ru-RU" w:bidi="ru-RU"/>
        </w:rPr>
        <w:t>инертных газов</w:t>
      </w:r>
      <w:r w:rsidRPr="003E1F6F">
        <w:rPr>
          <w:rFonts w:ascii="Times New Roman" w:eastAsia="Times New Roman" w:hAnsi="Times New Roman" w:cs="Times New Roman"/>
          <w:color w:val="000000"/>
          <w:kern w:val="0"/>
          <w:sz w:val="26"/>
          <w:szCs w:val="26"/>
          <w:lang w:val="uk-UA" w:eastAsia="uk-UA" w:bidi="uk-UA"/>
        </w:rPr>
        <w:tab/>
      </w:r>
    </w:p>
    <w:p w:rsidR="003E1F6F" w:rsidRPr="003E1F6F" w:rsidRDefault="003E1F6F" w:rsidP="003E1F6F">
      <w:pPr>
        <w:numPr>
          <w:ilvl w:val="2"/>
          <w:numId w:val="41"/>
        </w:numPr>
        <w:tabs>
          <w:tab w:val="clear" w:pos="709"/>
          <w:tab w:val="left" w:pos="1293"/>
          <w:tab w:val="right" w:leader="dot" w:pos="8095"/>
        </w:tabs>
        <w:suppressAutoHyphens w:val="0"/>
        <w:spacing w:after="166" w:line="317" w:lineRule="exact"/>
        <w:ind w:left="560"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val="uk-UA" w:eastAsia="uk-UA" w:bidi="uk-UA"/>
        </w:rPr>
        <w:t xml:space="preserve">Методика </w:t>
      </w:r>
      <w:r w:rsidRPr="003E1F6F">
        <w:rPr>
          <w:rFonts w:ascii="Times New Roman" w:eastAsia="Times New Roman" w:hAnsi="Times New Roman" w:cs="Times New Roman"/>
          <w:color w:val="000000"/>
          <w:kern w:val="0"/>
          <w:sz w:val="26"/>
          <w:szCs w:val="26"/>
          <w:lang w:eastAsia="ru-RU" w:bidi="ru-RU"/>
        </w:rPr>
        <w:t>проведения исследования</w:t>
      </w:r>
      <w:r w:rsidRPr="003E1F6F">
        <w:rPr>
          <w:rFonts w:ascii="Times New Roman" w:eastAsia="Times New Roman" w:hAnsi="Times New Roman" w:cs="Times New Roman"/>
          <w:color w:val="000000"/>
          <w:kern w:val="0"/>
          <w:sz w:val="26"/>
          <w:szCs w:val="26"/>
          <w:lang w:val="uk-UA" w:eastAsia="uk-UA" w:bidi="uk-UA"/>
        </w:rPr>
        <w:tab/>
        <w:t xml:space="preserve"> 77</w:t>
      </w:r>
    </w:p>
    <w:p w:rsidR="003E1F6F" w:rsidRPr="003E1F6F" w:rsidRDefault="003E1F6F" w:rsidP="003E1F6F">
      <w:pPr>
        <w:numPr>
          <w:ilvl w:val="0"/>
          <w:numId w:val="42"/>
        </w:numPr>
        <w:tabs>
          <w:tab w:val="clear" w:pos="709"/>
          <w:tab w:val="left" w:pos="1293"/>
          <w:tab w:val="right" w:leader="dot" w:pos="8095"/>
        </w:tabs>
        <w:suppressAutoHyphens w:val="0"/>
        <w:spacing w:after="177" w:line="260" w:lineRule="exact"/>
        <w:ind w:left="560" w:firstLine="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Результаты проведения испытаний</w:t>
      </w:r>
      <w:r w:rsidRPr="003E1F6F">
        <w:rPr>
          <w:rFonts w:ascii="Times New Roman" w:eastAsia="Times New Roman" w:hAnsi="Times New Roman" w:cs="Times New Roman"/>
          <w:color w:val="000000"/>
          <w:kern w:val="0"/>
          <w:sz w:val="26"/>
          <w:szCs w:val="26"/>
          <w:lang w:eastAsia="ru-RU" w:bidi="ru-RU"/>
        </w:rPr>
        <w:tab/>
        <w:t xml:space="preserve"> 84</w:t>
      </w:r>
    </w:p>
    <w:p w:rsidR="003E1F6F" w:rsidRPr="003E1F6F" w:rsidRDefault="003E1F6F" w:rsidP="003E1F6F">
      <w:pPr>
        <w:tabs>
          <w:tab w:val="clear" w:pos="709"/>
          <w:tab w:val="right" w:leader="dot" w:pos="8095"/>
        </w:tabs>
        <w:suppressAutoHyphens w:val="0"/>
        <w:spacing w:after="190" w:line="260" w:lineRule="exact"/>
        <w:ind w:left="560" w:firstLine="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Выводы</w:t>
      </w:r>
      <w:r w:rsidRPr="003E1F6F">
        <w:rPr>
          <w:rFonts w:ascii="Times New Roman" w:eastAsia="Times New Roman" w:hAnsi="Times New Roman" w:cs="Times New Roman"/>
          <w:color w:val="000000"/>
          <w:kern w:val="0"/>
          <w:sz w:val="26"/>
          <w:szCs w:val="26"/>
          <w:lang w:eastAsia="ru-RU" w:bidi="ru-RU"/>
        </w:rPr>
        <w:tab/>
        <w:t xml:space="preserve">   86</w:t>
      </w:r>
    </w:p>
    <w:p w:rsidR="003E1F6F" w:rsidRPr="003E1F6F" w:rsidRDefault="003E1F6F" w:rsidP="003E1F6F">
      <w:pPr>
        <w:numPr>
          <w:ilvl w:val="0"/>
          <w:numId w:val="41"/>
        </w:numPr>
        <w:tabs>
          <w:tab w:val="clear" w:pos="709"/>
          <w:tab w:val="left" w:pos="533"/>
        </w:tabs>
        <w:suppressAutoHyphens w:val="0"/>
        <w:spacing w:after="0" w:line="322" w:lineRule="exact"/>
        <w:ind w:left="560" w:right="1660" w:hanging="56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РАЗРАБОТКА ТЕХНИЧЕСКИХ ТРЕБОВАНИЙ К ШАХТНЫМ ПЕРЕНОСНЫМ ОГНЕТУШАЩИМ</w:t>
      </w:r>
    </w:p>
    <w:p w:rsidR="003E1F6F" w:rsidRPr="003E1F6F" w:rsidRDefault="003E1F6F" w:rsidP="003E1F6F">
      <w:pPr>
        <w:tabs>
          <w:tab w:val="clear" w:pos="709"/>
          <w:tab w:val="right" w:leader="dot" w:pos="8095"/>
        </w:tabs>
        <w:suppressAutoHyphens w:val="0"/>
        <w:spacing w:after="0" w:line="322" w:lineRule="exact"/>
        <w:ind w:left="560" w:firstLine="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СРЕДСТВАМ</w:t>
      </w:r>
      <w:r w:rsidRPr="003E1F6F">
        <w:rPr>
          <w:rFonts w:ascii="Times New Roman" w:eastAsia="Times New Roman" w:hAnsi="Times New Roman" w:cs="Times New Roman"/>
          <w:color w:val="000000"/>
          <w:kern w:val="0"/>
          <w:sz w:val="26"/>
          <w:szCs w:val="26"/>
          <w:lang w:eastAsia="ru-RU" w:bidi="ru-RU"/>
        </w:rPr>
        <w:tab/>
        <w:t xml:space="preserve"> 87</w:t>
      </w:r>
    </w:p>
    <w:p w:rsidR="003E1F6F" w:rsidRPr="003E1F6F" w:rsidRDefault="003E1F6F" w:rsidP="003E1F6F">
      <w:pPr>
        <w:numPr>
          <w:ilvl w:val="1"/>
          <w:numId w:val="41"/>
        </w:numPr>
        <w:tabs>
          <w:tab w:val="clear" w:pos="709"/>
          <w:tab w:val="left" w:pos="1293"/>
          <w:tab w:val="right" w:leader="dot" w:pos="8095"/>
        </w:tabs>
        <w:suppressAutoHyphens w:val="0"/>
        <w:spacing w:after="0" w:line="322" w:lineRule="exact"/>
        <w:ind w:left="560" w:firstLine="0"/>
        <w:jc w:val="left"/>
        <w:rPr>
          <w:rFonts w:ascii="Times New Roman" w:eastAsia="Times New Roman" w:hAnsi="Times New Roman" w:cs="Times New Roman"/>
          <w:color w:val="000000"/>
          <w:kern w:val="0"/>
          <w:sz w:val="26"/>
          <w:szCs w:val="26"/>
          <w:lang w:eastAsia="ru-RU" w:bidi="ru-RU"/>
        </w:rPr>
      </w:pPr>
      <w:hyperlink w:anchor="bookmark20" w:tooltip="Current Document">
        <w:r w:rsidRPr="003E1F6F">
          <w:rPr>
            <w:rFonts w:ascii="Times New Roman" w:eastAsia="Times New Roman" w:hAnsi="Times New Roman" w:cs="Times New Roman"/>
            <w:color w:val="000000"/>
            <w:kern w:val="0"/>
            <w:sz w:val="26"/>
            <w:szCs w:val="26"/>
            <w:lang w:eastAsia="ru-RU" w:bidi="ru-RU"/>
          </w:rPr>
          <w:t>Общие технические требования</w:t>
        </w:r>
        <w:r w:rsidRPr="003E1F6F">
          <w:rPr>
            <w:rFonts w:ascii="Times New Roman" w:eastAsia="Times New Roman" w:hAnsi="Times New Roman" w:cs="Times New Roman"/>
            <w:color w:val="000000"/>
            <w:kern w:val="0"/>
            <w:sz w:val="26"/>
            <w:szCs w:val="26"/>
            <w:lang w:eastAsia="ru-RU" w:bidi="ru-RU"/>
          </w:rPr>
          <w:tab/>
          <w:t xml:space="preserve"> 91</w:t>
        </w:r>
      </w:hyperlink>
    </w:p>
    <w:p w:rsidR="003E1F6F" w:rsidRPr="003E1F6F" w:rsidRDefault="003E1F6F" w:rsidP="003E1F6F">
      <w:pPr>
        <w:tabs>
          <w:tab w:val="clear" w:pos="709"/>
          <w:tab w:val="right" w:leader="dot" w:pos="8095"/>
        </w:tabs>
        <w:suppressAutoHyphens w:val="0"/>
        <w:spacing w:after="57" w:line="260" w:lineRule="exact"/>
        <w:ind w:left="560" w:firstLine="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ЗАКЛЮЧЕНИЕ</w:t>
      </w:r>
      <w:r w:rsidRPr="003E1F6F">
        <w:rPr>
          <w:rFonts w:ascii="Times New Roman" w:eastAsia="Times New Roman" w:hAnsi="Times New Roman" w:cs="Times New Roman"/>
          <w:color w:val="000000"/>
          <w:kern w:val="0"/>
          <w:sz w:val="26"/>
          <w:szCs w:val="26"/>
          <w:lang w:eastAsia="ru-RU" w:bidi="ru-RU"/>
        </w:rPr>
        <w:tab/>
        <w:t xml:space="preserve"> 94</w:t>
      </w:r>
    </w:p>
    <w:p w:rsidR="003E1F6F" w:rsidRPr="003E1F6F" w:rsidRDefault="003E1F6F" w:rsidP="003E1F6F">
      <w:pPr>
        <w:tabs>
          <w:tab w:val="clear" w:pos="709"/>
          <w:tab w:val="right" w:leader="dot" w:pos="8095"/>
        </w:tabs>
        <w:suppressAutoHyphens w:val="0"/>
        <w:spacing w:after="0" w:line="260" w:lineRule="exact"/>
        <w:ind w:left="560" w:firstLine="0"/>
        <w:rPr>
          <w:rFonts w:ascii="Times New Roman" w:eastAsia="Times New Roman" w:hAnsi="Times New Roman" w:cs="Times New Roman"/>
          <w:color w:val="000000"/>
          <w:kern w:val="0"/>
          <w:sz w:val="26"/>
          <w:szCs w:val="26"/>
          <w:lang w:eastAsia="ru-RU" w:bidi="ru-RU"/>
        </w:rPr>
        <w:sectPr w:rsidR="003E1F6F" w:rsidRPr="003E1F6F">
          <w:pgSz w:w="10598" w:h="16838"/>
          <w:pgMar w:top="1622" w:right="1349" w:bottom="1622" w:left="1128" w:header="0" w:footer="3" w:gutter="0"/>
          <w:cols w:space="720"/>
          <w:noEndnote/>
          <w:docGrid w:linePitch="360"/>
        </w:sectPr>
      </w:pPr>
      <w:r w:rsidRPr="003E1F6F">
        <w:rPr>
          <w:rFonts w:ascii="Times New Roman" w:eastAsia="Times New Roman" w:hAnsi="Times New Roman" w:cs="Times New Roman"/>
          <w:color w:val="000000"/>
          <w:kern w:val="0"/>
          <w:sz w:val="26"/>
          <w:szCs w:val="26"/>
          <w:lang w:eastAsia="ru-RU" w:bidi="ru-RU"/>
        </w:rPr>
        <w:t>Список литературы</w:t>
      </w:r>
      <w:r w:rsidRPr="003E1F6F">
        <w:rPr>
          <w:rFonts w:ascii="Times New Roman" w:eastAsia="Times New Roman" w:hAnsi="Times New Roman" w:cs="Times New Roman"/>
          <w:color w:val="000000"/>
          <w:kern w:val="0"/>
          <w:sz w:val="26"/>
          <w:szCs w:val="26"/>
          <w:lang w:eastAsia="ru-RU" w:bidi="ru-RU"/>
        </w:rPr>
        <w:tab/>
        <w:t xml:space="preserve"> 96</w:t>
      </w:r>
      <w:r w:rsidRPr="003E1F6F">
        <w:rPr>
          <w:rFonts w:ascii="Times New Roman" w:eastAsia="Times New Roman" w:hAnsi="Times New Roman" w:cs="Times New Roman"/>
          <w:color w:val="000000"/>
          <w:kern w:val="0"/>
          <w:sz w:val="26"/>
          <w:szCs w:val="26"/>
          <w:lang w:eastAsia="ru-RU" w:bidi="ru-RU"/>
        </w:rPr>
        <w:fldChar w:fldCharType="end"/>
      </w:r>
    </w:p>
    <w:p w:rsidR="003E1F6F" w:rsidRPr="003E1F6F" w:rsidRDefault="003E1F6F" w:rsidP="003E1F6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Анализы аварийности на угольных шахтах показывают, что, не</w:t>
      </w:r>
      <w:r w:rsidRPr="003E1F6F">
        <w:rPr>
          <w:rFonts w:ascii="Times New Roman" w:eastAsia="Times New Roman" w:hAnsi="Times New Roman" w:cs="Times New Roman"/>
          <w:color w:val="000000"/>
          <w:kern w:val="0"/>
          <w:sz w:val="26"/>
          <w:szCs w:val="26"/>
          <w:lang w:eastAsia="ru-RU" w:bidi="ru-RU"/>
        </w:rPr>
        <w:softHyphen/>
        <w:t>смотря на появившуюся в последние годы тенденцию к снижению об</w:t>
      </w:r>
      <w:r w:rsidRPr="003E1F6F">
        <w:rPr>
          <w:rFonts w:ascii="Times New Roman" w:eastAsia="Times New Roman" w:hAnsi="Times New Roman" w:cs="Times New Roman"/>
          <w:color w:val="000000"/>
          <w:kern w:val="0"/>
          <w:sz w:val="26"/>
          <w:szCs w:val="26"/>
          <w:lang w:eastAsia="ru-RU" w:bidi="ru-RU"/>
        </w:rPr>
        <w:softHyphen/>
        <w:t>щего числа аварий на шахтах, уровень аварийности остается достаточно высоким. При этом пожары в шахтах относятся к наиболее опасным видам аварий, приносящих большой социальный и экономический ущерб. Борьба с пожарами затрудняется тем, что во многих случаях доступ к огню невоз</w:t>
      </w:r>
      <w:r w:rsidRPr="003E1F6F">
        <w:rPr>
          <w:rFonts w:ascii="Times New Roman" w:eastAsia="Times New Roman" w:hAnsi="Times New Roman" w:cs="Times New Roman"/>
          <w:color w:val="000000"/>
          <w:kern w:val="0"/>
          <w:sz w:val="26"/>
          <w:szCs w:val="26"/>
          <w:lang w:eastAsia="ru-RU" w:bidi="ru-RU"/>
        </w:rPr>
        <w:softHyphen/>
        <w:t>можен, а наличие горючей среды и свежего воздуха способствует быстро</w:t>
      </w:r>
      <w:r w:rsidRPr="003E1F6F">
        <w:rPr>
          <w:rFonts w:ascii="Times New Roman" w:eastAsia="Times New Roman" w:hAnsi="Times New Roman" w:cs="Times New Roman"/>
          <w:color w:val="000000"/>
          <w:kern w:val="0"/>
          <w:sz w:val="26"/>
          <w:szCs w:val="26"/>
          <w:lang w:eastAsia="ru-RU" w:bidi="ru-RU"/>
        </w:rPr>
        <w:softHyphen/>
        <w:t>му распространению. Отсутствие специальных, предназначенных для борьбы с огнем в условиях угольных шахт, средств пожаротушения вы</w:t>
      </w:r>
      <w:r w:rsidRPr="003E1F6F">
        <w:rPr>
          <w:rFonts w:ascii="Times New Roman" w:eastAsia="Times New Roman" w:hAnsi="Times New Roman" w:cs="Times New Roman"/>
          <w:color w:val="000000"/>
          <w:kern w:val="0"/>
          <w:sz w:val="26"/>
          <w:szCs w:val="26"/>
          <w:lang w:eastAsia="ru-RU" w:bidi="ru-RU"/>
        </w:rPr>
        <w:softHyphen/>
        <w:t>полненных на современном техническом уровне с использованием новых технологий обуславливает травматизм и гибель людей, в том числе и гор</w:t>
      </w:r>
      <w:r w:rsidRPr="003E1F6F">
        <w:rPr>
          <w:rFonts w:ascii="Times New Roman" w:eastAsia="Times New Roman" w:hAnsi="Times New Roman" w:cs="Times New Roman"/>
          <w:color w:val="000000"/>
          <w:kern w:val="0"/>
          <w:sz w:val="26"/>
          <w:szCs w:val="26"/>
          <w:lang w:eastAsia="ru-RU" w:bidi="ru-RU"/>
        </w:rPr>
        <w:softHyphen/>
        <w:t>носпасателей, ликвидирующих последствия этих аварий.</w:t>
      </w:r>
    </w:p>
    <w:p w:rsidR="003E1F6F" w:rsidRPr="003E1F6F" w:rsidRDefault="003E1F6F" w:rsidP="003E1F6F">
      <w:pPr>
        <w:tabs>
          <w:tab w:val="clear" w:pos="709"/>
        </w:tabs>
        <w:suppressAutoHyphens w:val="0"/>
        <w:spacing w:after="0" w:line="480" w:lineRule="exact"/>
        <w:ind w:left="180" w:firstLine="66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Все это предъявляет жесткие требования к противопожарной защи</w:t>
      </w:r>
      <w:r w:rsidRPr="003E1F6F">
        <w:rPr>
          <w:rFonts w:ascii="Times New Roman" w:eastAsia="Times New Roman" w:hAnsi="Times New Roman" w:cs="Times New Roman"/>
          <w:color w:val="000000"/>
          <w:kern w:val="0"/>
          <w:sz w:val="26"/>
          <w:szCs w:val="26"/>
          <w:lang w:eastAsia="ru-RU" w:bidi="ru-RU"/>
        </w:rPr>
        <w:softHyphen/>
        <w:t>те шахт и обусловливает необходимость применения эффективных средств тушения пожаров.</w:t>
      </w:r>
    </w:p>
    <w:p w:rsidR="003E1F6F" w:rsidRPr="003E1F6F" w:rsidRDefault="003E1F6F" w:rsidP="003E1F6F">
      <w:pPr>
        <w:tabs>
          <w:tab w:val="clear" w:pos="709"/>
        </w:tabs>
        <w:suppressAutoHyphens w:val="0"/>
        <w:spacing w:after="0" w:line="480" w:lineRule="exact"/>
        <w:ind w:left="180" w:firstLine="66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В связи с этим, целью работы является разработка переносного средства для дистанционного тушения пожаров на угольных шахтах, ос</w:t>
      </w:r>
      <w:r w:rsidRPr="003E1F6F">
        <w:rPr>
          <w:rFonts w:ascii="Times New Roman" w:eastAsia="Times New Roman" w:hAnsi="Times New Roman" w:cs="Times New Roman"/>
          <w:color w:val="000000"/>
          <w:kern w:val="0"/>
          <w:sz w:val="26"/>
          <w:szCs w:val="26"/>
          <w:lang w:eastAsia="ru-RU" w:bidi="ru-RU"/>
        </w:rPr>
        <w:softHyphen/>
        <w:t>нованного на импульсной технологии пожаротушения с использованием в качестве огнетушащего агента галоидоуглеводородный ингибитор.</w:t>
      </w:r>
    </w:p>
    <w:p w:rsidR="003E1F6F" w:rsidRPr="003E1F6F" w:rsidRDefault="003E1F6F" w:rsidP="003E1F6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Цель работы - разработка средства для дистанционного тушения пожаров в угольных шахтах.</w:t>
      </w:r>
    </w:p>
    <w:p w:rsidR="003E1F6F" w:rsidRPr="003E1F6F" w:rsidRDefault="003E1F6F" w:rsidP="003E1F6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Идея работы состоит в использовании в качестве огнетушащего агента галоидоуглеводородного ингибитора в сочетании с импульсной технологией пожаротушения.</w:t>
      </w:r>
    </w:p>
    <w:p w:rsidR="003E1F6F" w:rsidRPr="003E1F6F" w:rsidRDefault="003E1F6F" w:rsidP="003E1F6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Задачи исследований:</w:t>
      </w:r>
    </w:p>
    <w:p w:rsidR="003E1F6F" w:rsidRPr="003E1F6F" w:rsidRDefault="003E1F6F" w:rsidP="003E1F6F">
      <w:pPr>
        <w:numPr>
          <w:ilvl w:val="0"/>
          <w:numId w:val="43"/>
        </w:numPr>
        <w:tabs>
          <w:tab w:val="clear" w:pos="709"/>
          <w:tab w:val="left" w:pos="985"/>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sectPr w:rsidR="003E1F6F" w:rsidRPr="003E1F6F">
          <w:headerReference w:type="even" r:id="rId11"/>
          <w:footerReference w:type="even" r:id="rId12"/>
          <w:footerReference w:type="default" r:id="rId13"/>
          <w:headerReference w:type="first" r:id="rId14"/>
          <w:footerReference w:type="first" r:id="rId15"/>
          <w:pgSz w:w="10598" w:h="16838"/>
          <w:pgMar w:top="1972" w:right="1051" w:bottom="1972" w:left="998" w:header="0" w:footer="3" w:gutter="0"/>
          <w:cols w:space="720"/>
          <w:noEndnote/>
          <w:titlePg/>
          <w:docGrid w:linePitch="360"/>
        </w:sectPr>
      </w:pPr>
      <w:r w:rsidRPr="003E1F6F">
        <w:rPr>
          <w:rFonts w:ascii="Times New Roman" w:eastAsia="Times New Roman" w:hAnsi="Times New Roman" w:cs="Times New Roman"/>
          <w:color w:val="000000"/>
          <w:kern w:val="0"/>
          <w:sz w:val="26"/>
          <w:szCs w:val="26"/>
          <w:lang w:eastAsia="ru-RU" w:bidi="ru-RU"/>
        </w:rPr>
        <w:t>Провести анализ огнетушащих средств, применяемых при туше</w:t>
      </w:r>
      <w:r w:rsidRPr="003E1F6F">
        <w:rPr>
          <w:rFonts w:ascii="Times New Roman" w:eastAsia="Times New Roman" w:hAnsi="Times New Roman" w:cs="Times New Roman"/>
          <w:color w:val="000000"/>
          <w:kern w:val="0"/>
          <w:sz w:val="26"/>
          <w:szCs w:val="26"/>
          <w:lang w:eastAsia="ru-RU" w:bidi="ru-RU"/>
        </w:rPr>
        <w:softHyphen/>
        <w:t>нии пожаров.</w:t>
      </w:r>
    </w:p>
    <w:p w:rsidR="003E1F6F" w:rsidRPr="003E1F6F" w:rsidRDefault="003E1F6F" w:rsidP="003E1F6F">
      <w:pPr>
        <w:numPr>
          <w:ilvl w:val="0"/>
          <w:numId w:val="43"/>
        </w:numPr>
        <w:tabs>
          <w:tab w:val="clear" w:pos="709"/>
          <w:tab w:val="left" w:pos="983"/>
        </w:tabs>
        <w:suppressAutoHyphens w:val="0"/>
        <w:spacing w:after="0" w:line="485" w:lineRule="exact"/>
        <w:ind w:firstLine="70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Исследовать огнетушащие свойства галоидоуглеводородного ин</w:t>
      </w:r>
      <w:r w:rsidRPr="003E1F6F">
        <w:rPr>
          <w:rFonts w:ascii="Times New Roman" w:eastAsia="Times New Roman" w:hAnsi="Times New Roman" w:cs="Times New Roman"/>
          <w:color w:val="000000"/>
          <w:kern w:val="0"/>
          <w:sz w:val="26"/>
          <w:szCs w:val="26"/>
          <w:lang w:eastAsia="ru-RU" w:bidi="ru-RU"/>
        </w:rPr>
        <w:softHyphen/>
        <w:t>гибитора при импульсном воздействии на очаг пожара.</w:t>
      </w:r>
    </w:p>
    <w:p w:rsidR="003E1F6F" w:rsidRPr="003E1F6F" w:rsidRDefault="003E1F6F" w:rsidP="003E1F6F">
      <w:pPr>
        <w:numPr>
          <w:ilvl w:val="0"/>
          <w:numId w:val="43"/>
        </w:numPr>
        <w:tabs>
          <w:tab w:val="clear" w:pos="709"/>
          <w:tab w:val="left" w:pos="987"/>
        </w:tabs>
        <w:suppressAutoHyphens w:val="0"/>
        <w:spacing w:after="0" w:line="485" w:lineRule="exact"/>
        <w:ind w:firstLine="70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Теоретически обосновать возможность дистанционной подачи ог</w:t>
      </w:r>
      <w:r w:rsidRPr="003E1F6F">
        <w:rPr>
          <w:rFonts w:ascii="Times New Roman" w:eastAsia="Times New Roman" w:hAnsi="Times New Roman" w:cs="Times New Roman"/>
          <w:color w:val="000000"/>
          <w:kern w:val="0"/>
          <w:sz w:val="26"/>
          <w:szCs w:val="26"/>
          <w:lang w:eastAsia="ru-RU" w:bidi="ru-RU"/>
        </w:rPr>
        <w:softHyphen/>
        <w:t>нетушащего агента за счет энергии газов, образующихся при работе гене</w:t>
      </w:r>
      <w:r w:rsidRPr="003E1F6F">
        <w:rPr>
          <w:rFonts w:ascii="Times New Roman" w:eastAsia="Times New Roman" w:hAnsi="Times New Roman" w:cs="Times New Roman"/>
          <w:color w:val="000000"/>
          <w:kern w:val="0"/>
          <w:sz w:val="26"/>
          <w:szCs w:val="26"/>
          <w:lang w:eastAsia="ru-RU" w:bidi="ru-RU"/>
        </w:rPr>
        <w:softHyphen/>
        <w:t>ратора инертных газов.</w:t>
      </w:r>
    </w:p>
    <w:p w:rsidR="003E1F6F" w:rsidRPr="003E1F6F" w:rsidRDefault="003E1F6F" w:rsidP="003E1F6F">
      <w:pPr>
        <w:numPr>
          <w:ilvl w:val="0"/>
          <w:numId w:val="43"/>
        </w:numPr>
        <w:tabs>
          <w:tab w:val="clear" w:pos="709"/>
          <w:tab w:val="left" w:pos="983"/>
        </w:tabs>
        <w:suppressAutoHyphens w:val="0"/>
        <w:spacing w:after="0" w:line="485" w:lineRule="exact"/>
        <w:ind w:firstLine="70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Разработать устройство для дистанционной подачи огнетушащего агента и импульсного воздействия его на очаг пожара.</w:t>
      </w:r>
    </w:p>
    <w:p w:rsidR="003E1F6F" w:rsidRPr="003E1F6F" w:rsidRDefault="003E1F6F" w:rsidP="003E1F6F">
      <w:pPr>
        <w:numPr>
          <w:ilvl w:val="0"/>
          <w:numId w:val="43"/>
        </w:numPr>
        <w:tabs>
          <w:tab w:val="clear" w:pos="709"/>
          <w:tab w:val="left" w:pos="997"/>
        </w:tabs>
        <w:suppressAutoHyphens w:val="0"/>
        <w:spacing w:after="0" w:line="485" w:lineRule="exact"/>
        <w:ind w:firstLine="70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Провести лабораторные, стендовые и полигонные испытания уст</w:t>
      </w:r>
      <w:r w:rsidRPr="003E1F6F">
        <w:rPr>
          <w:rFonts w:ascii="Times New Roman" w:eastAsia="Times New Roman" w:hAnsi="Times New Roman" w:cs="Times New Roman"/>
          <w:color w:val="000000"/>
          <w:kern w:val="0"/>
          <w:sz w:val="26"/>
          <w:szCs w:val="26"/>
          <w:lang w:eastAsia="ru-RU" w:bidi="ru-RU"/>
        </w:rPr>
        <w:softHyphen/>
        <w:t>ройства для дистанционной подачи огнетушащего агента.</w:t>
      </w:r>
    </w:p>
    <w:p w:rsidR="003E1F6F" w:rsidRPr="003E1F6F" w:rsidRDefault="003E1F6F" w:rsidP="003E1F6F">
      <w:pPr>
        <w:tabs>
          <w:tab w:val="clear" w:pos="709"/>
        </w:tabs>
        <w:suppressAutoHyphens w:val="0"/>
        <w:spacing w:after="0" w:line="485" w:lineRule="exact"/>
        <w:ind w:firstLine="70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b/>
          <w:bCs/>
          <w:color w:val="000000"/>
          <w:kern w:val="0"/>
          <w:sz w:val="26"/>
          <w:szCs w:val="26"/>
          <w:lang w:eastAsia="ru-RU" w:bidi="ru-RU"/>
        </w:rPr>
        <w:t xml:space="preserve">Методы исследований </w:t>
      </w:r>
      <w:r w:rsidRPr="003E1F6F">
        <w:rPr>
          <w:rFonts w:ascii="Times New Roman" w:eastAsia="Times New Roman" w:hAnsi="Times New Roman" w:cs="Times New Roman"/>
          <w:color w:val="000000"/>
          <w:kern w:val="0"/>
          <w:sz w:val="26"/>
          <w:szCs w:val="26"/>
          <w:lang w:eastAsia="ru-RU" w:bidi="ru-RU"/>
        </w:rPr>
        <w:t>- лабораторные, стендовые и полигонные испытания огнетушащего агента, генератора инертных газов и устройства для дистанционного тушения пожаров на угольных шахтах.</w:t>
      </w:r>
    </w:p>
    <w:p w:rsidR="003E1F6F" w:rsidRPr="003E1F6F" w:rsidRDefault="003E1F6F" w:rsidP="003E1F6F">
      <w:pPr>
        <w:tabs>
          <w:tab w:val="clear" w:pos="709"/>
        </w:tabs>
        <w:suppressAutoHyphens w:val="0"/>
        <w:spacing w:after="0" w:line="485" w:lineRule="exact"/>
        <w:ind w:firstLine="700"/>
        <w:rPr>
          <w:rFonts w:ascii="Times New Roman" w:eastAsia="Times New Roman" w:hAnsi="Times New Roman" w:cs="Times New Roman"/>
          <w:b/>
          <w:bCs/>
          <w:color w:val="000000"/>
          <w:kern w:val="0"/>
          <w:sz w:val="26"/>
          <w:szCs w:val="26"/>
          <w:lang w:eastAsia="ru-RU" w:bidi="ru-RU"/>
        </w:rPr>
      </w:pPr>
      <w:r w:rsidRPr="003E1F6F">
        <w:rPr>
          <w:rFonts w:ascii="Times New Roman" w:eastAsia="Times New Roman" w:hAnsi="Times New Roman" w:cs="Times New Roman"/>
          <w:b/>
          <w:bCs/>
          <w:color w:val="000000"/>
          <w:kern w:val="0"/>
          <w:sz w:val="26"/>
          <w:szCs w:val="26"/>
          <w:lang w:eastAsia="ru-RU" w:bidi="ru-RU"/>
        </w:rPr>
        <w:t>Научные положения, выносимые на защиту:</w:t>
      </w:r>
    </w:p>
    <w:p w:rsidR="003E1F6F" w:rsidRPr="003E1F6F" w:rsidRDefault="003E1F6F" w:rsidP="003E1F6F">
      <w:pPr>
        <w:numPr>
          <w:ilvl w:val="0"/>
          <w:numId w:val="44"/>
        </w:numPr>
        <w:tabs>
          <w:tab w:val="clear" w:pos="709"/>
          <w:tab w:val="left" w:pos="898"/>
        </w:tabs>
        <w:suppressAutoHyphens w:val="0"/>
        <w:spacing w:after="0" w:line="485" w:lineRule="exact"/>
        <w:ind w:firstLine="70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снижение расхода огнетушащего агента при повышении эффектив</w:t>
      </w:r>
      <w:r w:rsidRPr="003E1F6F">
        <w:rPr>
          <w:rFonts w:ascii="Times New Roman" w:eastAsia="Times New Roman" w:hAnsi="Times New Roman" w:cs="Times New Roman"/>
          <w:color w:val="000000"/>
          <w:kern w:val="0"/>
          <w:sz w:val="26"/>
          <w:szCs w:val="26"/>
          <w:lang w:eastAsia="ru-RU" w:bidi="ru-RU"/>
        </w:rPr>
        <w:softHyphen/>
        <w:t>ности его воздействия на процесс горения происходит при осуществлении импульсной технологии подачи в очаг пожара, при которой максимальный эффект тушения достигается за счет интенсивности его подачи от 2-10'</w:t>
      </w:r>
      <w:r w:rsidRPr="003E1F6F">
        <w:rPr>
          <w:rFonts w:ascii="Times New Roman" w:eastAsia="Times New Roman" w:hAnsi="Times New Roman" w:cs="Times New Roman"/>
          <w:color w:val="000000"/>
          <w:kern w:val="0"/>
          <w:sz w:val="26"/>
          <w:szCs w:val="26"/>
          <w:vertAlign w:val="superscript"/>
          <w:lang w:eastAsia="ru-RU" w:bidi="ru-RU"/>
        </w:rPr>
        <w:t xml:space="preserve">4 </w:t>
      </w:r>
      <w:r w:rsidRPr="003E1F6F">
        <w:rPr>
          <w:rFonts w:ascii="Times New Roman" w:eastAsia="Times New Roman" w:hAnsi="Times New Roman" w:cs="Times New Roman"/>
          <w:color w:val="000000"/>
          <w:kern w:val="0"/>
          <w:sz w:val="26"/>
          <w:szCs w:val="26"/>
          <w:lang w:eastAsia="ru-RU" w:bidi="ru-RU"/>
        </w:rPr>
        <w:t>до П-Ю^кг-м^-с’</w:t>
      </w:r>
      <w:r w:rsidRPr="003E1F6F">
        <w:rPr>
          <w:rFonts w:ascii="Times New Roman" w:eastAsia="Times New Roman" w:hAnsi="Times New Roman" w:cs="Times New Roman"/>
          <w:color w:val="000000"/>
          <w:kern w:val="0"/>
          <w:sz w:val="26"/>
          <w:szCs w:val="26"/>
          <w:vertAlign w:val="superscript"/>
          <w:lang w:eastAsia="ru-RU" w:bidi="ru-RU"/>
        </w:rPr>
        <w:t>1</w:t>
      </w:r>
      <w:r w:rsidRPr="003E1F6F">
        <w:rPr>
          <w:rFonts w:ascii="Times New Roman" w:eastAsia="Times New Roman" w:hAnsi="Times New Roman" w:cs="Times New Roman"/>
          <w:color w:val="000000"/>
          <w:kern w:val="0"/>
          <w:sz w:val="26"/>
          <w:szCs w:val="26"/>
          <w:lang w:eastAsia="ru-RU" w:bidi="ru-RU"/>
        </w:rPr>
        <w:t>;</w:t>
      </w:r>
    </w:p>
    <w:p w:rsidR="003E1F6F" w:rsidRPr="003E1F6F" w:rsidRDefault="003E1F6F" w:rsidP="003E1F6F">
      <w:pPr>
        <w:numPr>
          <w:ilvl w:val="0"/>
          <w:numId w:val="44"/>
        </w:numPr>
        <w:tabs>
          <w:tab w:val="clear" w:pos="709"/>
          <w:tab w:val="left" w:pos="898"/>
        </w:tabs>
        <w:suppressAutoHyphens w:val="0"/>
        <w:spacing w:after="0" w:line="485" w:lineRule="exact"/>
        <w:ind w:right="280" w:firstLine="70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импульсная подача галоидоуглеводорода в очаг пожара обеспечи</w:t>
      </w:r>
      <w:r w:rsidRPr="003E1F6F">
        <w:rPr>
          <w:rFonts w:ascii="Times New Roman" w:eastAsia="Times New Roman" w:hAnsi="Times New Roman" w:cs="Times New Roman"/>
          <w:color w:val="000000"/>
          <w:kern w:val="0"/>
          <w:sz w:val="26"/>
          <w:szCs w:val="26"/>
          <w:lang w:eastAsia="ru-RU" w:bidi="ru-RU"/>
        </w:rPr>
        <w:softHyphen/>
        <w:t>вает сокращение удельного расхода огнетушащего агента на тушение по</w:t>
      </w:r>
      <w:r w:rsidRPr="003E1F6F">
        <w:rPr>
          <w:rFonts w:ascii="Times New Roman" w:eastAsia="Times New Roman" w:hAnsi="Times New Roman" w:cs="Times New Roman"/>
          <w:color w:val="000000"/>
          <w:kern w:val="0"/>
          <w:sz w:val="26"/>
          <w:szCs w:val="26"/>
          <w:lang w:eastAsia="ru-RU" w:bidi="ru-RU"/>
        </w:rPr>
        <w:softHyphen/>
        <w:t>жаров в 10 раз;</w:t>
      </w:r>
    </w:p>
    <w:p w:rsidR="003E1F6F" w:rsidRPr="003E1F6F" w:rsidRDefault="003E1F6F" w:rsidP="003E1F6F">
      <w:pPr>
        <w:numPr>
          <w:ilvl w:val="0"/>
          <w:numId w:val="44"/>
        </w:numPr>
        <w:tabs>
          <w:tab w:val="clear" w:pos="709"/>
          <w:tab w:val="left" w:pos="898"/>
        </w:tabs>
        <w:suppressAutoHyphens w:val="0"/>
        <w:spacing w:after="0" w:line="485" w:lineRule="exact"/>
        <w:ind w:firstLine="70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 xml:space="preserve">отношение массы генерирующего состава и огнетушащего агента 0,5 &lt; </w:t>
      </w:r>
      <w:r w:rsidRPr="003E1F6F">
        <w:rPr>
          <w:rFonts w:ascii="Cordia New" w:eastAsia="Cordia New" w:hAnsi="Cordia New" w:cs="Cordia New"/>
          <w:i/>
          <w:iCs/>
          <w:color w:val="000000"/>
          <w:spacing w:val="-20"/>
          <w:kern w:val="0"/>
          <w:sz w:val="38"/>
          <w:szCs w:val="38"/>
          <w:lang w:val="en-US" w:eastAsia="en-US" w:bidi="en-US"/>
        </w:rPr>
        <w:t>N</w:t>
      </w:r>
      <w:r w:rsidRPr="003E1F6F">
        <w:rPr>
          <w:rFonts w:ascii="Cordia New" w:eastAsia="Cordia New" w:hAnsi="Cordia New" w:cs="Cordia New"/>
          <w:i/>
          <w:iCs/>
          <w:color w:val="000000"/>
          <w:spacing w:val="-20"/>
          <w:kern w:val="0"/>
          <w:sz w:val="38"/>
          <w:szCs w:val="38"/>
          <w:lang w:eastAsia="en-US" w:bidi="en-US"/>
        </w:rPr>
        <w:t xml:space="preserve"> </w:t>
      </w:r>
      <w:r w:rsidRPr="003E1F6F">
        <w:rPr>
          <w:rFonts w:ascii="Cordia New" w:eastAsia="Cordia New" w:hAnsi="Cordia New" w:cs="Cordia New"/>
          <w:i/>
          <w:iCs/>
          <w:color w:val="000000"/>
          <w:spacing w:val="-20"/>
          <w:kern w:val="0"/>
          <w:sz w:val="38"/>
          <w:szCs w:val="38"/>
          <w:lang w:eastAsia="ru-RU" w:bidi="ru-RU"/>
        </w:rPr>
        <w:t>&lt;</w:t>
      </w:r>
      <w:r w:rsidRPr="003E1F6F">
        <w:rPr>
          <w:rFonts w:ascii="Times New Roman" w:eastAsia="Times New Roman" w:hAnsi="Times New Roman" w:cs="Times New Roman"/>
          <w:color w:val="000000"/>
          <w:kern w:val="0"/>
          <w:sz w:val="26"/>
          <w:szCs w:val="26"/>
          <w:lang w:eastAsia="ru-RU" w:bidi="ru-RU"/>
        </w:rPr>
        <w:t xml:space="preserve"> 0,7 позволяет осуществлять доставку огнетушащего агента на дальность до 120 м.</w:t>
      </w:r>
    </w:p>
    <w:p w:rsidR="003E1F6F" w:rsidRPr="003E1F6F" w:rsidRDefault="003E1F6F" w:rsidP="003E1F6F">
      <w:pPr>
        <w:tabs>
          <w:tab w:val="clear" w:pos="709"/>
        </w:tabs>
        <w:suppressAutoHyphens w:val="0"/>
        <w:spacing w:after="0" w:line="485" w:lineRule="exact"/>
        <w:ind w:firstLine="700"/>
        <w:rPr>
          <w:rFonts w:ascii="Times New Roman" w:eastAsia="Times New Roman" w:hAnsi="Times New Roman" w:cs="Times New Roman"/>
          <w:b/>
          <w:bCs/>
          <w:color w:val="000000"/>
          <w:kern w:val="0"/>
          <w:sz w:val="26"/>
          <w:szCs w:val="26"/>
          <w:lang w:eastAsia="ru-RU" w:bidi="ru-RU"/>
        </w:rPr>
      </w:pPr>
      <w:r w:rsidRPr="003E1F6F">
        <w:rPr>
          <w:rFonts w:ascii="Times New Roman" w:eastAsia="Times New Roman" w:hAnsi="Times New Roman" w:cs="Times New Roman"/>
          <w:b/>
          <w:bCs/>
          <w:color w:val="000000"/>
          <w:kern w:val="0"/>
          <w:sz w:val="26"/>
          <w:szCs w:val="26"/>
          <w:lang w:eastAsia="ru-RU" w:bidi="ru-RU"/>
        </w:rPr>
        <w:t xml:space="preserve">Обоснованность и достоверность научных </w:t>
      </w:r>
      <w:r w:rsidRPr="003E1F6F">
        <w:rPr>
          <w:rFonts w:ascii="Times New Roman" w:eastAsia="Times New Roman" w:hAnsi="Times New Roman" w:cs="Times New Roman"/>
          <w:color w:val="000000"/>
          <w:kern w:val="0"/>
          <w:sz w:val="26"/>
          <w:szCs w:val="26"/>
          <w:lang w:eastAsia="ru-RU" w:bidi="ru-RU"/>
        </w:rPr>
        <w:t>положений подтвер</w:t>
      </w:r>
      <w:r w:rsidRPr="003E1F6F">
        <w:rPr>
          <w:rFonts w:ascii="Times New Roman" w:eastAsia="Times New Roman" w:hAnsi="Times New Roman" w:cs="Times New Roman"/>
          <w:color w:val="000000"/>
          <w:kern w:val="0"/>
          <w:sz w:val="26"/>
          <w:szCs w:val="26"/>
          <w:lang w:eastAsia="ru-RU" w:bidi="ru-RU"/>
        </w:rPr>
        <w:softHyphen/>
        <w:t>ждаются:</w:t>
      </w:r>
    </w:p>
    <w:p w:rsidR="003E1F6F" w:rsidRPr="003E1F6F" w:rsidRDefault="003E1F6F" w:rsidP="003E1F6F">
      <w:pPr>
        <w:numPr>
          <w:ilvl w:val="0"/>
          <w:numId w:val="44"/>
        </w:numPr>
        <w:tabs>
          <w:tab w:val="clear" w:pos="709"/>
          <w:tab w:val="left" w:pos="898"/>
        </w:tabs>
        <w:suppressAutoHyphens w:val="0"/>
        <w:spacing w:after="0" w:line="480" w:lineRule="exact"/>
        <w:ind w:firstLine="70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необходимым и достаточным для статистической обработки объе</w:t>
      </w:r>
      <w:r w:rsidRPr="003E1F6F">
        <w:rPr>
          <w:rFonts w:ascii="Times New Roman" w:eastAsia="Times New Roman" w:hAnsi="Times New Roman" w:cs="Times New Roman"/>
          <w:color w:val="000000"/>
          <w:kern w:val="0"/>
          <w:sz w:val="26"/>
          <w:szCs w:val="26"/>
          <w:lang w:eastAsia="ru-RU" w:bidi="ru-RU"/>
        </w:rPr>
        <w:softHyphen/>
        <w:t>мом информации, полученной в процессе лабораторных, стендовых и по</w:t>
      </w:r>
      <w:r w:rsidRPr="003E1F6F">
        <w:rPr>
          <w:rFonts w:ascii="Times New Roman" w:eastAsia="Times New Roman" w:hAnsi="Times New Roman" w:cs="Times New Roman"/>
          <w:color w:val="000000"/>
          <w:kern w:val="0"/>
          <w:sz w:val="26"/>
          <w:szCs w:val="26"/>
          <w:lang w:eastAsia="ru-RU" w:bidi="ru-RU"/>
        </w:rPr>
        <w:softHyphen/>
        <w:t>лигонных испытаний;</w:t>
      </w:r>
    </w:p>
    <w:p w:rsidR="003E1F6F" w:rsidRPr="003E1F6F" w:rsidRDefault="003E1F6F" w:rsidP="003E1F6F">
      <w:pPr>
        <w:numPr>
          <w:ilvl w:val="0"/>
          <w:numId w:val="44"/>
        </w:numPr>
        <w:tabs>
          <w:tab w:val="clear" w:pos="709"/>
          <w:tab w:val="left" w:pos="913"/>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удовлетворительной сходимостью результатов теоретических, стен</w:t>
      </w:r>
      <w:r w:rsidRPr="003E1F6F">
        <w:rPr>
          <w:rFonts w:ascii="Times New Roman" w:eastAsia="Times New Roman" w:hAnsi="Times New Roman" w:cs="Times New Roman"/>
          <w:color w:val="000000"/>
          <w:kern w:val="0"/>
          <w:sz w:val="26"/>
          <w:szCs w:val="26"/>
          <w:lang w:eastAsia="ru-RU" w:bidi="ru-RU"/>
        </w:rPr>
        <w:softHyphen/>
        <w:t>довых и полигонных испытаний;</w:t>
      </w:r>
    </w:p>
    <w:p w:rsidR="003E1F6F" w:rsidRPr="003E1F6F" w:rsidRDefault="003E1F6F" w:rsidP="003E1F6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Научная новизна работы состоит в следующем:</w:t>
      </w:r>
    </w:p>
    <w:p w:rsidR="003E1F6F" w:rsidRPr="003E1F6F" w:rsidRDefault="003E1F6F" w:rsidP="003E1F6F">
      <w:pPr>
        <w:numPr>
          <w:ilvl w:val="0"/>
          <w:numId w:val="44"/>
        </w:numPr>
        <w:tabs>
          <w:tab w:val="clear" w:pos="709"/>
          <w:tab w:val="left" w:pos="894"/>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эффективность огнетушащего действия галоидоуглеводорода обес</w:t>
      </w:r>
      <w:r w:rsidRPr="003E1F6F">
        <w:rPr>
          <w:rFonts w:ascii="Times New Roman" w:eastAsia="Times New Roman" w:hAnsi="Times New Roman" w:cs="Times New Roman"/>
          <w:color w:val="000000"/>
          <w:kern w:val="0"/>
          <w:sz w:val="26"/>
          <w:szCs w:val="26"/>
          <w:lang w:eastAsia="ru-RU" w:bidi="ru-RU"/>
        </w:rPr>
        <w:softHyphen/>
        <w:t>печивается за счет интенсивности его подачи от 2-Ю"</w:t>
      </w:r>
      <w:r w:rsidRPr="003E1F6F">
        <w:rPr>
          <w:rFonts w:ascii="Times New Roman" w:eastAsia="Times New Roman" w:hAnsi="Times New Roman" w:cs="Times New Roman"/>
          <w:color w:val="000000"/>
          <w:kern w:val="0"/>
          <w:sz w:val="26"/>
          <w:szCs w:val="26"/>
          <w:vertAlign w:val="superscript"/>
          <w:lang w:eastAsia="ru-RU" w:bidi="ru-RU"/>
        </w:rPr>
        <w:t>4</w:t>
      </w:r>
      <w:r w:rsidRPr="003E1F6F">
        <w:rPr>
          <w:rFonts w:ascii="Times New Roman" w:eastAsia="Times New Roman" w:hAnsi="Times New Roman" w:cs="Times New Roman"/>
          <w:color w:val="000000"/>
          <w:kern w:val="0"/>
          <w:sz w:val="26"/>
          <w:szCs w:val="26"/>
          <w:lang w:eastAsia="ru-RU" w:bidi="ru-RU"/>
        </w:rPr>
        <w:t xml:space="preserve"> до П-Ю^кг-м^-с'</w:t>
      </w:r>
      <w:r w:rsidRPr="003E1F6F">
        <w:rPr>
          <w:rFonts w:ascii="Times New Roman" w:eastAsia="Times New Roman" w:hAnsi="Times New Roman" w:cs="Times New Roman"/>
          <w:color w:val="000000"/>
          <w:kern w:val="0"/>
          <w:sz w:val="26"/>
          <w:szCs w:val="26"/>
          <w:vertAlign w:val="superscript"/>
          <w:lang w:eastAsia="ru-RU" w:bidi="ru-RU"/>
        </w:rPr>
        <w:t>1</w:t>
      </w:r>
      <w:r w:rsidRPr="003E1F6F">
        <w:rPr>
          <w:rFonts w:ascii="Times New Roman" w:eastAsia="Times New Roman" w:hAnsi="Times New Roman" w:cs="Times New Roman"/>
          <w:color w:val="000000"/>
          <w:kern w:val="0"/>
          <w:sz w:val="26"/>
          <w:szCs w:val="26"/>
          <w:lang w:eastAsia="ru-RU" w:bidi="ru-RU"/>
        </w:rPr>
        <w:t>.</w:t>
      </w:r>
    </w:p>
    <w:p w:rsidR="003E1F6F" w:rsidRPr="003E1F6F" w:rsidRDefault="003E1F6F" w:rsidP="003E1F6F">
      <w:pPr>
        <w:numPr>
          <w:ilvl w:val="0"/>
          <w:numId w:val="44"/>
        </w:numPr>
        <w:tabs>
          <w:tab w:val="clear" w:pos="709"/>
          <w:tab w:val="left" w:pos="898"/>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разработанное устройство для импульсной подачи галоидоуглево</w:t>
      </w:r>
      <w:r w:rsidRPr="003E1F6F">
        <w:rPr>
          <w:rFonts w:ascii="Times New Roman" w:eastAsia="Times New Roman" w:hAnsi="Times New Roman" w:cs="Times New Roman"/>
          <w:color w:val="000000"/>
          <w:kern w:val="0"/>
          <w:sz w:val="26"/>
          <w:szCs w:val="26"/>
          <w:lang w:eastAsia="ru-RU" w:bidi="ru-RU"/>
        </w:rPr>
        <w:softHyphen/>
        <w:t>дорода позволяет сократить расход огнетушащего агента в 10 раз;</w:t>
      </w:r>
    </w:p>
    <w:p w:rsidR="003E1F6F" w:rsidRPr="003E1F6F" w:rsidRDefault="003E1F6F" w:rsidP="003E1F6F">
      <w:pPr>
        <w:numPr>
          <w:ilvl w:val="0"/>
          <w:numId w:val="44"/>
        </w:numPr>
        <w:tabs>
          <w:tab w:val="clear" w:pos="709"/>
          <w:tab w:val="left" w:pos="898"/>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определены наиболее эффективные соотношения массы генери</w:t>
      </w:r>
      <w:r w:rsidRPr="003E1F6F">
        <w:rPr>
          <w:rFonts w:ascii="Times New Roman" w:eastAsia="Times New Roman" w:hAnsi="Times New Roman" w:cs="Times New Roman"/>
          <w:color w:val="000000"/>
          <w:kern w:val="0"/>
          <w:sz w:val="26"/>
          <w:szCs w:val="26"/>
          <w:lang w:eastAsia="ru-RU" w:bidi="ru-RU"/>
        </w:rPr>
        <w:softHyphen/>
        <w:t xml:space="preserve">рующего состава и огнетушащего агента 0,5 &lt; </w:t>
      </w:r>
      <w:r w:rsidRPr="003E1F6F">
        <w:rPr>
          <w:rFonts w:ascii="Cordia New" w:eastAsia="Cordia New" w:hAnsi="Cordia New" w:cs="Cordia New"/>
          <w:i/>
          <w:iCs/>
          <w:color w:val="000000"/>
          <w:spacing w:val="-20"/>
          <w:kern w:val="0"/>
          <w:sz w:val="38"/>
          <w:szCs w:val="38"/>
          <w:lang w:val="en-US" w:eastAsia="en-US" w:bidi="en-US"/>
        </w:rPr>
        <w:t>N</w:t>
      </w:r>
      <w:r w:rsidRPr="003E1F6F">
        <w:rPr>
          <w:rFonts w:ascii="Times New Roman" w:eastAsia="Times New Roman" w:hAnsi="Times New Roman" w:cs="Times New Roman"/>
          <w:color w:val="000000"/>
          <w:kern w:val="0"/>
          <w:sz w:val="26"/>
          <w:szCs w:val="26"/>
          <w:lang w:eastAsia="en-US" w:bidi="en-US"/>
        </w:rPr>
        <w:t xml:space="preserve"> </w:t>
      </w:r>
      <w:r w:rsidRPr="003E1F6F">
        <w:rPr>
          <w:rFonts w:ascii="Times New Roman" w:eastAsia="Times New Roman" w:hAnsi="Times New Roman" w:cs="Times New Roman"/>
          <w:color w:val="000000"/>
          <w:kern w:val="0"/>
          <w:sz w:val="26"/>
          <w:szCs w:val="26"/>
          <w:lang w:eastAsia="ru-RU" w:bidi="ru-RU"/>
        </w:rPr>
        <w:t>&lt; 0,7, при котором дос</w:t>
      </w:r>
      <w:r w:rsidRPr="003E1F6F">
        <w:rPr>
          <w:rFonts w:ascii="Times New Roman" w:eastAsia="Times New Roman" w:hAnsi="Times New Roman" w:cs="Times New Roman"/>
          <w:color w:val="000000"/>
          <w:kern w:val="0"/>
          <w:sz w:val="26"/>
          <w:szCs w:val="26"/>
          <w:lang w:eastAsia="ru-RU" w:bidi="ru-RU"/>
        </w:rPr>
        <w:softHyphen/>
        <w:t>тавка огнетушащего агента возможна на дальность до 120 м.</w:t>
      </w:r>
    </w:p>
    <w:p w:rsidR="003E1F6F" w:rsidRPr="003E1F6F" w:rsidRDefault="003E1F6F" w:rsidP="003E1F6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Научная новизна работы подтверждается положительным решением по заявке № 2006108842 от 20.03.06 «Устройство для подачи огнетушаще</w:t>
      </w:r>
      <w:r w:rsidRPr="003E1F6F">
        <w:rPr>
          <w:rFonts w:ascii="Times New Roman" w:eastAsia="Times New Roman" w:hAnsi="Times New Roman" w:cs="Times New Roman"/>
          <w:color w:val="000000"/>
          <w:kern w:val="0"/>
          <w:sz w:val="26"/>
          <w:szCs w:val="26"/>
          <w:lang w:eastAsia="ru-RU" w:bidi="ru-RU"/>
        </w:rPr>
        <w:softHyphen/>
        <w:t>го агента в очаг пожара».</w:t>
      </w:r>
    </w:p>
    <w:p w:rsidR="003E1F6F" w:rsidRPr="003E1F6F" w:rsidRDefault="003E1F6F" w:rsidP="003E1F6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b/>
          <w:bCs/>
          <w:color w:val="000000"/>
          <w:kern w:val="0"/>
          <w:sz w:val="26"/>
          <w:szCs w:val="26"/>
          <w:lang w:eastAsia="ru-RU" w:bidi="ru-RU"/>
        </w:rPr>
        <w:t xml:space="preserve">Практическое значение работы </w:t>
      </w:r>
      <w:r w:rsidRPr="003E1F6F">
        <w:rPr>
          <w:rFonts w:ascii="Times New Roman" w:eastAsia="Times New Roman" w:hAnsi="Times New Roman" w:cs="Times New Roman"/>
          <w:color w:val="000000"/>
          <w:kern w:val="0"/>
          <w:sz w:val="26"/>
          <w:szCs w:val="26"/>
          <w:lang w:eastAsia="ru-RU" w:bidi="ru-RU"/>
        </w:rPr>
        <w:t>сводится к разработке устройства для дистанционной подачи огнетушащего агента и импульсного воздейст</w:t>
      </w:r>
      <w:r w:rsidRPr="003E1F6F">
        <w:rPr>
          <w:rFonts w:ascii="Times New Roman" w:eastAsia="Times New Roman" w:hAnsi="Times New Roman" w:cs="Times New Roman"/>
          <w:color w:val="000000"/>
          <w:kern w:val="0"/>
          <w:sz w:val="26"/>
          <w:szCs w:val="26"/>
          <w:lang w:eastAsia="ru-RU" w:bidi="ru-RU"/>
        </w:rPr>
        <w:softHyphen/>
        <w:t>вия его на очаг пожара и технических требований к средствам дистанци</w:t>
      </w:r>
      <w:r w:rsidRPr="003E1F6F">
        <w:rPr>
          <w:rFonts w:ascii="Times New Roman" w:eastAsia="Times New Roman" w:hAnsi="Times New Roman" w:cs="Times New Roman"/>
          <w:color w:val="000000"/>
          <w:kern w:val="0"/>
          <w:sz w:val="26"/>
          <w:szCs w:val="26"/>
          <w:lang w:eastAsia="ru-RU" w:bidi="ru-RU"/>
        </w:rPr>
        <w:softHyphen/>
        <w:t>онной подачи для тушения пожаров в угольных шахтах.</w:t>
      </w:r>
    </w:p>
    <w:p w:rsidR="003E1F6F" w:rsidRPr="003E1F6F" w:rsidRDefault="003E1F6F" w:rsidP="003E1F6F">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Применение устройства для дистанционной подачи огнетушащего агента к очагу горения позволит повысить безопасность горноспасателей при ведении работ по тушению пожаров.</w:t>
      </w:r>
    </w:p>
    <w:p w:rsidR="003E1F6F" w:rsidRPr="003E1F6F" w:rsidRDefault="003E1F6F" w:rsidP="003E1F6F">
      <w:pPr>
        <w:tabs>
          <w:tab w:val="clear" w:pos="709"/>
        </w:tabs>
        <w:suppressAutoHyphens w:val="0"/>
        <w:spacing w:after="0" w:line="480" w:lineRule="exact"/>
        <w:ind w:firstLine="720"/>
        <w:rPr>
          <w:rFonts w:ascii="Times New Roman" w:eastAsia="Times New Roman" w:hAnsi="Times New Roman" w:cs="Times New Roman"/>
          <w:b/>
          <w:bCs/>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 xml:space="preserve">Личный </w:t>
      </w:r>
      <w:r w:rsidRPr="003E1F6F">
        <w:rPr>
          <w:rFonts w:ascii="Times New Roman" w:eastAsia="Times New Roman" w:hAnsi="Times New Roman" w:cs="Times New Roman"/>
          <w:b/>
          <w:bCs/>
          <w:color w:val="000000"/>
          <w:kern w:val="0"/>
          <w:sz w:val="26"/>
          <w:szCs w:val="26"/>
          <w:lang w:eastAsia="ru-RU" w:bidi="ru-RU"/>
        </w:rPr>
        <w:t>вклад автора:</w:t>
      </w:r>
    </w:p>
    <w:p w:rsidR="003E1F6F" w:rsidRPr="003E1F6F" w:rsidRDefault="003E1F6F" w:rsidP="003E1F6F">
      <w:pPr>
        <w:numPr>
          <w:ilvl w:val="0"/>
          <w:numId w:val="44"/>
        </w:numPr>
        <w:tabs>
          <w:tab w:val="clear" w:pos="709"/>
          <w:tab w:val="left" w:pos="913"/>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в разработке методики определения огнетушащей способности га</w:t>
      </w:r>
      <w:r w:rsidRPr="003E1F6F">
        <w:rPr>
          <w:rFonts w:ascii="Times New Roman" w:eastAsia="Times New Roman" w:hAnsi="Times New Roman" w:cs="Times New Roman"/>
          <w:color w:val="000000"/>
          <w:kern w:val="0"/>
          <w:sz w:val="26"/>
          <w:szCs w:val="26"/>
          <w:lang w:eastAsia="ru-RU" w:bidi="ru-RU"/>
        </w:rPr>
        <w:softHyphen/>
        <w:t>лоид оуглеводородов на примере хладона 114В2 при применении их в тех</w:t>
      </w:r>
      <w:r w:rsidRPr="003E1F6F">
        <w:rPr>
          <w:rFonts w:ascii="Times New Roman" w:eastAsia="Times New Roman" w:hAnsi="Times New Roman" w:cs="Times New Roman"/>
          <w:color w:val="000000"/>
          <w:kern w:val="0"/>
          <w:sz w:val="26"/>
          <w:szCs w:val="26"/>
          <w:lang w:eastAsia="ru-RU" w:bidi="ru-RU"/>
        </w:rPr>
        <w:softHyphen/>
        <w:t>нологии импульсного пожаротушения;</w:t>
      </w:r>
    </w:p>
    <w:p w:rsidR="003E1F6F" w:rsidRPr="003E1F6F" w:rsidRDefault="003E1F6F" w:rsidP="003E1F6F">
      <w:pPr>
        <w:numPr>
          <w:ilvl w:val="0"/>
          <w:numId w:val="44"/>
        </w:numPr>
        <w:tabs>
          <w:tab w:val="clear" w:pos="709"/>
          <w:tab w:val="left" w:pos="913"/>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в установлении оптимальной величины интенсивности подачи га</w:t>
      </w:r>
      <w:r w:rsidRPr="003E1F6F">
        <w:rPr>
          <w:rFonts w:ascii="Times New Roman" w:eastAsia="Times New Roman" w:hAnsi="Times New Roman" w:cs="Times New Roman"/>
          <w:color w:val="000000"/>
          <w:kern w:val="0"/>
          <w:sz w:val="26"/>
          <w:szCs w:val="26"/>
          <w:lang w:eastAsia="ru-RU" w:bidi="ru-RU"/>
        </w:rPr>
        <w:softHyphen/>
        <w:t>лоидоуглеводородов в качестве огнетушащего агента в импульсной техно</w:t>
      </w:r>
      <w:r w:rsidRPr="003E1F6F">
        <w:rPr>
          <w:rFonts w:ascii="Times New Roman" w:eastAsia="Times New Roman" w:hAnsi="Times New Roman" w:cs="Times New Roman"/>
          <w:color w:val="000000"/>
          <w:kern w:val="0"/>
          <w:sz w:val="26"/>
          <w:szCs w:val="26"/>
          <w:lang w:eastAsia="ru-RU" w:bidi="ru-RU"/>
        </w:rPr>
        <w:softHyphen/>
        <w:t>логии пожаротушения;</w:t>
      </w:r>
    </w:p>
    <w:p w:rsidR="003E1F6F" w:rsidRPr="003E1F6F" w:rsidRDefault="003E1F6F" w:rsidP="003E1F6F">
      <w:pPr>
        <w:numPr>
          <w:ilvl w:val="0"/>
          <w:numId w:val="44"/>
        </w:numPr>
        <w:tabs>
          <w:tab w:val="clear" w:pos="709"/>
          <w:tab w:val="left" w:pos="908"/>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в разработке конструкции устройства для дистанционного тушения пожаров на угольных шахтах;</w:t>
      </w:r>
    </w:p>
    <w:p w:rsidR="003E1F6F" w:rsidRPr="003E1F6F" w:rsidRDefault="003E1F6F" w:rsidP="003E1F6F">
      <w:pPr>
        <w:numPr>
          <w:ilvl w:val="0"/>
          <w:numId w:val="44"/>
        </w:numPr>
        <w:tabs>
          <w:tab w:val="clear" w:pos="709"/>
          <w:tab w:val="left" w:pos="956"/>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в проведении лабораторных и полигонных испытаний;</w:t>
      </w:r>
    </w:p>
    <w:p w:rsidR="003E1F6F" w:rsidRPr="003E1F6F" w:rsidRDefault="003E1F6F" w:rsidP="003E1F6F">
      <w:pPr>
        <w:tabs>
          <w:tab w:val="clear" w:pos="709"/>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 в разработке технических требований к переносным средствам дис</w:t>
      </w:r>
      <w:r w:rsidRPr="003E1F6F">
        <w:rPr>
          <w:rFonts w:ascii="Times New Roman" w:eastAsia="Times New Roman" w:hAnsi="Times New Roman" w:cs="Times New Roman"/>
          <w:color w:val="000000"/>
          <w:kern w:val="0"/>
          <w:sz w:val="26"/>
          <w:szCs w:val="26"/>
          <w:lang w:eastAsia="ru-RU" w:bidi="ru-RU"/>
        </w:rPr>
        <w:softHyphen/>
        <w:t>танционного тушения пожаров в угольных шахтах.</w:t>
      </w:r>
    </w:p>
    <w:p w:rsidR="003E1F6F" w:rsidRPr="003E1F6F" w:rsidRDefault="003E1F6F" w:rsidP="003E1F6F">
      <w:pPr>
        <w:tabs>
          <w:tab w:val="clear" w:pos="709"/>
        </w:tabs>
        <w:suppressAutoHyphens w:val="0"/>
        <w:spacing w:after="0" w:line="480" w:lineRule="exact"/>
        <w:ind w:left="160" w:firstLine="68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Реализация выводов и рекомендаций работы</w:t>
      </w:r>
    </w:p>
    <w:p w:rsidR="003E1F6F" w:rsidRPr="003E1F6F" w:rsidRDefault="003E1F6F" w:rsidP="003E1F6F">
      <w:pPr>
        <w:tabs>
          <w:tab w:val="clear" w:pos="709"/>
        </w:tabs>
        <w:suppressAutoHyphens w:val="0"/>
        <w:spacing w:after="0" w:line="480" w:lineRule="exact"/>
        <w:ind w:left="160" w:firstLine="68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Основные научные результаты и рекомендации реализованы при создании безопасных для применения и эффективных средств тушения пожаров на угольных шахтах. Практические рекомендации диссертаци</w:t>
      </w:r>
      <w:r w:rsidRPr="003E1F6F">
        <w:rPr>
          <w:rFonts w:ascii="Times New Roman" w:eastAsia="Times New Roman" w:hAnsi="Times New Roman" w:cs="Times New Roman"/>
          <w:color w:val="000000"/>
          <w:kern w:val="0"/>
          <w:sz w:val="26"/>
          <w:szCs w:val="26"/>
          <w:lang w:eastAsia="ru-RU" w:bidi="ru-RU"/>
        </w:rPr>
        <w:softHyphen/>
        <w:t>онной работы включены в «Технические требования к переносным уст</w:t>
      </w:r>
      <w:r w:rsidRPr="003E1F6F">
        <w:rPr>
          <w:rFonts w:ascii="Times New Roman" w:eastAsia="Times New Roman" w:hAnsi="Times New Roman" w:cs="Times New Roman"/>
          <w:color w:val="000000"/>
          <w:kern w:val="0"/>
          <w:sz w:val="26"/>
          <w:szCs w:val="26"/>
          <w:lang w:eastAsia="ru-RU" w:bidi="ru-RU"/>
        </w:rPr>
        <w:softHyphen/>
        <w:t>ройствам для дистанционного тушения пожаров на угольных шахтах».</w:t>
      </w:r>
    </w:p>
    <w:p w:rsidR="003E1F6F" w:rsidRPr="003E1F6F" w:rsidRDefault="003E1F6F" w:rsidP="003E1F6F">
      <w:pPr>
        <w:tabs>
          <w:tab w:val="clear" w:pos="709"/>
        </w:tabs>
        <w:suppressAutoHyphens w:val="0"/>
        <w:spacing w:after="0" w:line="480" w:lineRule="exact"/>
        <w:ind w:left="160" w:firstLine="680"/>
        <w:rPr>
          <w:rFonts w:ascii="Times New Roman" w:eastAsia="Times New Roman" w:hAnsi="Times New Roman" w:cs="Times New Roman"/>
          <w:b/>
          <w:bCs/>
          <w:color w:val="000000"/>
          <w:kern w:val="0"/>
          <w:sz w:val="26"/>
          <w:szCs w:val="26"/>
          <w:lang w:eastAsia="ru-RU" w:bidi="ru-RU"/>
        </w:rPr>
      </w:pPr>
      <w:r w:rsidRPr="003E1F6F">
        <w:rPr>
          <w:rFonts w:ascii="Times New Roman" w:eastAsia="Times New Roman" w:hAnsi="Times New Roman" w:cs="Times New Roman"/>
          <w:b/>
          <w:bCs/>
          <w:color w:val="000000"/>
          <w:kern w:val="0"/>
          <w:sz w:val="26"/>
          <w:szCs w:val="26"/>
          <w:lang w:eastAsia="ru-RU" w:bidi="ru-RU"/>
        </w:rPr>
        <w:t>Апробация работы</w:t>
      </w:r>
    </w:p>
    <w:p w:rsidR="003E1F6F" w:rsidRPr="003E1F6F" w:rsidRDefault="003E1F6F" w:rsidP="003E1F6F">
      <w:pPr>
        <w:tabs>
          <w:tab w:val="clear" w:pos="709"/>
        </w:tabs>
        <w:suppressAutoHyphens w:val="0"/>
        <w:spacing w:after="0" w:line="480" w:lineRule="exact"/>
        <w:ind w:left="160" w:firstLine="68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Основные научные положения и практические выводы докладыва</w:t>
      </w:r>
      <w:r w:rsidRPr="003E1F6F">
        <w:rPr>
          <w:rFonts w:ascii="Times New Roman" w:eastAsia="Times New Roman" w:hAnsi="Times New Roman" w:cs="Times New Roman"/>
          <w:color w:val="000000"/>
          <w:kern w:val="0"/>
          <w:sz w:val="26"/>
          <w:szCs w:val="26"/>
          <w:lang w:eastAsia="ru-RU" w:bidi="ru-RU"/>
        </w:rPr>
        <w:softHyphen/>
        <w:t>лись на ученых советах НЦ ВостНИИ и ФГУП РосНИИГД (г. Кемерово, 2005 г.), Сибирского отделения Международной академии наук экологии и безопасности жизнедеятельности (г. Кемерово, 2006 г.), научно</w:t>
      </w:r>
      <w:r w:rsidRPr="003E1F6F">
        <w:rPr>
          <w:rFonts w:ascii="Times New Roman" w:eastAsia="Times New Roman" w:hAnsi="Times New Roman" w:cs="Times New Roman"/>
          <w:color w:val="000000"/>
          <w:kern w:val="0"/>
          <w:sz w:val="26"/>
          <w:szCs w:val="26"/>
          <w:lang w:eastAsia="ru-RU" w:bidi="ru-RU"/>
        </w:rPr>
        <w:softHyphen/>
        <w:t>техническом совете Новокузнецкого отдельного военизированного гор</w:t>
      </w:r>
      <w:r w:rsidRPr="003E1F6F">
        <w:rPr>
          <w:rFonts w:ascii="Times New Roman" w:eastAsia="Times New Roman" w:hAnsi="Times New Roman" w:cs="Times New Roman"/>
          <w:color w:val="000000"/>
          <w:kern w:val="0"/>
          <w:sz w:val="26"/>
          <w:szCs w:val="26"/>
          <w:lang w:eastAsia="ru-RU" w:bidi="ru-RU"/>
        </w:rPr>
        <w:softHyphen/>
        <w:t>носпасательного отряда (г. Новокузнецк, 2006 г.).</w:t>
      </w:r>
    </w:p>
    <w:p w:rsidR="003E1F6F" w:rsidRPr="003E1F6F" w:rsidRDefault="003E1F6F" w:rsidP="003E1F6F">
      <w:pPr>
        <w:tabs>
          <w:tab w:val="clear" w:pos="709"/>
        </w:tabs>
        <w:suppressAutoHyphens w:val="0"/>
        <w:spacing w:after="0" w:line="480" w:lineRule="exact"/>
        <w:ind w:left="160" w:firstLine="680"/>
        <w:rPr>
          <w:rFonts w:ascii="Times New Roman" w:eastAsia="Times New Roman" w:hAnsi="Times New Roman" w:cs="Times New Roman"/>
          <w:b/>
          <w:bCs/>
          <w:color w:val="000000"/>
          <w:kern w:val="0"/>
          <w:sz w:val="26"/>
          <w:szCs w:val="26"/>
          <w:lang w:eastAsia="ru-RU" w:bidi="ru-RU"/>
        </w:rPr>
      </w:pPr>
      <w:r w:rsidRPr="003E1F6F">
        <w:rPr>
          <w:rFonts w:ascii="Times New Roman" w:eastAsia="Times New Roman" w:hAnsi="Times New Roman" w:cs="Times New Roman"/>
          <w:b/>
          <w:bCs/>
          <w:color w:val="000000"/>
          <w:kern w:val="0"/>
          <w:sz w:val="26"/>
          <w:szCs w:val="26"/>
          <w:lang w:eastAsia="ru-RU" w:bidi="ru-RU"/>
        </w:rPr>
        <w:t>Публикации</w:t>
      </w:r>
    </w:p>
    <w:p w:rsidR="003E1F6F" w:rsidRPr="003E1F6F" w:rsidRDefault="003E1F6F" w:rsidP="003E1F6F">
      <w:pPr>
        <w:tabs>
          <w:tab w:val="clear" w:pos="709"/>
        </w:tabs>
        <w:suppressAutoHyphens w:val="0"/>
        <w:spacing w:after="0" w:line="480" w:lineRule="exact"/>
        <w:ind w:left="160" w:firstLine="680"/>
        <w:rPr>
          <w:rFonts w:ascii="Times New Roman" w:eastAsia="Times New Roman" w:hAnsi="Times New Roman" w:cs="Times New Roman"/>
          <w:color w:val="000000"/>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По теме диссертации опубликовано 7 научных работ.</w:t>
      </w:r>
    </w:p>
    <w:p w:rsidR="003E1F6F" w:rsidRPr="003E1F6F" w:rsidRDefault="003E1F6F" w:rsidP="003E1F6F">
      <w:pPr>
        <w:tabs>
          <w:tab w:val="clear" w:pos="709"/>
        </w:tabs>
        <w:suppressAutoHyphens w:val="0"/>
        <w:spacing w:after="0" w:line="480" w:lineRule="exact"/>
        <w:ind w:left="160" w:firstLine="680"/>
        <w:rPr>
          <w:rFonts w:ascii="Times New Roman" w:eastAsia="Times New Roman" w:hAnsi="Times New Roman" w:cs="Times New Roman"/>
          <w:b/>
          <w:bCs/>
          <w:color w:val="000000"/>
          <w:kern w:val="0"/>
          <w:sz w:val="26"/>
          <w:szCs w:val="26"/>
          <w:lang w:eastAsia="ru-RU" w:bidi="ru-RU"/>
        </w:rPr>
      </w:pPr>
      <w:r w:rsidRPr="003E1F6F">
        <w:rPr>
          <w:rFonts w:ascii="Times New Roman" w:eastAsia="Times New Roman" w:hAnsi="Times New Roman" w:cs="Times New Roman"/>
          <w:b/>
          <w:bCs/>
          <w:color w:val="000000"/>
          <w:kern w:val="0"/>
          <w:sz w:val="26"/>
          <w:szCs w:val="26"/>
          <w:lang w:eastAsia="ru-RU" w:bidi="ru-RU"/>
        </w:rPr>
        <w:t>Структура и объем диссертации</w:t>
      </w:r>
    </w:p>
    <w:p w:rsidR="003E1F6F" w:rsidRPr="003E1F6F" w:rsidRDefault="003E1F6F" w:rsidP="003E1F6F">
      <w:pPr>
        <w:tabs>
          <w:tab w:val="clear" w:pos="709"/>
        </w:tabs>
        <w:suppressAutoHyphens w:val="0"/>
        <w:spacing w:after="0" w:line="480" w:lineRule="exact"/>
        <w:ind w:left="160" w:firstLine="680"/>
        <w:rPr>
          <w:rFonts w:ascii="Times New Roman" w:eastAsia="Times New Roman" w:hAnsi="Times New Roman" w:cs="Times New Roman"/>
          <w:color w:val="000000"/>
          <w:kern w:val="0"/>
          <w:sz w:val="26"/>
          <w:szCs w:val="26"/>
          <w:lang w:eastAsia="ru-RU" w:bidi="ru-RU"/>
        </w:rPr>
        <w:sectPr w:rsidR="003E1F6F" w:rsidRPr="003E1F6F">
          <w:pgSz w:w="10598" w:h="16838"/>
          <w:pgMar w:top="1345" w:right="1069" w:bottom="1164" w:left="981" w:header="0" w:footer="3" w:gutter="0"/>
          <w:cols w:space="720"/>
          <w:noEndnote/>
          <w:docGrid w:linePitch="360"/>
        </w:sectPr>
      </w:pPr>
      <w:r w:rsidRPr="003E1F6F">
        <w:rPr>
          <w:rFonts w:ascii="Times New Roman" w:eastAsia="Times New Roman" w:hAnsi="Times New Roman" w:cs="Times New Roman"/>
          <w:color w:val="000000"/>
          <w:kern w:val="0"/>
          <w:sz w:val="26"/>
          <w:szCs w:val="26"/>
          <w:lang w:eastAsia="ru-RU" w:bidi="ru-RU"/>
        </w:rPr>
        <w:t>Диссертация состоит из введения, четырех глав, заключения, изло</w:t>
      </w:r>
      <w:r w:rsidRPr="003E1F6F">
        <w:rPr>
          <w:rFonts w:ascii="Times New Roman" w:eastAsia="Times New Roman" w:hAnsi="Times New Roman" w:cs="Times New Roman"/>
          <w:color w:val="000000"/>
          <w:kern w:val="0"/>
          <w:sz w:val="26"/>
          <w:szCs w:val="26"/>
          <w:lang w:eastAsia="ru-RU" w:bidi="ru-RU"/>
        </w:rPr>
        <w:softHyphen/>
        <w:t>женных на 105 страницах, содержит 19 рисунков, 13 таблиц, список лите</w:t>
      </w:r>
      <w:r w:rsidRPr="003E1F6F">
        <w:rPr>
          <w:rFonts w:ascii="Times New Roman" w:eastAsia="Times New Roman" w:hAnsi="Times New Roman" w:cs="Times New Roman"/>
          <w:color w:val="000000"/>
          <w:kern w:val="0"/>
          <w:sz w:val="26"/>
          <w:szCs w:val="26"/>
          <w:lang w:eastAsia="ru-RU" w:bidi="ru-RU"/>
        </w:rPr>
        <w:softHyphen/>
        <w:t>ратуры из 106 наименований.</w:t>
      </w:r>
    </w:p>
    <w:p w:rsidR="003E1F6F" w:rsidRDefault="003E1F6F" w:rsidP="003E1F6F">
      <w:pPr>
        <w:rPr>
          <w:lang w:val="en-US"/>
        </w:rPr>
      </w:pPr>
    </w:p>
    <w:p w:rsidR="003E1F6F" w:rsidRDefault="003E1F6F" w:rsidP="003E1F6F">
      <w:pPr>
        <w:rPr>
          <w:lang w:val="en-US"/>
        </w:rPr>
      </w:pPr>
    </w:p>
    <w:p w:rsidR="003E1F6F" w:rsidRDefault="003E1F6F" w:rsidP="003E1F6F">
      <w:pPr>
        <w:rPr>
          <w:lang w:val="en-US"/>
        </w:rPr>
      </w:pPr>
    </w:p>
    <w:p w:rsidR="003E1F6F" w:rsidRPr="003E1F6F" w:rsidRDefault="003E1F6F" w:rsidP="003E1F6F">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Представленная диссертация является научной квалификационной работой, в которой на основе выполненных теоретических исследований, стендовых и полигонных испытаний переносного устройства для доставки ингибирующего огнетушащего агента - галоидоуглеводорода на примере хладона 114В2, предназначенного для ликвидации пожаров горноспасате</w:t>
      </w:r>
      <w:r w:rsidRPr="003E1F6F">
        <w:rPr>
          <w:rFonts w:ascii="Times New Roman" w:eastAsia="Times New Roman" w:hAnsi="Times New Roman" w:cs="Times New Roman"/>
          <w:color w:val="000000"/>
          <w:kern w:val="0"/>
          <w:sz w:val="26"/>
          <w:szCs w:val="26"/>
          <w:lang w:eastAsia="ru-RU" w:bidi="ru-RU"/>
        </w:rPr>
        <w:softHyphen/>
        <w:t>лями, приведены результаты огнетушащего эффекта хладона на подавле</w:t>
      </w:r>
      <w:r w:rsidRPr="003E1F6F">
        <w:rPr>
          <w:rFonts w:ascii="Times New Roman" w:eastAsia="Times New Roman" w:hAnsi="Times New Roman" w:cs="Times New Roman"/>
          <w:color w:val="000000"/>
          <w:kern w:val="0"/>
          <w:sz w:val="26"/>
          <w:szCs w:val="26"/>
          <w:lang w:eastAsia="ru-RU" w:bidi="ru-RU"/>
        </w:rPr>
        <w:softHyphen/>
        <w:t>ние очагов пожара и флегматизацию газовоздушной среды в подземных выработках шахт, при применении его в режиме технологии импульсного тушения, что в значительной степени обеспечит высокую эффективность и безопасность ведения горноспасательных работ при тушении пожаров в угольных шахтах.</w:t>
      </w:r>
    </w:p>
    <w:p w:rsidR="003E1F6F" w:rsidRPr="003E1F6F" w:rsidRDefault="003E1F6F" w:rsidP="003E1F6F">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Основные научные результаты, выводы и практические рекоменда</w:t>
      </w:r>
      <w:r w:rsidRPr="003E1F6F">
        <w:rPr>
          <w:rFonts w:ascii="Times New Roman" w:eastAsia="Times New Roman" w:hAnsi="Times New Roman" w:cs="Times New Roman"/>
          <w:color w:val="000000"/>
          <w:kern w:val="0"/>
          <w:sz w:val="26"/>
          <w:szCs w:val="26"/>
          <w:lang w:eastAsia="ru-RU" w:bidi="ru-RU"/>
        </w:rPr>
        <w:softHyphen/>
        <w:t>ции заключаются в следующем:</w:t>
      </w:r>
    </w:p>
    <w:p w:rsidR="003E1F6F" w:rsidRPr="003E1F6F" w:rsidRDefault="003E1F6F" w:rsidP="003E1F6F">
      <w:pPr>
        <w:numPr>
          <w:ilvl w:val="0"/>
          <w:numId w:val="45"/>
        </w:numPr>
        <w:tabs>
          <w:tab w:val="clear" w:pos="709"/>
          <w:tab w:val="left" w:pos="1067"/>
        </w:tabs>
        <w:suppressAutoHyphens w:val="0"/>
        <w:spacing w:after="0" w:line="480" w:lineRule="exact"/>
        <w:ind w:firstLine="700"/>
        <w:jc w:val="left"/>
        <w:rPr>
          <w:rFonts w:ascii="Times New Roman" w:eastAsia="Times New Roman" w:hAnsi="Times New Roman" w:cs="Times New Roman"/>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исследованы огнетушащие свойства галоидоуглеводородного ин</w:t>
      </w:r>
      <w:r w:rsidRPr="003E1F6F">
        <w:rPr>
          <w:rFonts w:ascii="Times New Roman" w:eastAsia="Times New Roman" w:hAnsi="Times New Roman" w:cs="Times New Roman"/>
          <w:color w:val="000000"/>
          <w:kern w:val="0"/>
          <w:sz w:val="26"/>
          <w:szCs w:val="26"/>
          <w:lang w:eastAsia="ru-RU" w:bidi="ru-RU"/>
        </w:rPr>
        <w:softHyphen/>
        <w:t>гибитора при импульсном воздействии на очаг пожара;</w:t>
      </w:r>
    </w:p>
    <w:p w:rsidR="003E1F6F" w:rsidRPr="003E1F6F" w:rsidRDefault="003E1F6F" w:rsidP="003E1F6F">
      <w:pPr>
        <w:numPr>
          <w:ilvl w:val="0"/>
          <w:numId w:val="45"/>
        </w:numPr>
        <w:tabs>
          <w:tab w:val="clear" w:pos="709"/>
          <w:tab w:val="left" w:pos="1067"/>
        </w:tabs>
        <w:suppressAutoHyphens w:val="0"/>
        <w:spacing w:after="0" w:line="480" w:lineRule="exact"/>
        <w:ind w:firstLine="700"/>
        <w:jc w:val="left"/>
        <w:rPr>
          <w:rFonts w:ascii="Times New Roman" w:eastAsia="Times New Roman" w:hAnsi="Times New Roman" w:cs="Times New Roman"/>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теоретически обоснована возможность дистанционной подачи огнетушащего агента за счет энергии газов, образующихся при работе ге</w:t>
      </w:r>
      <w:r w:rsidRPr="003E1F6F">
        <w:rPr>
          <w:rFonts w:ascii="Times New Roman" w:eastAsia="Times New Roman" w:hAnsi="Times New Roman" w:cs="Times New Roman"/>
          <w:color w:val="000000"/>
          <w:kern w:val="0"/>
          <w:sz w:val="26"/>
          <w:szCs w:val="26"/>
          <w:lang w:eastAsia="ru-RU" w:bidi="ru-RU"/>
        </w:rPr>
        <w:softHyphen/>
        <w:t>нератора инертных газов;</w:t>
      </w:r>
    </w:p>
    <w:p w:rsidR="003E1F6F" w:rsidRPr="003E1F6F" w:rsidRDefault="003E1F6F" w:rsidP="003E1F6F">
      <w:pPr>
        <w:numPr>
          <w:ilvl w:val="0"/>
          <w:numId w:val="45"/>
        </w:numPr>
        <w:tabs>
          <w:tab w:val="clear" w:pos="709"/>
          <w:tab w:val="left" w:pos="1067"/>
        </w:tabs>
        <w:suppressAutoHyphens w:val="0"/>
        <w:spacing w:after="0" w:line="480" w:lineRule="exact"/>
        <w:ind w:firstLine="700"/>
        <w:jc w:val="left"/>
        <w:rPr>
          <w:rFonts w:ascii="Times New Roman" w:eastAsia="Times New Roman" w:hAnsi="Times New Roman" w:cs="Times New Roman"/>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установлено, что снижение расхода огнетушащего агента при повышении эффективности его воздействия на процесс горения имеет ме</w:t>
      </w:r>
      <w:r w:rsidRPr="003E1F6F">
        <w:rPr>
          <w:rFonts w:ascii="Times New Roman" w:eastAsia="Times New Roman" w:hAnsi="Times New Roman" w:cs="Times New Roman"/>
          <w:color w:val="000000"/>
          <w:kern w:val="0"/>
          <w:sz w:val="26"/>
          <w:szCs w:val="26"/>
          <w:lang w:eastAsia="ru-RU" w:bidi="ru-RU"/>
        </w:rPr>
        <w:softHyphen/>
        <w:t>сто при осуществлении импульсной технологии подачи на очаг пожара, при которой максимальный эффект тушения достигается за счет интенсив</w:t>
      </w:r>
      <w:r w:rsidRPr="003E1F6F">
        <w:rPr>
          <w:rFonts w:ascii="Times New Roman" w:eastAsia="Times New Roman" w:hAnsi="Times New Roman" w:cs="Times New Roman"/>
          <w:color w:val="000000"/>
          <w:kern w:val="0"/>
          <w:sz w:val="26"/>
          <w:szCs w:val="26"/>
          <w:lang w:eastAsia="ru-RU" w:bidi="ru-RU"/>
        </w:rPr>
        <w:softHyphen/>
        <w:t>ности его подачи от 2-Ю"</w:t>
      </w:r>
      <w:r w:rsidRPr="003E1F6F">
        <w:rPr>
          <w:rFonts w:ascii="Times New Roman" w:eastAsia="Times New Roman" w:hAnsi="Times New Roman" w:cs="Times New Roman"/>
          <w:color w:val="000000"/>
          <w:kern w:val="0"/>
          <w:sz w:val="26"/>
          <w:szCs w:val="26"/>
          <w:vertAlign w:val="superscript"/>
          <w:lang w:eastAsia="ru-RU" w:bidi="ru-RU"/>
        </w:rPr>
        <w:t>4</w:t>
      </w:r>
      <w:r w:rsidRPr="003E1F6F">
        <w:rPr>
          <w:rFonts w:ascii="Times New Roman" w:eastAsia="Times New Roman" w:hAnsi="Times New Roman" w:cs="Times New Roman"/>
          <w:color w:val="000000"/>
          <w:kern w:val="0"/>
          <w:sz w:val="26"/>
          <w:szCs w:val="26"/>
          <w:lang w:eastAsia="ru-RU" w:bidi="ru-RU"/>
        </w:rPr>
        <w:t xml:space="preserve"> до 12-10'</w:t>
      </w:r>
      <w:r w:rsidRPr="003E1F6F">
        <w:rPr>
          <w:rFonts w:ascii="Times New Roman" w:eastAsia="Times New Roman" w:hAnsi="Times New Roman" w:cs="Times New Roman"/>
          <w:color w:val="000000"/>
          <w:kern w:val="0"/>
          <w:sz w:val="26"/>
          <w:szCs w:val="26"/>
          <w:vertAlign w:val="superscript"/>
          <w:lang w:eastAsia="ru-RU" w:bidi="ru-RU"/>
        </w:rPr>
        <w:t>4</w:t>
      </w:r>
      <w:r w:rsidRPr="003E1F6F">
        <w:rPr>
          <w:rFonts w:ascii="Times New Roman" w:eastAsia="Times New Roman" w:hAnsi="Times New Roman" w:cs="Times New Roman"/>
          <w:color w:val="000000"/>
          <w:kern w:val="0"/>
          <w:sz w:val="26"/>
          <w:szCs w:val="26"/>
          <w:lang w:eastAsia="ru-RU" w:bidi="ru-RU"/>
        </w:rPr>
        <w:t>кг-м"</w:t>
      </w:r>
      <w:r w:rsidRPr="003E1F6F">
        <w:rPr>
          <w:rFonts w:ascii="Times New Roman" w:eastAsia="Times New Roman" w:hAnsi="Times New Roman" w:cs="Times New Roman"/>
          <w:color w:val="000000"/>
          <w:kern w:val="0"/>
          <w:sz w:val="26"/>
          <w:szCs w:val="26"/>
          <w:vertAlign w:val="superscript"/>
          <w:lang w:eastAsia="ru-RU" w:bidi="ru-RU"/>
        </w:rPr>
        <w:t>1</w:t>
      </w:r>
      <w:r w:rsidRPr="003E1F6F">
        <w:rPr>
          <w:rFonts w:ascii="Times New Roman" w:eastAsia="Times New Roman" w:hAnsi="Times New Roman" w:cs="Times New Roman"/>
          <w:color w:val="000000"/>
          <w:kern w:val="0"/>
          <w:sz w:val="26"/>
          <w:szCs w:val="26"/>
          <w:lang w:eastAsia="ru-RU" w:bidi="ru-RU"/>
        </w:rPr>
        <w:t>-с'';</w:t>
      </w:r>
    </w:p>
    <w:p w:rsidR="003E1F6F" w:rsidRPr="003E1F6F" w:rsidRDefault="003E1F6F" w:rsidP="003E1F6F">
      <w:pPr>
        <w:numPr>
          <w:ilvl w:val="0"/>
          <w:numId w:val="45"/>
        </w:numPr>
        <w:tabs>
          <w:tab w:val="clear" w:pos="709"/>
          <w:tab w:val="left" w:pos="1067"/>
        </w:tabs>
        <w:suppressAutoHyphens w:val="0"/>
        <w:spacing w:after="0" w:line="480" w:lineRule="exact"/>
        <w:ind w:firstLine="700"/>
        <w:jc w:val="left"/>
        <w:rPr>
          <w:rFonts w:ascii="Times New Roman" w:eastAsia="Times New Roman" w:hAnsi="Times New Roman" w:cs="Times New Roman"/>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определены наиболее эффективные соотношения массы генери</w:t>
      </w:r>
      <w:r w:rsidRPr="003E1F6F">
        <w:rPr>
          <w:rFonts w:ascii="Times New Roman" w:eastAsia="Times New Roman" w:hAnsi="Times New Roman" w:cs="Times New Roman"/>
          <w:color w:val="000000"/>
          <w:kern w:val="0"/>
          <w:sz w:val="26"/>
          <w:szCs w:val="26"/>
          <w:lang w:eastAsia="ru-RU" w:bidi="ru-RU"/>
        </w:rPr>
        <w:softHyphen/>
        <w:t xml:space="preserve">рующего состава и огнетушащего агента 0,5 &lt; </w:t>
      </w:r>
      <w:r w:rsidRPr="003E1F6F">
        <w:rPr>
          <w:rFonts w:ascii="Times New Roman" w:eastAsia="Times New Roman" w:hAnsi="Times New Roman" w:cs="Times New Roman"/>
          <w:i/>
          <w:iCs/>
          <w:color w:val="000000"/>
          <w:kern w:val="0"/>
          <w:sz w:val="24"/>
          <w:szCs w:val="24"/>
          <w:shd w:val="clear" w:color="auto" w:fill="FFFFFF"/>
          <w:lang w:val="en-US" w:eastAsia="en-US" w:bidi="en-US"/>
        </w:rPr>
        <w:t>N</w:t>
      </w:r>
      <w:r w:rsidRPr="003E1F6F">
        <w:rPr>
          <w:rFonts w:ascii="Times New Roman" w:eastAsia="Times New Roman" w:hAnsi="Times New Roman" w:cs="Times New Roman"/>
          <w:color w:val="000000"/>
          <w:kern w:val="0"/>
          <w:sz w:val="26"/>
          <w:szCs w:val="26"/>
          <w:lang w:eastAsia="en-US" w:bidi="en-US"/>
        </w:rPr>
        <w:t xml:space="preserve"> </w:t>
      </w:r>
      <w:r w:rsidRPr="003E1F6F">
        <w:rPr>
          <w:rFonts w:ascii="Times New Roman" w:eastAsia="Times New Roman" w:hAnsi="Times New Roman" w:cs="Times New Roman"/>
          <w:color w:val="000000"/>
          <w:kern w:val="0"/>
          <w:sz w:val="26"/>
          <w:szCs w:val="26"/>
          <w:lang w:eastAsia="ru-RU" w:bidi="ru-RU"/>
        </w:rPr>
        <w:t>&lt; 0,7, при котором дос</w:t>
      </w:r>
      <w:r w:rsidRPr="003E1F6F">
        <w:rPr>
          <w:rFonts w:ascii="Times New Roman" w:eastAsia="Times New Roman" w:hAnsi="Times New Roman" w:cs="Times New Roman"/>
          <w:color w:val="000000"/>
          <w:kern w:val="0"/>
          <w:sz w:val="26"/>
          <w:szCs w:val="26"/>
          <w:lang w:eastAsia="ru-RU" w:bidi="ru-RU"/>
        </w:rPr>
        <w:softHyphen/>
        <w:t>тавка огнетушащего агента возможна на дальность до 120 м;</w:t>
      </w:r>
    </w:p>
    <w:p w:rsidR="003E1F6F" w:rsidRPr="003E1F6F" w:rsidRDefault="003E1F6F" w:rsidP="003E1F6F">
      <w:pPr>
        <w:numPr>
          <w:ilvl w:val="0"/>
          <w:numId w:val="45"/>
        </w:numPr>
        <w:tabs>
          <w:tab w:val="clear" w:pos="709"/>
          <w:tab w:val="left" w:pos="1067"/>
        </w:tabs>
        <w:suppressAutoHyphens w:val="0"/>
        <w:spacing w:after="0" w:line="480" w:lineRule="exact"/>
        <w:ind w:firstLine="700"/>
        <w:jc w:val="left"/>
        <w:rPr>
          <w:rFonts w:ascii="Times New Roman" w:eastAsia="Times New Roman" w:hAnsi="Times New Roman" w:cs="Times New Roman"/>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разработано устройство для импульсной подачи галоидуглеводо- родов, позволяющее сократить расход огнетушащего агента в 10 раз, чем при доставке хладона к очагу горения спутным потоком;</w:t>
      </w:r>
    </w:p>
    <w:p w:rsidR="003E1F6F" w:rsidRPr="003E1F6F" w:rsidRDefault="003E1F6F" w:rsidP="003E1F6F">
      <w:pPr>
        <w:numPr>
          <w:ilvl w:val="0"/>
          <w:numId w:val="45"/>
        </w:numPr>
        <w:tabs>
          <w:tab w:val="clear" w:pos="709"/>
          <w:tab w:val="left" w:pos="1059"/>
        </w:tabs>
        <w:suppressAutoHyphens w:val="0"/>
        <w:spacing w:after="0" w:line="480" w:lineRule="exact"/>
        <w:ind w:firstLine="700"/>
        <w:jc w:val="left"/>
        <w:rPr>
          <w:rFonts w:ascii="Times New Roman" w:eastAsia="Times New Roman" w:hAnsi="Times New Roman" w:cs="Times New Roman"/>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разработана методика определения огнетушащей способности га</w:t>
      </w:r>
      <w:r w:rsidRPr="003E1F6F">
        <w:rPr>
          <w:rFonts w:ascii="Times New Roman" w:eastAsia="Times New Roman" w:hAnsi="Times New Roman" w:cs="Times New Roman"/>
          <w:color w:val="000000"/>
          <w:kern w:val="0"/>
          <w:sz w:val="26"/>
          <w:szCs w:val="26"/>
          <w:lang w:eastAsia="ru-RU" w:bidi="ru-RU"/>
        </w:rPr>
        <w:softHyphen/>
        <w:t>лоидоуглеводородов, на примере хладона 114В2, при применении их в технологии импульсного пожаротушения;</w:t>
      </w:r>
    </w:p>
    <w:p w:rsidR="003E1F6F" w:rsidRPr="003E1F6F" w:rsidRDefault="003E1F6F" w:rsidP="003E1F6F">
      <w:pPr>
        <w:numPr>
          <w:ilvl w:val="0"/>
          <w:numId w:val="45"/>
        </w:numPr>
        <w:tabs>
          <w:tab w:val="clear" w:pos="709"/>
          <w:tab w:val="left" w:pos="1059"/>
        </w:tabs>
        <w:suppressAutoHyphens w:val="0"/>
        <w:spacing w:after="0" w:line="480" w:lineRule="exact"/>
        <w:ind w:firstLine="700"/>
        <w:jc w:val="left"/>
        <w:rPr>
          <w:rFonts w:ascii="Times New Roman" w:eastAsia="Times New Roman" w:hAnsi="Times New Roman" w:cs="Times New Roman"/>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проведены лабораторные, стендовые и полигонные испытания устройства для дистанционной подачи огнетушащего агента;</w:t>
      </w:r>
    </w:p>
    <w:p w:rsidR="003E1F6F" w:rsidRPr="003E1F6F" w:rsidRDefault="003E1F6F" w:rsidP="003E1F6F">
      <w:pPr>
        <w:numPr>
          <w:ilvl w:val="0"/>
          <w:numId w:val="45"/>
        </w:numPr>
        <w:tabs>
          <w:tab w:val="clear" w:pos="709"/>
          <w:tab w:val="left" w:pos="1059"/>
        </w:tabs>
        <w:suppressAutoHyphens w:val="0"/>
        <w:spacing w:after="0" w:line="480" w:lineRule="exact"/>
        <w:ind w:firstLine="700"/>
        <w:jc w:val="left"/>
        <w:rPr>
          <w:rFonts w:ascii="Times New Roman" w:eastAsia="Times New Roman" w:hAnsi="Times New Roman" w:cs="Times New Roman"/>
          <w:kern w:val="0"/>
          <w:sz w:val="26"/>
          <w:szCs w:val="26"/>
          <w:lang w:eastAsia="ru-RU" w:bidi="ru-RU"/>
        </w:rPr>
      </w:pPr>
      <w:r w:rsidRPr="003E1F6F">
        <w:rPr>
          <w:rFonts w:ascii="Times New Roman" w:eastAsia="Times New Roman" w:hAnsi="Times New Roman" w:cs="Times New Roman"/>
          <w:color w:val="000000"/>
          <w:kern w:val="0"/>
          <w:sz w:val="26"/>
          <w:szCs w:val="26"/>
          <w:lang w:eastAsia="ru-RU" w:bidi="ru-RU"/>
        </w:rPr>
        <w:t>разработаны технические требования к переносным средствам дистанционной подачи для тушения пожаров в угольных шахтах.</w:t>
      </w:r>
    </w:p>
    <w:p w:rsidR="003E1F6F" w:rsidRPr="003E1F6F" w:rsidRDefault="003E1F6F" w:rsidP="003E1F6F">
      <w:r w:rsidRPr="003E1F6F">
        <w:rPr>
          <w:rFonts w:ascii="Arial Unicode MS" w:eastAsia="Arial Unicode MS" w:hAnsi="Arial Unicode MS" w:cs="Arial Unicode MS"/>
          <w:color w:val="000000"/>
          <w:kern w:val="0"/>
          <w:sz w:val="24"/>
          <w:szCs w:val="24"/>
          <w:lang w:eastAsia="ru-RU" w:bidi="ru-RU"/>
        </w:rPr>
        <w:t>Применение устройства для дистанционной подачи огнетушащего агента к очагу горения повысит безопасность горноспасателей при ведении работ по тушению пожаров.</w:t>
      </w:r>
    </w:p>
    <w:sectPr w:rsidR="003E1F6F" w:rsidRPr="003E1F6F" w:rsidSect="003B4622">
      <w:headerReference w:type="even" r:id="rId16"/>
      <w:headerReference w:type="default" r:id="rId17"/>
      <w:footerReference w:type="even" r:id="rId18"/>
      <w:footerReference w:type="default" r:id="rId1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4B2" w:rsidRDefault="00CE04B2">
      <w:pPr>
        <w:spacing w:after="0" w:line="240" w:lineRule="auto"/>
      </w:pPr>
      <w:r>
        <w:separator/>
      </w:r>
    </w:p>
  </w:endnote>
  <w:endnote w:type="continuationSeparator" w:id="0">
    <w:p w:rsidR="00CE04B2" w:rsidRDefault="00CE0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F6F" w:rsidRDefault="003E1F6F">
    <w:pPr>
      <w:rPr>
        <w:sz w:val="2"/>
        <w:szCs w:val="2"/>
      </w:rPr>
    </w:pPr>
    <w:r w:rsidRPr="00B70064">
      <w:rPr>
        <w:sz w:val="24"/>
        <w:szCs w:val="24"/>
        <w:lang w:bidi="ru-RU"/>
      </w:rPr>
      <w:pict>
        <v:shapetype id="_x0000_t202" coordsize="21600,21600" o:spt="202" path="m,l,21600r21600,l21600,xe">
          <v:stroke joinstyle="miter"/>
          <v:path gradientshapeok="t" o:connecttype="rect"/>
        </v:shapetype>
        <v:shape id="_x0000_s609900" type="#_x0000_t202" style="position:absolute;left:0;text-align:left;margin-left:473.3pt;margin-top:798.7pt;width:5.5pt;height:9.1pt;z-index:-251601920;mso-wrap-style:none;mso-wrap-distance-left:5pt;mso-wrap-distance-right:5pt;mso-position-horizontal-relative:page;mso-position-vertical-relative:page" wrapcoords="0 0" filled="f" stroked="f">
          <v:textbox style="mso-fit-shape-to-text:t" inset="0,0,0,0">
            <w:txbxContent>
              <w:p w:rsidR="003E1F6F" w:rsidRDefault="003E1F6F">
                <w:pPr>
                  <w:spacing w:line="240" w:lineRule="auto"/>
                  <w:jc w:val="left"/>
                </w:pPr>
                <w:fldSimple w:instr=" PAGE \* MERGEFORMAT ">
                  <w:r w:rsidRPr="005903F8">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F6F" w:rsidRDefault="003E1F6F">
    <w:pPr>
      <w:rPr>
        <w:sz w:val="2"/>
        <w:szCs w:val="2"/>
      </w:rPr>
    </w:pPr>
    <w:r w:rsidRPr="00B70064">
      <w:rPr>
        <w:sz w:val="24"/>
        <w:szCs w:val="24"/>
        <w:lang w:bidi="ru-RU"/>
      </w:rPr>
      <w:pict>
        <v:shapetype id="_x0000_t202" coordsize="21600,21600" o:spt="202" path="m,l,21600r21600,l21600,xe">
          <v:stroke joinstyle="miter"/>
          <v:path gradientshapeok="t" o:connecttype="rect"/>
        </v:shapetype>
        <v:shape id="_x0000_s609901" type="#_x0000_t202" style="position:absolute;left:0;text-align:left;margin-left:461.6pt;margin-top:813.9pt;width:10.55pt;height:9.1pt;z-index:-251600896;mso-wrap-style:none;mso-wrap-distance-left:5pt;mso-wrap-distance-right:5pt;mso-position-horizontal-relative:page;mso-position-vertical-relative:page" wrapcoords="0 0" filled="f" stroked="f">
          <v:textbox style="mso-fit-shape-to-text:t" inset="0,0,0,0">
            <w:txbxContent>
              <w:p w:rsidR="003E1F6F" w:rsidRDefault="003E1F6F">
                <w:pPr>
                  <w:spacing w:line="240" w:lineRule="auto"/>
                  <w:jc w:val="left"/>
                </w:pPr>
                <w:fldSimple w:instr=" PAGE \* MERGEFORMAT ">
                  <w:r>
                    <w:rPr>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F6F" w:rsidRDefault="003E1F6F">
    <w:pPr>
      <w:rPr>
        <w:sz w:val="2"/>
        <w:szCs w:val="2"/>
      </w:rPr>
    </w:pPr>
    <w:r w:rsidRPr="00B70064">
      <w:rPr>
        <w:sz w:val="24"/>
        <w:szCs w:val="24"/>
        <w:lang w:bidi="ru-RU"/>
      </w:rPr>
      <w:pict>
        <v:shapetype id="_x0000_t202" coordsize="21600,21600" o:spt="202" path="m,l,21600r21600,l21600,xe">
          <v:stroke joinstyle="miter"/>
          <v:path gradientshapeok="t" o:connecttype="rect"/>
        </v:shapetype>
        <v:shape id="_x0000_s609902" type="#_x0000_t202" style="position:absolute;left:0;text-align:left;margin-left:461.6pt;margin-top:813.9pt;width:10.55pt;height:9.1pt;z-index:-251599872;mso-wrap-style:none;mso-wrap-distance-left:5pt;mso-wrap-distance-right:5pt;mso-position-horizontal-relative:page;mso-position-vertical-relative:page" wrapcoords="0 0" filled="f" stroked="f">
          <v:textbox style="mso-fit-shape-to-text:t" inset="0,0,0,0">
            <w:txbxContent>
              <w:p w:rsidR="003E1F6F" w:rsidRDefault="003E1F6F">
                <w:pPr>
                  <w:spacing w:line="240" w:lineRule="auto"/>
                  <w:jc w:val="left"/>
                </w:pPr>
                <w:fldSimple w:instr=" PAGE \* MERGEFORMAT ">
                  <w:r w:rsidRPr="005903F8">
                    <w:rPr>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F6F" w:rsidRDefault="003E1F6F">
    <w:pPr>
      <w:rPr>
        <w:sz w:val="2"/>
        <w:szCs w:val="2"/>
      </w:rPr>
    </w:pPr>
    <w:r w:rsidRPr="00B70064">
      <w:rPr>
        <w:sz w:val="24"/>
        <w:szCs w:val="24"/>
        <w:lang w:bidi="ru-RU"/>
      </w:rPr>
      <w:pict>
        <v:shapetype id="_x0000_t202" coordsize="21600,21600" o:spt="202" path="m,l,21600r21600,l21600,xe">
          <v:stroke joinstyle="miter"/>
          <v:path gradientshapeok="t" o:connecttype="rect"/>
        </v:shapetype>
        <v:shape id="_x0000_s609903" type="#_x0000_t202" style="position:absolute;left:0;text-align:left;margin-left:461.6pt;margin-top:813.9pt;width:10.55pt;height:9.1pt;z-index:-251598848;mso-wrap-style:none;mso-wrap-distance-left:5pt;mso-wrap-distance-right:5pt;mso-position-horizontal-relative:page;mso-position-vertical-relative:page" wrapcoords="0 0" filled="f" stroked="f">
          <v:textbox style="mso-fit-shape-to-text:t" inset="0,0,0,0">
            <w:txbxContent>
              <w:p w:rsidR="003E1F6F" w:rsidRDefault="003E1F6F">
                <w:pPr>
                  <w:spacing w:line="240" w:lineRule="auto"/>
                  <w:jc w:val="left"/>
                </w:pPr>
                <w:fldSimple w:instr=" PAGE \* MERGEFORMAT ">
                  <w:r>
                    <w:rPr>
                      <w:noProof/>
                    </w:rPr>
                    <w:t>9</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F6F" w:rsidRDefault="003E1F6F">
    <w:pPr>
      <w:rPr>
        <w:sz w:val="2"/>
        <w:szCs w:val="2"/>
      </w:rPr>
    </w:pPr>
    <w:r w:rsidRPr="00B70064">
      <w:rPr>
        <w:sz w:val="24"/>
        <w:szCs w:val="24"/>
        <w:lang w:bidi="ru-RU"/>
      </w:rPr>
      <w:pict>
        <v:shapetype id="_x0000_t202" coordsize="21600,21600" o:spt="202" path="m,l,21600r21600,l21600,xe">
          <v:stroke joinstyle="miter"/>
          <v:path gradientshapeok="t" o:connecttype="rect"/>
        </v:shapetype>
        <v:shape id="_x0000_s609905" type="#_x0000_t202" style="position:absolute;left:0;text-align:left;margin-left:470.4pt;margin-top:798.95pt;width:5.75pt;height:9.1pt;z-index:-251596800;mso-wrap-style:none;mso-wrap-distance-left:5pt;mso-wrap-distance-right:5pt;mso-position-horizontal-relative:page;mso-position-vertical-relative:page" wrapcoords="0 0" filled="f" stroked="f">
          <v:textbox style="mso-fit-shape-to-text:t" inset="0,0,0,0">
            <w:txbxContent>
              <w:p w:rsidR="003E1F6F" w:rsidRDefault="003E1F6F">
                <w:pPr>
                  <w:spacing w:line="240" w:lineRule="auto"/>
                  <w:jc w:val="left"/>
                </w:pPr>
                <w:fldSimple w:instr=" PAGE \* MERGEFORMAT ">
                  <w:r w:rsidRPr="003E1F6F">
                    <w:rPr>
                      <w:rStyle w:val="afffff9"/>
                      <w:noProof/>
                    </w:rPr>
                    <w:t>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E04B2" w:rsidRDefault="00CE04B2">
                <w:pPr>
                  <w:spacing w:line="240" w:lineRule="auto"/>
                </w:pPr>
                <w:fldSimple w:instr=" PAGE \* MERGEFORMAT ">
                  <w:r>
                    <w:rPr>
                      <w:rStyle w:val="afffff9"/>
                      <w:b w:val="0"/>
                      <w:bCs w:val="0"/>
                    </w:rPr>
                    <w:t>#</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E04B2" w:rsidRDefault="00CE04B2">
                <w:pPr>
                  <w:spacing w:line="240" w:lineRule="auto"/>
                </w:pPr>
                <w:fldSimple w:instr=" PAGE \* MERGEFORMAT ">
                  <w:r w:rsidR="003E1F6F" w:rsidRPr="003E1F6F">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4B2" w:rsidRDefault="00CE04B2"/>
    <w:p w:rsidR="00CE04B2" w:rsidRDefault="00CE04B2"/>
    <w:p w:rsidR="00CE04B2" w:rsidRDefault="00CE04B2"/>
    <w:p w:rsidR="00CE04B2" w:rsidRDefault="00CE04B2"/>
    <w:p w:rsidR="00CE04B2" w:rsidRDefault="00CE04B2"/>
    <w:p w:rsidR="00CE04B2" w:rsidRDefault="00CE04B2"/>
    <w:p w:rsidR="00CE04B2" w:rsidRDefault="00CE04B2">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E04B2" w:rsidRDefault="00CE04B2">
                  <w:pPr>
                    <w:spacing w:line="240" w:lineRule="auto"/>
                  </w:pPr>
                  <w:fldSimple w:instr=" PAGE \* MERGEFORMAT ">
                    <w:r w:rsidR="007821C0" w:rsidRPr="007821C0">
                      <w:rPr>
                        <w:rStyle w:val="afffff9"/>
                        <w:b w:val="0"/>
                        <w:bCs w:val="0"/>
                        <w:noProof/>
                      </w:rPr>
                      <w:t>10</w:t>
                    </w:r>
                  </w:fldSimple>
                </w:p>
              </w:txbxContent>
            </v:textbox>
            <w10:wrap anchorx="page" anchory="page"/>
          </v:shape>
        </w:pict>
      </w:r>
    </w:p>
    <w:p w:rsidR="00CE04B2" w:rsidRDefault="00CE04B2"/>
    <w:p w:rsidR="00CE04B2" w:rsidRDefault="00CE04B2"/>
    <w:p w:rsidR="00CE04B2" w:rsidRDefault="00CE04B2">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E04B2" w:rsidRDefault="00CE04B2"/>
              </w:txbxContent>
            </v:textbox>
            <w10:wrap anchorx="page" anchory="page"/>
          </v:shape>
        </w:pict>
      </w:r>
    </w:p>
    <w:p w:rsidR="00CE04B2" w:rsidRDefault="00CE04B2"/>
    <w:p w:rsidR="00CE04B2" w:rsidRDefault="00CE04B2">
      <w:pPr>
        <w:rPr>
          <w:sz w:val="2"/>
          <w:szCs w:val="2"/>
        </w:rPr>
      </w:pPr>
    </w:p>
    <w:p w:rsidR="00CE04B2" w:rsidRDefault="00CE04B2"/>
    <w:p w:rsidR="00CE04B2" w:rsidRDefault="00CE04B2">
      <w:pPr>
        <w:spacing w:after="0" w:line="240" w:lineRule="auto"/>
      </w:pPr>
    </w:p>
  </w:footnote>
  <w:footnote w:type="continuationSeparator" w:id="0">
    <w:p w:rsidR="00CE04B2" w:rsidRDefault="00CE0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F6F" w:rsidRDefault="003E1F6F">
    <w:pPr>
      <w:rPr>
        <w:sz w:val="2"/>
        <w:szCs w:val="2"/>
      </w:rPr>
    </w:pPr>
    <w:r w:rsidRPr="00B70064">
      <w:rPr>
        <w:sz w:val="24"/>
        <w:szCs w:val="24"/>
        <w:lang w:bidi="ru-RU"/>
      </w:rPr>
      <w:pict>
        <v:shapetype id="_x0000_t202" coordsize="21600,21600" o:spt="202" path="m,l,21600r21600,l21600,xe">
          <v:stroke joinstyle="miter"/>
          <v:path gradientshapeok="t" o:connecttype="rect"/>
        </v:shapetype>
        <v:shape id="_x0000_s609899" type="#_x0000_t202" style="position:absolute;left:0;text-align:left;margin-left:85.2pt;margin-top:100.3pt;width:370.8pt;height:11.75pt;z-index:-251602944;mso-wrap-distance-left:5pt;mso-wrap-distance-right:5pt;mso-position-horizontal-relative:page;mso-position-vertical-relative:page" wrapcoords="0 0" filled="f" stroked="f">
          <v:textbox style="mso-fit-shape-to-text:t" inset="0,0,0,0">
            <w:txbxContent>
              <w:p w:rsidR="003E1F6F" w:rsidRDefault="003E1F6F">
                <w:pPr>
                  <w:tabs>
                    <w:tab w:val="right" w:pos="7416"/>
                  </w:tabs>
                  <w:spacing w:line="240" w:lineRule="auto"/>
                  <w:jc w:val="left"/>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ab/>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F6F" w:rsidRDefault="003E1F6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F6F" w:rsidRDefault="003E1F6F">
    <w:pPr>
      <w:rPr>
        <w:sz w:val="2"/>
        <w:szCs w:val="2"/>
      </w:rPr>
    </w:pPr>
    <w:r w:rsidRPr="00B70064">
      <w:rPr>
        <w:sz w:val="24"/>
        <w:szCs w:val="24"/>
        <w:lang w:bidi="ru-RU"/>
      </w:rPr>
      <w:pict>
        <v:shapetype id="_x0000_t202" coordsize="21600,21600" o:spt="202" path="m,l,21600r21600,l21600,xe">
          <v:stroke joinstyle="miter"/>
          <v:path gradientshapeok="t" o:connecttype="rect"/>
        </v:shapetype>
        <v:shape id="_x0000_s609904" type="#_x0000_t202" style="position:absolute;left:0;text-align:left;margin-left:227.5pt;margin-top:69.1pt;width:72.25pt;height:12.25pt;z-index:-251597824;mso-wrap-style:none;mso-wrap-distance-left:5pt;mso-wrap-distance-right:5pt;mso-position-horizontal-relative:page;mso-position-vertical-relative:page" wrapcoords="0 0" filled="f" stroked="f">
          <v:textbox style="mso-fit-shape-to-text:t" inset="0,0,0,0">
            <w:txbxContent>
              <w:p w:rsidR="003E1F6F" w:rsidRDefault="003E1F6F">
                <w:pPr>
                  <w:spacing w:line="240" w:lineRule="auto"/>
                  <w:jc w:val="left"/>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CE04B2" w:rsidRDefault="00CE04B2"/>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CE04B2" w:rsidRDefault="00CE04B2"/>
            </w:txbxContent>
          </v:textbox>
          <w10:wrap anchorx="page" anchory="page"/>
        </v:shape>
      </w:pict>
    </w:r>
  </w:p>
  <w:p w:rsidR="00CE04B2" w:rsidRDefault="00CE04B2"/>
  <w:p w:rsidR="00CE04B2" w:rsidRPr="005856C0" w:rsidRDefault="00CE04B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56E81"/>
    <w:multiLevelType w:val="multilevel"/>
    <w:tmpl w:val="222C5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B65913"/>
    <w:multiLevelType w:val="multilevel"/>
    <w:tmpl w:val="CF5CB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76650"/>
    <w:multiLevelType w:val="multilevel"/>
    <w:tmpl w:val="AD24EF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2D81846"/>
    <w:multiLevelType w:val="multilevel"/>
    <w:tmpl w:val="C9E4C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5D65E4"/>
    <w:multiLevelType w:val="multilevel"/>
    <w:tmpl w:val="421C9D08"/>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6AD1286"/>
    <w:multiLevelType w:val="hybridMultilevel"/>
    <w:tmpl w:val="BBD0C8FA"/>
    <w:lvl w:ilvl="0" w:tplc="A8705F7C">
      <w:numFmt w:val="bullet"/>
      <w:lvlText w:val="-"/>
      <w:lvlJc w:val="left"/>
      <w:pPr>
        <w:ind w:left="1418" w:hanging="259"/>
      </w:pPr>
      <w:rPr>
        <w:rFonts w:hint="default"/>
        <w:w w:val="100"/>
        <w:lang w:val="uk-UA" w:eastAsia="en-US" w:bidi="ar-SA"/>
      </w:rPr>
    </w:lvl>
    <w:lvl w:ilvl="1" w:tplc="A2BC87FA">
      <w:numFmt w:val="bullet"/>
      <w:lvlText w:val="•"/>
      <w:lvlJc w:val="left"/>
      <w:pPr>
        <w:ind w:left="2406" w:hanging="259"/>
      </w:pPr>
      <w:rPr>
        <w:rFonts w:hint="default"/>
        <w:lang w:val="uk-UA" w:eastAsia="en-US" w:bidi="ar-SA"/>
      </w:rPr>
    </w:lvl>
    <w:lvl w:ilvl="2" w:tplc="EC923E86">
      <w:numFmt w:val="bullet"/>
      <w:lvlText w:val="•"/>
      <w:lvlJc w:val="left"/>
      <w:pPr>
        <w:ind w:left="3393" w:hanging="259"/>
      </w:pPr>
      <w:rPr>
        <w:rFonts w:hint="default"/>
        <w:lang w:val="uk-UA" w:eastAsia="en-US" w:bidi="ar-SA"/>
      </w:rPr>
    </w:lvl>
    <w:lvl w:ilvl="3" w:tplc="FE049EDC">
      <w:numFmt w:val="bullet"/>
      <w:lvlText w:val="•"/>
      <w:lvlJc w:val="left"/>
      <w:pPr>
        <w:ind w:left="4379" w:hanging="259"/>
      </w:pPr>
      <w:rPr>
        <w:rFonts w:hint="default"/>
        <w:lang w:val="uk-UA" w:eastAsia="en-US" w:bidi="ar-SA"/>
      </w:rPr>
    </w:lvl>
    <w:lvl w:ilvl="4" w:tplc="07F48C42">
      <w:numFmt w:val="bullet"/>
      <w:lvlText w:val="•"/>
      <w:lvlJc w:val="left"/>
      <w:pPr>
        <w:ind w:left="5366" w:hanging="259"/>
      </w:pPr>
      <w:rPr>
        <w:rFonts w:hint="default"/>
        <w:lang w:val="uk-UA" w:eastAsia="en-US" w:bidi="ar-SA"/>
      </w:rPr>
    </w:lvl>
    <w:lvl w:ilvl="5" w:tplc="56205C48">
      <w:numFmt w:val="bullet"/>
      <w:lvlText w:val="•"/>
      <w:lvlJc w:val="left"/>
      <w:pPr>
        <w:ind w:left="6353" w:hanging="259"/>
      </w:pPr>
      <w:rPr>
        <w:rFonts w:hint="default"/>
        <w:lang w:val="uk-UA" w:eastAsia="en-US" w:bidi="ar-SA"/>
      </w:rPr>
    </w:lvl>
    <w:lvl w:ilvl="6" w:tplc="D298A14A">
      <w:numFmt w:val="bullet"/>
      <w:lvlText w:val="•"/>
      <w:lvlJc w:val="left"/>
      <w:pPr>
        <w:ind w:left="7339" w:hanging="259"/>
      </w:pPr>
      <w:rPr>
        <w:rFonts w:hint="default"/>
        <w:lang w:val="uk-UA" w:eastAsia="en-US" w:bidi="ar-SA"/>
      </w:rPr>
    </w:lvl>
    <w:lvl w:ilvl="7" w:tplc="2BE44A98">
      <w:numFmt w:val="bullet"/>
      <w:lvlText w:val="•"/>
      <w:lvlJc w:val="left"/>
      <w:pPr>
        <w:ind w:left="8326" w:hanging="259"/>
      </w:pPr>
      <w:rPr>
        <w:rFonts w:hint="default"/>
        <w:lang w:val="uk-UA" w:eastAsia="en-US" w:bidi="ar-SA"/>
      </w:rPr>
    </w:lvl>
    <w:lvl w:ilvl="8" w:tplc="2CCCE37C">
      <w:numFmt w:val="bullet"/>
      <w:lvlText w:val="•"/>
      <w:lvlJc w:val="left"/>
      <w:pPr>
        <w:ind w:left="9312" w:hanging="259"/>
      </w:pPr>
      <w:rPr>
        <w:rFonts w:hint="default"/>
        <w:lang w:val="uk-UA" w:eastAsia="en-US" w:bidi="ar-SA"/>
      </w:rPr>
    </w:lvl>
  </w:abstractNum>
  <w:abstractNum w:abstractNumId="87">
    <w:nsid w:val="1AEF77ED"/>
    <w:multiLevelType w:val="multilevel"/>
    <w:tmpl w:val="12A23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7F1CB3"/>
    <w:multiLevelType w:val="multilevel"/>
    <w:tmpl w:val="8A3A62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69F6D19"/>
    <w:multiLevelType w:val="multilevel"/>
    <w:tmpl w:val="43E07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D0003F"/>
    <w:multiLevelType w:val="multilevel"/>
    <w:tmpl w:val="457ADB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48721B"/>
    <w:multiLevelType w:val="multilevel"/>
    <w:tmpl w:val="A8625A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8775A04"/>
    <w:multiLevelType w:val="multilevel"/>
    <w:tmpl w:val="35E05DA2"/>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A825148"/>
    <w:multiLevelType w:val="multilevel"/>
    <w:tmpl w:val="E5E8943A"/>
    <w:lvl w:ilvl="0">
      <w:start w:val="4"/>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613ED3"/>
    <w:multiLevelType w:val="multilevel"/>
    <w:tmpl w:val="DDE40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C5F4030"/>
    <w:multiLevelType w:val="multilevel"/>
    <w:tmpl w:val="82CC299E"/>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664313E"/>
    <w:multiLevelType w:val="multilevel"/>
    <w:tmpl w:val="99503A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163237"/>
    <w:multiLevelType w:val="multilevel"/>
    <w:tmpl w:val="444452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8EB360B"/>
    <w:multiLevelType w:val="multilevel"/>
    <w:tmpl w:val="EFA2D6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9F03055"/>
    <w:multiLevelType w:val="multilevel"/>
    <w:tmpl w:val="E5408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C8B38FC"/>
    <w:multiLevelType w:val="hybridMultilevel"/>
    <w:tmpl w:val="B29CA27C"/>
    <w:lvl w:ilvl="0" w:tplc="1DB29BEA">
      <w:start w:val="1"/>
      <w:numFmt w:val="decimal"/>
      <w:lvlText w:val="%1."/>
      <w:lvlJc w:val="left"/>
      <w:pPr>
        <w:ind w:left="478" w:hanging="280"/>
      </w:pPr>
      <w:rPr>
        <w:rFonts w:ascii="Times New Roman" w:eastAsia="Times New Roman" w:hAnsi="Times New Roman" w:cs="Times New Roman" w:hint="default"/>
        <w:spacing w:val="-1"/>
        <w:w w:val="100"/>
        <w:sz w:val="28"/>
        <w:szCs w:val="28"/>
        <w:lang w:val="uk-UA" w:eastAsia="en-US" w:bidi="ar-SA"/>
      </w:rPr>
    </w:lvl>
    <w:lvl w:ilvl="1" w:tplc="D33E9534">
      <w:numFmt w:val="bullet"/>
      <w:lvlText w:val="•"/>
      <w:lvlJc w:val="left"/>
      <w:pPr>
        <w:ind w:left="1468" w:hanging="280"/>
      </w:pPr>
      <w:rPr>
        <w:rFonts w:hint="default"/>
        <w:lang w:val="uk-UA" w:eastAsia="en-US" w:bidi="ar-SA"/>
      </w:rPr>
    </w:lvl>
    <w:lvl w:ilvl="2" w:tplc="8A485874">
      <w:numFmt w:val="bullet"/>
      <w:lvlText w:val="•"/>
      <w:lvlJc w:val="left"/>
      <w:pPr>
        <w:ind w:left="2457" w:hanging="280"/>
      </w:pPr>
      <w:rPr>
        <w:rFonts w:hint="default"/>
        <w:lang w:val="uk-UA" w:eastAsia="en-US" w:bidi="ar-SA"/>
      </w:rPr>
    </w:lvl>
    <w:lvl w:ilvl="3" w:tplc="D9AA09B4">
      <w:numFmt w:val="bullet"/>
      <w:lvlText w:val="•"/>
      <w:lvlJc w:val="left"/>
      <w:pPr>
        <w:ind w:left="3445" w:hanging="280"/>
      </w:pPr>
      <w:rPr>
        <w:rFonts w:hint="default"/>
        <w:lang w:val="uk-UA" w:eastAsia="en-US" w:bidi="ar-SA"/>
      </w:rPr>
    </w:lvl>
    <w:lvl w:ilvl="4" w:tplc="8EFE24B0">
      <w:numFmt w:val="bullet"/>
      <w:lvlText w:val="•"/>
      <w:lvlJc w:val="left"/>
      <w:pPr>
        <w:ind w:left="4434" w:hanging="280"/>
      </w:pPr>
      <w:rPr>
        <w:rFonts w:hint="default"/>
        <w:lang w:val="uk-UA" w:eastAsia="en-US" w:bidi="ar-SA"/>
      </w:rPr>
    </w:lvl>
    <w:lvl w:ilvl="5" w:tplc="DCAA11B8">
      <w:numFmt w:val="bullet"/>
      <w:lvlText w:val="•"/>
      <w:lvlJc w:val="left"/>
      <w:pPr>
        <w:ind w:left="5423" w:hanging="280"/>
      </w:pPr>
      <w:rPr>
        <w:rFonts w:hint="default"/>
        <w:lang w:val="uk-UA" w:eastAsia="en-US" w:bidi="ar-SA"/>
      </w:rPr>
    </w:lvl>
    <w:lvl w:ilvl="6" w:tplc="1D3622A6">
      <w:numFmt w:val="bullet"/>
      <w:lvlText w:val="•"/>
      <w:lvlJc w:val="left"/>
      <w:pPr>
        <w:ind w:left="6411" w:hanging="280"/>
      </w:pPr>
      <w:rPr>
        <w:rFonts w:hint="default"/>
        <w:lang w:val="uk-UA" w:eastAsia="en-US" w:bidi="ar-SA"/>
      </w:rPr>
    </w:lvl>
    <w:lvl w:ilvl="7" w:tplc="9AC61430">
      <w:numFmt w:val="bullet"/>
      <w:lvlText w:val="•"/>
      <w:lvlJc w:val="left"/>
      <w:pPr>
        <w:ind w:left="7400" w:hanging="280"/>
      </w:pPr>
      <w:rPr>
        <w:rFonts w:hint="default"/>
        <w:lang w:val="uk-UA" w:eastAsia="en-US" w:bidi="ar-SA"/>
      </w:rPr>
    </w:lvl>
    <w:lvl w:ilvl="8" w:tplc="C6287088">
      <w:numFmt w:val="bullet"/>
      <w:lvlText w:val="•"/>
      <w:lvlJc w:val="left"/>
      <w:pPr>
        <w:ind w:left="8388" w:hanging="280"/>
      </w:pPr>
      <w:rPr>
        <w:rFonts w:hint="default"/>
        <w:lang w:val="uk-UA" w:eastAsia="en-US" w:bidi="ar-SA"/>
      </w:rPr>
    </w:lvl>
  </w:abstractNum>
  <w:abstractNum w:abstractNumId="102">
    <w:nsid w:val="4FA11449"/>
    <w:multiLevelType w:val="hybridMultilevel"/>
    <w:tmpl w:val="B2864BC8"/>
    <w:lvl w:ilvl="0" w:tplc="878EF024">
      <w:numFmt w:val="bullet"/>
      <w:lvlText w:val="•"/>
      <w:lvlJc w:val="left"/>
      <w:pPr>
        <w:ind w:left="1418" w:hanging="707"/>
      </w:pPr>
      <w:rPr>
        <w:rFonts w:ascii="Times New Roman" w:eastAsia="Times New Roman" w:hAnsi="Times New Roman" w:cs="Times New Roman" w:hint="default"/>
        <w:w w:val="100"/>
        <w:sz w:val="28"/>
        <w:szCs w:val="28"/>
        <w:lang w:val="uk-UA" w:eastAsia="en-US" w:bidi="ar-SA"/>
      </w:rPr>
    </w:lvl>
    <w:lvl w:ilvl="1" w:tplc="4B9AC9C8">
      <w:numFmt w:val="bullet"/>
      <w:lvlText w:val="•"/>
      <w:lvlJc w:val="left"/>
      <w:pPr>
        <w:ind w:left="2406" w:hanging="707"/>
      </w:pPr>
      <w:rPr>
        <w:rFonts w:hint="default"/>
        <w:lang w:val="uk-UA" w:eastAsia="en-US" w:bidi="ar-SA"/>
      </w:rPr>
    </w:lvl>
    <w:lvl w:ilvl="2" w:tplc="B0145C86">
      <w:numFmt w:val="bullet"/>
      <w:lvlText w:val="•"/>
      <w:lvlJc w:val="left"/>
      <w:pPr>
        <w:ind w:left="3393" w:hanging="707"/>
      </w:pPr>
      <w:rPr>
        <w:rFonts w:hint="default"/>
        <w:lang w:val="uk-UA" w:eastAsia="en-US" w:bidi="ar-SA"/>
      </w:rPr>
    </w:lvl>
    <w:lvl w:ilvl="3" w:tplc="EF0E7444">
      <w:numFmt w:val="bullet"/>
      <w:lvlText w:val="•"/>
      <w:lvlJc w:val="left"/>
      <w:pPr>
        <w:ind w:left="4379" w:hanging="707"/>
      </w:pPr>
      <w:rPr>
        <w:rFonts w:hint="default"/>
        <w:lang w:val="uk-UA" w:eastAsia="en-US" w:bidi="ar-SA"/>
      </w:rPr>
    </w:lvl>
    <w:lvl w:ilvl="4" w:tplc="EE50FB14">
      <w:numFmt w:val="bullet"/>
      <w:lvlText w:val="•"/>
      <w:lvlJc w:val="left"/>
      <w:pPr>
        <w:ind w:left="5366" w:hanging="707"/>
      </w:pPr>
      <w:rPr>
        <w:rFonts w:hint="default"/>
        <w:lang w:val="uk-UA" w:eastAsia="en-US" w:bidi="ar-SA"/>
      </w:rPr>
    </w:lvl>
    <w:lvl w:ilvl="5" w:tplc="C59EE6C8">
      <w:numFmt w:val="bullet"/>
      <w:lvlText w:val="•"/>
      <w:lvlJc w:val="left"/>
      <w:pPr>
        <w:ind w:left="6353" w:hanging="707"/>
      </w:pPr>
      <w:rPr>
        <w:rFonts w:hint="default"/>
        <w:lang w:val="uk-UA" w:eastAsia="en-US" w:bidi="ar-SA"/>
      </w:rPr>
    </w:lvl>
    <w:lvl w:ilvl="6" w:tplc="4AE0FA82">
      <w:numFmt w:val="bullet"/>
      <w:lvlText w:val="•"/>
      <w:lvlJc w:val="left"/>
      <w:pPr>
        <w:ind w:left="7339" w:hanging="707"/>
      </w:pPr>
      <w:rPr>
        <w:rFonts w:hint="default"/>
        <w:lang w:val="uk-UA" w:eastAsia="en-US" w:bidi="ar-SA"/>
      </w:rPr>
    </w:lvl>
    <w:lvl w:ilvl="7" w:tplc="E9B8D09A">
      <w:numFmt w:val="bullet"/>
      <w:lvlText w:val="•"/>
      <w:lvlJc w:val="left"/>
      <w:pPr>
        <w:ind w:left="8326" w:hanging="707"/>
      </w:pPr>
      <w:rPr>
        <w:rFonts w:hint="default"/>
        <w:lang w:val="uk-UA" w:eastAsia="en-US" w:bidi="ar-SA"/>
      </w:rPr>
    </w:lvl>
    <w:lvl w:ilvl="8" w:tplc="3050BA74">
      <w:numFmt w:val="bullet"/>
      <w:lvlText w:val="•"/>
      <w:lvlJc w:val="left"/>
      <w:pPr>
        <w:ind w:left="9312" w:hanging="707"/>
      </w:pPr>
      <w:rPr>
        <w:rFonts w:hint="default"/>
        <w:lang w:val="uk-UA" w:eastAsia="en-US" w:bidi="ar-SA"/>
      </w:rPr>
    </w:lvl>
  </w:abstractNum>
  <w:abstractNum w:abstractNumId="103">
    <w:nsid w:val="51806DB7"/>
    <w:multiLevelType w:val="multilevel"/>
    <w:tmpl w:val="BAEA39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5B702B"/>
    <w:multiLevelType w:val="multilevel"/>
    <w:tmpl w:val="71A2D19C"/>
    <w:lvl w:ilvl="0">
      <w:start w:val="3"/>
      <w:numFmt w:val="decimal"/>
      <w:lvlText w:val="%1"/>
      <w:lvlJc w:val="left"/>
      <w:pPr>
        <w:ind w:left="1418" w:hanging="849"/>
      </w:pPr>
      <w:rPr>
        <w:rFonts w:hint="default"/>
        <w:lang w:val="uk-UA" w:eastAsia="en-US" w:bidi="ar-SA"/>
      </w:rPr>
    </w:lvl>
    <w:lvl w:ilvl="1">
      <w:start w:val="1"/>
      <w:numFmt w:val="decimal"/>
      <w:lvlText w:val="%1.%2"/>
      <w:lvlJc w:val="left"/>
      <w:pPr>
        <w:ind w:left="1418" w:hanging="849"/>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598" w:hanging="131"/>
      </w:pPr>
      <w:rPr>
        <w:rFonts w:ascii="Symbol" w:eastAsia="Symbol" w:hAnsi="Symbol" w:cs="Symbol" w:hint="default"/>
        <w:spacing w:val="-1"/>
        <w:w w:val="100"/>
        <w:sz w:val="26"/>
        <w:szCs w:val="26"/>
        <w:lang w:val="uk-UA" w:eastAsia="en-US" w:bidi="ar-SA"/>
      </w:rPr>
    </w:lvl>
    <w:lvl w:ilvl="3">
      <w:numFmt w:val="bullet"/>
      <w:lvlText w:val="•"/>
      <w:lvlJc w:val="left"/>
      <w:pPr>
        <w:ind w:left="3752" w:hanging="131"/>
      </w:pPr>
      <w:rPr>
        <w:rFonts w:hint="default"/>
        <w:lang w:val="uk-UA" w:eastAsia="en-US" w:bidi="ar-SA"/>
      </w:rPr>
    </w:lvl>
    <w:lvl w:ilvl="4">
      <w:numFmt w:val="bullet"/>
      <w:lvlText w:val="•"/>
      <w:lvlJc w:val="left"/>
      <w:pPr>
        <w:ind w:left="4828" w:hanging="131"/>
      </w:pPr>
      <w:rPr>
        <w:rFonts w:hint="default"/>
        <w:lang w:val="uk-UA" w:eastAsia="en-US" w:bidi="ar-SA"/>
      </w:rPr>
    </w:lvl>
    <w:lvl w:ilvl="5">
      <w:numFmt w:val="bullet"/>
      <w:lvlText w:val="•"/>
      <w:lvlJc w:val="left"/>
      <w:pPr>
        <w:ind w:left="5904" w:hanging="131"/>
      </w:pPr>
      <w:rPr>
        <w:rFonts w:hint="default"/>
        <w:lang w:val="uk-UA" w:eastAsia="en-US" w:bidi="ar-SA"/>
      </w:rPr>
    </w:lvl>
    <w:lvl w:ilvl="6">
      <w:numFmt w:val="bullet"/>
      <w:lvlText w:val="•"/>
      <w:lvlJc w:val="left"/>
      <w:pPr>
        <w:ind w:left="6981" w:hanging="131"/>
      </w:pPr>
      <w:rPr>
        <w:rFonts w:hint="default"/>
        <w:lang w:val="uk-UA" w:eastAsia="en-US" w:bidi="ar-SA"/>
      </w:rPr>
    </w:lvl>
    <w:lvl w:ilvl="7">
      <w:numFmt w:val="bullet"/>
      <w:lvlText w:val="•"/>
      <w:lvlJc w:val="left"/>
      <w:pPr>
        <w:ind w:left="8057" w:hanging="131"/>
      </w:pPr>
      <w:rPr>
        <w:rFonts w:hint="default"/>
        <w:lang w:val="uk-UA" w:eastAsia="en-US" w:bidi="ar-SA"/>
      </w:rPr>
    </w:lvl>
    <w:lvl w:ilvl="8">
      <w:numFmt w:val="bullet"/>
      <w:lvlText w:val="•"/>
      <w:lvlJc w:val="left"/>
      <w:pPr>
        <w:ind w:left="9133" w:hanging="131"/>
      </w:pPr>
      <w:rPr>
        <w:rFonts w:hint="default"/>
        <w:lang w:val="uk-UA" w:eastAsia="en-US" w:bidi="ar-SA"/>
      </w:rPr>
    </w:lvl>
  </w:abstractNum>
  <w:abstractNum w:abstractNumId="105">
    <w:nsid w:val="548D5B1B"/>
    <w:multiLevelType w:val="multilevel"/>
    <w:tmpl w:val="C69A9A46"/>
    <w:lvl w:ilvl="0">
      <w:start w:val="2"/>
      <w:numFmt w:val="decimal"/>
      <w:lvlText w:val="%1"/>
      <w:lvlJc w:val="left"/>
      <w:pPr>
        <w:ind w:left="1418" w:hanging="489"/>
      </w:pPr>
      <w:rPr>
        <w:rFonts w:hint="default"/>
        <w:lang w:val="uk-UA" w:eastAsia="en-US" w:bidi="ar-SA"/>
      </w:rPr>
    </w:lvl>
    <w:lvl w:ilvl="1">
      <w:start w:val="1"/>
      <w:numFmt w:val="decimal"/>
      <w:lvlText w:val="%1.%2."/>
      <w:lvlJc w:val="left"/>
      <w:pPr>
        <w:ind w:left="1418" w:hanging="489"/>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3393" w:hanging="489"/>
      </w:pPr>
      <w:rPr>
        <w:rFonts w:hint="default"/>
        <w:lang w:val="uk-UA" w:eastAsia="en-US" w:bidi="ar-SA"/>
      </w:rPr>
    </w:lvl>
    <w:lvl w:ilvl="3">
      <w:numFmt w:val="bullet"/>
      <w:lvlText w:val="•"/>
      <w:lvlJc w:val="left"/>
      <w:pPr>
        <w:ind w:left="4379" w:hanging="489"/>
      </w:pPr>
      <w:rPr>
        <w:rFonts w:hint="default"/>
        <w:lang w:val="uk-UA" w:eastAsia="en-US" w:bidi="ar-SA"/>
      </w:rPr>
    </w:lvl>
    <w:lvl w:ilvl="4">
      <w:numFmt w:val="bullet"/>
      <w:lvlText w:val="•"/>
      <w:lvlJc w:val="left"/>
      <w:pPr>
        <w:ind w:left="5366" w:hanging="489"/>
      </w:pPr>
      <w:rPr>
        <w:rFonts w:hint="default"/>
        <w:lang w:val="uk-UA" w:eastAsia="en-US" w:bidi="ar-SA"/>
      </w:rPr>
    </w:lvl>
    <w:lvl w:ilvl="5">
      <w:numFmt w:val="bullet"/>
      <w:lvlText w:val="•"/>
      <w:lvlJc w:val="left"/>
      <w:pPr>
        <w:ind w:left="6353" w:hanging="489"/>
      </w:pPr>
      <w:rPr>
        <w:rFonts w:hint="default"/>
        <w:lang w:val="uk-UA" w:eastAsia="en-US" w:bidi="ar-SA"/>
      </w:rPr>
    </w:lvl>
    <w:lvl w:ilvl="6">
      <w:numFmt w:val="bullet"/>
      <w:lvlText w:val="•"/>
      <w:lvlJc w:val="left"/>
      <w:pPr>
        <w:ind w:left="7339" w:hanging="489"/>
      </w:pPr>
      <w:rPr>
        <w:rFonts w:hint="default"/>
        <w:lang w:val="uk-UA" w:eastAsia="en-US" w:bidi="ar-SA"/>
      </w:rPr>
    </w:lvl>
    <w:lvl w:ilvl="7">
      <w:numFmt w:val="bullet"/>
      <w:lvlText w:val="•"/>
      <w:lvlJc w:val="left"/>
      <w:pPr>
        <w:ind w:left="8326" w:hanging="489"/>
      </w:pPr>
      <w:rPr>
        <w:rFonts w:hint="default"/>
        <w:lang w:val="uk-UA" w:eastAsia="en-US" w:bidi="ar-SA"/>
      </w:rPr>
    </w:lvl>
    <w:lvl w:ilvl="8">
      <w:numFmt w:val="bullet"/>
      <w:lvlText w:val="•"/>
      <w:lvlJc w:val="left"/>
      <w:pPr>
        <w:ind w:left="9312" w:hanging="489"/>
      </w:pPr>
      <w:rPr>
        <w:rFonts w:hint="default"/>
        <w:lang w:val="uk-UA" w:eastAsia="en-US" w:bidi="ar-SA"/>
      </w:rPr>
    </w:lvl>
  </w:abstractNum>
  <w:abstractNum w:abstractNumId="106">
    <w:nsid w:val="549B777A"/>
    <w:multiLevelType w:val="multilevel"/>
    <w:tmpl w:val="930A4C8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8">
    <w:nsid w:val="56B06A1B"/>
    <w:multiLevelType w:val="multilevel"/>
    <w:tmpl w:val="A10CE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A9C51BD"/>
    <w:multiLevelType w:val="singleLevel"/>
    <w:tmpl w:val="09D69FD4"/>
    <w:lvl w:ilvl="0">
      <w:start w:val="1"/>
      <w:numFmt w:val="bullet"/>
      <w:lvlText w:val="–"/>
      <w:lvlJc w:val="left"/>
      <w:pPr>
        <w:tabs>
          <w:tab w:val="num" w:pos="984"/>
        </w:tabs>
        <w:ind w:firstLine="624"/>
      </w:pPr>
      <w:rPr>
        <w:rFonts w:ascii="Times New Roman" w:hAnsi="Times New Roman" w:cs="Times New Roman" w:hint="default"/>
      </w:rPr>
    </w:lvl>
  </w:abstractNum>
  <w:abstractNum w:abstractNumId="110">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11">
    <w:nsid w:val="5CBA07C3"/>
    <w:multiLevelType w:val="multilevel"/>
    <w:tmpl w:val="04A814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6A1BC8"/>
    <w:multiLevelType w:val="multilevel"/>
    <w:tmpl w:val="F842C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3532B2E"/>
    <w:multiLevelType w:val="multilevel"/>
    <w:tmpl w:val="6722DE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E4477E0"/>
    <w:multiLevelType w:val="multilevel"/>
    <w:tmpl w:val="4F607B94"/>
    <w:lvl w:ilvl="0">
      <w:start w:val="1"/>
      <w:numFmt w:val="decimal"/>
      <w:lvlText w:val="%1"/>
      <w:lvlJc w:val="left"/>
      <w:pPr>
        <w:ind w:left="1418" w:hanging="490"/>
      </w:pPr>
      <w:rPr>
        <w:rFonts w:hint="default"/>
        <w:lang w:val="uk-UA" w:eastAsia="en-US" w:bidi="ar-SA"/>
      </w:rPr>
    </w:lvl>
    <w:lvl w:ilvl="1">
      <w:start w:val="1"/>
      <w:numFmt w:val="decimal"/>
      <w:lvlText w:val="%1.%2."/>
      <w:lvlJc w:val="left"/>
      <w:pPr>
        <w:ind w:left="1418"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3393" w:hanging="490"/>
      </w:pPr>
      <w:rPr>
        <w:rFonts w:hint="default"/>
        <w:lang w:val="uk-UA" w:eastAsia="en-US" w:bidi="ar-SA"/>
      </w:rPr>
    </w:lvl>
    <w:lvl w:ilvl="3">
      <w:numFmt w:val="bullet"/>
      <w:lvlText w:val="•"/>
      <w:lvlJc w:val="left"/>
      <w:pPr>
        <w:ind w:left="4379" w:hanging="490"/>
      </w:pPr>
      <w:rPr>
        <w:rFonts w:hint="default"/>
        <w:lang w:val="uk-UA" w:eastAsia="en-US" w:bidi="ar-SA"/>
      </w:rPr>
    </w:lvl>
    <w:lvl w:ilvl="4">
      <w:numFmt w:val="bullet"/>
      <w:lvlText w:val="•"/>
      <w:lvlJc w:val="left"/>
      <w:pPr>
        <w:ind w:left="5366" w:hanging="490"/>
      </w:pPr>
      <w:rPr>
        <w:rFonts w:hint="default"/>
        <w:lang w:val="uk-UA" w:eastAsia="en-US" w:bidi="ar-SA"/>
      </w:rPr>
    </w:lvl>
    <w:lvl w:ilvl="5">
      <w:numFmt w:val="bullet"/>
      <w:lvlText w:val="•"/>
      <w:lvlJc w:val="left"/>
      <w:pPr>
        <w:ind w:left="6353" w:hanging="490"/>
      </w:pPr>
      <w:rPr>
        <w:rFonts w:hint="default"/>
        <w:lang w:val="uk-UA" w:eastAsia="en-US" w:bidi="ar-SA"/>
      </w:rPr>
    </w:lvl>
    <w:lvl w:ilvl="6">
      <w:numFmt w:val="bullet"/>
      <w:lvlText w:val="•"/>
      <w:lvlJc w:val="left"/>
      <w:pPr>
        <w:ind w:left="7339" w:hanging="490"/>
      </w:pPr>
      <w:rPr>
        <w:rFonts w:hint="default"/>
        <w:lang w:val="uk-UA" w:eastAsia="en-US" w:bidi="ar-SA"/>
      </w:rPr>
    </w:lvl>
    <w:lvl w:ilvl="7">
      <w:numFmt w:val="bullet"/>
      <w:lvlText w:val="•"/>
      <w:lvlJc w:val="left"/>
      <w:pPr>
        <w:ind w:left="8326" w:hanging="490"/>
      </w:pPr>
      <w:rPr>
        <w:rFonts w:hint="default"/>
        <w:lang w:val="uk-UA" w:eastAsia="en-US" w:bidi="ar-SA"/>
      </w:rPr>
    </w:lvl>
    <w:lvl w:ilvl="8">
      <w:numFmt w:val="bullet"/>
      <w:lvlText w:val="•"/>
      <w:lvlJc w:val="left"/>
      <w:pPr>
        <w:ind w:left="9312" w:hanging="490"/>
      </w:pPr>
      <w:rPr>
        <w:rFonts w:hint="default"/>
        <w:lang w:val="uk-UA" w:eastAsia="en-US" w:bidi="ar-SA"/>
      </w:rPr>
    </w:lvl>
  </w:abstractNum>
  <w:abstractNum w:abstractNumId="115">
    <w:nsid w:val="6F06153C"/>
    <w:multiLevelType w:val="multilevel"/>
    <w:tmpl w:val="C558693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F502717"/>
    <w:multiLevelType w:val="multilevel"/>
    <w:tmpl w:val="88743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31F2E08"/>
    <w:multiLevelType w:val="multilevel"/>
    <w:tmpl w:val="302C8C1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698676D"/>
    <w:multiLevelType w:val="multilevel"/>
    <w:tmpl w:val="25D24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8095589"/>
    <w:multiLevelType w:val="multilevel"/>
    <w:tmpl w:val="5CAA5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7D2F88"/>
    <w:multiLevelType w:val="multilevel"/>
    <w:tmpl w:val="6A8CDB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97258F7"/>
    <w:multiLevelType w:val="multilevel"/>
    <w:tmpl w:val="7CB6BCC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C0529EA"/>
    <w:multiLevelType w:val="multilevel"/>
    <w:tmpl w:val="7B7A5352"/>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F970653"/>
    <w:multiLevelType w:val="multilevel"/>
    <w:tmpl w:val="BF804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78"/>
  </w:num>
  <w:num w:numId="8">
    <w:abstractNumId w:val="116"/>
  </w:num>
  <w:num w:numId="9">
    <w:abstractNumId w:val="108"/>
  </w:num>
  <w:num w:numId="10">
    <w:abstractNumId w:val="83"/>
  </w:num>
  <w:num w:numId="11">
    <w:abstractNumId w:val="109"/>
  </w:num>
  <w:num w:numId="12">
    <w:abstractNumId w:val="86"/>
  </w:num>
  <w:num w:numId="13">
    <w:abstractNumId w:val="102"/>
  </w:num>
  <w:num w:numId="14">
    <w:abstractNumId w:val="104"/>
  </w:num>
  <w:num w:numId="15">
    <w:abstractNumId w:val="105"/>
  </w:num>
  <w:num w:numId="16">
    <w:abstractNumId w:val="114"/>
  </w:num>
  <w:num w:numId="17">
    <w:abstractNumId w:val="101"/>
  </w:num>
  <w:num w:numId="18">
    <w:abstractNumId w:val="99"/>
  </w:num>
  <w:num w:numId="19">
    <w:abstractNumId w:val="88"/>
  </w:num>
  <w:num w:numId="20">
    <w:abstractNumId w:val="92"/>
  </w:num>
  <w:num w:numId="21">
    <w:abstractNumId w:val="97"/>
  </w:num>
  <w:num w:numId="22">
    <w:abstractNumId w:val="91"/>
  </w:num>
  <w:num w:numId="23">
    <w:abstractNumId w:val="95"/>
  </w:num>
  <w:num w:numId="24">
    <w:abstractNumId w:val="112"/>
  </w:num>
  <w:num w:numId="25">
    <w:abstractNumId w:val="121"/>
  </w:num>
  <w:num w:numId="26">
    <w:abstractNumId w:val="93"/>
  </w:num>
  <w:num w:numId="27">
    <w:abstractNumId w:val="96"/>
  </w:num>
  <w:num w:numId="28">
    <w:abstractNumId w:val="122"/>
  </w:num>
  <w:num w:numId="29">
    <w:abstractNumId w:val="117"/>
  </w:num>
  <w:num w:numId="30">
    <w:abstractNumId w:val="84"/>
  </w:num>
  <w:num w:numId="31">
    <w:abstractNumId w:val="106"/>
  </w:num>
  <w:num w:numId="32">
    <w:abstractNumId w:val="87"/>
  </w:num>
  <w:num w:numId="33">
    <w:abstractNumId w:val="65"/>
  </w:num>
  <w:num w:numId="34">
    <w:abstractNumId w:val="119"/>
  </w:num>
  <w:num w:numId="35">
    <w:abstractNumId w:val="111"/>
  </w:num>
  <w:num w:numId="36">
    <w:abstractNumId w:val="103"/>
  </w:num>
  <w:num w:numId="37">
    <w:abstractNumId w:val="120"/>
  </w:num>
  <w:num w:numId="38">
    <w:abstractNumId w:val="115"/>
  </w:num>
  <w:num w:numId="39">
    <w:abstractNumId w:val="123"/>
  </w:num>
  <w:num w:numId="40">
    <w:abstractNumId w:val="73"/>
  </w:num>
  <w:num w:numId="41">
    <w:abstractNumId w:val="90"/>
  </w:num>
  <w:num w:numId="42">
    <w:abstractNumId w:val="94"/>
  </w:num>
  <w:num w:numId="43">
    <w:abstractNumId w:val="118"/>
  </w:num>
  <w:num w:numId="44">
    <w:abstractNumId w:val="98"/>
  </w:num>
  <w:num w:numId="45">
    <w:abstractNumId w:val="10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0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82E8A-3FFC-4302-BD89-2582EC51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11</Pages>
  <Words>1568</Words>
  <Characters>8942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2021-01-21T08:41:00Z</dcterms:created>
  <dcterms:modified xsi:type="dcterms:W3CDTF">2021-02-02T18:40:00Z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