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E897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 xml:space="preserve">Олейникова Елена Евгеньевна. Телесно-ценностное физическое воспитание детей старшего дошкольного возраста на основе рефлексивно-метафорической двигательной игры : диссертация ... кандидата педагогических наук : 13.00.04 Ставрополь, 2007 202 с., </w:t>
      </w:r>
      <w:proofErr w:type="spellStart"/>
      <w:r w:rsidRPr="009D7FD1">
        <w:rPr>
          <w:rStyle w:val="21"/>
          <w:color w:val="000000"/>
        </w:rPr>
        <w:t>Библиогр</w:t>
      </w:r>
      <w:proofErr w:type="spellEnd"/>
      <w:r w:rsidRPr="009D7FD1">
        <w:rPr>
          <w:rStyle w:val="21"/>
          <w:color w:val="000000"/>
        </w:rPr>
        <w:t xml:space="preserve">.: с. 180-195 РГБ ОД, 61:07-13/2786 </w:t>
      </w:r>
    </w:p>
    <w:p w14:paraId="0E20ED2F" w14:textId="77777777" w:rsidR="009D7FD1" w:rsidRPr="009D7FD1" w:rsidRDefault="009D7FD1" w:rsidP="009D7FD1">
      <w:pPr>
        <w:rPr>
          <w:rStyle w:val="21"/>
          <w:color w:val="000000"/>
        </w:rPr>
      </w:pPr>
    </w:p>
    <w:p w14:paraId="2037CF29" w14:textId="77777777" w:rsidR="009D7FD1" w:rsidRPr="009D7FD1" w:rsidRDefault="009D7FD1" w:rsidP="009D7FD1">
      <w:pPr>
        <w:rPr>
          <w:rStyle w:val="21"/>
          <w:color w:val="000000"/>
        </w:rPr>
      </w:pPr>
    </w:p>
    <w:p w14:paraId="18131C62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Ставропольский государственный педагогический институт</w:t>
      </w:r>
    </w:p>
    <w:p w14:paraId="30348FD4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На правах рукописи</w:t>
      </w:r>
    </w:p>
    <w:p w14:paraId="6B7E82A4" w14:textId="77777777" w:rsidR="009D7FD1" w:rsidRPr="009D7FD1" w:rsidRDefault="009D7FD1" w:rsidP="009D7FD1">
      <w:pPr>
        <w:rPr>
          <w:rStyle w:val="21"/>
          <w:color w:val="000000"/>
        </w:rPr>
      </w:pPr>
      <w:proofErr w:type="spellStart"/>
      <w:r w:rsidRPr="009D7FD1">
        <w:rPr>
          <w:rStyle w:val="21"/>
          <w:color w:val="000000"/>
        </w:rPr>
        <w:t>Ошиіо</w:t>
      </w:r>
      <w:proofErr w:type="spellEnd"/>
    </w:p>
    <w:p w14:paraId="6F66CA7B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Олейникова Елена Евгеньевна</w:t>
      </w:r>
    </w:p>
    <w:p w14:paraId="5572C918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Телесно-ценностное физическое воспитание детей старшего</w:t>
      </w:r>
    </w:p>
    <w:p w14:paraId="2F9973AA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дошкольного возраста на основе рефлексивно-метафорической</w:t>
      </w:r>
    </w:p>
    <w:p w14:paraId="2CF70159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двигательной игры</w:t>
      </w:r>
    </w:p>
    <w:p w14:paraId="1AFB7CD7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13.00.04 - теория и методика физического воспитания, спортивной тренировки, оздоровительной и адаптивной физической культуры</w:t>
      </w:r>
    </w:p>
    <w:p w14:paraId="3CF0FEDA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Диссертация</w:t>
      </w:r>
    </w:p>
    <w:p w14:paraId="046DB443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на соискание ученой степени кандидата педагогических наук</w:t>
      </w:r>
    </w:p>
    <w:p w14:paraId="7FA91141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Научный руководитель: доктор биологических наук,</w:t>
      </w:r>
    </w:p>
    <w:p w14:paraId="1407DD2F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 xml:space="preserve">кандидат педагогических наук, профессор, Заслуженный работник физической культуры РФ </w:t>
      </w:r>
      <w:proofErr w:type="spellStart"/>
      <w:r w:rsidRPr="009D7FD1">
        <w:rPr>
          <w:rStyle w:val="21"/>
          <w:color w:val="000000"/>
        </w:rPr>
        <w:t>Курысь</w:t>
      </w:r>
      <w:proofErr w:type="spellEnd"/>
      <w:r w:rsidRPr="009D7FD1">
        <w:rPr>
          <w:rStyle w:val="21"/>
          <w:color w:val="000000"/>
        </w:rPr>
        <w:t xml:space="preserve"> Владимир Николаевич</w:t>
      </w:r>
    </w:p>
    <w:p w14:paraId="0CBCFD37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Ставрополь - 2007</w:t>
      </w:r>
    </w:p>
    <w:p w14:paraId="494ACFBE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СОДЕРЖАНИЕ</w:t>
      </w:r>
    </w:p>
    <w:p w14:paraId="56107EAB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Введение</w:t>
      </w:r>
      <w:r w:rsidRPr="009D7FD1">
        <w:rPr>
          <w:rStyle w:val="21"/>
          <w:color w:val="000000"/>
        </w:rPr>
        <w:tab/>
        <w:t xml:space="preserve"> 3</w:t>
      </w:r>
    </w:p>
    <w:p w14:paraId="51D84D5F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1.</w:t>
      </w:r>
      <w:r w:rsidRPr="009D7FD1">
        <w:rPr>
          <w:rStyle w:val="21"/>
          <w:color w:val="000000"/>
        </w:rPr>
        <w:tab/>
        <w:t>ИССЛЕДОВАНИЕ СОСТОЯНИЯ ПРОБЛЕМЫ ТЕЛЕСНО-ЦЕННОСТНОГО ФИЗИЧЕСКОГО ВОСПИТАНИЯ ДЕТЕЙ ДОШКОЛЬНОГО ВОЗРАСТА</w:t>
      </w:r>
    </w:p>
    <w:p w14:paraId="721D1AE3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1.1.</w:t>
      </w:r>
      <w:r w:rsidRPr="009D7FD1">
        <w:rPr>
          <w:rStyle w:val="21"/>
          <w:color w:val="000000"/>
        </w:rPr>
        <w:tab/>
        <w:t>Проблема аксиологии тела в теории физического воспитания</w:t>
      </w:r>
      <w:r w:rsidRPr="009D7FD1">
        <w:rPr>
          <w:rStyle w:val="21"/>
          <w:color w:val="000000"/>
        </w:rPr>
        <w:tab/>
      </w:r>
      <w:r w:rsidRPr="009D7FD1">
        <w:rPr>
          <w:rStyle w:val="21"/>
          <w:color w:val="000000"/>
        </w:rPr>
        <w:tab/>
        <w:t>12</w:t>
      </w:r>
    </w:p>
    <w:p w14:paraId="619D6D73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1.2.</w:t>
      </w:r>
      <w:r w:rsidRPr="009D7FD1">
        <w:rPr>
          <w:rStyle w:val="21"/>
          <w:color w:val="000000"/>
        </w:rPr>
        <w:tab/>
        <w:t>Теоретические основы телесно-ценностного физического</w:t>
      </w:r>
    </w:p>
    <w:p w14:paraId="6F7CBFB3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воспитания ребенка</w:t>
      </w:r>
      <w:r w:rsidRPr="009D7FD1">
        <w:rPr>
          <w:rStyle w:val="21"/>
          <w:color w:val="000000"/>
        </w:rPr>
        <w:tab/>
        <w:t xml:space="preserve"> 38</w:t>
      </w:r>
    </w:p>
    <w:p w14:paraId="1FD31796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1.3.</w:t>
      </w:r>
      <w:r w:rsidRPr="009D7FD1">
        <w:rPr>
          <w:rStyle w:val="21"/>
          <w:color w:val="000000"/>
        </w:rPr>
        <w:tab/>
        <w:t>Возрастные особенности формирования ценностного отношения</w:t>
      </w:r>
    </w:p>
    <w:p w14:paraId="003C9C27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lastRenderedPageBreak/>
        <w:t>ребенка к собственной телесности</w:t>
      </w:r>
      <w:r w:rsidRPr="009D7FD1">
        <w:rPr>
          <w:rStyle w:val="21"/>
          <w:color w:val="000000"/>
        </w:rPr>
        <w:tab/>
        <w:t xml:space="preserve"> 62</w:t>
      </w:r>
    </w:p>
    <w:p w14:paraId="303F42A9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1.4.</w:t>
      </w:r>
      <w:r w:rsidRPr="009D7FD1">
        <w:rPr>
          <w:rStyle w:val="21"/>
          <w:color w:val="000000"/>
        </w:rPr>
        <w:tab/>
        <w:t>Критерии становления ценностного отношения ребенка</w:t>
      </w:r>
    </w:p>
    <w:p w14:paraId="05ED139C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к собственной телесности</w:t>
      </w:r>
      <w:r w:rsidRPr="009D7FD1">
        <w:rPr>
          <w:rStyle w:val="21"/>
          <w:color w:val="000000"/>
        </w:rPr>
        <w:tab/>
        <w:t xml:space="preserve"> 82</w:t>
      </w:r>
    </w:p>
    <w:p w14:paraId="7315EABC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2.</w:t>
      </w:r>
      <w:r w:rsidRPr="009D7FD1">
        <w:rPr>
          <w:rStyle w:val="21"/>
          <w:color w:val="000000"/>
        </w:rPr>
        <w:tab/>
        <w:t>МЕТОДЫ И ОРГАНИЗАЦИЯ ИССЛЕДОВАНИЯ</w:t>
      </w:r>
      <w:r w:rsidRPr="009D7FD1">
        <w:rPr>
          <w:rStyle w:val="21"/>
          <w:color w:val="000000"/>
        </w:rPr>
        <w:tab/>
        <w:t>.</w:t>
      </w:r>
    </w:p>
    <w:p w14:paraId="2ADB2ECD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2.1.</w:t>
      </w:r>
      <w:r w:rsidRPr="009D7FD1">
        <w:rPr>
          <w:rStyle w:val="21"/>
          <w:color w:val="000000"/>
        </w:rPr>
        <w:tab/>
        <w:t xml:space="preserve">Методы исследования </w:t>
      </w:r>
      <w:r w:rsidRPr="009D7FD1">
        <w:rPr>
          <w:rStyle w:val="21"/>
          <w:color w:val="000000"/>
        </w:rPr>
        <w:tab/>
        <w:t xml:space="preserve"> 98</w:t>
      </w:r>
    </w:p>
    <w:p w14:paraId="359F35BB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2.2.</w:t>
      </w:r>
      <w:r w:rsidRPr="009D7FD1">
        <w:rPr>
          <w:rStyle w:val="21"/>
          <w:color w:val="000000"/>
        </w:rPr>
        <w:tab/>
        <w:t>Организация исследования</w:t>
      </w:r>
      <w:r w:rsidRPr="009D7FD1">
        <w:rPr>
          <w:rStyle w:val="21"/>
          <w:color w:val="000000"/>
        </w:rPr>
        <w:tab/>
        <w:t xml:space="preserve"> 105</w:t>
      </w:r>
    </w:p>
    <w:p w14:paraId="37DD16CF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3.</w:t>
      </w:r>
      <w:r w:rsidRPr="009D7FD1">
        <w:rPr>
          <w:rStyle w:val="21"/>
          <w:color w:val="000000"/>
        </w:rPr>
        <w:tab/>
        <w:t>ЭКСПЕРИМЕНТАЛЬНОЕ ОБОСНОВАНИЕ АВТОРСКОЙ</w:t>
      </w:r>
    </w:p>
    <w:p w14:paraId="37C0CECD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МЕТОДИКИ ТЕЛЕСНО-ЦЕННОСТНОГО ФИЗИЧЕСКОГО ВОС-ПИТАНИЯ ДЕТЕЙ СТАРШЕГО ДОШКОЛЬНОГО ВОЗРАСТА 3.1. Рефлексивно-метафорическая двигательная игра как средство физического телесно-ценностного воспитания детей старшего до¬</w:t>
      </w:r>
    </w:p>
    <w:p w14:paraId="7ACA72E0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школьного возраста</w:t>
      </w:r>
      <w:r w:rsidRPr="009D7FD1">
        <w:rPr>
          <w:rStyle w:val="21"/>
          <w:color w:val="000000"/>
        </w:rPr>
        <w:tab/>
        <w:t xml:space="preserve"> 107</w:t>
      </w:r>
    </w:p>
    <w:p w14:paraId="43A5E480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3.2.</w:t>
      </w:r>
      <w:r w:rsidRPr="009D7FD1">
        <w:rPr>
          <w:rStyle w:val="21"/>
          <w:color w:val="000000"/>
        </w:rPr>
        <w:tab/>
        <w:t>Диагностическое обеспечение исследования</w:t>
      </w:r>
      <w:r w:rsidRPr="009D7FD1">
        <w:rPr>
          <w:rStyle w:val="21"/>
          <w:color w:val="000000"/>
        </w:rPr>
        <w:tab/>
        <w:t xml:space="preserve"> 122</w:t>
      </w:r>
    </w:p>
    <w:p w14:paraId="4E3BD658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3.3.</w:t>
      </w:r>
      <w:r w:rsidRPr="009D7FD1">
        <w:rPr>
          <w:rStyle w:val="21"/>
          <w:color w:val="000000"/>
        </w:rPr>
        <w:tab/>
        <w:t>Общая характеристика экспериментальной методики</w:t>
      </w:r>
      <w:r w:rsidRPr="009D7FD1">
        <w:rPr>
          <w:rStyle w:val="21"/>
          <w:color w:val="000000"/>
        </w:rPr>
        <w:tab/>
        <w:t xml:space="preserve"> 134</w:t>
      </w:r>
    </w:p>
    <w:p w14:paraId="689AD19F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3.4.</w:t>
      </w:r>
      <w:r w:rsidRPr="009D7FD1">
        <w:rPr>
          <w:rStyle w:val="21"/>
          <w:color w:val="000000"/>
        </w:rPr>
        <w:tab/>
        <w:t>Экспериментальное доказательство эффективности</w:t>
      </w:r>
      <w:r w:rsidRPr="009D7FD1">
        <w:rPr>
          <w:rStyle w:val="21"/>
          <w:color w:val="000000"/>
        </w:rPr>
        <w:tab/>
        <w:t>авторской</w:t>
      </w:r>
    </w:p>
    <w:p w14:paraId="1668B0EF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методики</w:t>
      </w:r>
      <w:r w:rsidRPr="009D7FD1">
        <w:rPr>
          <w:rStyle w:val="21"/>
          <w:color w:val="000000"/>
        </w:rPr>
        <w:tab/>
        <w:t xml:space="preserve"> 144</w:t>
      </w:r>
    </w:p>
    <w:p w14:paraId="49587114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Заключение</w:t>
      </w:r>
      <w:r w:rsidRPr="009D7FD1">
        <w:rPr>
          <w:rStyle w:val="21"/>
          <w:color w:val="000000"/>
        </w:rPr>
        <w:tab/>
        <w:t xml:space="preserve"> 171</w:t>
      </w:r>
    </w:p>
    <w:p w14:paraId="60F6E534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Выводы</w:t>
      </w:r>
      <w:r w:rsidRPr="009D7FD1">
        <w:rPr>
          <w:rStyle w:val="21"/>
          <w:color w:val="000000"/>
        </w:rPr>
        <w:tab/>
        <w:t xml:space="preserve"> 176</w:t>
      </w:r>
    </w:p>
    <w:p w14:paraId="7AC3ED07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Литература</w:t>
      </w:r>
      <w:r w:rsidRPr="009D7FD1">
        <w:rPr>
          <w:rStyle w:val="21"/>
          <w:color w:val="000000"/>
        </w:rPr>
        <w:tab/>
        <w:t xml:space="preserve"> 180</w:t>
      </w:r>
    </w:p>
    <w:p w14:paraId="49693063" w14:textId="77777777" w:rsidR="009D7FD1" w:rsidRPr="009D7FD1" w:rsidRDefault="009D7FD1" w:rsidP="009D7FD1">
      <w:pPr>
        <w:rPr>
          <w:rStyle w:val="21"/>
          <w:color w:val="000000"/>
        </w:rPr>
      </w:pPr>
      <w:r w:rsidRPr="009D7FD1">
        <w:rPr>
          <w:rStyle w:val="21"/>
          <w:color w:val="000000"/>
        </w:rPr>
        <w:t>Приложения</w:t>
      </w:r>
      <w:r w:rsidRPr="009D7FD1">
        <w:rPr>
          <w:rStyle w:val="21"/>
          <w:color w:val="000000"/>
        </w:rPr>
        <w:tab/>
        <w:t xml:space="preserve"> 196</w:t>
      </w:r>
    </w:p>
    <w:p w14:paraId="4B3A6206" w14:textId="2295EBDB" w:rsidR="005644EA" w:rsidRDefault="005644EA" w:rsidP="009D7FD1"/>
    <w:p w14:paraId="6C8601C7" w14:textId="0BB7F839" w:rsidR="009D7FD1" w:rsidRDefault="009D7FD1" w:rsidP="009D7FD1"/>
    <w:p w14:paraId="2BBA604D" w14:textId="280D294A" w:rsidR="009D7FD1" w:rsidRDefault="009D7FD1" w:rsidP="009D7FD1"/>
    <w:p w14:paraId="4694F6A0" w14:textId="77777777" w:rsidR="009D7FD1" w:rsidRDefault="009D7FD1" w:rsidP="009D7FD1">
      <w:pPr>
        <w:pStyle w:val="210"/>
        <w:shd w:val="clear" w:color="auto" w:fill="auto"/>
        <w:spacing w:before="0" w:after="490" w:line="260" w:lineRule="exact"/>
        <w:ind w:firstLine="0"/>
      </w:pPr>
      <w:r>
        <w:rPr>
          <w:rStyle w:val="21"/>
          <w:color w:val="000000"/>
        </w:rPr>
        <w:t>ЗАКЛЮЧЕНИЕ</w:t>
      </w:r>
    </w:p>
    <w:p w14:paraId="5BC639E8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Демократические перемены в жизни нашего общества повлекли за со</w:t>
      </w:r>
      <w:r>
        <w:rPr>
          <w:rStyle w:val="21"/>
          <w:color w:val="000000"/>
        </w:rPr>
        <w:softHyphen/>
        <w:t>бой существенные изменения в мировоззрении, идеологии, в образовании и культуре, в том числе в сфере дошкольного физического воспитания. Важ</w:t>
      </w:r>
      <w:r>
        <w:rPr>
          <w:rStyle w:val="21"/>
          <w:color w:val="000000"/>
        </w:rPr>
        <w:softHyphen/>
        <w:t>нейшими причинами кардинального изменения отношения общества к физи</w:t>
      </w:r>
      <w:r>
        <w:rPr>
          <w:rStyle w:val="21"/>
          <w:color w:val="000000"/>
        </w:rPr>
        <w:softHyphen/>
        <w:t xml:space="preserve">ческой </w:t>
      </w:r>
      <w:r>
        <w:rPr>
          <w:rStyle w:val="21"/>
          <w:color w:val="000000"/>
        </w:rPr>
        <w:lastRenderedPageBreak/>
        <w:t>культуре, к физическому воспитанию подрастающего поколения ста</w:t>
      </w:r>
      <w:r>
        <w:rPr>
          <w:rStyle w:val="21"/>
          <w:color w:val="000000"/>
        </w:rPr>
        <w:softHyphen/>
        <w:t>ли резкое обострение в стране проблем здравоохранения, демографии, ре</w:t>
      </w:r>
      <w:r>
        <w:rPr>
          <w:rStyle w:val="21"/>
          <w:color w:val="000000"/>
        </w:rPr>
        <w:softHyphen/>
        <w:t>генерации физически и духовно благополучного населения.</w:t>
      </w:r>
    </w:p>
    <w:p w14:paraId="5EA854B1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Анализ и обобщение источников убеждают, что стандартизирован- </w:t>
      </w:r>
      <w:proofErr w:type="spellStart"/>
      <w:r>
        <w:rPr>
          <w:rStyle w:val="21"/>
          <w:color w:val="000000"/>
        </w:rPr>
        <w:t>ность</w:t>
      </w:r>
      <w:proofErr w:type="spellEnd"/>
      <w:r>
        <w:rPr>
          <w:rStyle w:val="21"/>
          <w:color w:val="000000"/>
        </w:rPr>
        <w:t>, смещение акцента на развитие кондиционных физических качеств де</w:t>
      </w:r>
      <w:r>
        <w:rPr>
          <w:rStyle w:val="21"/>
          <w:color w:val="000000"/>
        </w:rPr>
        <w:softHyphen/>
        <w:t>тей, формирование неосознаваемых навыков управления телом в образова</w:t>
      </w:r>
      <w:r>
        <w:rPr>
          <w:rStyle w:val="21"/>
          <w:color w:val="000000"/>
        </w:rPr>
        <w:softHyphen/>
        <w:t>тельном процессе дошкольных учреждений препятствует опредмечиванию в полной мере ценностей физической культуры. Не получив в дошкольном возрасте начального опыта самоидентификации и самоопределения (как цели и продукта воспитания), в дальнейшем ребенок оказывается неспособным в условиях высоких школьных интеллектуальных нагрузок к гибкой и естест</w:t>
      </w:r>
      <w:r>
        <w:rPr>
          <w:rStyle w:val="21"/>
          <w:color w:val="000000"/>
        </w:rPr>
        <w:softHyphen/>
        <w:t>венной перестройке функций своего организма, о чем свидетельствует ди</w:t>
      </w:r>
      <w:r>
        <w:rPr>
          <w:rStyle w:val="21"/>
          <w:color w:val="000000"/>
        </w:rPr>
        <w:softHyphen/>
        <w:t>намика роста заболеваемости детей школьного возраста.</w:t>
      </w:r>
    </w:p>
    <w:p w14:paraId="7AC5FB37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860"/>
        <w:jc w:val="both"/>
      </w:pPr>
      <w:r>
        <w:rPr>
          <w:rStyle w:val="21"/>
          <w:color w:val="000000"/>
        </w:rPr>
        <w:t>Самоидентификация и самоопределение ребенка старшего дошколь</w:t>
      </w:r>
      <w:r>
        <w:rPr>
          <w:rStyle w:val="21"/>
          <w:color w:val="000000"/>
        </w:rPr>
        <w:softHyphen/>
        <w:t>ного возраста возможны в процессе его физического воспитания, ориентиро</w:t>
      </w:r>
      <w:r>
        <w:rPr>
          <w:rStyle w:val="21"/>
          <w:color w:val="000000"/>
        </w:rPr>
        <w:softHyphen/>
        <w:t>ванного на формирование у дошкольника позитивного отношения к собст</w:t>
      </w:r>
      <w:r>
        <w:rPr>
          <w:rStyle w:val="21"/>
          <w:color w:val="000000"/>
        </w:rPr>
        <w:softHyphen/>
        <w:t>венной телесности.</w:t>
      </w:r>
    </w:p>
    <w:p w14:paraId="184362EC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860"/>
        <w:jc w:val="both"/>
      </w:pPr>
      <w:r>
        <w:rPr>
          <w:rStyle w:val="21"/>
          <w:color w:val="000000"/>
        </w:rPr>
        <w:t>С целью разработки темы данной диссертации представлялось необ</w:t>
      </w:r>
      <w:r>
        <w:rPr>
          <w:rStyle w:val="21"/>
          <w:color w:val="000000"/>
        </w:rPr>
        <w:softHyphen/>
        <w:t xml:space="preserve">ходимым определить теоретико-методологические основы </w:t>
      </w:r>
      <w:proofErr w:type="spellStart"/>
      <w:r>
        <w:rPr>
          <w:rStyle w:val="21"/>
          <w:color w:val="000000"/>
        </w:rPr>
        <w:t>телесно</w:t>
      </w:r>
      <w:r>
        <w:rPr>
          <w:rStyle w:val="21"/>
          <w:color w:val="000000"/>
        </w:rPr>
        <w:softHyphen/>
        <w:t>ценностного</w:t>
      </w:r>
      <w:proofErr w:type="spellEnd"/>
      <w:r>
        <w:rPr>
          <w:rStyle w:val="21"/>
          <w:color w:val="000000"/>
        </w:rPr>
        <w:t xml:space="preserve"> физического воспитания.</w:t>
      </w:r>
    </w:p>
    <w:p w14:paraId="6C36A79C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Физическая культура на данный момент конституирует себя уже не столько как сфера соматического совершенствования, сколько как область социокультурного осмысления материальной представленности человеческо</w:t>
      </w:r>
      <w:r>
        <w:rPr>
          <w:rStyle w:val="21"/>
          <w:color w:val="000000"/>
        </w:rPr>
        <w:softHyphen/>
        <w:t xml:space="preserve">го бытия. В то же время в общекультурном пространстве культура </w:t>
      </w:r>
      <w:proofErr w:type="spellStart"/>
      <w:r>
        <w:rPr>
          <w:rStyle w:val="21"/>
          <w:color w:val="000000"/>
        </w:rPr>
        <w:t>телеснос</w:t>
      </w:r>
      <w:proofErr w:type="spellEnd"/>
      <w:r>
        <w:rPr>
          <w:rStyle w:val="21"/>
          <w:color w:val="000000"/>
        </w:rPr>
        <w:t xml:space="preserve">- </w:t>
      </w:r>
      <w:r>
        <w:rPr>
          <w:rStyle w:val="21"/>
          <w:color w:val="000000"/>
          <w:lang w:val="uk-UA" w:eastAsia="uk-UA"/>
        </w:rPr>
        <w:t xml:space="preserve">ти </w:t>
      </w:r>
      <w:r>
        <w:rPr>
          <w:rStyle w:val="21"/>
          <w:color w:val="000000"/>
        </w:rPr>
        <w:t>как составная часть культуры общества и личности не обрела пока доста</w:t>
      </w:r>
      <w:r>
        <w:rPr>
          <w:rStyle w:val="21"/>
          <w:color w:val="000000"/>
        </w:rPr>
        <w:softHyphen/>
        <w:t>точно значимого и признанного статуса. Очевидно, что восприятие, трактов</w:t>
      </w:r>
      <w:r>
        <w:rPr>
          <w:rStyle w:val="21"/>
          <w:color w:val="000000"/>
        </w:rPr>
        <w:softHyphen/>
        <w:t>ка, оценка человеком своего тела, осознание его места и значимости в струк</w:t>
      </w:r>
      <w:r>
        <w:rPr>
          <w:rStyle w:val="21"/>
          <w:color w:val="000000"/>
        </w:rPr>
        <w:softHyphen/>
        <w:t xml:space="preserve">туре личности </w:t>
      </w:r>
      <w:r>
        <w:rPr>
          <w:rStyle w:val="21"/>
          <w:color w:val="000000"/>
        </w:rPr>
        <w:lastRenderedPageBreak/>
        <w:t>и в социальном пространстве; утверждение принципа сопря</w:t>
      </w:r>
      <w:r>
        <w:rPr>
          <w:rStyle w:val="21"/>
          <w:color w:val="000000"/>
        </w:rPr>
        <w:softHyphen/>
        <w:t>женности телесного и духовного в человеке или ориентация на их противо</w:t>
      </w:r>
      <w:r>
        <w:rPr>
          <w:rStyle w:val="21"/>
          <w:color w:val="000000"/>
        </w:rPr>
        <w:softHyphen/>
        <w:t>поставленность; «рейтинг» телесных характеристик на общественной и лич</w:t>
      </w:r>
      <w:r>
        <w:rPr>
          <w:rStyle w:val="21"/>
          <w:color w:val="000000"/>
        </w:rPr>
        <w:softHyphen/>
        <w:t>ной шкале ценностей - все это образует смысловой контекст формирования аксиологии человеческого тела - от установок до реальной практики их осу</w:t>
      </w:r>
      <w:r>
        <w:rPr>
          <w:rStyle w:val="21"/>
          <w:color w:val="000000"/>
        </w:rPr>
        <w:softHyphen/>
        <w:t xml:space="preserve">ществления, «зону ближайшего развития» культуры телесности. </w:t>
      </w:r>
      <w:proofErr w:type="spellStart"/>
      <w:r>
        <w:rPr>
          <w:rStyle w:val="21"/>
          <w:color w:val="000000"/>
        </w:rPr>
        <w:t>Теоретико</w:t>
      </w:r>
      <w:r>
        <w:rPr>
          <w:rStyle w:val="21"/>
          <w:color w:val="000000"/>
        </w:rPr>
        <w:softHyphen/>
        <w:t>методологической</w:t>
      </w:r>
      <w:proofErr w:type="spellEnd"/>
      <w:r>
        <w:rPr>
          <w:rStyle w:val="21"/>
          <w:color w:val="000000"/>
        </w:rPr>
        <w:t xml:space="preserve"> основой данного исследования явилось, прежде всего, оп</w:t>
      </w:r>
      <w:r>
        <w:rPr>
          <w:rStyle w:val="21"/>
          <w:color w:val="000000"/>
        </w:rPr>
        <w:softHyphen/>
        <w:t>ределение состояния и тенденций физического воспитания детей дошкольно</w:t>
      </w:r>
      <w:r>
        <w:rPr>
          <w:rStyle w:val="21"/>
          <w:color w:val="000000"/>
        </w:rPr>
        <w:softHyphen/>
        <w:t>го возраста. С этой целью были рассмотрены сущностные характеристики физического воспитания детей дошкольного возраста, рассмотрены сущест</w:t>
      </w:r>
      <w:r>
        <w:rPr>
          <w:rStyle w:val="21"/>
          <w:color w:val="000000"/>
        </w:rPr>
        <w:softHyphen/>
        <w:t>вующие проблемы, общепринятые концепции развития физической культу</w:t>
      </w:r>
      <w:r>
        <w:rPr>
          <w:rStyle w:val="21"/>
          <w:color w:val="000000"/>
        </w:rPr>
        <w:softHyphen/>
        <w:t>ры. Нами был сделан акцент на ценности телесности. Этот акцент обуслов</w:t>
      </w:r>
      <w:r>
        <w:rPr>
          <w:rStyle w:val="21"/>
          <w:color w:val="000000"/>
        </w:rPr>
        <w:softHyphen/>
        <w:t xml:space="preserve">лен нашим глубоким убеждением о явной недостаточности </w:t>
      </w:r>
      <w:proofErr w:type="spellStart"/>
      <w:r>
        <w:rPr>
          <w:rStyle w:val="21"/>
          <w:color w:val="000000"/>
        </w:rPr>
        <w:t>телесно</w:t>
      </w:r>
      <w:r>
        <w:rPr>
          <w:rStyle w:val="21"/>
          <w:color w:val="000000"/>
        </w:rPr>
        <w:softHyphen/>
        <w:t>ценностного</w:t>
      </w:r>
      <w:proofErr w:type="spellEnd"/>
      <w:r>
        <w:rPr>
          <w:rStyle w:val="21"/>
          <w:color w:val="000000"/>
        </w:rPr>
        <w:t xml:space="preserve"> воспитания ребенка.</w:t>
      </w:r>
    </w:p>
    <w:p w14:paraId="07C90E80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860"/>
        <w:jc w:val="both"/>
      </w:pPr>
      <w:r>
        <w:rPr>
          <w:rStyle w:val="21"/>
          <w:color w:val="000000"/>
        </w:rPr>
        <w:t xml:space="preserve">Рассмотрение теоретико-методологических особенностей </w:t>
      </w:r>
      <w:proofErr w:type="spellStart"/>
      <w:r>
        <w:rPr>
          <w:rStyle w:val="21"/>
          <w:color w:val="000000"/>
        </w:rPr>
        <w:t>телесно</w:t>
      </w:r>
      <w:r>
        <w:rPr>
          <w:rStyle w:val="21"/>
          <w:color w:val="000000"/>
        </w:rPr>
        <w:softHyphen/>
        <w:t>ценностного</w:t>
      </w:r>
      <w:proofErr w:type="spellEnd"/>
      <w:r>
        <w:rPr>
          <w:rStyle w:val="21"/>
          <w:color w:val="000000"/>
        </w:rPr>
        <w:t xml:space="preserve"> компонента физического воспитания детей дошкольного воз</w:t>
      </w:r>
      <w:r>
        <w:rPr>
          <w:rStyle w:val="21"/>
          <w:color w:val="000000"/>
        </w:rPr>
        <w:softHyphen/>
        <w:t>раста легло в основу решения первой задачи исследования.</w:t>
      </w:r>
    </w:p>
    <w:p w14:paraId="473DFDAC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860"/>
        <w:jc w:val="both"/>
      </w:pPr>
      <w:r>
        <w:rPr>
          <w:rStyle w:val="21"/>
          <w:color w:val="000000"/>
        </w:rPr>
        <w:t>Наше стремление акцентировать внимание на старшем дошкольном возрасте, возможности и перспективности телесно-ценностного воспитания именно в данном возрасте связано с тем, что формирование культуры лично</w:t>
      </w:r>
      <w:r>
        <w:rPr>
          <w:rStyle w:val="21"/>
          <w:color w:val="000000"/>
        </w:rPr>
        <w:softHyphen/>
        <w:t>сти предполагает его начало в дошкольном возрасте, а одним из компонентов культуры является его физическая культура. Исследование подтвердило, что в старшем дошкольном возрасте имеются все предпосылки для формирова</w:t>
      </w:r>
      <w:r>
        <w:rPr>
          <w:rStyle w:val="21"/>
          <w:color w:val="000000"/>
        </w:rPr>
        <w:softHyphen/>
        <w:t>ния ценностного отношения к собственной телесности.</w:t>
      </w:r>
    </w:p>
    <w:p w14:paraId="303979AA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860"/>
        <w:jc w:val="both"/>
      </w:pPr>
      <w:r>
        <w:rPr>
          <w:rStyle w:val="21"/>
          <w:color w:val="000000"/>
        </w:rPr>
        <w:t>Рассмотрение предпосылок становления ценностного отношения ре</w:t>
      </w:r>
      <w:r>
        <w:rPr>
          <w:rStyle w:val="21"/>
          <w:color w:val="000000"/>
        </w:rPr>
        <w:softHyphen/>
        <w:t>бенка к собственной телесности легло в основу решения второй задачи ис</w:t>
      </w:r>
      <w:r>
        <w:rPr>
          <w:rStyle w:val="21"/>
          <w:color w:val="000000"/>
        </w:rPr>
        <w:softHyphen/>
        <w:t>следования.</w:t>
      </w:r>
    </w:p>
    <w:p w14:paraId="27FD41DB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880"/>
        <w:jc w:val="both"/>
      </w:pPr>
      <w:r>
        <w:rPr>
          <w:rStyle w:val="21"/>
          <w:color w:val="000000"/>
        </w:rPr>
        <w:t xml:space="preserve">Сущность решения третьей задачи состояла в определении критериев становления ценностного отношения ребенка к собственной телесности. Как </w:t>
      </w:r>
      <w:r>
        <w:rPr>
          <w:rStyle w:val="21"/>
          <w:color w:val="000000"/>
        </w:rPr>
        <w:lastRenderedPageBreak/>
        <w:t>показывают исследования, укрепление и оздоровление ребенка средствами физической культуры возможно лишь при формировании активной позиции и осознанного отношения к своему здоровью, пониманием им оздоровитель</w:t>
      </w:r>
      <w:r>
        <w:rPr>
          <w:rStyle w:val="21"/>
          <w:color w:val="000000"/>
        </w:rPr>
        <w:softHyphen/>
        <w:t>ной значимости физических упражнений и осознания правильности их вы</w:t>
      </w:r>
      <w:r>
        <w:rPr>
          <w:rStyle w:val="21"/>
          <w:color w:val="000000"/>
        </w:rPr>
        <w:softHyphen/>
        <w:t>полнения.</w:t>
      </w:r>
    </w:p>
    <w:p w14:paraId="39D432E5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При выборе педагогического инструментария решения выделенной проблемы мы исходили, по крайней мере, из трех теоретических предпосы</w:t>
      </w:r>
      <w:r>
        <w:rPr>
          <w:rStyle w:val="21"/>
          <w:color w:val="000000"/>
        </w:rPr>
        <w:softHyphen/>
        <w:t>лок. Во-первых, ведущим видом деятельности ребенка в старшем дошколь</w:t>
      </w:r>
      <w:r>
        <w:rPr>
          <w:rStyle w:val="21"/>
          <w:color w:val="000000"/>
        </w:rPr>
        <w:softHyphen/>
        <w:t>ном возрасте остается игра. Во-вторых, старший дошкольный возраст - это период активного перехода от предметно-образного представления и вооб</w:t>
      </w:r>
      <w:r>
        <w:rPr>
          <w:rStyle w:val="21"/>
          <w:color w:val="000000"/>
        </w:rPr>
        <w:softHyphen/>
        <w:t>ражения к образно-метафорическому мышлению, позволяющему извлекать признаки из предмета, превращать мир предметов в мир смыслов. Метафора дает возможность осуществить переход от представления и воображения к пониманию реальностей, недоступных для непосредственно-чувственного отражения. И, наконец, способность к рефлексии выступает условием пони</w:t>
      </w:r>
      <w:r>
        <w:rPr>
          <w:rStyle w:val="21"/>
          <w:color w:val="000000"/>
        </w:rPr>
        <w:softHyphen/>
        <w:t>мания ребенком самого себя, ибо рефлексия есть глубинное самопостижение, выявление своих психофизических возможностей. Рефлексия - это путь пол</w:t>
      </w:r>
      <w:r>
        <w:rPr>
          <w:rStyle w:val="21"/>
          <w:color w:val="000000"/>
        </w:rPr>
        <w:softHyphen/>
        <w:t>ноценного личностного развития. На основе этих теоретических предпосы</w:t>
      </w:r>
      <w:r>
        <w:rPr>
          <w:rStyle w:val="21"/>
          <w:color w:val="000000"/>
        </w:rPr>
        <w:softHyphen/>
        <w:t>лок была выдвинута гипотеза о том, что рефлексивно-метафорическая двига</w:t>
      </w:r>
      <w:r>
        <w:rPr>
          <w:rStyle w:val="21"/>
          <w:color w:val="000000"/>
        </w:rPr>
        <w:softHyphen/>
        <w:t>тельная игра является эффективным средством активизации и интеграции физических и психических функций и, соответственно, формирования цен</w:t>
      </w:r>
      <w:r>
        <w:rPr>
          <w:rStyle w:val="21"/>
          <w:color w:val="000000"/>
        </w:rPr>
        <w:softHyphen/>
        <w:t>ностного отношения ребенка старшего дошкольного возраста к собственной телесности. Совокупную системность отмеченного, на наш взгляд, может со</w:t>
      </w:r>
      <w:r>
        <w:rPr>
          <w:rStyle w:val="21"/>
          <w:color w:val="000000"/>
        </w:rPr>
        <w:softHyphen/>
        <w:t>ставить рефлексивно-метафорическая двигательная игра, позволяющая акку</w:t>
      </w:r>
      <w:r>
        <w:rPr>
          <w:rStyle w:val="21"/>
          <w:color w:val="000000"/>
        </w:rPr>
        <w:softHyphen/>
        <w:t>мулировать в себе метафоричность средств телесно-ценностного физическо</w:t>
      </w:r>
      <w:r>
        <w:rPr>
          <w:rStyle w:val="21"/>
          <w:color w:val="000000"/>
        </w:rPr>
        <w:softHyphen/>
        <w:t>го воспитания детей, методики и организационной формы воспитания. При</w:t>
      </w:r>
      <w:r>
        <w:rPr>
          <w:rStyle w:val="21"/>
          <w:color w:val="000000"/>
        </w:rPr>
        <w:softHyphen/>
        <w:t>менение рефлексивно-метафорической двигательной игры позволяет при</w:t>
      </w:r>
      <w:r>
        <w:rPr>
          <w:rStyle w:val="21"/>
          <w:color w:val="000000"/>
        </w:rPr>
        <w:softHyphen/>
        <w:t>влечь и сконцентрировать внимание ребенка на отдельных частях своего те</w:t>
      </w:r>
      <w:r>
        <w:rPr>
          <w:rStyle w:val="21"/>
          <w:color w:val="000000"/>
        </w:rPr>
        <w:softHyphen/>
        <w:t xml:space="preserve">ла, сосредоточиться на своих </w:t>
      </w:r>
      <w:r>
        <w:rPr>
          <w:rStyle w:val="21"/>
          <w:color w:val="000000"/>
        </w:rPr>
        <w:lastRenderedPageBreak/>
        <w:t>телесных ощущениях, получить новые знания.</w:t>
      </w:r>
    </w:p>
    <w:p w14:paraId="1CB147D8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Рассмотрение отмеченной совокупности видов предпосылок. легло в основу решения четвертой задачи исследования.</w:t>
      </w:r>
    </w:p>
    <w:p w14:paraId="581DFC57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Создание теоретико-методологической основы исследования послужи</w:t>
      </w:r>
      <w:r>
        <w:rPr>
          <w:rStyle w:val="21"/>
          <w:color w:val="000000"/>
        </w:rPr>
        <w:softHyphen/>
        <w:t>ло базисом для формирования наших взглядов и авторского подхода к опре</w:t>
      </w:r>
      <w:r>
        <w:rPr>
          <w:rStyle w:val="21"/>
          <w:color w:val="000000"/>
        </w:rPr>
        <w:softHyphen/>
        <w:t>делению сущности физического воспитания и, в частности, для разработки методики формирования осознанного отношения к собственной телесности.</w:t>
      </w:r>
    </w:p>
    <w:p w14:paraId="11666B67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Жизнеспособность и образовательная реальность авторской методики нашла подтверждение в традиционном для данного научного направления педагогическом эксперименте, который был осуществлен нами на модели групп детей старшего дошкольного возраста. Наш подход к организации и содержанию занятий по физическому воспитанию основан на приоритетном внимании к телесно-ценностному воспитанию, формированию осознанного отношения ребенка к собственной телесности, связанного с познанием ре</w:t>
      </w:r>
      <w:r>
        <w:rPr>
          <w:rStyle w:val="21"/>
          <w:color w:val="000000"/>
        </w:rPr>
        <w:softHyphen/>
        <w:t>бенком самого себя и возможностей своего организма. Таким образом была решена, на наш взгляд, пятая задача исследования.</w:t>
      </w:r>
    </w:p>
    <w:p w14:paraId="21330112" w14:textId="77777777" w:rsidR="009D7FD1" w:rsidRDefault="009D7FD1" w:rsidP="009D7FD1">
      <w:pPr>
        <w:pStyle w:val="210"/>
        <w:shd w:val="clear" w:color="auto" w:fill="auto"/>
        <w:tabs>
          <w:tab w:val="left" w:pos="7781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Авторская методика способствовала формированию осознанного от</w:t>
      </w:r>
      <w:r>
        <w:rPr>
          <w:rStyle w:val="21"/>
          <w:color w:val="000000"/>
        </w:rPr>
        <w:softHyphen/>
        <w:t>ношения к собственной телесности, совершенствованию кондиционных дви</w:t>
      </w:r>
      <w:r>
        <w:rPr>
          <w:rStyle w:val="21"/>
          <w:color w:val="000000"/>
        </w:rPr>
        <w:softHyphen/>
        <w:t>гательных качеств (выносливость, сила, ловкость), что содействовало всесто</w:t>
      </w:r>
      <w:r>
        <w:rPr>
          <w:rStyle w:val="21"/>
          <w:color w:val="000000"/>
        </w:rPr>
        <w:softHyphen/>
        <w:t>роннему развитию личности.</w:t>
      </w:r>
      <w:r>
        <w:rPr>
          <w:rStyle w:val="21"/>
          <w:color w:val="000000"/>
        </w:rPr>
        <w:tab/>
        <w:t>.</w:t>
      </w:r>
    </w:p>
    <w:p w14:paraId="3CBCE149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Полагаем, что результаты исследований дают основание утверждать о решении задач, поставленных перед исследованием, достижении цели и под</w:t>
      </w:r>
      <w:r>
        <w:rPr>
          <w:rStyle w:val="21"/>
          <w:color w:val="000000"/>
        </w:rPr>
        <w:softHyphen/>
        <w:t>тверждении рабочей гипотезы. Сформулированные и выдвинутые на защиту положения имеют подтверждающий фактический материал качественного и количественного характера.</w:t>
      </w:r>
    </w:p>
    <w:p w14:paraId="351B8DE1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Совокупность отмеченного позволяет говорить о решении сформули</w:t>
      </w:r>
      <w:r>
        <w:rPr>
          <w:rStyle w:val="21"/>
          <w:color w:val="000000"/>
        </w:rPr>
        <w:softHyphen/>
        <w:t xml:space="preserve">рованной и поставленной перед исследованием важной научной задачи, что </w:t>
      </w:r>
      <w:r>
        <w:rPr>
          <w:rStyle w:val="21"/>
          <w:color w:val="000000"/>
        </w:rPr>
        <w:lastRenderedPageBreak/>
        <w:t>может внести определенный вклад в решение научной проблемы, состоящей в необходимости разработки теоретико-методологического и методического обеспечения физического воспитания детей старшего дошкольного возраста на основе формирования его телесно-ценностной составляющей.</w:t>
      </w:r>
    </w:p>
    <w:p w14:paraId="7D1EBAD7" w14:textId="77777777" w:rsidR="009D7FD1" w:rsidRDefault="009D7FD1" w:rsidP="009D7FD1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Осуществленное исследование позволило выявить ряд трудностей. Оп</w:t>
      </w:r>
      <w:r>
        <w:rPr>
          <w:rStyle w:val="21"/>
          <w:color w:val="000000"/>
        </w:rPr>
        <w:softHyphen/>
        <w:t>ределение критериев ценностного отношения ребенка к собственной телес</w:t>
      </w:r>
      <w:r>
        <w:rPr>
          <w:rStyle w:val="21"/>
          <w:color w:val="000000"/>
        </w:rPr>
        <w:softHyphen/>
        <w:t>ности, явная интеллектуальная недостаточность детей, воспитателей и роди</w:t>
      </w:r>
      <w:r>
        <w:rPr>
          <w:rStyle w:val="21"/>
          <w:color w:val="000000"/>
        </w:rPr>
        <w:softHyphen/>
        <w:t>телей в области телесно-ценностного воспитания. Отмеченное обстоятельст</w:t>
      </w:r>
      <w:r>
        <w:rPr>
          <w:rStyle w:val="21"/>
          <w:color w:val="000000"/>
        </w:rPr>
        <w:softHyphen/>
        <w:t xml:space="preserve">во ярко отражает и подтверждает отсутствие в стране системы </w:t>
      </w:r>
      <w:proofErr w:type="spellStart"/>
      <w:r>
        <w:rPr>
          <w:rStyle w:val="21"/>
          <w:color w:val="000000"/>
        </w:rPr>
        <w:t>телесно</w:t>
      </w:r>
      <w:r>
        <w:rPr>
          <w:rStyle w:val="21"/>
          <w:color w:val="000000"/>
        </w:rPr>
        <w:softHyphen/>
        <w:t>ценностного</w:t>
      </w:r>
      <w:proofErr w:type="spellEnd"/>
      <w:r>
        <w:rPr>
          <w:rStyle w:val="21"/>
          <w:color w:val="000000"/>
        </w:rPr>
        <w:t xml:space="preserve"> физического воспитания.</w:t>
      </w:r>
    </w:p>
    <w:p w14:paraId="1BF5C205" w14:textId="1EF2BC99" w:rsidR="009D7FD1" w:rsidRPr="009D7FD1" w:rsidRDefault="009D7FD1" w:rsidP="009D7FD1">
      <w:r>
        <w:rPr>
          <w:rStyle w:val="21"/>
          <w:color w:val="000000"/>
        </w:rPr>
        <w:t xml:space="preserve">Данное исследование мы рассматриваем как попытку </w:t>
      </w:r>
      <w:proofErr w:type="spellStart"/>
      <w:r>
        <w:rPr>
          <w:rStyle w:val="21"/>
          <w:color w:val="000000"/>
        </w:rPr>
        <w:t>теоретико</w:t>
      </w:r>
      <w:r>
        <w:rPr>
          <w:rStyle w:val="21"/>
          <w:color w:val="000000"/>
        </w:rPr>
        <w:softHyphen/>
        <w:t>экспериментального</w:t>
      </w:r>
      <w:proofErr w:type="spellEnd"/>
      <w:r>
        <w:rPr>
          <w:rStyle w:val="21"/>
          <w:color w:val="000000"/>
        </w:rPr>
        <w:t xml:space="preserve"> обоснования физического телесно-ценностного воспи</w:t>
      </w:r>
      <w:r>
        <w:rPr>
          <w:rStyle w:val="21"/>
          <w:color w:val="000000"/>
        </w:rPr>
        <w:softHyphen/>
        <w:t>тания и, в частности, как начало научного обеспечения процесса формирова</w:t>
      </w:r>
      <w:r>
        <w:rPr>
          <w:rStyle w:val="21"/>
          <w:color w:val="000000"/>
        </w:rPr>
        <w:softHyphen/>
        <w:t xml:space="preserve">ния здоровья и </w:t>
      </w:r>
      <w:proofErr w:type="spellStart"/>
      <w:r>
        <w:rPr>
          <w:rStyle w:val="21"/>
          <w:color w:val="000000"/>
        </w:rPr>
        <w:t>здоровьесбережения</w:t>
      </w:r>
      <w:proofErr w:type="spellEnd"/>
      <w:r>
        <w:rPr>
          <w:rStyle w:val="21"/>
          <w:color w:val="000000"/>
        </w:rPr>
        <w:t xml:space="preserve"> детей дошкольного возраста</w:t>
      </w:r>
    </w:p>
    <w:sectPr w:rsidR="009D7FD1" w:rsidRPr="009D7F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1756" w14:textId="77777777" w:rsidR="00C540CD" w:rsidRDefault="00C540CD">
      <w:pPr>
        <w:spacing w:after="0" w:line="240" w:lineRule="auto"/>
      </w:pPr>
      <w:r>
        <w:separator/>
      </w:r>
    </w:p>
  </w:endnote>
  <w:endnote w:type="continuationSeparator" w:id="0">
    <w:p w14:paraId="1C2FC43D" w14:textId="77777777" w:rsidR="00C540CD" w:rsidRDefault="00C5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3A1D" w14:textId="77777777" w:rsidR="00C540CD" w:rsidRDefault="00C540CD">
      <w:pPr>
        <w:spacing w:after="0" w:line="240" w:lineRule="auto"/>
      </w:pPr>
      <w:r>
        <w:separator/>
      </w:r>
    </w:p>
  </w:footnote>
  <w:footnote w:type="continuationSeparator" w:id="0">
    <w:p w14:paraId="27A1B7C1" w14:textId="77777777" w:rsidR="00C540CD" w:rsidRDefault="00C5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40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5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9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7"/>
  </w:num>
  <w:num w:numId="17">
    <w:abstractNumId w:val="18"/>
  </w:num>
  <w:num w:numId="18">
    <w:abstractNumId w:val="20"/>
  </w:num>
  <w:num w:numId="19">
    <w:abstractNumId w:val="15"/>
  </w:num>
  <w:num w:numId="20">
    <w:abstractNumId w:val="14"/>
  </w:num>
  <w:num w:numId="21">
    <w:abstractNumId w:val="16"/>
  </w:num>
  <w:num w:numId="2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0CD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116490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3503</cp:revision>
  <dcterms:created xsi:type="dcterms:W3CDTF">2024-06-20T08:51:00Z</dcterms:created>
  <dcterms:modified xsi:type="dcterms:W3CDTF">2025-01-11T14:55:00Z</dcterms:modified>
  <cp:category/>
</cp:coreProperties>
</file>