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5D4587" w:rsidRDefault="005D4587" w:rsidP="005D4587">
      <w:r w:rsidRPr="00D858E0">
        <w:rPr>
          <w:rFonts w:ascii="Times New Roman" w:hAnsi="Times New Roman" w:cs="Times New Roman"/>
          <w:b/>
          <w:bCs/>
          <w:sz w:val="24"/>
          <w:szCs w:val="24"/>
        </w:rPr>
        <w:t>Гудь Михайло Іванович</w:t>
      </w:r>
      <w:r w:rsidRPr="00D858E0">
        <w:rPr>
          <w:rFonts w:ascii="Times New Roman" w:hAnsi="Times New Roman" w:cs="Times New Roman"/>
          <w:sz w:val="24"/>
          <w:szCs w:val="24"/>
        </w:rPr>
        <w:t>, старший викладач кафедри будівельної механіки, Тернопільський національний технічний університет імені Івана Пулюя. Назва дисертації: «Оцінювання довговічності  тонкостінних циліндричних оболонок при транспортуванні літаком». Шифр та назва спеціальності – 01.02.04 – м</w:t>
      </w:r>
      <w:r w:rsidRPr="00D858E0">
        <w:rPr>
          <w:rFonts w:ascii="Times New Roman" w:hAnsi="Times New Roman" w:cs="Times New Roman"/>
          <w:sz w:val="24"/>
          <w:szCs w:val="24"/>
          <w:shd w:val="clear" w:color="auto" w:fill="FFFFFF"/>
        </w:rPr>
        <w:t>еханіка деформівного твердого тіла</w:t>
      </w:r>
      <w:r w:rsidRPr="00D858E0">
        <w:rPr>
          <w:rFonts w:ascii="Times New Roman" w:hAnsi="Times New Roman" w:cs="Times New Roman"/>
          <w:sz w:val="24"/>
          <w:szCs w:val="24"/>
        </w:rPr>
        <w:t xml:space="preserve"> (технічні науки). Спецрада Д 58.052.01 Тернопільського національного технічного університету імені Івана Пулюя</w:t>
      </w:r>
    </w:p>
    <w:sectPr w:rsidR="00EF55EE" w:rsidRPr="005D458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5D4587" w:rsidRPr="005D458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31CA6-8C19-49F8-8FB8-51012725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65</Words>
  <Characters>372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cp:revision>
  <cp:lastPrinted>2009-02-06T05:36:00Z</cp:lastPrinted>
  <dcterms:created xsi:type="dcterms:W3CDTF">2021-07-13T14:07:00Z</dcterms:created>
  <dcterms:modified xsi:type="dcterms:W3CDTF">2021-07-13T18:43:00Z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