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bookmarkStart w:id="0" w:name="_Hlt100831517"/>
      <w:bookmarkEnd w:id="0"/>
      <w:r w:rsidRPr="006C263E">
        <w:rPr>
          <w:rFonts w:ascii="Times New Roman cyr" w:eastAsia="Times New Roman" w:hAnsi="Times New Roman cyr" w:cs="Times New Roman"/>
          <w:kern w:val="0"/>
          <w:sz w:val="28"/>
          <w:szCs w:val="20"/>
          <w:lang w:eastAsia="ru-RU"/>
        </w:rPr>
        <w:t>КИЇВСЬКИЙ НАЦІОНАЛЬНИЙ УНІВЕРСИТЕТ</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імені ТАРАСА ШЕВЧЕНКА</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u w:val="single"/>
          <w:lang w:eastAsia="ru-RU"/>
        </w:rPr>
      </w:pPr>
    </w:p>
    <w:p w:rsidR="006C263E" w:rsidRPr="006C263E" w:rsidRDefault="006C263E" w:rsidP="006C263E">
      <w:pPr>
        <w:widowControl/>
        <w:tabs>
          <w:tab w:val="clear" w:pos="709"/>
        </w:tabs>
        <w:suppressAutoHyphens w:val="0"/>
        <w:spacing w:after="0" w:line="360" w:lineRule="auto"/>
        <w:ind w:left="6372"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На правах рукопису</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ЧЕЧЕЛЬ Наталія Петрівна</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left="6372"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УДК 130.2:792.03(477)</w:t>
      </w:r>
    </w:p>
    <w:p w:rsidR="006C263E" w:rsidRPr="006C263E" w:rsidRDefault="006C263E" w:rsidP="006C263E">
      <w:pPr>
        <w:widowControl/>
        <w:tabs>
          <w:tab w:val="clear" w:pos="709"/>
        </w:tabs>
        <w:suppressAutoHyphens w:val="0"/>
        <w:spacing w:after="0" w:line="360" w:lineRule="auto"/>
        <w:ind w:left="6372" w:firstLine="0"/>
        <w:jc w:val="center"/>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left="6372"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ДИСКУРС СТИЛЮ В РЕТРОСПЕКТИВІ</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УКРАЇНСЬКОЇ ВИДОВИЩНОЇ І ДРАМАТИЧНОЇ</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КУЛЬТУРИ</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Спеціальність</w:t>
      </w:r>
      <w:r w:rsidRPr="006C263E">
        <w:rPr>
          <w:rFonts w:ascii="Times New Roman cyr" w:eastAsia="Times New Roman" w:hAnsi="Times New Roman cyr" w:cs="Times New Roman"/>
          <w:b/>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17. 00. 01 — теорія та історія культури (філософські науки)</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Дисертація</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на здобуття наукового ступеня</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доктора філософських наук</w:t>
      </w: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left="4956" w:firstLine="708"/>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Науковий консультант:</w:t>
      </w:r>
    </w:p>
    <w:p w:rsidR="006C263E" w:rsidRPr="006C263E" w:rsidRDefault="006C263E" w:rsidP="006C263E">
      <w:pPr>
        <w:widowControl/>
        <w:tabs>
          <w:tab w:val="clear" w:pos="709"/>
        </w:tabs>
        <w:suppressAutoHyphens w:val="0"/>
        <w:spacing w:after="0" w:line="360" w:lineRule="auto"/>
        <w:ind w:left="4956" w:firstLine="708"/>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Огородник Іван Васильович</w:t>
      </w:r>
    </w:p>
    <w:p w:rsidR="006C263E" w:rsidRPr="006C263E" w:rsidRDefault="006C263E" w:rsidP="006C263E">
      <w:pPr>
        <w:widowControl/>
        <w:tabs>
          <w:tab w:val="clear" w:pos="709"/>
        </w:tabs>
        <w:suppressAutoHyphens w:val="0"/>
        <w:spacing w:after="0" w:line="360" w:lineRule="auto"/>
        <w:ind w:left="4956" w:firstLine="708"/>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доктор філософських наук</w:t>
      </w:r>
    </w:p>
    <w:p w:rsidR="006C263E" w:rsidRPr="006C263E" w:rsidRDefault="006C263E" w:rsidP="006C263E">
      <w:pPr>
        <w:widowControl/>
        <w:tabs>
          <w:tab w:val="clear" w:pos="709"/>
        </w:tabs>
        <w:suppressAutoHyphens w:val="0"/>
        <w:spacing w:after="0" w:line="360" w:lineRule="auto"/>
        <w:ind w:left="4956" w:firstLine="708"/>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професор</w:t>
      </w:r>
    </w:p>
    <w:p w:rsidR="006C263E" w:rsidRPr="006C263E" w:rsidRDefault="006C263E" w:rsidP="006C263E">
      <w:pPr>
        <w:widowControl/>
        <w:tabs>
          <w:tab w:val="clear" w:pos="709"/>
        </w:tabs>
        <w:suppressAutoHyphens w:val="0"/>
        <w:spacing w:after="0" w:line="360" w:lineRule="auto"/>
        <w:ind w:left="4956" w:firstLine="708"/>
        <w:jc w:val="center"/>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Київ — 2005</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ЗМІСТ</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Стор.</w:t>
      </w: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ВСТУП......................................................................................................…..4</w:t>
      </w: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РОЗДІЛ 1. Філософсько-естетичні концепції стилю: </w:t>
      </w: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r>
      <w:r w:rsidRPr="006C263E">
        <w:rPr>
          <w:rFonts w:ascii="Times New Roman cyr" w:eastAsia="Times New Roman" w:hAnsi="Times New Roman cyr" w:cs="Times New Roman"/>
          <w:kern w:val="0"/>
          <w:sz w:val="28"/>
          <w:szCs w:val="20"/>
          <w:lang w:eastAsia="ru-RU"/>
        </w:rPr>
        <w:tab/>
      </w:r>
      <w:r w:rsidRPr="006C263E">
        <w:rPr>
          <w:rFonts w:ascii="Times New Roman cyr" w:eastAsia="Times New Roman" w:hAnsi="Times New Roman cyr" w:cs="Times New Roman"/>
          <w:kern w:val="0"/>
          <w:sz w:val="28"/>
          <w:szCs w:val="20"/>
          <w:lang w:eastAsia="ru-RU"/>
        </w:rPr>
        <w:tab/>
        <w:t>до історії проблеми……………………………………………….39</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 1. Категорія стилю в термінах вітчизняної філософії..............…..40</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 2. Проблема класифікації стилю в західних джерелах.............….50</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РОЗДІЛ 2. Стильові домінанти видовищної і драматичної культури</w:t>
      </w:r>
    </w:p>
    <w:p w:rsidR="006C263E" w:rsidRPr="006C263E" w:rsidRDefault="006C263E" w:rsidP="006C263E">
      <w:pPr>
        <w:widowControl/>
        <w:tabs>
          <w:tab w:val="clear" w:pos="709"/>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Давньої України…………………………………………………..74</w:t>
      </w:r>
    </w:p>
    <w:p w:rsidR="006C263E" w:rsidRPr="006C263E" w:rsidRDefault="006C263E" w:rsidP="006C263E">
      <w:pPr>
        <w:widowControl/>
        <w:tabs>
          <w:tab w:val="clear" w:pos="709"/>
        </w:tabs>
        <w:suppressAutoHyphens w:val="0"/>
        <w:spacing w:after="0" w:line="360" w:lineRule="auto"/>
        <w:ind w:left="708"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2. 1. Стильова парадигма видовищної і драматичної культури</w:t>
      </w:r>
    </w:p>
    <w:p w:rsidR="006C263E" w:rsidRPr="006C263E" w:rsidRDefault="006C263E" w:rsidP="006C263E">
      <w:pPr>
        <w:widowControl/>
        <w:tabs>
          <w:tab w:val="clear" w:pos="709"/>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дохристиянських часів ......................................................……78</w:t>
      </w:r>
    </w:p>
    <w:p w:rsidR="006C263E" w:rsidRPr="006C263E" w:rsidRDefault="006C263E" w:rsidP="006C263E">
      <w:pPr>
        <w:widowControl/>
        <w:tabs>
          <w:tab w:val="clear" w:pos="709"/>
        </w:tabs>
        <w:suppressAutoHyphens w:val="0"/>
        <w:spacing w:after="0" w:line="360" w:lineRule="auto"/>
        <w:ind w:left="708"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2. 2. Стильові горизонти видовищної і драматичної культури</w:t>
      </w:r>
    </w:p>
    <w:p w:rsidR="006C263E" w:rsidRPr="006C263E" w:rsidRDefault="006C263E" w:rsidP="006C263E">
      <w:pPr>
        <w:widowControl/>
        <w:tabs>
          <w:tab w:val="clear" w:pos="709"/>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Київської Русі....................................................................…...111</w:t>
      </w:r>
    </w:p>
    <w:p w:rsidR="006C263E" w:rsidRPr="006C263E" w:rsidRDefault="006C263E" w:rsidP="006C263E">
      <w:pPr>
        <w:widowControl/>
        <w:tabs>
          <w:tab w:val="clear" w:pos="709"/>
        </w:tabs>
        <w:suppressAutoHyphens w:val="0"/>
        <w:spacing w:after="0" w:line="360" w:lineRule="auto"/>
        <w:ind w:left="1416"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РОЗДІЛ 3. Стильові горизонти видовищної і драматичної культури </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Старої України…………………………………………………..141</w:t>
      </w:r>
    </w:p>
    <w:p w:rsidR="006C263E" w:rsidRPr="006C263E" w:rsidRDefault="006C263E" w:rsidP="006C263E">
      <w:pPr>
        <w:widowControl/>
        <w:tabs>
          <w:tab w:val="clear" w:pos="709"/>
          <w:tab w:val="left" w:pos="360"/>
        </w:tabs>
        <w:suppressAutoHyphens w:val="0"/>
        <w:spacing w:after="0" w:line="360" w:lineRule="auto"/>
        <w:ind w:left="708"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3. 1. Стильові особливості видовищної і драматичної культури</w:t>
      </w:r>
    </w:p>
    <w:p w:rsidR="006C263E" w:rsidRPr="006C263E" w:rsidRDefault="006C263E" w:rsidP="006C263E">
      <w:pPr>
        <w:widowControl/>
        <w:tabs>
          <w:tab w:val="clear" w:pos="709"/>
          <w:tab w:val="left" w:pos="360"/>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європейського середньовіччя і Відродження...................…...141</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3. 2. Польсько-Литовська доба в середньовічній Україні та </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ігровий наратив..................................................................…..158</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36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РОЗДІЛ 4. Стильова парадигма видовищної і драматичної культури </w:t>
      </w:r>
    </w:p>
    <w:p w:rsidR="006C263E" w:rsidRPr="006C263E" w:rsidRDefault="006C263E" w:rsidP="006C263E">
      <w:pPr>
        <w:widowControl/>
        <w:tabs>
          <w:tab w:val="clear" w:pos="709"/>
          <w:tab w:val="left" w:pos="360"/>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Козацької доби…………………………………………………..179</w:t>
      </w:r>
    </w:p>
    <w:p w:rsidR="006C263E" w:rsidRPr="006C263E" w:rsidRDefault="006C263E" w:rsidP="006C263E">
      <w:pPr>
        <w:widowControl/>
        <w:tabs>
          <w:tab w:val="clear" w:pos="709"/>
          <w:tab w:val="left" w:pos="360"/>
        </w:tabs>
        <w:suppressAutoHyphens w:val="0"/>
        <w:spacing w:after="0" w:line="360" w:lineRule="auto"/>
        <w:ind w:left="108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4. 1. Стилістична поліфонія української видовищної і драматичної </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 xml:space="preserve">культури доби Козаччини та західноєвропейське бароко....179 </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4. 2. Стилістика української видовищної і драматичної культури </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часів Гетьманщини західноєвропейське рококо..............…..212</w:t>
      </w:r>
    </w:p>
    <w:p w:rsidR="006C263E" w:rsidRPr="006C263E" w:rsidRDefault="006C263E" w:rsidP="006C263E">
      <w:pPr>
        <w:widowControl/>
        <w:tabs>
          <w:tab w:val="clear" w:pos="709"/>
          <w:tab w:val="left" w:pos="360"/>
        </w:tabs>
        <w:suppressAutoHyphens w:val="0"/>
        <w:spacing w:after="0" w:line="360" w:lineRule="auto"/>
        <w:ind w:left="1776"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РОЗДІЛ 5. Стильова аутентичність видовищної і драматичної культури </w:t>
      </w:r>
    </w:p>
    <w:p w:rsidR="006C263E" w:rsidRPr="006C263E" w:rsidRDefault="006C263E" w:rsidP="006C263E">
      <w:pPr>
        <w:widowControl/>
        <w:tabs>
          <w:tab w:val="clear" w:pos="709"/>
          <w:tab w:val="left" w:pos="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України під імперською владою……………………………….248</w:t>
      </w:r>
    </w:p>
    <w:p w:rsidR="006C263E" w:rsidRPr="006C263E" w:rsidRDefault="006C263E" w:rsidP="006C263E">
      <w:pPr>
        <w:widowControl/>
        <w:tabs>
          <w:tab w:val="clear" w:pos="709"/>
          <w:tab w:val="left" w:pos="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5. 1. Західноєвропейський театр доби  Романтизму...................….248</w:t>
      </w:r>
    </w:p>
    <w:p w:rsidR="006C263E" w:rsidRPr="006C263E" w:rsidRDefault="006C263E" w:rsidP="006C263E">
      <w:pPr>
        <w:widowControl/>
        <w:tabs>
          <w:tab w:val="clear" w:pos="709"/>
          <w:tab w:val="left" w:pos="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5. 2. Особливості видовищної і драматичної культури </w:t>
      </w:r>
    </w:p>
    <w:p w:rsidR="006C263E" w:rsidRPr="006C263E" w:rsidRDefault="006C263E" w:rsidP="006C263E">
      <w:pPr>
        <w:widowControl/>
        <w:tabs>
          <w:tab w:val="clear" w:pos="709"/>
          <w:tab w:val="left" w:pos="0"/>
        </w:tabs>
        <w:suppressAutoHyphens w:val="0"/>
        <w:spacing w:after="0" w:line="360" w:lineRule="auto"/>
        <w:ind w:left="1776"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українського романтизму...................................................….269</w:t>
      </w:r>
    </w:p>
    <w:p w:rsidR="006C263E" w:rsidRPr="006C263E" w:rsidRDefault="006C263E" w:rsidP="006C263E">
      <w:pPr>
        <w:widowControl/>
        <w:tabs>
          <w:tab w:val="clear" w:pos="709"/>
          <w:tab w:val="left" w:pos="0"/>
        </w:tabs>
        <w:suppressAutoHyphens w:val="0"/>
        <w:spacing w:after="0" w:line="360" w:lineRule="auto"/>
        <w:ind w:left="1776"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 w:val="left" w:pos="36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РОЗДІЛ 6. Стильова парадоксальність видовищної і драматичної</w:t>
      </w:r>
    </w:p>
    <w:p w:rsidR="006C263E" w:rsidRPr="006C263E" w:rsidRDefault="006C263E" w:rsidP="006C263E">
      <w:pPr>
        <w:widowControl/>
        <w:tabs>
          <w:tab w:val="clear" w:pos="709"/>
          <w:tab w:val="left" w:pos="360"/>
        </w:tabs>
        <w:suppressAutoHyphens w:val="0"/>
        <w:spacing w:after="0" w:line="360" w:lineRule="auto"/>
        <w:ind w:left="1416"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культури України кінця ХІХ — ХХ століть</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6. 1. Західноєвропейський театр кінця ХІХ — </w:t>
      </w:r>
    </w:p>
    <w:p w:rsidR="006C263E" w:rsidRPr="006C263E" w:rsidRDefault="006C263E" w:rsidP="006C263E">
      <w:pPr>
        <w:widowControl/>
        <w:tabs>
          <w:tab w:val="clear" w:pos="709"/>
          <w:tab w:val="left" w:pos="360"/>
        </w:tabs>
        <w:suppressAutoHyphens w:val="0"/>
        <w:spacing w:after="0" w:line="360" w:lineRule="auto"/>
        <w:ind w:left="142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початку ХХ століть…………………………………………………300</w:t>
      </w:r>
    </w:p>
    <w:p w:rsidR="006C263E" w:rsidRPr="006C263E" w:rsidRDefault="006C263E" w:rsidP="006C263E">
      <w:pPr>
        <w:widowControl/>
        <w:tabs>
          <w:tab w:val="clear" w:pos="709"/>
          <w:tab w:val="left" w:pos="360"/>
        </w:tabs>
        <w:suppressAutoHyphens w:val="0"/>
        <w:spacing w:after="0" w:line="360" w:lineRule="auto"/>
        <w:ind w:left="708"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6. 2. Проблема стилю в українському модернізмі......................….326</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6. 3. Проблема стилю в українському авангарді й неоавангарді...351</w:t>
      </w:r>
    </w:p>
    <w:p w:rsidR="006C263E" w:rsidRPr="006C263E" w:rsidRDefault="006C263E" w:rsidP="006C263E">
      <w:pPr>
        <w:widowControl/>
        <w:tabs>
          <w:tab w:val="clear" w:pos="709"/>
          <w:tab w:val="left" w:pos="360"/>
        </w:tabs>
        <w:suppressAutoHyphens w:val="0"/>
        <w:spacing w:after="0" w:line="360" w:lineRule="auto"/>
        <w:ind w:left="1068" w:hanging="36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ВИСНОВКИ...............................................................................................381</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СПИСОК ВИКОРИСТАНОЇ ЛІТЕРАТУРИ...................................389-427</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left"/>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b/>
          <w:kern w:val="0"/>
          <w:sz w:val="28"/>
          <w:szCs w:val="20"/>
          <w:lang w:eastAsia="ru-RU"/>
        </w:rPr>
        <w:t>ВСТУП</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Актуальність та доцільність дослідження. </w:t>
      </w:r>
      <w:r w:rsidRPr="006C263E">
        <w:rPr>
          <w:rFonts w:ascii="Times New Roman cyr" w:eastAsia="Times New Roman" w:hAnsi="Times New Roman cyr" w:cs="Times New Roman"/>
          <w:kern w:val="0"/>
          <w:sz w:val="28"/>
          <w:szCs w:val="20"/>
          <w:lang w:eastAsia="ru-RU"/>
        </w:rPr>
        <w:t>Історичні обставини ХХ — ХХІ століть, зростаючий техніцизм і відчуження провокують скептичне сприйняття цивілізації та людського існування, дегуманізацію європейської культури. Саме тому перегляд історії культури, зокрема, одного з найбільш універсальних  її видів — театру, як історії гуманізму, зосередженість на змінах концепцій образу людини і світу, нових формах світосприймання і засобах виразності є актуальним. Бо, як писав О. Ф. Лосєв, "</w:t>
      </w:r>
      <w:r w:rsidRPr="006C263E">
        <w:rPr>
          <w:rFonts w:ascii="Times New Roman cyr" w:eastAsia="Times New Roman" w:hAnsi="Times New Roman cyr" w:cs="Times New Roman"/>
          <w:i/>
          <w:kern w:val="0"/>
          <w:sz w:val="28"/>
          <w:szCs w:val="20"/>
          <w:lang w:eastAsia="ru-RU"/>
        </w:rPr>
        <w:t>театр є мистецтво особистості</w:t>
      </w:r>
      <w:r w:rsidRPr="006C263E">
        <w:rPr>
          <w:rFonts w:ascii="Times New Roman cyr" w:eastAsia="Times New Roman" w:hAnsi="Times New Roman cyr" w:cs="Times New Roman"/>
          <w:kern w:val="0"/>
          <w:sz w:val="28"/>
          <w:szCs w:val="20"/>
          <w:lang w:eastAsia="ru-RU"/>
        </w:rPr>
        <w:t xml:space="preserve">. Його художня форма є форма особистості, яка живе і самостверджується... Драма ж як театральна постановка є самостійний синтез усієї інтелігенції як такої (тобто і епосу, і лірики, і </w:t>
      </w:r>
      <w:r w:rsidRPr="006C263E">
        <w:rPr>
          <w:rFonts w:ascii="Times New Roman cyr" w:eastAsia="Times New Roman" w:hAnsi="Times New Roman cyr" w:cs="Times New Roman"/>
          <w:i/>
          <w:kern w:val="0"/>
          <w:sz w:val="28"/>
          <w:szCs w:val="20"/>
          <w:lang w:eastAsia="ru-RU"/>
        </w:rPr>
        <w:t>драми</w:t>
      </w:r>
      <w:r w:rsidRPr="006C263E">
        <w:rPr>
          <w:rFonts w:ascii="Times New Roman cyr" w:eastAsia="Times New Roman" w:hAnsi="Times New Roman cyr" w:cs="Times New Roman"/>
          <w:kern w:val="0"/>
          <w:sz w:val="28"/>
          <w:szCs w:val="20"/>
          <w:lang w:eastAsia="ru-RU"/>
        </w:rPr>
        <w:t xml:space="preserve"> в попередньому значенні) </w:t>
      </w:r>
      <w:r w:rsidRPr="006C263E">
        <w:rPr>
          <w:rFonts w:ascii="Times New Roman cyr" w:eastAsia="Times New Roman" w:hAnsi="Times New Roman cyr" w:cs="Times New Roman"/>
          <w:i/>
          <w:kern w:val="0"/>
          <w:sz w:val="28"/>
          <w:szCs w:val="20"/>
          <w:lang w:eastAsia="ru-RU"/>
        </w:rPr>
        <w:t>з її здійсненням у вигляді особистості.</w:t>
      </w:r>
      <w:r w:rsidRPr="006C263E">
        <w:rPr>
          <w:rFonts w:ascii="Times New Roman cyr" w:eastAsia="Times New Roman" w:hAnsi="Times New Roman cyr" w:cs="Times New Roman"/>
          <w:b/>
          <w:i/>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 xml:space="preserve">...драматична форма... є синтез мистецтв взагалі, принципово </w:t>
      </w:r>
      <w:r w:rsidRPr="006C263E">
        <w:rPr>
          <w:rFonts w:ascii="Times New Roman cyr" w:eastAsia="Times New Roman" w:hAnsi="Times New Roman cyr" w:cs="Times New Roman"/>
          <w:i/>
          <w:kern w:val="0"/>
          <w:sz w:val="28"/>
          <w:szCs w:val="20"/>
          <w:lang w:eastAsia="ru-RU"/>
        </w:rPr>
        <w:t>синтетичне мистецтво,</w:t>
      </w:r>
      <w:r w:rsidRPr="006C263E">
        <w:rPr>
          <w:rFonts w:ascii="Times New Roman cyr" w:eastAsia="Times New Roman" w:hAnsi="Times New Roman cyr" w:cs="Times New Roman"/>
          <w:kern w:val="0"/>
          <w:sz w:val="28"/>
          <w:szCs w:val="20"/>
          <w:lang w:eastAsia="ru-RU"/>
        </w:rPr>
        <w:t xml:space="preserve"> оскільки хоче конструювати здійснення всіх взагалі категорій, які передують категорії особистості"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98421410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154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128-129].</w:t>
      </w: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Філософія театру обумовлена не лише визначальним гуманістичним аспектом свого існування, а можливістю осягнути історично обумовлену істину, на що вказував Г.-Г. Гадамер, у зв’язку із філософською герменевтикою: "Той факт, що у творі мистецтва осягається істина, якої годі добути всіма іншими шляхами, і становить філософське значення мистецтва, що утверджує себе всупереч будь-якому резонерству. Таким чином досвід мистецтва виявляється, поруч із досвідом філософії, найнастійнішою засторогою науковій свідомості, аби вона визнала свої власні кордони" [</w:t>
      </w:r>
      <w:bookmarkStart w:id="1" w:name="_Hlt98421920"/>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98421882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43</w:t>
      </w:r>
      <w:r w:rsidRPr="006C263E">
        <w:rPr>
          <w:rFonts w:ascii="Times New Roman cyr" w:eastAsia="Times New Roman" w:hAnsi="Times New Roman cyr" w:cs="Times New Roman"/>
          <w:kern w:val="0"/>
          <w:sz w:val="28"/>
          <w:szCs w:val="20"/>
          <w:lang w:val="en-US" w:eastAsia="ru-RU"/>
        </w:rPr>
        <w:fldChar w:fldCharType="end"/>
      </w:r>
      <w:bookmarkEnd w:id="1"/>
      <w:r w:rsidRPr="006C263E">
        <w:rPr>
          <w:rFonts w:ascii="Times New Roman cyr" w:eastAsia="Times New Roman" w:hAnsi="Times New Roman cyr" w:cs="Times New Roman"/>
          <w:kern w:val="0"/>
          <w:sz w:val="28"/>
          <w:szCs w:val="20"/>
          <w:lang w:eastAsia="ru-RU"/>
        </w:rPr>
        <w:t xml:space="preserve">, с. 8].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ab/>
        <w:t>Для теперішньої ревізії гуманітарного канону взагалі і культурного, зокрема, яка викликана не лише вітчизняними державотворчими процесами, але й загальносвітовими глобальними змінами, характерна потреба у перечитуванн</w:t>
      </w:r>
      <w:r w:rsidRPr="006C263E">
        <w:rPr>
          <w:rFonts w:ascii="Times New Roman cyr" w:eastAsia="Times New Roman" w:hAnsi="Times New Roman cyr" w:cs="Times New Roman"/>
          <w:kern w:val="0"/>
          <w:sz w:val="28"/>
          <w:szCs w:val="20"/>
          <w:lang w:val="en-US" w:eastAsia="ru-RU"/>
        </w:rPr>
        <w:t>i</w:t>
      </w:r>
      <w:r w:rsidRPr="006C263E">
        <w:rPr>
          <w:rFonts w:ascii="Times New Roman cyr" w:eastAsia="Times New Roman" w:hAnsi="Times New Roman cyr" w:cs="Times New Roman"/>
          <w:kern w:val="0"/>
          <w:sz w:val="28"/>
          <w:szCs w:val="20"/>
          <w:lang w:eastAsia="ru-RU"/>
        </w:rPr>
        <w:t xml:space="preserve"> "текстів" у їхньому інтегруючому значенні, у філософському </w:t>
      </w:r>
      <w:r w:rsidRPr="006C263E">
        <w:rPr>
          <w:rFonts w:ascii="Times New Roman cyr" w:eastAsia="Times New Roman" w:hAnsi="Times New Roman cyr" w:cs="Times New Roman"/>
          <w:kern w:val="0"/>
          <w:sz w:val="28"/>
          <w:szCs w:val="20"/>
          <w:lang w:eastAsia="ru-RU"/>
        </w:rPr>
        <w:lastRenderedPageBreak/>
        <w:t>осмисленні явищ культури на рівні естетичних домінант і світоглядних закономірностей, як сфері позначування, у дусі перепрочитань і прогнозувань сучасного постструктуралізму.</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Відкритість постмодерністської свідомості, нового (нелогоцентричного) стилю мислення створює можливість неоднозначного розуміння та інтерпретації, яка призводить до руйнування системи диференціації, дестабілізації традиційних культурно-історичних цінностей. Однак, не дивлячись на те, що у постструктуралізмі критичне дослідження знака і розуміння нестабільності його значення, актуалізація позаструктурних, маргінальних, асоціативних елементів заступає цілісність структури як будь-якої системи, порядку і форми, вона, діахронно розвиваючись і видозмінюючись,  натомість, зберігає своє значення (Ж. Бодрійяр, Ф. Гваттарі, Ж. Делез, Ж. Дерида, Ю. Крістєва, Ж. Лакан, М.-Ф. Ліотар, М. Фуко та ін.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100846235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215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98422146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351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98422169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357</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98422277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364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98422280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365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98422201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383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98422210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389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98422212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390</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98422219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395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98422223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396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У прагненні нового моделювання культурного простору шляхом парадоксального прочитання тексту постмодерністська деконструкція, все ж таки, відштовхується від концепції структури, лише перевертаючи її концептуальний порядок (Г. Блум,  Дж. Гартман, Ж. Дерида, П. де Ман, Дж.-Г. Міллер)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100846565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98422161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355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98861465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358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100846537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371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оскільки позначене/означуване (смисл, поняття) втрачає свою сутність і перетворюється на ілюзію, найперше аналізується сфера позначування/означник (знак, образ). "Деконструкція, — зазначає російська дослідниця естетики постмодернізму Н. Маньківська, — це не критика, не аналіз і не метод, але художня транскрипція філософії на основі даних естетики, мистецтва, гуманітарних наук; своєрідна "негативна теологія", структурний психоаналіз філософської мови, симультанна деструкція і реконструкція, розбирання і складання" [ </w:t>
      </w:r>
      <w:bookmarkStart w:id="2" w:name="_Hlt100846592"/>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98422683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160</w:t>
      </w:r>
      <w:r w:rsidRPr="006C263E">
        <w:rPr>
          <w:rFonts w:ascii="Times New Roman cyr" w:eastAsia="Times New Roman" w:hAnsi="Times New Roman cyr" w:cs="Times New Roman"/>
          <w:kern w:val="0"/>
          <w:sz w:val="28"/>
          <w:szCs w:val="20"/>
          <w:lang w:val="en-US" w:eastAsia="ru-RU"/>
        </w:rPr>
        <w:fldChar w:fldCharType="end"/>
      </w:r>
      <w:bookmarkEnd w:id="2"/>
      <w:r w:rsidRPr="006C263E">
        <w:rPr>
          <w:rFonts w:ascii="Times New Roman cyr" w:eastAsia="Times New Roman" w:hAnsi="Times New Roman cyr" w:cs="Times New Roman"/>
          <w:kern w:val="0"/>
          <w:sz w:val="28"/>
          <w:szCs w:val="20"/>
          <w:lang w:eastAsia="ru-RU"/>
        </w:rPr>
        <w:t>, с. 16].</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Радикальний плюралізм стилів і художніх напрямків, світоглядів і мов культури, як головний принцип постмодернізму, обов’язково зорієнтований на природне тіло культури із самоцінністю множини її індивідуальних самовиявів. </w:t>
      </w:r>
      <w:r w:rsidRPr="006C263E">
        <w:rPr>
          <w:rFonts w:ascii="Times New Roman cyr" w:eastAsia="Times New Roman" w:hAnsi="Times New Roman cyr" w:cs="Times New Roman"/>
          <w:kern w:val="0"/>
          <w:sz w:val="28"/>
          <w:szCs w:val="20"/>
          <w:lang w:eastAsia="ru-RU"/>
        </w:rPr>
        <w:lastRenderedPageBreak/>
        <w:t xml:space="preserve">Якщо розвинути герменевтичні ідеї Г.-Г. Гадамера відносно мови, яка, на його думку, "ставить" або "грунтує" людину в світі, ідеєю стилю, як мови, то виходить, що не "мовна", а "стилістична" форма не може бути відокремлена від змісту і що не лише "кожна мова є світобаченням", а й кожний стиль. Тим паче, що сам Гадамер розумів стиль, як конкретизацію мовлення, та надавав перевагу психологічній, а не граматичній інтерпретації, в якій полягає індивідуалізація,  як головна герменевтична проблема [ </w:t>
      </w:r>
      <w:bookmarkStart w:id="3" w:name="_Hlt100846605"/>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98423020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42</w:t>
      </w:r>
      <w:r w:rsidRPr="006C263E">
        <w:rPr>
          <w:rFonts w:ascii="Times New Roman cyr" w:eastAsia="Times New Roman" w:hAnsi="Times New Roman cyr" w:cs="Times New Roman"/>
          <w:kern w:val="0"/>
          <w:sz w:val="28"/>
          <w:szCs w:val="20"/>
          <w:lang w:val="en-US" w:eastAsia="ru-RU"/>
        </w:rPr>
        <w:fldChar w:fldCharType="end"/>
      </w:r>
      <w:bookmarkEnd w:id="3"/>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98423027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Для філософської методології термін "стиль" порівняно новий, бо традиційна філософія, якщо і використовує його, то скоріше як поняття "дух епохи", або ж в його естетичному чи історико-культурному аспекті. Однак, у сучасних філософських дослідженнях, з огляду на руйнування уявлень про абсолютну універсальність мислення і мови, виокремлення різноманітних форм практичного мислення у сфері пізнання і культури в контексті засадничої феноменологічної поліваріативності, поняття "стилю" поступово набуває суверенного значення, що й вказує на актуальність даної проблеми.</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Досліджуючи сутність і значення культури, усвідомлюючи глибину символіки її художніх засобів і жестів, дисертант вдається до теорії стилів, бо саме стиль періоду, на його думку, найкраще відображає мистецьку і соціально-політичну історію епохи, особливості національного стилю — характер нації, неповторність індивідуального стилю — унікальність особистості та її приналежність часу і місцю. Стиль виступає як естетична домінанта, своєрідний метаобраз, із семіотичної "матриці" (або "стилістичної матриці", за румунським філософом Л. Блага) якого "зчитується" соціокультурний "текст" за допомогою віднайденої дисертантом семіотичної мови стильоцентризму, безпосередньо пов’язаної з проблемами культурної феноменології та теорією стилів фундаментальних форм культури американського культуролога А. Кребера. На думку дисертанта, стиль виконує структуроорганізуючу функцію відносно інших елементів (означників) художньої культури (множини) — ритму, інтонації, метафори тощо. Зазначений концептуальний ракурс роботи </w:t>
      </w:r>
      <w:r w:rsidRPr="006C263E">
        <w:rPr>
          <w:rFonts w:ascii="Times New Roman cyr" w:eastAsia="Times New Roman" w:hAnsi="Times New Roman cyr" w:cs="Times New Roman"/>
          <w:kern w:val="0"/>
          <w:sz w:val="28"/>
          <w:szCs w:val="20"/>
          <w:lang w:eastAsia="ru-RU"/>
        </w:rPr>
        <w:lastRenderedPageBreak/>
        <w:t>надає дослідженню не лише регіонального, а й міждисциплінарного і міжкультурного значення, обумовлює його актуальність і доцільність, особливо в контексті помітного центрування сучасного культурологічного дискурсу антропологічною і полікультурною проблематикою, визнання принципу полілінійності соціокультурного розвитку (Є. Бистрицький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98666351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246</w:t>
      </w:r>
      <w:r w:rsidRPr="006C263E">
        <w:rPr>
          <w:rFonts w:ascii="Times New Roman cyr" w:eastAsia="Times New Roman" w:hAnsi="Times New Roman cyr" w:cs="Times New Roman"/>
          <w:kern w:val="0"/>
          <w:sz w:val="28"/>
          <w:szCs w:val="20"/>
          <w:lang w:val="en-US" w:eastAsia="ru-RU"/>
        </w:rPr>
        <w:fldChar w:fldCharType="end"/>
      </w:r>
      <w:bookmarkStart w:id="4" w:name="_Hlt100846634"/>
      <w:r w:rsidRPr="006C263E">
        <w:rPr>
          <w:rFonts w:ascii="Times New Roman cyr" w:eastAsia="Times New Roman" w:hAnsi="Times New Roman cyr" w:cs="Times New Roman"/>
          <w:kern w:val="0"/>
          <w:sz w:val="28"/>
          <w:szCs w:val="20"/>
          <w:lang w:eastAsia="ru-RU"/>
        </w:rPr>
        <w:t>], А. Бичко [</w:t>
      </w:r>
      <w:bookmarkEnd w:id="4"/>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100846672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М. Закович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98666406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127</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В. Литвинов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98666436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144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Ю. Павленко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98667487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179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Собуцький 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98667853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218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Юдкін [</w:t>
      </w:r>
      <w:bookmarkStart w:id="5" w:name="_Hlt100330157"/>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98667546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239</w:t>
      </w:r>
      <w:r w:rsidRPr="006C263E">
        <w:rPr>
          <w:rFonts w:ascii="Times New Roman cyr" w:eastAsia="Times New Roman" w:hAnsi="Times New Roman cyr" w:cs="Times New Roman"/>
          <w:kern w:val="0"/>
          <w:sz w:val="28"/>
          <w:szCs w:val="20"/>
          <w:lang w:val="en-US" w:eastAsia="ru-RU"/>
        </w:rPr>
        <w:fldChar w:fldCharType="end"/>
      </w:r>
      <w:bookmarkEnd w:id="5"/>
      <w:r w:rsidRPr="006C263E">
        <w:rPr>
          <w:rFonts w:ascii="Times New Roman cyr" w:eastAsia="Times New Roman" w:hAnsi="Times New Roman cyr" w:cs="Times New Roman"/>
          <w:kern w:val="0"/>
          <w:sz w:val="28"/>
          <w:szCs w:val="20"/>
          <w:lang w:eastAsia="ru-RU"/>
        </w:rPr>
        <w:t>] та ін.).</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Актуальність дослідження обумовлюється також недостатнім </w:t>
      </w:r>
      <w:r w:rsidRPr="006C263E">
        <w:rPr>
          <w:rFonts w:ascii="Times New Roman cyr" w:eastAsia="Times New Roman" w:hAnsi="Times New Roman cyr" w:cs="Times New Roman"/>
          <w:b/>
          <w:kern w:val="0"/>
          <w:sz w:val="28"/>
          <w:szCs w:val="20"/>
          <w:lang w:eastAsia="ru-RU"/>
        </w:rPr>
        <w:t>ступенем наукової розробки</w:t>
      </w:r>
      <w:r w:rsidRPr="006C263E">
        <w:rPr>
          <w:rFonts w:ascii="Times New Roman cyr" w:eastAsia="Times New Roman" w:hAnsi="Times New Roman cyr" w:cs="Times New Roman"/>
          <w:kern w:val="0"/>
          <w:sz w:val="28"/>
          <w:szCs w:val="20"/>
          <w:lang w:eastAsia="ru-RU"/>
        </w:rPr>
        <w:t xml:space="preserve"> обраної теми. Адже, не дивлячись на існування численних праць, пов'язаних із цією темою, а також робіт автора про природу національної художньої традиції та стиль театру Леся Курбаса, дане питання в такому аспекті раніше не досліджувалось. Хоча розгляд історії української культури за стильовим принципом має свою історію, пов'язану з прагненням не лише встановити її самобутність та естетичні закономірності розвитку, але, виокремлюючи певну відмінність, вписати її в межі великих європейських стилів і, відповідно, європейської культури.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"Питання українського стилю в мистецтві старе і має за собою велику історію, — читаємо в статті Володимира Січинського "Стиль в українському мистецтві", надрукованій у філадельфійському журналі "Київ" (1950). — Особливої гостроти набрало це питання, коли, слідом за науковими дослідами та історіографічними проблемами Сходу Європи, почалася публіцистична полеміка поміж українськими і російськими авторитетами (1905-1914 рр.)"[</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100846761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211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184].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Момент самоідентифікації та самоусвідомлення характерний для українського інтелектуального дискурсу в різні періоди національного розвою. Ми знаходимо окремі характеристики стилів у трактатах з поетики та риторики </w:t>
      </w:r>
      <w:r w:rsidRPr="006C263E">
        <w:rPr>
          <w:rFonts w:ascii="Times New Roman cyr" w:eastAsia="Times New Roman" w:hAnsi="Times New Roman cyr" w:cs="Times New Roman"/>
          <w:kern w:val="0"/>
          <w:sz w:val="28"/>
          <w:szCs w:val="20"/>
          <w:lang w:val="en-US" w:eastAsia="ru-RU"/>
        </w:rPr>
        <w:t>XVII</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століть. Так, у праці "Про поетичне мистецтво" Феофан Прокопович пише: "...мислення, освоївши ... стиль письменника, немовби перетворюється в його мислення"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100330244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192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382].</w:t>
      </w:r>
      <w:r w:rsidRPr="006C263E">
        <w:rPr>
          <w:rFonts w:ascii="Times New Roman cyr" w:eastAsia="Times New Roman" w:hAnsi="Times New Roman cyr" w:cs="Times New Roman"/>
          <w:kern w:val="0"/>
          <w:position w:val="6"/>
          <w:sz w:val="18"/>
          <w:szCs w:val="20"/>
          <w:lang w:eastAsia="ru-RU"/>
        </w:rPr>
        <w:t xml:space="preserve"> </w:t>
      </w:r>
      <w:r w:rsidRPr="006C263E">
        <w:rPr>
          <w:rFonts w:ascii="Times New Roman cyr" w:eastAsia="Times New Roman" w:hAnsi="Times New Roman cyr" w:cs="Times New Roman"/>
          <w:kern w:val="0"/>
          <w:sz w:val="28"/>
          <w:szCs w:val="20"/>
          <w:lang w:eastAsia="ru-RU"/>
        </w:rPr>
        <w:t xml:space="preserve">"Мовно-стилістичне </w:t>
      </w:r>
      <w:r w:rsidRPr="006C263E">
        <w:rPr>
          <w:rFonts w:ascii="Times New Roman cyr" w:eastAsia="Times New Roman" w:hAnsi="Times New Roman cyr" w:cs="Times New Roman"/>
          <w:kern w:val="0"/>
          <w:sz w:val="28"/>
          <w:szCs w:val="20"/>
          <w:lang w:eastAsia="ru-RU"/>
        </w:rPr>
        <w:lastRenderedPageBreak/>
        <w:t>оформлення полягає в тому, — вважає він, — що матеріал, який ми талановито підібрали і розважливо розташували в певному порядку, оформити найдобірнішими словами і вишуканими формами речень"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100330244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192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241].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Теоретичні міркування Митрофана Довгалевського в "Поетиці" розгортаються навколо проблем художньої форми, мови і стилю. Простежуючи становлення давньої української книжкової поезії та узагальнюючи основні принципи барокового стилю в українській літературі, що зводяться, на думку вченого, до риторичної логіки в поєднанні з алегорикою та символікою, він переосмислює середньовічну та ренесансну традицію і розділяє поезію за принципом "мовностилістичного опрацювання (оформлення)"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100330316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73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46].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Стильові проблеми досліджуються у посібниках з поетики й риторики, передусім, учених харківського кола: І. Ризького та А. Могилевського. Окремо слід згадати про рукопис П. Білецького-Носенка "Естетика", в якому, крім характеристики різновидів стилю, є прагнення "встановити характер зв'язку між способом мислення митця і його стилем (те, що з часом приведе до розуміння стилю як форми світобачення): "Будь-який естетичний твір, до якого б мистецтва він не належав, має свої відмінності, накладені на нього творцем його, це його пристрасті... його...смак, словом увесь характер творця, який перелився з духом його у сам твір... Цей відмінний вираз і характер творення називається стилем"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98426179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109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66-67].</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Проблеми індивідуального стилю та певних стильових спільностей, стильових течій і шкіл порушуються Г. Квіткою-Основ'яненком у його листах до видавців журналу "Русский вестник" та до П. Плетньова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98426237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104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П. Кулішем в оглядах української літератури, які друкувалися в журналі "Основа", І. Франком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98426299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252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М. Драгомановим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98426339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75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Питання про вивчення стильових течій, як основи літературного процесу,  про побудову курсу літератури, як історії стилів, уперше в українському літературознавстві ставить М. Дашкевич у 1877 році: "Історія мови зі сторони стилю у вищому значенні цього слова і характеристичних внутрішніх </w:t>
      </w:r>
      <w:r w:rsidRPr="006C263E">
        <w:rPr>
          <w:rFonts w:ascii="Times New Roman cyr" w:eastAsia="Times New Roman" w:hAnsi="Times New Roman cyr" w:cs="Times New Roman"/>
          <w:kern w:val="0"/>
          <w:sz w:val="28"/>
          <w:szCs w:val="20"/>
          <w:lang w:eastAsia="ru-RU"/>
        </w:rPr>
        <w:lastRenderedPageBreak/>
        <w:t>особливостях в кожну епоху повинна бути нерозривно поєднана з історією літературних творів, у яких використання її досягає найбільшої досконалості і в яких мова нації постає в цілком оригінальному вигляді. Згадаймо, що Бек називав історію літератури історією стилів"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98426436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68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740].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position w:val="6"/>
          <w:sz w:val="18"/>
          <w:szCs w:val="20"/>
          <w:lang w:eastAsia="ru-RU"/>
        </w:rPr>
      </w:pPr>
      <w:r w:rsidRPr="006C263E">
        <w:rPr>
          <w:rFonts w:ascii="Times New Roman cyr" w:eastAsia="Times New Roman" w:hAnsi="Times New Roman cyr" w:cs="Times New Roman"/>
          <w:kern w:val="0"/>
          <w:sz w:val="28"/>
          <w:szCs w:val="20"/>
          <w:lang w:eastAsia="ru-RU"/>
        </w:rPr>
        <w:tab/>
        <w:t>Естетичні закономірності літературного розвитку на основі стильових процесів уперше систематично дослідив Дмитро Чижевський в "Історії української літератури", виданій Українською Вільною Академією Наук у Нью-Йорку 1956 року і легалізованій в Україні лише у 1994-му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98426504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Прийшовши від філософії до літературознавства, він запропонував "теорію культурних хвиль" як розвитку простих і складних стилів на рівні використання мовно-стилістичних засобів та певного матеріалу. "Аналіз стилю привів до висновку, — писав учений, — що саме зміни літературних стилів дають найкращі та суто літературні критерії для періодизації літератури"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98426504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28].</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position w:val="6"/>
          <w:sz w:val="18"/>
          <w:szCs w:val="20"/>
          <w:lang w:eastAsia="ru-RU"/>
        </w:rPr>
        <w:tab/>
      </w:r>
      <w:r w:rsidRPr="006C263E">
        <w:rPr>
          <w:rFonts w:ascii="Times New Roman cyr" w:eastAsia="Times New Roman" w:hAnsi="Times New Roman cyr" w:cs="Times New Roman"/>
          <w:kern w:val="0"/>
          <w:sz w:val="28"/>
          <w:szCs w:val="20"/>
          <w:lang w:eastAsia="ru-RU"/>
        </w:rPr>
        <w:t xml:space="preserve"> У другій редакції розвідки Чижевського "Культурно-історичні епохи" знаходимо аргументації на користь створення стилістичної історії минулого, яка найкраще проявляє "культурний зміст часу": "Історія мистецтва в значній мірі стає історією "стилів", себто історією змін певних для кожної доби характеристичних систем мистецьких ідеалів, мистецьких смаків та характеристичних рис мистецької творчості. Помалу ця тенденція дослідження переходить до історії інших сфер культури..."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98426609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6].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Дослідник наголошує: "Сенс застосування загальноєвропейської схеми культурного розвитку до українського минулого лежить в тім, що цим самим український культурний розвиток мусимо визнати складовим елементом загальноєвропейського, українську культуру — елементом європейської цілости; коли український культурний розвиток проходив ті самі стадії, що й європейський взагалі, то не тому, що на Україну приходили ззовні "впливи", на Україні чинять "чинники", "фактори" чужого походження, а тому, що Україна, яко частина європейської культурної цілости, переживає ті самі внутрішні процеси, що й цілість, до якої вона належить"[</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98426609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9].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ab/>
        <w:t>Принципово важливим для Чижевського був перегляд християнської філософії історії за стильовим змістом системних охоплень "надчасових цілостей". Щодо образу епохи та сукупного розуміння історичного процесу, вчений виокремлює, як найважливішу тенденцію "стремління в кожному періоді з усіма його різними та різноманітними сферами (політикою, мистецтвом, літературою, філософією, побожністю і т. д.) бачити цілість, в якій усі сторони однаково репрезентують той самий культурний стиль... кожна епоха є цілістю, системою рухів та змін, які мають усі якийсь спільний напрям; кожна епоха має своє обличчя, свій власний характер, свій "стиль"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98426609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7].</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Вдаючись до культурно-історичної періодизації, Чижевський відходить від лінійного погляду на історію, вважаючи, що "епохи, схарактеризовані за стилями, є не хронологічно обмеженими урізками часу, а "надчасовими" цілостями; до центральних з’явищ цих цілостей тяжать часто окремі з’явища, що стоять досить далеко від них, входячи хронологічно в рамки іншої доби, іншого "часу"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98426609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14].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До літератури Чижевський підходить як до мистецтва, а не як факту соціальної або національної боротьби, та досліджує, враховуючи релігійні моменти, всю літературну творчість, а не лише "прогресивні твори". (Треба зауважити, що до наполегливого запровадження стилістичної методології Чижевського спонукала ситуація, яка склалася в українському літературознавстві, зокрема, домінуюча модель "народницької" історії, підсумована в "Історії українського письменства" Сергія Єфремова й трансформована на "соцреалістичний" "заспів" за часів радянського літературознавства. "Внутрішня", або "стилістична" періодизація Чижевського (бароко, класицизм, романтизм і т. д.) принципово полемічна до існуючого політизованого та ідеологізованого канону. Бо, за схемою Єфремова, українська література поділяється на такі періоди: доба національно-державної самостійності (до кінця </w:t>
      </w:r>
      <w:r w:rsidRPr="006C263E">
        <w:rPr>
          <w:rFonts w:ascii="Times New Roman cyr" w:eastAsia="Times New Roman" w:hAnsi="Times New Roman cyr" w:cs="Times New Roman"/>
          <w:kern w:val="0"/>
          <w:sz w:val="28"/>
          <w:szCs w:val="20"/>
          <w:lang w:val="en-US" w:eastAsia="ru-RU"/>
        </w:rPr>
        <w:t>XIV</w:t>
      </w:r>
      <w:r w:rsidRPr="006C263E">
        <w:rPr>
          <w:rFonts w:ascii="Times New Roman cyr" w:eastAsia="Times New Roman" w:hAnsi="Times New Roman cyr" w:cs="Times New Roman"/>
          <w:kern w:val="0"/>
          <w:sz w:val="28"/>
          <w:szCs w:val="20"/>
          <w:lang w:eastAsia="ru-RU"/>
        </w:rPr>
        <w:t xml:space="preserve"> ст.); доба національно-державної залеглості (з </w:t>
      </w:r>
      <w:r w:rsidRPr="006C263E">
        <w:rPr>
          <w:rFonts w:ascii="Times New Roman cyr" w:eastAsia="Times New Roman" w:hAnsi="Times New Roman cyr" w:cs="Times New Roman"/>
          <w:kern w:val="0"/>
          <w:sz w:val="28"/>
          <w:szCs w:val="20"/>
          <w:lang w:eastAsia="ru-RU"/>
        </w:rPr>
        <w:lastRenderedPageBreak/>
        <w:t xml:space="preserve">кінця </w:t>
      </w:r>
      <w:r w:rsidRPr="006C263E">
        <w:rPr>
          <w:rFonts w:ascii="Times New Roman cyr" w:eastAsia="Times New Roman" w:hAnsi="Times New Roman cyr" w:cs="Times New Roman"/>
          <w:kern w:val="0"/>
          <w:sz w:val="28"/>
          <w:szCs w:val="20"/>
          <w:lang w:val="en-US" w:eastAsia="ru-RU"/>
        </w:rPr>
        <w:t>XIV</w:t>
      </w:r>
      <w:r w:rsidRPr="006C263E">
        <w:rPr>
          <w:rFonts w:ascii="Times New Roman cyr" w:eastAsia="Times New Roman" w:hAnsi="Times New Roman cyr" w:cs="Times New Roman"/>
          <w:kern w:val="0"/>
          <w:sz w:val="28"/>
          <w:szCs w:val="20"/>
          <w:lang w:eastAsia="ru-RU"/>
        </w:rPr>
        <w:t xml:space="preserve"> по кінець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 доба національного відродження (кінець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 початок </w:t>
      </w:r>
      <w:r w:rsidRPr="006C263E">
        <w:rPr>
          <w:rFonts w:ascii="Times New Roman cyr" w:eastAsia="Times New Roman" w:hAnsi="Times New Roman cyr" w:cs="Times New Roman"/>
          <w:kern w:val="0"/>
          <w:sz w:val="28"/>
          <w:szCs w:val="20"/>
          <w:lang w:val="en-US" w:eastAsia="ru-RU"/>
        </w:rPr>
        <w:t>XX</w:t>
      </w:r>
      <w:r w:rsidRPr="006C263E">
        <w:rPr>
          <w:rFonts w:ascii="Times New Roman cyr" w:eastAsia="Times New Roman" w:hAnsi="Times New Roman cyr" w:cs="Times New Roman"/>
          <w:kern w:val="0"/>
          <w:sz w:val="28"/>
          <w:szCs w:val="20"/>
          <w:lang w:eastAsia="ru-RU"/>
        </w:rPr>
        <w:t xml:space="preserve"> ст.))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98426966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58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432-542].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Про історію поширення стилістичного методу в Україні Чижевський, зокрема, пише: "Цілий шерег дослідників виступив з новими поглядами, що зв’язані з </w:t>
      </w:r>
      <w:r w:rsidRPr="006C263E">
        <w:rPr>
          <w:rFonts w:ascii="Times New Roman cyr" w:eastAsia="Times New Roman" w:hAnsi="Times New Roman cyr" w:cs="Times New Roman"/>
          <w:i/>
          <w:kern w:val="0"/>
          <w:sz w:val="28"/>
          <w:szCs w:val="20"/>
          <w:lang w:eastAsia="ru-RU"/>
        </w:rPr>
        <w:t>стилістичним аналізом</w:t>
      </w:r>
      <w:r w:rsidRPr="006C263E">
        <w:rPr>
          <w:rFonts w:ascii="Times New Roman cyr" w:eastAsia="Times New Roman" w:hAnsi="Times New Roman cyr" w:cs="Times New Roman"/>
          <w:kern w:val="0"/>
          <w:sz w:val="28"/>
          <w:szCs w:val="20"/>
          <w:lang w:eastAsia="ru-RU"/>
        </w:rPr>
        <w:t xml:space="preserve"> літературних творів. Раніше працювали над питаннями стилю лише творів письменників останнього часу, та й то не завжди. Деякі зауваги в цьому напрямі щодо старішого письменства зустрічаємо лише в школі Перетца. Деякі стилістичні уваги, але в дуже несистематичній та суб’єктивній формі, давали також деякі представники літературної критики (Євшан). Не без впливу новітньої європейської науки та російського т. зв. "формалізму" (В. Шкловський та інші) почалося дослідження з формального погляду літературних творів української літератури. М. Зеров, П. Филипович, В. Петров, О. Дорошкевич, Б. Якубський, О. Білецький та інші — дали низку монографій та синтетичних праць, що в них подано розгляд не лише змісту, але й форми творів, переважно нової української літератури. Лише почасти формальний аналіз торкнувся й старої та "середньої" доби української літератури. Серед українських дослідників майже не було представників крайнього формалізму, які були серед росіян та іноді твердили, що зміст літературного твору взагалі не має </w:t>
      </w:r>
      <w:r w:rsidRPr="006C263E">
        <w:rPr>
          <w:rFonts w:ascii="Times New Roman cyr" w:eastAsia="Times New Roman" w:hAnsi="Times New Roman cyr" w:cs="Times New Roman"/>
          <w:i/>
          <w:kern w:val="0"/>
          <w:sz w:val="28"/>
          <w:szCs w:val="20"/>
          <w:lang w:eastAsia="ru-RU"/>
        </w:rPr>
        <w:t>ніякого</w:t>
      </w:r>
      <w:r w:rsidRPr="006C263E">
        <w:rPr>
          <w:rFonts w:ascii="Times New Roman cyr" w:eastAsia="Times New Roman" w:hAnsi="Times New Roman cyr" w:cs="Times New Roman"/>
          <w:kern w:val="0"/>
          <w:sz w:val="28"/>
          <w:szCs w:val="20"/>
          <w:lang w:eastAsia="ru-RU"/>
        </w:rPr>
        <w:t xml:space="preserve"> значення або що він </w:t>
      </w:r>
      <w:r w:rsidRPr="006C263E">
        <w:rPr>
          <w:rFonts w:ascii="Times New Roman cyr" w:eastAsia="Times New Roman" w:hAnsi="Times New Roman cyr" w:cs="Times New Roman"/>
          <w:i/>
          <w:kern w:val="0"/>
          <w:sz w:val="28"/>
          <w:szCs w:val="20"/>
          <w:lang w:eastAsia="ru-RU"/>
        </w:rPr>
        <w:t>цілком</w:t>
      </w:r>
      <w:r w:rsidRPr="006C263E">
        <w:rPr>
          <w:rFonts w:ascii="Times New Roman cyr" w:eastAsia="Times New Roman" w:hAnsi="Times New Roman cyr" w:cs="Times New Roman"/>
          <w:kern w:val="0"/>
          <w:sz w:val="28"/>
          <w:szCs w:val="20"/>
          <w:lang w:eastAsia="ru-RU"/>
        </w:rPr>
        <w:t xml:space="preserve"> залежний від форми. Дослідження форми в творах української літератури майже ніколи не відокремлювалося від уважного аналізу змісту, який на Радянській Україні, правда, занадто часто освітлювано з погляду "марксизму". До того представники українського формалізму були здебільшого добре вишколені філологічно і зуміли подати чимало цінних критичних видань пам’яток української літератури. Можна говорити про цілком новий період дослідження історії української літератури"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98426504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295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22].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В українській науці про театр за стильовим принципом побудовані праці енциклопедиста-гуманітарія Дмитра Антоновича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98427588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7</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98591138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98427549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237</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Його книжкам, статтям і лекціям властивий принцип подвійної контекстуалізації: прагнення </w:t>
      </w:r>
      <w:r w:rsidRPr="006C263E">
        <w:rPr>
          <w:rFonts w:ascii="Times New Roman cyr" w:eastAsia="Times New Roman" w:hAnsi="Times New Roman cyr" w:cs="Times New Roman"/>
          <w:kern w:val="0"/>
          <w:sz w:val="28"/>
          <w:szCs w:val="20"/>
          <w:lang w:eastAsia="ru-RU"/>
        </w:rPr>
        <w:lastRenderedPageBreak/>
        <w:t>ввести українську театральну культуру в загальнонаціональний, а також світовий історичний контекст. "Український театр жив разом з театром європейським, переживав ті самі фази розвою, але в кожній з цих фаз мав і виявляв власну українську творчість" — стверджує він у книзі "Триста років українського театру: 1619-1919", 1920-1925, яка стала легендарною і, навіть, канонічною для багатьох поколінь українських театрознавців завдяки своїй науковій цінності, важкодоступності та, за радянських часів, забороненості [</w:t>
      </w:r>
      <w:bookmarkStart w:id="6" w:name="_Hlt98591149"/>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98591138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8</w:t>
      </w:r>
      <w:r w:rsidRPr="006C263E">
        <w:rPr>
          <w:rFonts w:ascii="Times New Roman cyr" w:eastAsia="Times New Roman" w:hAnsi="Times New Roman cyr" w:cs="Times New Roman"/>
          <w:kern w:val="0"/>
          <w:sz w:val="28"/>
          <w:szCs w:val="20"/>
          <w:lang w:val="en-US" w:eastAsia="ru-RU"/>
        </w:rPr>
        <w:fldChar w:fldCharType="end"/>
      </w:r>
      <w:bookmarkEnd w:id="6"/>
      <w:r w:rsidRPr="006C263E">
        <w:rPr>
          <w:rFonts w:ascii="Times New Roman cyr" w:eastAsia="Times New Roman" w:hAnsi="Times New Roman cyr" w:cs="Times New Roman"/>
          <w:kern w:val="0"/>
          <w:sz w:val="28"/>
          <w:szCs w:val="20"/>
          <w:lang w:eastAsia="ru-RU"/>
        </w:rPr>
        <w:t>, с. 223].</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 Д. Антонович виокремлює періоди великих мистецьких стилів: ренесанс, бароко, рококо, класичність, а також, уникаючи більш чітких окреслень: еклектизм і сучасність. Періодизація українського театрального мистецтва побудована в його праці за формальними та внутрішніми критеріями: Глава І. Шкільний театр; Глава ІІ. Світський театр; Глава ІІІ. Побутовий театр; Глава І</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 Революція в театрі. Розглядаючи історію українського театру за ознаками художньої форми, Антонович не відкидає соціо-політичний аспект. Підкреслюючи демократичність змісту українських драматичних творів та революційний характер розвитку українського театру, вчений виявляє "одну рису, одну маркантну осібність, яка виріжняла український театр від театру інших європейських країн і робила український театр для українського народу дорогшим скарбом, ніж він був у инших щасливіших і багатших народів... Бо по справедливости на Україні театр ніколи не був тільки мистецтво, але завжди був засобом громадської акції..."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98591138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223-224].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Окрім літератури про загальну теорію стилів від І. Вінкельмана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98591405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Й. Гете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98591465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Г.-В.-Ф. Гегеля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98591580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А.-В. Шлегеля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98591554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414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Г. Вьолфліна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98591633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433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О. Шпенглера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98591669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310</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до А. Кребера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98591702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115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98591718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386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Л. Ротшільда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98591796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404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В. Сифера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98591766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416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М. Фінч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98591833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361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В. Ванслова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98591854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В. Власова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98591976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О. Лосєва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98591954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153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Д. Наливайка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98591915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169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О. Соколова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98591885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222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у світовому мистецтвознавстві існують роботи, присвячені виключно театральному аспекту стильових досліджень, які докладно розглядаються у першому розділі дисертації. Передовсім, це праці </w:t>
      </w:r>
      <w:r w:rsidRPr="006C263E">
        <w:rPr>
          <w:rFonts w:ascii="Times New Roman cyr" w:eastAsia="Times New Roman" w:hAnsi="Times New Roman cyr" w:cs="Times New Roman"/>
          <w:kern w:val="0"/>
          <w:sz w:val="28"/>
          <w:szCs w:val="20"/>
          <w:lang w:eastAsia="ru-RU"/>
        </w:rPr>
        <w:lastRenderedPageBreak/>
        <w:t>Дж. Гаропа і С. Епштейн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98592073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370</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Д. Рассела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98592046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406</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М. Сент-Дені [</w:t>
      </w:r>
      <w:bookmarkStart w:id="7" w:name="_Hlt98659929"/>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98592024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410</w:t>
      </w:r>
      <w:r w:rsidRPr="006C263E">
        <w:rPr>
          <w:rFonts w:ascii="Times New Roman cyr" w:eastAsia="Times New Roman" w:hAnsi="Times New Roman cyr" w:cs="Times New Roman"/>
          <w:kern w:val="0"/>
          <w:sz w:val="28"/>
          <w:szCs w:val="20"/>
          <w:lang w:val="en-US" w:eastAsia="ru-RU"/>
        </w:rPr>
        <w:fldChar w:fldCharType="end"/>
      </w:r>
      <w:bookmarkEnd w:id="7"/>
      <w:r w:rsidRPr="006C263E">
        <w:rPr>
          <w:rFonts w:ascii="Times New Roman cyr" w:eastAsia="Times New Roman" w:hAnsi="Times New Roman cyr" w:cs="Times New Roman"/>
          <w:kern w:val="0"/>
          <w:sz w:val="28"/>
          <w:szCs w:val="20"/>
          <w:lang w:eastAsia="ru-RU"/>
        </w:rPr>
        <w:t xml:space="preserve">], як одні з кращих книжок про стиль у театрі.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Сучасна українська філософська наука також не лишилась осторонь проблем стилю. Варто згадати хоча б статтю І. В. Огородника "Проблема стилю мислення в науковій творчості", надруковану у польському журналі "Людина і світогляд"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98592158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402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монографії Б. О. Парахонського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98592205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182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та В. І. Панченко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98592232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181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дисертацію О. М. Литвинова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98592278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143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У своєму дослідженні професор І. В. Огородник зосереджує увагу на гносеологічних і методологічних функціях "стилю мислення". З’ясовуючи зв’язок стилю мислення з методом наукової творчості, виокремлюючи різні стилі мислення в історичному процесі наукового розвитку і вивчаючи їхній вплив на цей процес, учений пише: "Теоретичне мислення кожної епохи це продукт історичного розвою, яке набирає різних форм і водночас різного змісту. Мислення кожної епохи характеризується ще й тим, що в ній власне постало, і лише в  межах цих досягнень можна розвинути логіку того мислення"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98592158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402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72]. Український філософ вважає, що стиль, в даному разі стиль наукового мислення, включає важливий для нас компонент світобачення, як засобу або технології створення наукового образу світу. На його думку, "рацію мають ті, які не обмежують поняття стилю мислення лише певною сумою фундаментальних понять, а включають в неї сучасний спосіб бачення світу, тобто трансформацію і систематизацію наукового матеріалу, окреслений спосіб конструкції наукового образу світу, на підставі якого в науці виробляється зразок, модель наукового дослідження"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98592158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402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76].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Аналізуючи категорію "стилю" у філософсько-методологічному аспекті і досліджуючи різні форми практичного мислення у сфері пізнання, мови і культури, Б. О. Парахонський зазначає: "У своєму категоріальному, філософсько-теоретичному статусі стиль може розглядатися як особливий ракурс бачення, спосіб фіксації і членування практичної реальності мови, культури і пізнання... До кола проблем, які потребують вивчення, належать </w:t>
      </w:r>
      <w:r w:rsidRPr="006C263E">
        <w:rPr>
          <w:rFonts w:ascii="Times New Roman cyr" w:eastAsia="Times New Roman" w:hAnsi="Times New Roman cyr" w:cs="Times New Roman"/>
          <w:kern w:val="0"/>
          <w:sz w:val="28"/>
          <w:szCs w:val="20"/>
          <w:lang w:eastAsia="ru-RU"/>
        </w:rPr>
        <w:lastRenderedPageBreak/>
        <w:t>питання співвідношення стилю і світогляду в їхній історичній взаємодії, стилю мислення і наукової картини світу, питання організації знання у концептуально-теоретичну цілісність і т. д."[</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98592205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182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3-4].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О. М. Литвинов, принципово не обмежуючи себе лише художнім процесом, підходить до дослідження важливої категорії художнього стилю з позицій культурології, мотивуючи це культурною обумовленістю художньої діяльності і творчості людини. Прагнучи до створення цілісної концепції художнього стилю, яка об’єднала б його генезисні і процесуальні особливості та задовольнила б вимоги культурологічного підходу, він вважає за доцільне вивчати художній стиль, "як всю повноту культурного буття мистецтва, репрезентуючу стадію становлення людського в конкретно-історичних художньо-конструктивних формах, що, звичайно ж, не виключає методологію естетичного, мистецтвознавчого і гносеологічного дослідження"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98592278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143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2].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ab/>
        <w:t>В. І. Панченко, досліджуючи розвиток мистецтва у взаємозв’язку із загальним культурно-історичним процесом, розглядає художню культуру як цілісне утворення, а єдність її форми, як єдність стилю (за А. Л. Кребером), "що об’єднує всі її матеріальні і духовні утворення: соціальний простір, в якому відбувається життя спільноти, соціальний час, що охоплює протяжність від "утворення світу" до "кінцевих часів", завдяки якому людина або спільнота відчуває себе ланцюжком у низці поколінь і свою спорідненість із людством взагалі. Сюди ж відносяться уявлення про саму людину та її місце в оточуючому світі та суспільстві, форми і норми поведінки та мислення, що здаються природними в конкретну культурну епоху і немислимими в іншій"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98592232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181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4]. Таким чином, стилістична парадигма стає універсальною формою культури, пов’язаною з такими загальними її онтологічними засадами, як соціальний простір і час (Е. Дюркгейм, Е. Еванс-Прітчард, Л. Леві-Брюль, А. Леруа-Гуран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100847274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122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98669455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124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людська тілесність і свідомість, особистість та її соціальне буття. Ці форми культури є органічним результатом творчої діяльності людини і об’єднують всі її матеріальні і духовні утворення. </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b/>
          <w:kern w:val="0"/>
          <w:sz w:val="28"/>
          <w:szCs w:val="20"/>
          <w:lang w:eastAsia="ru-RU"/>
        </w:rPr>
        <w:lastRenderedPageBreak/>
        <w:t xml:space="preserve">Зв’язок роботи з науковими програмами, планами і темами. </w:t>
      </w:r>
      <w:r w:rsidRPr="006C263E">
        <w:rPr>
          <w:rFonts w:ascii="Times New Roman cyr" w:eastAsia="Times New Roman" w:hAnsi="Times New Roman cyr" w:cs="Times New Roman"/>
          <w:kern w:val="0"/>
          <w:sz w:val="28"/>
          <w:szCs w:val="20"/>
          <w:lang w:eastAsia="ru-RU"/>
        </w:rPr>
        <w:t>Дисертація виконана в межах комплексної науково-дослідницької теми філософського факультету Київського національного університету імені Тараса Шевченка "Філософська та політологічна освіта в Україні на перетині тисячоліть" (номер державної реєстрації — 01БФ041-01); науково-дослідницьких програм кафедри української філософії та культури філософського факультету.</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Мета та завдання дослідження. </w:t>
      </w:r>
      <w:r w:rsidRPr="006C263E">
        <w:rPr>
          <w:rFonts w:ascii="Times New Roman cyr" w:eastAsia="Times New Roman" w:hAnsi="Times New Roman cyr" w:cs="Times New Roman"/>
          <w:kern w:val="0"/>
          <w:sz w:val="28"/>
          <w:szCs w:val="20"/>
          <w:lang w:eastAsia="ru-RU"/>
        </w:rPr>
        <w:t>Відомий спеціаліст з театральної семіотики Еріка Фішер-Ліхтер зазначає: "Ми повинні визнати, що театр не лише засіб трансляції п'єси і її теми. Театр виражає суспільство, в якому існує, через усі наявні культурні системи: живопис, музику, костюм, пластику, жестикуляцію, мову, архітектуру, коментарі і таке інше. Всі ці системи утворюють інтегральну частину культури в цілому, стають внеском до її норм і правил, виражають її знаки і значення. Навіть перенесені на сцену, вони ніколи не припиняють вказувати на характер свого застосування в загальному культурному контексті. ... все в театрі і в процесі відвідування театру має своє значення. ... культурне, а не лише театральне значення. В широкому розумінні, театр залежить від особливостей функціонування і розвитку культурних систем, які він використовує. Історик театру повинен зрозуміти ці інтерпретативні культурні системи, оцінити як театр обумовлює і обумовлюється фундаментальними способами буття і діяння, які утворюють історію культури"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98660303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362</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19-20].</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ab/>
        <w:t xml:space="preserve">Театр, як суспільна інституція, завжди виконував свою соціальну роль, а як мікрокосм всесвіту,  відображав зміни уявлень про людину і світ. У нашому розумінні практично всі мистецькі експерименти взагалі походять від змін сприйняття людини і світу. В результаті у сценічному мистецтві та драмі реалізується концепція образу людини — її світоглядних, особистісних, морально-психологічних і соціально-політичних характеристик. Таким чином, з огляду на те, що альтернативні погляди потребують альтернативної техніки, </w:t>
      </w:r>
      <w:r w:rsidRPr="006C263E">
        <w:rPr>
          <w:rFonts w:ascii="Times New Roman cyr" w:eastAsia="Times New Roman" w:hAnsi="Times New Roman cyr" w:cs="Times New Roman"/>
          <w:kern w:val="0"/>
          <w:sz w:val="28"/>
          <w:szCs w:val="20"/>
          <w:lang w:eastAsia="ru-RU"/>
        </w:rPr>
        <w:lastRenderedPageBreak/>
        <w:t xml:space="preserve">історія театру і драми значною мірою засвідчує пошуки адекватних засобів, здатних відтворити зміни світосприйняття і поглядів на природу правди, краси, умовного і безумовного.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У словнику театральної антропології ("</w:t>
      </w:r>
      <w:r w:rsidRPr="006C263E">
        <w:rPr>
          <w:rFonts w:ascii="Times New Roman cyr" w:eastAsia="Times New Roman" w:hAnsi="Times New Roman cyr" w:cs="Times New Roman"/>
          <w:kern w:val="0"/>
          <w:sz w:val="28"/>
          <w:szCs w:val="20"/>
          <w:lang w:val="en-US" w:eastAsia="ru-RU"/>
        </w:rPr>
        <w:t>A</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Dictionary</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of</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Theatre</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Antropology</w:t>
      </w:r>
      <w:r w:rsidRPr="006C263E">
        <w:rPr>
          <w:rFonts w:ascii="Times New Roman cyr" w:eastAsia="Times New Roman" w:hAnsi="Times New Roman cyr" w:cs="Times New Roman"/>
          <w:kern w:val="0"/>
          <w:sz w:val="28"/>
          <w:szCs w:val="20"/>
          <w:lang w:eastAsia="ru-RU"/>
        </w:rPr>
        <w:t>", 1995), розмірковуючи над тим, звідки виконавець може брати матеріальну основу для свого мистецтва, Евдженіо Барба розглядає закони поведінки людини на різних етапах її розвитку та етнічного прояву. "Оригінально, — пише він, — антропологія розумілася як наука про людську поведінку, і не лише на соціокультурному рівні, але також на фізіологічному рівні. Отже, театральна антропологія — це наука про соціокультурну і фізіологічну поведінку людини в ситуації вистави"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98660387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331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8]. Вихідним у вказаному стає принцип розгляду змін поведінки і образу Людини і Світу, який дозволяє, на думку дисертанта, зосереджуючись на філософсько-антропологічній концепції стилю і театру, простежити зв'язок між пошуками впорядкованої форми в українському театрові, ширше — видовищній та драматичній культурі, і життям суспільства, релігійними впливами, сучасними філософськими ідеями, літературою, показати, як театральний стиль співвідноситься з мистецьким стилем та зі стилем культури.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Особливо важливо для розуміння театрального стилю досліджувати образотворче мистецтво, орнамент, історію костюма, побуту та звичаїв, інші види мистецтв, зокрема музику, яка фіксує ритми часу. Відомо, що саме в архітектурі та ужитковому мистецтві стильові принципи постають у своєму чистому вигляді, з невидимої реальності семантичного виміру набувають ефекту фізичної присутності, предметно вибудовуючи соціальний простір, акумулюючи та програмуючи реальність. Соціальна, національна та культурна ідентичність проявляється в цих видах людської творчості наочно.</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Квінтесенція культурфілософського дослідження — логічно обгрунтоване подолання позитивістсько-популістських емпіричних методів вивчення української культури, зокрема театру, як народної або демократичної, </w:t>
      </w:r>
      <w:r w:rsidRPr="006C263E">
        <w:rPr>
          <w:rFonts w:ascii="Times New Roman cyr" w:eastAsia="Times New Roman" w:hAnsi="Times New Roman cyr" w:cs="Times New Roman"/>
          <w:kern w:val="0"/>
          <w:sz w:val="28"/>
          <w:szCs w:val="20"/>
          <w:lang w:eastAsia="ru-RU"/>
        </w:rPr>
        <w:lastRenderedPageBreak/>
        <w:t>бунтівної або суспільно корисної, та "вторинно-залежних" і "боротьбістських" традицій написання її історії, зумовлених тривалим залежним статусом України. Адже навіть Дмитро Антонович, попри зацікавленість проблемами художньої форми та європоцентризм наукових настанов, вважав, "що український театр на протязі трьох століть свого існування був театром простонародним, театром сільського життя; українська сцена завжди представляла властиво тільки українських селян і козаків, і винятків із того було порівнюючи мало" [</w:t>
      </w:r>
      <w:bookmarkStart w:id="8" w:name="_Hlt98660463"/>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98591138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8</w:t>
      </w:r>
      <w:r w:rsidRPr="006C263E">
        <w:rPr>
          <w:rFonts w:ascii="Times New Roman cyr" w:eastAsia="Times New Roman" w:hAnsi="Times New Roman cyr" w:cs="Times New Roman"/>
          <w:kern w:val="0"/>
          <w:sz w:val="28"/>
          <w:szCs w:val="20"/>
          <w:lang w:val="en-US" w:eastAsia="ru-RU"/>
        </w:rPr>
        <w:fldChar w:fldCharType="end"/>
      </w:r>
      <w:bookmarkEnd w:id="8"/>
      <w:r w:rsidRPr="006C263E">
        <w:rPr>
          <w:rFonts w:ascii="Times New Roman cyr" w:eastAsia="Times New Roman" w:hAnsi="Times New Roman cyr" w:cs="Times New Roman"/>
          <w:kern w:val="0"/>
          <w:sz w:val="28"/>
          <w:szCs w:val="20"/>
          <w:lang w:eastAsia="ru-RU"/>
        </w:rPr>
        <w:t>, с. 215].</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"Під впливом загальноєвропейського універсалізму, — зазначав відомий архітектор та історик мистецтва Володимир Січинський, — з його поділом на "вищі" і "нижчі" культури, наші ближчі і дальші сусіди, протягом "гуманітарної" доби ХІХ століття, вмовляли нас, що ми хліборобська нація, та поблажливо "дозволяли" нам захоплюватися сільською ідилією і "людовим" мистецтвом. До певної міри таке наставлення відбилося і в нашій народницькій літературі — літературі гречкосійній, плаксивій, емоціональній, яка, щоправда, розвивала регіональний патріотизм, але присипляла активність, підприємливість, агресивність. Ми просто забули, що наші предки були підприємливим народом - лицарів, торгівців, мореплавців і навіть фабрикантів. На відтинку мистецтва це значило, що ми мали "право" тільки на т. зв. народне (сільське) мистецтво. Треба було епохальної праці М. Грушевського та його школи, щоб відкрити нам очі. Але рецидив етнографізму ще побутував навіть у десятих і двадцятих роках нашого століття ("Архітектура у всіх народів і на Україні" В. Щербаківського)"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98425566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211</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184].</w:t>
      </w: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Визначний компаративіст, який об’єднав ідеї празького структуралізму й американської "нової критики", Рене Веллек, критикуючи фактографізм й сцієнтизм традиційної історіографії, вдався до відчайдушного парадоксу: "Я відкрив — власним досвідом, — що немає еволюції в історії критичного мислення, що історія критики — це скоріше серія дебатів навколо понять, які постійно повторюються, навколо "есенційно спірних понять", навколо проблем, </w:t>
      </w:r>
      <w:r w:rsidRPr="006C263E">
        <w:rPr>
          <w:rFonts w:ascii="Times New Roman cyr" w:eastAsia="Times New Roman" w:hAnsi="Times New Roman cyr" w:cs="Times New Roman"/>
          <w:kern w:val="0"/>
          <w:sz w:val="28"/>
          <w:szCs w:val="20"/>
          <w:lang w:eastAsia="ru-RU"/>
        </w:rPr>
        <w:lastRenderedPageBreak/>
        <w:t xml:space="preserve">що постійні в тім сенсі, що вони з нами й сьогодні. Можливо, такий висновок треба зробити й щодо історії самої поезії. </w:t>
      </w:r>
      <w:r w:rsidRPr="006C263E">
        <w:rPr>
          <w:rFonts w:ascii="Times New Roman cyr" w:eastAsia="Times New Roman" w:hAnsi="Times New Roman cyr" w:cs="Times New Roman"/>
          <w:i/>
          <w:kern w:val="0"/>
          <w:sz w:val="28"/>
          <w:szCs w:val="20"/>
          <w:lang w:eastAsia="ru-RU"/>
        </w:rPr>
        <w:t>Мистецтво,</w:t>
      </w:r>
      <w:r w:rsidRPr="006C263E">
        <w:rPr>
          <w:rFonts w:ascii="Times New Roman cyr" w:eastAsia="Times New Roman" w:hAnsi="Times New Roman cyr" w:cs="Times New Roman"/>
          <w:kern w:val="0"/>
          <w:sz w:val="28"/>
          <w:szCs w:val="20"/>
          <w:lang w:eastAsia="ru-RU"/>
        </w:rPr>
        <w:t xml:space="preserve"> як казав Шопенгауер, </w:t>
      </w:r>
      <w:r w:rsidRPr="006C263E">
        <w:rPr>
          <w:rFonts w:ascii="Times New Roman cyr" w:eastAsia="Times New Roman" w:hAnsi="Times New Roman cyr" w:cs="Times New Roman"/>
          <w:i/>
          <w:kern w:val="0"/>
          <w:sz w:val="28"/>
          <w:szCs w:val="20"/>
          <w:lang w:eastAsia="ru-RU"/>
        </w:rPr>
        <w:t>завжди осягало свою мету.</w:t>
      </w:r>
      <w:r w:rsidRPr="006C263E">
        <w:rPr>
          <w:rFonts w:ascii="Times New Roman cyr" w:eastAsia="Times New Roman" w:hAnsi="Times New Roman cyr" w:cs="Times New Roman"/>
          <w:kern w:val="0"/>
          <w:sz w:val="28"/>
          <w:szCs w:val="20"/>
          <w:lang w:eastAsia="ru-RU"/>
        </w:rPr>
        <w:t xml:space="preserve"> Кроче й Кер мають рацію. Немає прогресу, немає розвитку, немає історії мистецтва — є тільки історія письменників, інституцій, засобів. Це, бодай для мене, є кінець ілюзії, занепад історіїї літератури" [ </w:t>
      </w:r>
      <w:bookmarkStart w:id="9" w:name="_Hlt100847587"/>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98660798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59</w:t>
      </w:r>
      <w:r w:rsidRPr="006C263E">
        <w:rPr>
          <w:rFonts w:ascii="Times New Roman cyr" w:eastAsia="Times New Roman" w:hAnsi="Times New Roman cyr" w:cs="Times New Roman"/>
          <w:kern w:val="0"/>
          <w:sz w:val="28"/>
          <w:szCs w:val="20"/>
          <w:lang w:val="en-US" w:eastAsia="ru-RU"/>
        </w:rPr>
        <w:fldChar w:fldCharType="end"/>
      </w:r>
      <w:bookmarkEnd w:id="9"/>
      <w:r w:rsidRPr="006C263E">
        <w:rPr>
          <w:rFonts w:ascii="Times New Roman cyr" w:eastAsia="Times New Roman" w:hAnsi="Times New Roman cyr" w:cs="Times New Roman"/>
          <w:kern w:val="0"/>
          <w:sz w:val="28"/>
          <w:szCs w:val="20"/>
          <w:lang w:eastAsia="ru-RU"/>
        </w:rPr>
        <w:t>, с. 61].</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Використовуючи таке базове поняття рецептивної теорії, як горизонт сподівань, і, водночас, трансформуючи його на горизонт світогляду, застосовуючи психоаналітичні методики: колективного динамічного неусвідомленого та індивідуального несвідомого, покладаючись на категорію семіотичного "знаку" та деконструктивного "тексту" пропонуємо окреслити стилістичний дискурс української видовищної і драматичної культури, як систему знаків, процес застосування яких обумовлений змінами світовідчування і соціокультурної поведінки та трансформаціями образу Людини і Світу (але ж не пишу його традиційну "Історію"), як мистецького утворення не селянської, а передовсім міської культури, як творчості, переважно, високодуховних, національно свідомих та освічених людей, адресованій, здебільшого, подібній аудиторії. Якщо тематичний антураж театру і був, в основному, народно-етнографічним, то, здебільшого, чи вимушено, чи зумисно-цілеспрямовано на енергійне створення сукупної стильової моделі "великої культури" навзамін "неповної" і пробудження у реципієнтів табуйованої національної ідентичності та автентичної самобутності, тобто інакшості, окремішності і жаданої, закодованої у художнє значення, незалежності. (Згадаймо, приміром, хто писав п’єси, хто грав і хто дивився вистави театру корифеїв українського театру: М. Старицького, М. Кропивницького, І. Карпенка-Карого, М. Садовського, П. Саксаганського і М. Заньковецької — інтелігенція, переважно)</w:t>
      </w:r>
      <w:bookmarkStart w:id="10" w:name="_Hlt98660860"/>
      <w:bookmarkEnd w:id="10"/>
      <w:r w:rsidRPr="006C263E">
        <w:rPr>
          <w:rFonts w:ascii="Times New Roman cyr" w:eastAsia="Times New Roman" w:hAnsi="Times New Roman cyr" w:cs="Times New Roman"/>
          <w:kern w:val="0"/>
          <w:sz w:val="28"/>
          <w:szCs w:val="20"/>
          <w:lang w:eastAsia="ru-RU"/>
        </w:rPr>
        <w:t>.</w:t>
      </w: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"От, скажімо, пишуть: "....українська культура — селянська". Та взагалі ніяка культура не може бути селянською! — категорично стверджує Сергій </w:t>
      </w:r>
      <w:r w:rsidRPr="006C263E">
        <w:rPr>
          <w:rFonts w:ascii="Times New Roman cyr" w:eastAsia="Times New Roman" w:hAnsi="Times New Roman cyr" w:cs="Times New Roman"/>
          <w:kern w:val="0"/>
          <w:sz w:val="28"/>
          <w:szCs w:val="20"/>
          <w:lang w:eastAsia="ru-RU"/>
        </w:rPr>
        <w:lastRenderedPageBreak/>
        <w:t>Борисович Кримський. — Культура виробляється в містах. І Україна — особливий регіон світу. Тут до середини 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ІІ століття сіл не було як таких. Натиск степу могли витримати тільки укріплені місця-міста. Те, що так називалося (потім, звичайно, виникали села), — це були козачі хутори. А козачий хутір-це не село; у багатьох козаків розмовна мова — латинь — у "Тарасі Бульбі" головний герой говорить: "І я Горація латиною читав". Тобто це було зовсім інше середовище, щоправда, дуже цікаве-воїн-селянин, воїн-землероб"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98661003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119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29].</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Окрім подолання міфологізації й популізму в емпіричній інтерпретації української видовищної і драматичної культури, вважаємо за необхідне розширити її часові межі за рахунок залучення видовищної культури Давньої України, зокрема, старовинного народно-обрядового театру, проігнорованого більшістю дослідників: від Д. Антоновича, М. Возняка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100923831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37</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100923834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І. Франка, до О. Кисіля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100923864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108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і Л. Софронової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99259360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224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98661544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225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Під цим оглядом будемо розвивати концепцію М. Грушевського про українське словесне мистецтво і переносити її на праукраїнський театр, який, так само, починається з ритмічного руху і звука, від первісних танців і забав, обрядів і пісень, творів усної народної творчості, а не "занесений до нас із Заходу, з Польщі, Чех і Німеччини", за І. Франком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100923168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254</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293], або походить від обряду католицької церкви, за Л. Софроновою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98661544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225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7]. (Досліджуючи минуле українського театру, О. Кисіль, зокрема, пропонував таку періодизацію: "Історію його я поділяю на три головні періоди: старий, що охоплює 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ІІ-Х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ІІІ ст. і характеризується пануванням схоластичної шкільної драми; середній — від кінця 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 xml:space="preserve">ІІІ ст. до заборони українського театру 1876 року, коли українські вистави були тільки спорадичними; новий, що починається з моменту відновлення українських вистав 1881 р. і характеризується з організаційного боку існуванням постійних українських труп, а з боку внутрішнього — своїм побутово-етнографічним характером. Поза цими періодами стоїть театр народний, власне його елементи в народній поезії, галицький театр, що жив своїм окремим життям, і театр найновіший, вже часів </w:t>
      </w:r>
      <w:r w:rsidRPr="006C263E">
        <w:rPr>
          <w:rFonts w:ascii="Times New Roman cyr" w:eastAsia="Times New Roman" w:hAnsi="Times New Roman cyr" w:cs="Times New Roman"/>
          <w:kern w:val="0"/>
          <w:sz w:val="28"/>
          <w:szCs w:val="20"/>
          <w:lang w:eastAsia="ru-RU"/>
        </w:rPr>
        <w:lastRenderedPageBreak/>
        <w:t>революції, що характеризується швидкою зміною художніх форм і напрямів"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98661443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108</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34])</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У сучасній науці поняття сценічної діяльності як первинної інтелектуальної парадигми вводять теоретики і практики постмодерністського театру, застосовуючи цей широкий термін для визначення перформативної природи культурних побудов на всіх рівнях поведінки Людини (К. Грінберг, Н. Кей, Г. Сайр, М. Фрід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100847789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79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Теорія сценічної діяльності є важливою також для естетики постмодернізму завдяки своїй міждисциплінарності та залежності від часу та тіла. Але театральний теоретик Герберт Блау вважає, що лише театр працює в межах сценічної діяльності, а не навпаки.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У створенні аутентичних самобутніх наративів праукраїнської і української видовищної і драматичної культури у запропонованій дисертаційній роботі, відповідно до постмодерністської деконструкції традиційного логоцентризму, наголос робиться саме на її видовищний аспект, недостатньо розроблений у порівнянні із зафіксованими і досить добре вивченими  літературними зразками, та його первинний, щодо літератури, характер, на що також вказував М. Грушевський у грунтовній праці "Історія української літератури". Випереджаючи постмодерністське зацікавлення енергіями, ритмами і архаїчними культурами, він пише про часові і просторові, артикульовані і неартикульовані, голосові і рухові ритми,  які починаються "з так званої гри, забави примітивної людини, в котрій, одначе, елемент забави глибоким способом сполучається з методами інтенсифікації і найповнішого використання людської енергії... Подібно, як слово тільки довгим процесом стає виразом думки самовистачаючим, який не вимагає помочі акценту, жесту й інтонації для своєї мети, так і словесний, поетичний витвір, як вираз певного акту чуття, гадки чи волі, тільки довгою еволюцією виборює собі самостійне існування, в котрім воно вдовольняється самими своїми словесними засобами. В початках же, і то дуже довго, словесний текст являється тільки одним з складових елементів того комплексу ритмічного руху, котрий служить </w:t>
      </w:r>
      <w:r w:rsidRPr="006C263E">
        <w:rPr>
          <w:rFonts w:ascii="Times New Roman cyr" w:eastAsia="Times New Roman" w:hAnsi="Times New Roman cyr" w:cs="Times New Roman"/>
          <w:kern w:val="0"/>
          <w:sz w:val="28"/>
          <w:szCs w:val="20"/>
          <w:lang w:eastAsia="ru-RU"/>
        </w:rPr>
        <w:lastRenderedPageBreak/>
        <w:t>одночасно естетичним потребам людини ("забава") і його технічним завданням (піднесення і утривалення енергії)"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98666129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63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61].</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i/>
          <w:kern w:val="0"/>
          <w:sz w:val="28"/>
          <w:szCs w:val="20"/>
          <w:lang w:eastAsia="ru-RU"/>
        </w:rPr>
        <w:tab/>
      </w:r>
      <w:r w:rsidRPr="006C263E">
        <w:rPr>
          <w:rFonts w:ascii="Times New Roman cyr" w:eastAsia="Times New Roman" w:hAnsi="Times New Roman cyr" w:cs="Times New Roman"/>
          <w:kern w:val="0"/>
          <w:sz w:val="28"/>
          <w:szCs w:val="20"/>
          <w:lang w:eastAsia="ru-RU"/>
        </w:rPr>
        <w:t>І все ж таки найголовніше в роботі — виявлення в тексті видовищної і драматичної культури України базових понять і метафор (за Деридою), які складають тяглість її мінливих значень, у співвідношенні з "великим наративом" (</w:t>
      </w:r>
      <w:r w:rsidRPr="006C263E">
        <w:rPr>
          <w:rFonts w:ascii="Times New Roman cyr" w:eastAsia="Times New Roman" w:hAnsi="Times New Roman cyr" w:cs="Times New Roman"/>
          <w:kern w:val="0"/>
          <w:sz w:val="28"/>
          <w:szCs w:val="20"/>
          <w:lang w:val="en-US" w:eastAsia="ru-RU"/>
        </w:rPr>
        <w:t>grand</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narrative</w:t>
      </w:r>
      <w:r w:rsidRPr="006C263E">
        <w:rPr>
          <w:rFonts w:ascii="Times New Roman cyr" w:eastAsia="Times New Roman" w:hAnsi="Times New Roman cyr" w:cs="Times New Roman"/>
          <w:kern w:val="0"/>
          <w:sz w:val="28"/>
          <w:szCs w:val="20"/>
          <w:lang w:eastAsia="ru-RU"/>
        </w:rPr>
        <w:t>), за термінологією Ліотара,</w:t>
      </w:r>
      <w:r w:rsidRPr="006C263E">
        <w:rPr>
          <w:rFonts w:ascii="Times New Roman cyr" w:eastAsia="Times New Roman" w:hAnsi="Times New Roman cyr" w:cs="Times New Roman"/>
          <w:i/>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запровадженого ним "для позначення оповіді того виду, яка лежить в основі конкретних варіантів вибору, що їм культура приписує властивість бути можливими напрямками діяльності, а також надає легітимності цим варіантам та пояснює їх"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98666196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79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58].</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Це, на нашу думку, ігровий полістилістизм, як вияв контрастної амбівалентності й полікультурності ментального архетипу й "онтологічного оптимізму" (за С. Кримським) українського народу, карнавальної природи його культури (за М. Поповичем). Пошук універсальної структури у стилістичному дискурсі українського культурфілософського тексту пов’язаний з проблемою формування національного стилю та виробленням концепції ігрового полістилістизму як консолідуючої суспільно-художньої</w:t>
      </w:r>
      <w:r w:rsidRPr="006C263E">
        <w:rPr>
          <w:rFonts w:ascii="Times New Roman cyr" w:eastAsia="Times New Roman" w:hAnsi="Times New Roman cyr" w:cs="Times New Roman"/>
          <w:i/>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ідеї, втіленій у різноманітних формах і субстанціях.</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Таким чином,</w:t>
      </w:r>
      <w:r w:rsidRPr="006C263E">
        <w:rPr>
          <w:rFonts w:ascii="Times New Roman cyr" w:eastAsia="Times New Roman" w:hAnsi="Times New Roman cyr" w:cs="Times New Roman"/>
          <w:b/>
          <w:kern w:val="0"/>
          <w:sz w:val="28"/>
          <w:szCs w:val="20"/>
          <w:lang w:eastAsia="ru-RU"/>
        </w:rPr>
        <w:t xml:space="preserve"> мета дослідження </w:t>
      </w:r>
      <w:r w:rsidRPr="006C263E">
        <w:rPr>
          <w:rFonts w:ascii="Times New Roman cyr" w:eastAsia="Times New Roman" w:hAnsi="Times New Roman cyr" w:cs="Times New Roman"/>
          <w:kern w:val="0"/>
          <w:sz w:val="28"/>
          <w:szCs w:val="20"/>
          <w:lang w:eastAsia="ru-RU"/>
        </w:rPr>
        <w:t xml:space="preserve">— осмислення логіки формування національного стилю та розробка концепції органічності й тяглості української видовищної і драматичної культури, виробленої на основі ідеї ігрового полістилістизму, з огляду на те, що усталена у вітчизняній театрознавчій науці наслідувально-фрагментарна модель її розвитку створює у сучасних умовах проблемну науково-методологічну і суспільно-політичну ситуацію та не відповідає засадам сучасної культурологічної думки, яка розглядає українську культуру як цілісну систему. </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kern w:val="0"/>
          <w:sz w:val="28"/>
          <w:szCs w:val="20"/>
          <w:lang w:eastAsia="ru-RU"/>
        </w:rPr>
        <w:t>Відповідно до мети дослідження</w:t>
      </w:r>
      <w:r w:rsidRPr="006C263E">
        <w:rPr>
          <w:rFonts w:ascii="Times New Roman cyr" w:eastAsia="Times New Roman" w:hAnsi="Times New Roman cyr" w:cs="Times New Roman"/>
          <w:b/>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визначено такі</w:t>
      </w:r>
      <w:r w:rsidRPr="006C263E">
        <w:rPr>
          <w:rFonts w:ascii="Times New Roman cyr" w:eastAsia="Times New Roman" w:hAnsi="Times New Roman cyr" w:cs="Times New Roman"/>
          <w:b/>
          <w:kern w:val="0"/>
          <w:sz w:val="28"/>
          <w:szCs w:val="20"/>
          <w:lang w:eastAsia="ru-RU"/>
        </w:rPr>
        <w:t xml:space="preserve"> завдання:</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розглянути основні філософсько-естетичні концепції стилю вітчизняної і західної філософської думки, обмежившись світоглядними наративами </w:t>
      </w:r>
      <w:r w:rsidRPr="006C263E">
        <w:rPr>
          <w:rFonts w:ascii="Times New Roman cyr" w:eastAsia="Times New Roman" w:hAnsi="Times New Roman cyr" w:cs="Times New Roman"/>
          <w:kern w:val="0"/>
          <w:sz w:val="28"/>
          <w:szCs w:val="20"/>
          <w:lang w:eastAsia="ru-RU"/>
        </w:rPr>
        <w:lastRenderedPageBreak/>
        <w:t>задля формування нового філософсько-антропологічного розуміння категорії стилю;</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висвітлити стильові домінанти видовищної і драматичної культури дохристиянських часів та Київської Русі в контексті раннього християнства візантійського зразка та європейського середньовіччя;</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визначити стильові горизонти української видовищної і драматичної культури в системі культури пізнього середньовіччя і Відродження;</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дослідити стильову парадигму української видовищної і драматичної культури Козацької доби в контексті європейського бароко і рококо;</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простежити стильову аутентичність видовищної і драматичної культури України під імперською владою у співвідношенні до західноєвропейського мистецтва неокласичного, імперського та романтичного стилів;</w:t>
      </w:r>
    </w:p>
    <w:p w:rsidR="006C263E" w:rsidRPr="006C263E" w:rsidRDefault="006C263E" w:rsidP="006C263E">
      <w:pPr>
        <w:widowControl/>
        <w:numPr>
          <w:ilvl w:val="0"/>
          <w:numId w:val="1"/>
        </w:numPr>
        <w:tabs>
          <w:tab w:val="clear" w:pos="709"/>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проаналізувати стильову парадоксальність видовищної і драматичної культури України кінця ХІХ — ХХ століть на шляху входження до системи великих європейських стилів.</w:t>
      </w:r>
    </w:p>
    <w:p w:rsidR="006C263E" w:rsidRPr="006C263E" w:rsidRDefault="006C263E" w:rsidP="006C263E">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i/>
          <w:kern w:val="0"/>
          <w:sz w:val="28"/>
          <w:szCs w:val="20"/>
          <w:lang w:eastAsia="ru-RU"/>
        </w:rPr>
        <w:t>Об’єкт дослідження</w:t>
      </w:r>
      <w:r w:rsidRPr="006C263E">
        <w:rPr>
          <w:rFonts w:ascii="Times New Roman cyr" w:eastAsia="Times New Roman" w:hAnsi="Times New Roman cyr" w:cs="Times New Roman"/>
          <w:kern w:val="0"/>
          <w:sz w:val="28"/>
          <w:szCs w:val="20"/>
          <w:lang w:eastAsia="ru-RU"/>
        </w:rPr>
        <w:t xml:space="preserve"> — українська видовищна і драматична культура, розглянута в контексті світового гуманітарного простору.</w:t>
      </w:r>
    </w:p>
    <w:p w:rsidR="006C263E" w:rsidRPr="006C263E" w:rsidRDefault="006C263E" w:rsidP="006C263E">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i/>
          <w:kern w:val="0"/>
          <w:sz w:val="28"/>
          <w:szCs w:val="20"/>
          <w:lang w:eastAsia="ru-RU"/>
        </w:rPr>
        <w:t>Предмет дослідження</w:t>
      </w:r>
      <w:r w:rsidRPr="006C263E">
        <w:rPr>
          <w:rFonts w:ascii="Times New Roman cyr" w:eastAsia="Times New Roman" w:hAnsi="Times New Roman cyr" w:cs="Times New Roman"/>
          <w:kern w:val="0"/>
          <w:sz w:val="28"/>
          <w:szCs w:val="20"/>
          <w:lang w:eastAsia="ru-RU"/>
        </w:rPr>
        <w:t xml:space="preserve"> — дискурс стилю української видовищної і драматичної культури як систем</w:t>
      </w:r>
      <w:r w:rsidRPr="006C263E">
        <w:rPr>
          <w:rFonts w:ascii="Times New Roman cyr" w:eastAsia="Times New Roman" w:hAnsi="Times New Roman cyr" w:cs="Times New Roman"/>
          <w:kern w:val="0"/>
          <w:sz w:val="28"/>
          <w:szCs w:val="20"/>
          <w:lang w:val="en-US" w:eastAsia="ru-RU"/>
        </w:rPr>
        <w:t>a</w:t>
      </w:r>
      <w:r w:rsidRPr="006C263E">
        <w:rPr>
          <w:rFonts w:ascii="Times New Roman cyr" w:eastAsia="Times New Roman" w:hAnsi="Times New Roman cyr" w:cs="Times New Roman"/>
          <w:kern w:val="0"/>
          <w:sz w:val="28"/>
          <w:szCs w:val="20"/>
          <w:lang w:eastAsia="ru-RU"/>
        </w:rPr>
        <w:t xml:space="preserve"> знаків у процесі їхнього застосування з перспективи трансформації образу Людини і Світу.</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r>
      <w:r w:rsidRPr="006C263E">
        <w:rPr>
          <w:rFonts w:ascii="Times New Roman cyr" w:eastAsia="Times New Roman" w:hAnsi="Times New Roman cyr" w:cs="Times New Roman"/>
          <w:b/>
          <w:kern w:val="0"/>
          <w:sz w:val="28"/>
          <w:szCs w:val="20"/>
          <w:lang w:eastAsia="ru-RU"/>
        </w:rPr>
        <w:t>Методи дослідження.</w:t>
      </w:r>
      <w:r w:rsidRPr="006C263E">
        <w:rPr>
          <w:rFonts w:ascii="Times New Roman cyr" w:eastAsia="Times New Roman" w:hAnsi="Times New Roman cyr" w:cs="Times New Roman"/>
          <w:kern w:val="0"/>
          <w:sz w:val="28"/>
          <w:szCs w:val="20"/>
          <w:lang w:eastAsia="ru-RU"/>
        </w:rPr>
        <w:t xml:space="preserve"> Теоретико-методологічною основою дослідження, в якому матеріал — історико-культурний, а предмет — філософський, є міждисциплінарний підхід, який включає методи культурологічного, історичного та філософського аналізу і синтезу; структуралістської та постструктуралістської методології</w:t>
      </w:r>
      <w:r w:rsidRPr="006C263E">
        <w:rPr>
          <w:rFonts w:ascii="Times New Roman cyr" w:eastAsia="Times New Roman" w:hAnsi="Times New Roman cyr" w:cs="Times New Roman"/>
          <w:b/>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як сукупності інтердисциплінарних підходів до дослідження у гуманітарних науках, особливо, семіотичної, рецептивної та психоаналітичної теорій (Р. Барт, Р. Велек, Г.-Г. Гадамер, Ж. Дерида, Ж. Лакан, К. Леві-Строс, Ж.-Ф. Ліотар, М. Фуко, Г. Р. Яус та ін.); стильоцентристський принцип.</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ab/>
        <w:t>Поворот до символічних структур мови та розгляд культурних феноменів через формотворчий принцип почався у ХХ столітті з виходом "Курсу загальної лінгвістики" Ф. де Сосюра та поширенням структуралістської методології. Орієнтація на семіотику, яка вивчає внутрішню будову знака і механізми позначування призводять до розуміння мови як соціокультурного і психологічного феномена. Цілісність, саморегуляція, здатність до трансформації, первинність щодо суб’єкта та події, як головні особливості структури, перетворюють її на основу наукового пояснення.</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Структуралістські дослідження К. Леві-Строса у сфері культурології, М. Фуко у філософії, Р. Барта у літературі, Ж. Лакана у психоаналізі стали прикладом застосування аналітичного апарату мовознавства до немовного матеріалу, переносу лінгвістичних, структурно-семантичних методів у гуманітарні науки. Пошук універсального, пов’язаний із концепцією неусвідомленого, призводить до визнання трансцендентності всевпорядковуючої структури.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Філософія нової тілесності, концепція деконструкції Дериди та постфройдизм, як теоретична основа постмодерністської естетики, переосмислюють основи дидактично-раціонального світобачення, інтерпретуючи художні прийоми гри та іронії як універсальні принципи споглядання. Відмова від дуалізму структурних опозицій Дух — Тіло створює феномен людини як спрямованого назовні тілесного бажання ("бажання-сказати") та текстуально орієнтованої тілесності.</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Якщо, відповідно до пошуків архетипних зразків та фундаментального змісту за поверхнею явищ, властивих структуралізмові, Клод Леві-Строс вивчав ритуали і міфи, як аналоги мови, комунікативні моделі і архетипові структури певного соціуму, то сьогодні семіотика найперше звертається до соціальної та культурної контекстуалізації.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Структуралісти були, у певному розумінні, позаісторичними, розглядаючи мову незалежно від часу і місця. На відміну їм, постструктуралісти </w:t>
      </w:r>
      <w:r w:rsidRPr="006C263E">
        <w:rPr>
          <w:rFonts w:ascii="Times New Roman cyr" w:eastAsia="Times New Roman" w:hAnsi="Times New Roman cyr" w:cs="Times New Roman"/>
          <w:kern w:val="0"/>
          <w:sz w:val="28"/>
          <w:szCs w:val="20"/>
          <w:lang w:eastAsia="ru-RU"/>
        </w:rPr>
        <w:lastRenderedPageBreak/>
        <w:t>у мовному дискурсі надають перевагу історичному аспекту. Представники нового історизму Луї Альтюсер та Мішель Фуко аналізують художній твір у взаємозв'язку з історичним контекстом, у якому його було створено.</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Роланд Барт, Жак Дерида та Жак Лакан визнають первинність писаного тексту відносно розмовної мови, залежність історичної реальності від лінгвістичних конструкцій через уможливлення свідомості мовою, тяглість мінливих значень навзамін абсолютної істини,  вирізняючи, за Бартом, "твір", як створений автором документ, і "текст", в якому читачі і глядачі є співтворцями. Виведена із семіотики теорія конотацій Барта, пропонує аналізувати класичні твори за допомогою п’яти кодів, які й утворюють їхні основні смисли: акціонального, семічного, герменевтичного, культурного і символічного.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З’ясовуючи історичні витоки європейської метафізики та долаючи її традиційність за допомогою "деструкції-реконструкції" різноманітних текстів гуманітарної культури, автор філософської концепції постструктуралізму Ж. Дерида виявляє в них базові поняття і метафори, в яких відбилися попередні культурні епохи. Критикуючи класичну західноєвропейську логоцентричну традицію побудовану на протиставленні Духу — Тілу, як трансцендентного  - іманентному, вічної присутності Духа — дискретному індивідуально-тілесному.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ab/>
        <w:t>Якщо у структурному аналізі головним є мова, у психоаналізі — несвідоме, відповідно у фройдизмі — індивідуальне неусвідомлене, а у юнгіанстві — колективне неусвідомлене, то структурний психоаналіз Лакана, виявляє несвідоме як ігрову стихію з якої народжується мовна вистава. Концепція "тілесного" тексту як єдності бажання тіла і бажання сказати, розчинених у схожих контекстах фіксує постструктуралістську втрату індивідуального мовлення, адже замість твору первинними стають відношення між різними текстами, як бажаннями-сказати.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ab/>
        <w:t>З погляду нового історизму постає питання, як "твір" відображає "домінуючий порядок" (часом"патріархальні пріоритети"), що було "маргалізовано", а чому було надано перевагу не індивідуальною свідомістю творця (Фройд), а культурою. Яким чином "твір" підтримує певні домінанти через "культурно детерміновані способи мислення", або, навпаки, критично їх переосмислює через "вивільнення", або "трансгресивний дискурс", який порушує кордони.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У постструктуралістському дискурсі, в якому культура сприймається, передовсім, як мовна і текстуальна діяльність, увага зосереджена на унікальному, несистемному, маргінальному, що суттєво розширює її можливості та межі. Постструктуралізмові, так само як і герменевтиці (Г.-Г. Гадамер), властивий підхід до розуміння як інтерпретації, обумовленої культурним досвідом інтерпретатора. Співвіднесення тексту із свідомістю та досвідом автора в постструктуралістських дослідженнях поєднується з пошуком його наступних інтерпретацій, "слідів сліда", взаємовпливу текстів, запозичень, алюзій, гри, несвідомого цитування. Великого значення надається позасвідомому втіленню та інтуїтивному розумінню текстуального змісту.</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Джулія Крістєва наголошує на відсутності художньої оригінальності, бо будь-який твір — це абсорбація і трансформація вже зробленого в мозаїці цитувань. Автор постколоніалізму Едвард Саїд зазначає, "що глибока історизація умов витворення культури і разом з тим гостре відчуття меж, в яких кожен культурний документ утримує в собі історію боротьби владців і підвладних, лідерів і тих, хто йде за ними, є визначальним для аналізу, котрий може вияснити шлях до майбутнього"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98667946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105</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xml:space="preserve">, с. 132].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Феноменологічна теорія Романа Інгардена, посилаючись на трансцендентальні настанови Гуссерля щодо пізнання та історії, у прагненні абсолюту фокусує увагу на онтології й структурах художнього твору. Повертаючись до конкретного, до "первісної інтуїції" речей та ідей, Левінас, Мерло-Понті і Фінк розвивають метод та зміст учення Гуссерля і Фіхте. </w:t>
      </w:r>
      <w:r w:rsidRPr="006C263E">
        <w:rPr>
          <w:rFonts w:ascii="Times New Roman cyr" w:eastAsia="Times New Roman" w:hAnsi="Times New Roman cyr" w:cs="Times New Roman"/>
          <w:kern w:val="0"/>
          <w:sz w:val="28"/>
          <w:szCs w:val="20"/>
          <w:lang w:eastAsia="ru-RU"/>
        </w:rPr>
        <w:lastRenderedPageBreak/>
        <w:t xml:space="preserve">Філософська герменевтика Ганса-Георга Гадамера обирає за мету пошук екзистенційного розуміння та іманентного значення у запрограмованій "інакшості" будь-якого тексту: художнього та історичного.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Представники рецептивної теорії такі, як: Вольфганг Ізер і Ганс Роберт Яус, Рене Велек і Фелікс Водічка, враховуючи феноменологічно-герменевтичні настанови та відходячи від традиційних дослідницьких пріоритетів, пов’язаних чи то з автором, його психікою і середовищем, чи то з генезою і структурою твору, починають принципово нове соціопсихологічне багатопланове осмислення співвідношення літератури та історії, основане на вивченні реципієнта та читацької і критичної рецепції в естетико-літературних, соціальних і герменевтичних  вимірах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98660798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59</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 46-136].</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Наукова новизна дослідження </w:t>
      </w:r>
      <w:r w:rsidRPr="006C263E">
        <w:rPr>
          <w:rFonts w:ascii="Times New Roman cyr" w:eastAsia="Times New Roman" w:hAnsi="Times New Roman cyr" w:cs="Times New Roman"/>
          <w:kern w:val="0"/>
          <w:sz w:val="28"/>
          <w:szCs w:val="20"/>
          <w:lang w:eastAsia="ru-RU"/>
        </w:rPr>
        <w:t>полягає в тому, що вперше відтворено стильовий культурологічний дискурс української видовищної і драматичної культури як систему знаків у процесі їхнього застосування з перспективи трансформацій образу Людини і Світу, що суттєво корегує емпіричні методи її вивчення та показує філософський зміст мистецтва</w:t>
      </w:r>
      <w:r w:rsidRPr="006C263E">
        <w:rPr>
          <w:rFonts w:ascii="Times New Roman cyr" w:eastAsia="Times New Roman" w:hAnsi="Times New Roman cyr" w:cs="Times New Roman"/>
          <w:b/>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театру, як мікрокосму Всесвіту, моделі особистості  та засобу осягнення Істини. Обгрунтовується концепція органічності і тяглості української видовищної і драматичної культури як цілісної системи на основі виявлення універсальної структури ігрового полістилістизму (з урахуванням концепцій української культури: М. Поповича — карнавальність, і С. Кримського — онтологічний оптимізм).</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Також досягнуто наступних наукових результатів, які виносяться на захист:</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проведено комплексний аналіз категорії стилю як структуроорганізуючої філософсько-антропологічної універсальної категорії, не обмеженої лише значенням художності, або історичності, або національності, а сконцентрованій в образі людини та індивідуальності митця, у змінах світосприймання та соціокультурної поведінки відповідно до концепцій циклічного, еволюціоністського, антропологічного та соціологічного </w:t>
      </w:r>
      <w:r w:rsidRPr="006C263E">
        <w:rPr>
          <w:rFonts w:ascii="Times New Roman cyr" w:eastAsia="Times New Roman" w:hAnsi="Times New Roman cyr" w:cs="Times New Roman"/>
          <w:kern w:val="0"/>
          <w:sz w:val="28"/>
          <w:szCs w:val="20"/>
          <w:lang w:eastAsia="ru-RU"/>
        </w:rPr>
        <w:lastRenderedPageBreak/>
        <w:t>розвитку культури, завдяки чому вперше формалізовано поняття стилю, як матеріалізованого світовідчування та підкреслено момент центральності стилю (як семіотичної мови стильоцентризму) в його пов’язаності з ключовим поняттям горизонту світогляду завдяки поєднанню семіотичного, рецептивного і психоаналітичного підходів та розширенню їхніх специфічніх зв’язків за допомогою аналізу світоглядних метаморфоз творця і реципієнта;</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висвітлено стильові домінанти видовищної і драматичної культури Давньої України, особливості яких обумовлені існуванням плюралістичної релігійно-міфологічної картини світу. Вперше розглянуто праукраїнський старовинний народно-обрядовий, початки християнського середньовічного театру, культуру скоморохів як явища самодостатнього полісемантичного старовинного театру ("обряд-гра"), своєрідність якого зумовлена "двоїстим" (за М. Грушевським) побутом і космогонічним менталітетом праукраїнців. Антропологія природно-символічного стилю видовищного і драматичного "тексту" створює гнучкий ігровий ритуально-обрядовий полісинкретизм, який полягає у злитості функцій умовного і грубо-натурального, сакрального і профанного, трагічного і комічного. Обстоюється теорія синтетичності і полістилістичності українського менталітету, що основана на монтажному горизонтально-вертикальному типі мислення народу України, властивого для пограниччя долини і гори, кочового і осідлого способу життя; </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визначено стильові горизонти української видовищної і драматичної культури в системі стильових домінант та мистецьких особливостей європейського середньовіччя і Відродження, співзвучні майданно-містеріальній стилістиці тогочасного українського театру, який дотримується стилю маски у змалюванні людського характеру і методу імпровізації в акторському виконанні, що вперше наголошується в дисертації. Народна драма в Україні  продовжує існування, як "обряд-гра", </w:t>
      </w:r>
      <w:r w:rsidRPr="006C263E">
        <w:rPr>
          <w:rFonts w:ascii="Times New Roman cyr" w:eastAsia="Times New Roman" w:hAnsi="Times New Roman cyr" w:cs="Times New Roman"/>
          <w:kern w:val="0"/>
          <w:sz w:val="28"/>
          <w:szCs w:val="20"/>
          <w:lang w:eastAsia="ru-RU"/>
        </w:rPr>
        <w:lastRenderedPageBreak/>
        <w:t>і, водночас, започатковує "гру-виставу". Таким чином, вона стає дійсно перехідним театром перехідної доби в українській історії. Завдяки віднайденому стильоцентристському принципу історико-філософського дослідження, вперше визначено час виникнення цього культурно-мистецького явища і віднесено його до періоду Польсько-Литовської доби в історії України;</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досліджено стильову парадигму української видовищної і драматичної культури Козацької доби в контексті європейського бароко і рококо, яка, увібравши західні елементи, розвиває притаманний їй універсальний ігровий полістилістизм у дусі запорізької вільної стихії. Окреслено феномен козацького "тотального театру", як інтегральної вистави у розширеному соціокультурному розумінні, що обумовлює своєрідність подальшого розвитку українського соціуму, де український вертепний театр поєднує у собі ігрові функції обряду-гри та гри-вистави і також належить до майданного народно-містеріального театру, який дотримується стилю маски в змалюванні людського характеру і методу імпровізації в акторському виконанні;</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відстежено стильову аутентичність видовищної і драматичної культури України під імперською владою у співвідношенні до західноєвропейського мистецтва неокласичного, імперського та романтичного стилів. Синтетизм музично-драматичного і побутово-поетичного стилю розвивається в межах універсальної структури ігрового полістилістизму староукраїнського майданного народно-містеріального театру, а система сценічного амплуа функціонує як видозмінена театральна маска. Вперше визначається романтично-мелодраматичний український світський театр першої третини ХІХ століття як публічний або комерційний, що виростає із староукраїнського театру, але набуває урбанізованого вигляду; середина ХІХ століття — аматорський інтелігентсько-українофільський театр; межа ХІХ — ХХ століття — побутовий театр, як реалістичний (соціальний і </w:t>
      </w:r>
      <w:r w:rsidRPr="006C263E">
        <w:rPr>
          <w:rFonts w:ascii="Times New Roman cyr" w:eastAsia="Times New Roman" w:hAnsi="Times New Roman cyr" w:cs="Times New Roman"/>
          <w:kern w:val="0"/>
          <w:sz w:val="28"/>
          <w:szCs w:val="20"/>
          <w:lang w:eastAsia="ru-RU"/>
        </w:rPr>
        <w:lastRenderedPageBreak/>
        <w:t xml:space="preserve">психологічний), але зацікавлений українським селом і народним мистецтвом, сприйнятими з точки зору міста; </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проаналізовано стильову парадоксальність видовищної і драматичної культури України кінця ХІХ — ХХ століть на шляху входження до системи великих європейських стилів, де український реалізм чи символізм має своєрідне романтичне забарвлення, спричинене не лише пейзанським антуражем, але й загостреною емоційністю і контрастністю характеристик людини у час наростаючих змін. Вперше визначено різницю між галицькою і наддніпрянською акторськими школами, як результат могутніх багаторічних впливів західноєвропейської та слов’янської культур: традиція графічного ліплення ролі, нервовість і гострота йдуть із Заходу України, а мистецтво психологічного живопису, замріяність і широта — зі Сходу, та об’єднують їх відкрит</w:t>
      </w:r>
      <w:r w:rsidRPr="006C263E">
        <w:rPr>
          <w:rFonts w:ascii="Times New Roman cyr" w:eastAsia="Times New Roman" w:hAnsi="Times New Roman cyr" w:cs="Times New Roman"/>
          <w:kern w:val="0"/>
          <w:sz w:val="28"/>
          <w:szCs w:val="20"/>
          <w:lang w:val="en-US" w:eastAsia="ru-RU"/>
        </w:rPr>
        <w:t>i</w:t>
      </w:r>
      <w:r w:rsidRPr="006C263E">
        <w:rPr>
          <w:rFonts w:ascii="Times New Roman cyr" w:eastAsia="Times New Roman" w:hAnsi="Times New Roman cyr" w:cs="Times New Roman"/>
          <w:kern w:val="0"/>
          <w:sz w:val="28"/>
          <w:szCs w:val="20"/>
          <w:lang w:eastAsia="ru-RU"/>
        </w:rPr>
        <w:t>сть і полістилістичність, ігрова природа яскраво театральної романтичної української акторської школи.</w:t>
      </w:r>
    </w:p>
    <w:p w:rsidR="006C263E" w:rsidRPr="006C263E" w:rsidRDefault="006C263E" w:rsidP="006C263E">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Теоретичне та практичне значення одержаних результатів </w:t>
      </w:r>
      <w:r w:rsidRPr="006C263E">
        <w:rPr>
          <w:rFonts w:ascii="Times New Roman cyr" w:eastAsia="Times New Roman" w:hAnsi="Times New Roman cyr" w:cs="Times New Roman"/>
          <w:kern w:val="0"/>
          <w:sz w:val="28"/>
          <w:szCs w:val="20"/>
          <w:lang w:eastAsia="ru-RU"/>
        </w:rPr>
        <w:t>полягає у новій стильоцентристській концепції розвитку української видовищної і драматичної культури як цілісної інтегрованої системи, яка може стати основою для поглибленого вивчення сучасних проблем культурології та сприяти поверненню української культури в європейський контекст, увиразнюючи суспільно-художню життєдайність українського національного стилю.</w:t>
      </w:r>
    </w:p>
    <w:p w:rsidR="006C263E" w:rsidRPr="006C263E" w:rsidRDefault="006C263E" w:rsidP="006C263E">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Матеріали і теоретичні обгрунтування дисертаційного дослідження доцільно використовувати у викладанні нормативних курсів з історії української культури та філософії, в розробці спецкурсів з теорії та історії культури.</w:t>
      </w: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Апробація дисертації </w:t>
      </w:r>
      <w:r w:rsidRPr="006C263E">
        <w:rPr>
          <w:rFonts w:ascii="Times New Roman cyr" w:eastAsia="Times New Roman" w:hAnsi="Times New Roman cyr" w:cs="Times New Roman"/>
          <w:kern w:val="0"/>
          <w:sz w:val="28"/>
          <w:szCs w:val="20"/>
          <w:lang w:eastAsia="ru-RU"/>
        </w:rPr>
        <w:t xml:space="preserve">здійснювалась при обговоренні на кафедрі української філософії та культури Київського національного університету імені Тараса Шевченка, при викладанні лекційних курсів з історії світового театру, українського мистецтва, культури і філософії, при підготовці студентських </w:t>
      </w:r>
      <w:r w:rsidRPr="006C263E">
        <w:rPr>
          <w:rFonts w:ascii="Times New Roman cyr" w:eastAsia="Times New Roman" w:hAnsi="Times New Roman cyr" w:cs="Times New Roman"/>
          <w:kern w:val="0"/>
          <w:sz w:val="28"/>
          <w:szCs w:val="20"/>
          <w:lang w:eastAsia="ru-RU"/>
        </w:rPr>
        <w:lastRenderedPageBreak/>
        <w:t>наукових робіт. Основні положення дисертаційної роботи, проміжні висновки та окремі результати дослідження були представлені автором на методологічних семінарах для аспірантів та викладачів, що проводились на кафедрі української філософії та культури протягом 2001-2004 років.</w:t>
      </w:r>
    </w:p>
    <w:p w:rsidR="006C263E" w:rsidRPr="006C263E" w:rsidRDefault="006C263E" w:rsidP="006C263E">
      <w:pPr>
        <w:widowControl/>
        <w:tabs>
          <w:tab w:val="clear" w:pos="709"/>
        </w:tabs>
        <w:suppressAutoHyphens w:val="0"/>
        <w:spacing w:after="0" w:line="360" w:lineRule="auto"/>
        <w:ind w:firstLine="7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Дисертаційні ідеї та матеріали апробовані в доповідях на дев’яти міжнародних та республіканських науково-практичних конференціях, двох одноосібних наукових монографіях, публічних лекціях, статтях і дискусіях: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 Чечель Н. П. Повертаючи стиль: філософсько-антропологічний дискурс української видовищної і драматичної культури від початків до 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ІІІ ст. — К.: Видавець ПАРАПАН, 2004. — 240 с. (Монографія.— 13,95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2. Чечель Н. П. Стилістика західноєвропейської культури ХІ</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XVII</w:t>
      </w:r>
      <w:r w:rsidRPr="006C263E">
        <w:rPr>
          <w:rFonts w:ascii="Times New Roman cyr" w:eastAsia="Times New Roman" w:hAnsi="Times New Roman cyr" w:cs="Times New Roman"/>
          <w:kern w:val="0"/>
          <w:sz w:val="28"/>
          <w:szCs w:val="20"/>
          <w:lang w:eastAsia="ru-RU"/>
        </w:rPr>
        <w:t xml:space="preserve"> століть і український наратив // Актуальні проблеми філософських, політологічних і релігієзнавчих досліджень (До 170-річчя філософського факультету Київського національного університету імені Тараса Шевченка): Матеріали Міжнародної наукової конференції "Людина-Світ-Культура" (20-21 квітня 2004 року, Київ) — С. 536-537. (Тези).</w:t>
      </w:r>
    </w:p>
    <w:p w:rsidR="006C263E" w:rsidRPr="006C263E" w:rsidRDefault="006C263E" w:rsidP="006C263E">
      <w:pPr>
        <w:widowControl/>
        <w:tabs>
          <w:tab w:val="clear" w:pos="709"/>
          <w:tab w:val="left" w:pos="2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3. Чечель Н. П.  До питання культурфілософської класифікації стилю // Вісник КНУ: Філософія. Політологія. — Вип. 67. — К., 2004. — Філософія та історія філософії: Міжнародна науково-практична конференція (Київський національний університет імені Тараса Шевченка, філософський факультет). К., 22-23 травня 2003 року. — С. 99-100. (Тези).</w:t>
      </w:r>
    </w:p>
    <w:p w:rsidR="006C263E" w:rsidRPr="006C263E" w:rsidRDefault="006C263E" w:rsidP="006C263E">
      <w:pPr>
        <w:widowControl/>
        <w:tabs>
          <w:tab w:val="clear" w:pos="709"/>
          <w:tab w:val="left" w:pos="2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4. Чечель Н. П. До історії стилістичної парадигми української культури // Образы мира на заре нового тысячелетия: Міжнародна наукова конференція (Інститут філософії НАН України, Центр практичної філософії.) — К., 28-29 травня 2002 року. (Доповідь).</w:t>
      </w:r>
    </w:p>
    <w:p w:rsidR="006C263E" w:rsidRPr="006C263E" w:rsidRDefault="006C263E" w:rsidP="006C263E">
      <w:pPr>
        <w:widowControl/>
        <w:tabs>
          <w:tab w:val="clear" w:pos="709"/>
          <w:tab w:val="left" w:pos="20"/>
          <w:tab w:val="left" w:pos="8000"/>
        </w:tabs>
        <w:suppressAutoHyphens w:val="0"/>
        <w:spacing w:after="0" w:line="360" w:lineRule="auto"/>
        <w:ind w:firstLine="20"/>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5. Чечель Н. П. Чи ставив Лесь Курбас "Короля Ліра" в Москві (англ. мовою). — </w:t>
      </w:r>
      <w:r w:rsidRPr="006C263E">
        <w:rPr>
          <w:rFonts w:ascii="Times New Roman cyr" w:eastAsia="Times New Roman" w:hAnsi="Times New Roman cyr" w:cs="Times New Roman"/>
          <w:kern w:val="0"/>
          <w:sz w:val="28"/>
          <w:szCs w:val="20"/>
          <w:lang w:val="en-US" w:eastAsia="ru-RU"/>
        </w:rPr>
        <w:t>Did</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Kurbas</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Stage</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King</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Lear</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in</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Moscow</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Unraveling the Mystery of Les Kurbas's Last Production // Slavic and East European Performance.  — New York, Summer 1999. — Vol. 19, No. 2. — P. 69-77. (Стаття).</w:t>
      </w:r>
    </w:p>
    <w:p w:rsidR="006C263E" w:rsidRPr="006C263E" w:rsidRDefault="006C263E" w:rsidP="006C263E">
      <w:pPr>
        <w:widowControl/>
        <w:tabs>
          <w:tab w:val="clear" w:pos="709"/>
          <w:tab w:val="left" w:pos="20"/>
          <w:tab w:val="left" w:pos="800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val="en-US" w:eastAsia="ru-RU"/>
        </w:rPr>
        <w:lastRenderedPageBreak/>
        <w:t xml:space="preserve">6. Чечель Н. П. Едіп-Цар в постановці Леся Курбаса (англ. мовою) — Oedipus Rex in the production of Les Kurbas // Theatre and Theatre Research: Exploring the Limits: XIII World Congress of the International  Federation for Theatre Research. — Canterbury, 1998. — P. 328-329.  </w:t>
      </w:r>
      <w:r w:rsidRPr="006C263E">
        <w:rPr>
          <w:rFonts w:ascii="Times New Roman cyr" w:eastAsia="Times New Roman" w:hAnsi="Times New Roman cyr" w:cs="Times New Roman"/>
          <w:kern w:val="0"/>
          <w:sz w:val="28"/>
          <w:szCs w:val="20"/>
          <w:lang w:eastAsia="ru-RU"/>
        </w:rPr>
        <w:t>(Тези).</w:t>
      </w:r>
    </w:p>
    <w:p w:rsidR="006C263E" w:rsidRPr="006C263E" w:rsidRDefault="006C263E" w:rsidP="006C263E">
      <w:pPr>
        <w:widowControl/>
        <w:tabs>
          <w:tab w:val="clear" w:pos="709"/>
          <w:tab w:val="left" w:pos="20"/>
          <w:tab w:val="left" w:pos="8000"/>
        </w:tabs>
        <w:suppressAutoHyphens w:val="0"/>
        <w:spacing w:after="0" w:line="360" w:lineRule="auto"/>
        <w:ind w:firstLine="20"/>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7. Чечель Н. П.  Випадок Ліра: Курбас — Міхоелс // Хроніка 2000. — К., 1998. — # 21-22. — С. 346-355. </w:t>
      </w:r>
      <w:r w:rsidRPr="006C263E">
        <w:rPr>
          <w:rFonts w:ascii="Times New Roman cyr" w:eastAsia="Times New Roman" w:hAnsi="Times New Roman cyr" w:cs="Times New Roman"/>
          <w:kern w:val="0"/>
          <w:sz w:val="28"/>
          <w:szCs w:val="20"/>
          <w:lang w:val="en-US" w:eastAsia="ru-RU"/>
        </w:rPr>
        <w:t>(Стаття).</w:t>
      </w:r>
    </w:p>
    <w:p w:rsidR="006C263E" w:rsidRPr="006C263E" w:rsidRDefault="006C263E" w:rsidP="006C263E">
      <w:pPr>
        <w:widowControl/>
        <w:tabs>
          <w:tab w:val="clear" w:pos="709"/>
          <w:tab w:val="left" w:pos="20"/>
          <w:tab w:val="left" w:pos="8000"/>
        </w:tabs>
        <w:suppressAutoHyphens w:val="0"/>
        <w:spacing w:after="0" w:line="360" w:lineRule="auto"/>
        <w:ind w:firstLine="20"/>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8. Чечель Н. П. Діалектика Леся Курбаса (англ. мовою). — The dialectic of Les Kurbas' (1916-1932) // Annual Conference of the International Federation for Theatre Research. — Cholula, Puebla, 1997. — P. 63-65. (in English and Spanish). (Тези).</w:t>
      </w:r>
    </w:p>
    <w:p w:rsidR="006C263E" w:rsidRPr="006C263E" w:rsidRDefault="006C263E" w:rsidP="006C263E">
      <w:pPr>
        <w:widowControl/>
        <w:tabs>
          <w:tab w:val="clear" w:pos="709"/>
          <w:tab w:val="left" w:pos="20"/>
        </w:tabs>
        <w:suppressAutoHyphens w:val="0"/>
        <w:spacing w:after="0" w:line="360" w:lineRule="auto"/>
        <w:ind w:firstLine="20"/>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9. Чечель Н. П. До питання про ігрову полістилістичну природу українського театру // Філософія. Історія культури. Освіта: Доповіді і повідомлення. — ІІІ Міжнародний конгрес україністів, Харків. — К., 1996. — С. 332-337. (Тези).</w:t>
      </w:r>
    </w:p>
    <w:p w:rsidR="006C263E" w:rsidRPr="006C263E" w:rsidRDefault="006C263E" w:rsidP="006C263E">
      <w:pPr>
        <w:widowControl/>
        <w:tabs>
          <w:tab w:val="clear" w:pos="709"/>
          <w:tab w:val="left" w:pos="20"/>
          <w:tab w:val="left" w:pos="800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val="en-US" w:eastAsia="ru-RU"/>
        </w:rPr>
        <w:t xml:space="preserve">10. Чечель Н. П. Акторська школа Леся Курбаса і українська художня традиція (англ. і франц. мовами). — Les Kurbas' Actor's School and Ukrainian Art Traditions // Actor, Actress on Stage: Body / Acting / Voice: Annual Conference of the International  Federation for Theatre Research. — Montreal-Valleyfield, 1995. — P. 82-83. </w:t>
      </w:r>
      <w:r w:rsidRPr="006C263E">
        <w:rPr>
          <w:rFonts w:ascii="Times New Roman cyr" w:eastAsia="Times New Roman" w:hAnsi="Times New Roman cyr" w:cs="Times New Roman"/>
          <w:kern w:val="0"/>
          <w:sz w:val="28"/>
          <w:szCs w:val="20"/>
          <w:lang w:eastAsia="ru-RU"/>
        </w:rPr>
        <w:t>(</w:t>
      </w:r>
      <w:r w:rsidRPr="006C263E">
        <w:rPr>
          <w:rFonts w:ascii="Times New Roman cyr" w:eastAsia="Times New Roman" w:hAnsi="Times New Roman cyr" w:cs="Times New Roman"/>
          <w:kern w:val="0"/>
          <w:sz w:val="28"/>
          <w:szCs w:val="20"/>
          <w:lang w:val="en-US" w:eastAsia="ru-RU"/>
        </w:rPr>
        <w:t>in</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English</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and</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French</w:t>
      </w:r>
      <w:r w:rsidRPr="006C263E">
        <w:rPr>
          <w:rFonts w:ascii="Times New Roman cyr" w:eastAsia="Times New Roman" w:hAnsi="Times New Roman cyr" w:cs="Times New Roman"/>
          <w:kern w:val="0"/>
          <w:sz w:val="28"/>
          <w:szCs w:val="20"/>
          <w:lang w:eastAsia="ru-RU"/>
        </w:rPr>
        <w:t>). (Тези).</w:t>
      </w:r>
    </w:p>
    <w:p w:rsidR="006C263E" w:rsidRPr="006C263E" w:rsidRDefault="006C263E" w:rsidP="006C263E">
      <w:pPr>
        <w:widowControl/>
        <w:tabs>
          <w:tab w:val="clear" w:pos="709"/>
          <w:tab w:val="left" w:pos="800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11. Чечель Н. П. "Жакерія" за Проспером Меріме в театрі "Березіль" (рос. мовою).- "Жакерия" по Просперу Мериме в театре "Березиль" // Мир искусств: Альманах. — М.: РИК "Культура", 1995. — С. 142-159. (Стаття).</w:t>
      </w:r>
    </w:p>
    <w:p w:rsidR="006C263E" w:rsidRPr="006C263E" w:rsidRDefault="006C263E" w:rsidP="006C263E">
      <w:pPr>
        <w:widowControl/>
        <w:tabs>
          <w:tab w:val="clear" w:pos="709"/>
          <w:tab w:val="left" w:pos="2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12. Чечель Н. П. Про "Наталку Полтавку",  український  характер,  національну сценічну  традицію та  інше //  Український театр. — К., 1994. — № 2. — С. 4-7, 27.  (Круглий стіл за участю Костенко Л., Стригуна Ф., Чечель Н., Якимович Б.). </w:t>
      </w:r>
    </w:p>
    <w:p w:rsidR="006C263E" w:rsidRPr="006C263E" w:rsidRDefault="006C263E" w:rsidP="006C263E">
      <w:pPr>
        <w:widowControl/>
        <w:tabs>
          <w:tab w:val="clear" w:pos="709"/>
          <w:tab w:val="left" w:pos="20"/>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13. Чечель Н. П. До питання про ігрову природу українського театру // Сатира і гумор в українській літературній традиції: Матеріали Всеукраїнської наукової конференції (Чернівецький державний університет ім. Юрія Федьковича, 11-12 травня 1994 р.). — Чернівці, 1994. — С. 27-29. (Тези).</w:t>
      </w:r>
    </w:p>
    <w:p w:rsidR="006C263E" w:rsidRPr="006C263E" w:rsidRDefault="006C263E" w:rsidP="006C263E">
      <w:pPr>
        <w:widowControl/>
        <w:tabs>
          <w:tab w:val="clear" w:pos="709"/>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 xml:space="preserve">14. Чечель Н. П. Українське театральне  відродження: Західна  класика на українській сцені 1920-1930-х років. Проблеми трагедійної  вистави. — К.: Наук. думка,1993. — 144 с. (Монографія.— 9,0 др. арк.). </w:t>
      </w:r>
    </w:p>
    <w:p w:rsidR="006C263E" w:rsidRPr="006C263E" w:rsidRDefault="006C263E" w:rsidP="006C263E">
      <w:pPr>
        <w:widowControl/>
        <w:tabs>
          <w:tab w:val="clear" w:pos="709"/>
        </w:tabs>
        <w:suppressAutoHyphens w:val="0"/>
        <w:spacing w:after="0" w:line="360" w:lineRule="auto"/>
        <w:ind w:firstLine="2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15. Чечель Н. П. Українське мистецтво в контексті європейської культури: історико-теоретичне вивчення // Культура України. Історія і сучасність: Тези до Республік. наук.- теоретич.  конф. — ХДІК. — Харків, 1992. — С. 133-135. (Тези).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b/>
          <w:kern w:val="0"/>
          <w:sz w:val="28"/>
          <w:szCs w:val="20"/>
          <w:lang w:eastAsia="ru-RU"/>
        </w:rPr>
        <w:t>Статті у наукових фахових виданнях:</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 Чечель Н. П. Стилістичні принципи української видовищної і драматичної культури доби козаччини та вертепне дійство // Мультіверсум. — К., 2004. — Вип. 40. — С. 97-106.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2. Чечель Н. П. Культурно-мистецький розквіт в Україні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 як філософська проблема // Практична філософія. — К., 2004. — № 2. —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С. 192-196.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 xml:space="preserve">3. Чечель Н. П. Дискурс стилю в європейській культурі </w:t>
      </w:r>
      <w:r w:rsidRPr="006C263E">
        <w:rPr>
          <w:rFonts w:ascii="Times New Roman cyr" w:eastAsia="Times New Roman" w:hAnsi="Times New Roman cyr" w:cs="Times New Roman"/>
          <w:kern w:val="0"/>
          <w:sz w:val="28"/>
          <w:szCs w:val="20"/>
          <w:lang w:val="en-US" w:eastAsia="ru-RU"/>
        </w:rPr>
        <w:t>XIV</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XVI</w:t>
      </w:r>
      <w:r w:rsidRPr="006C263E">
        <w:rPr>
          <w:rFonts w:ascii="Times New Roman cyr" w:eastAsia="Times New Roman" w:hAnsi="Times New Roman cyr" w:cs="Times New Roman"/>
          <w:kern w:val="0"/>
          <w:sz w:val="28"/>
          <w:szCs w:val="20"/>
          <w:lang w:eastAsia="ru-RU"/>
        </w:rPr>
        <w:t xml:space="preserve"> століть // Філософські обрії: Наук.-теоретич. Часопис. — Київ — Полтава, 2004. — Вип. 11. — С. 190-201. — 0,5 др. арк.</w:t>
      </w:r>
    </w:p>
    <w:p w:rsidR="006C263E" w:rsidRPr="006C263E" w:rsidRDefault="006C263E" w:rsidP="006C263E">
      <w:pPr>
        <w:widowControl/>
        <w:tabs>
          <w:tab w:val="clear" w:pos="709"/>
          <w:tab w:val="left" w:pos="9800"/>
        </w:tabs>
        <w:suppressAutoHyphens w:val="0"/>
        <w:spacing w:after="0" w:line="360" w:lineRule="auto"/>
        <w:ind w:firstLine="0"/>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4. Чечель Н. П. Стилістика української видовищної і драматичної культури періоду Гетьманщини // Наукові записки: Релігієзнавство. Культурологія. Філософія. (Нац. пед. ун-т ім. М. П. Драгоманова.) — К., 2004. — Вип. 14. — С. 239-247.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5. Чечель Н. П. Інтерпретативні культурні системи Кам’яної доби // Філософська думка. — К., 2004. — № 1. — С. 15-26.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6. Чечель Н. П. Антропологічна перспектива народно-містеріального театру в Україні // Мультіверсум. — К., 2004. — Вип. 39. — С. 238-246.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7. Чечель Н. П. Польсько-Литовська доба в середньовічній Україні та ігровий наратив // Перспективи. — Одеса, 2003. — № 4. — С. 62-66. — 0,5 др. арк.</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 xml:space="preserve">8. Чечель Н. П. Філософсько-антропологічний дискурс українського шкільного театру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 // Актуальні філософські та культурологічні проблеми </w:t>
      </w:r>
      <w:r w:rsidRPr="006C263E">
        <w:rPr>
          <w:rFonts w:ascii="Times New Roman cyr" w:eastAsia="Times New Roman" w:hAnsi="Times New Roman cyr" w:cs="Times New Roman"/>
          <w:kern w:val="0"/>
          <w:sz w:val="28"/>
          <w:szCs w:val="20"/>
          <w:lang w:eastAsia="ru-RU"/>
        </w:rPr>
        <w:lastRenderedPageBreak/>
        <w:t>сучасності: Зб. наук. пр. — Вип. 12. — К.: Віпол, 2003. — С. 59-65.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9. Чечель Н. П. Схід-Захід: Стильова парадигма // Актуальні філософські та культурологічні проблеми сучасності: Зб. наук. пр. — Вип. 11. — К.: Віпол, 2003.— С. 220-226.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10. Чечель Н. П. Еволюція образу людини і світу в перспективі стильового дискурсу // Вісник Державної академії керівних кадрів культури і мистецтв. — К., 2003. — № 4. — С. 10-14.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11. Чечель Н. П. Поняття стилю в термінах філософії // Актуальні проблеми історії, теорії та практики художньої культури:  Зб. наук. пр. — Вип. Х. — К., 2003. — С. 72-80.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12. Чечель Н. П. Явище "тотального театру" як феномен української козацької культури // Мультіверсум. — К., 2003. — Вип. 35. — С. 175-183.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13. Чечель Н. П. Стильові горизонти видовищної і драматичної культури Київської Русі // Вісник Державної академії керівних кадрів культури і мистецтв. — К., 2003. — № 3. — С. 12-18.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14. Чечель Н. П. Проблема класифікації стилю в західних джерелах // Вісник КНУ: Філософія. Політологія. — Вип. 51. — К., 2003. — С. 143-150.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15. Чечель Н. П. Світоглядні метаморфози європейської культури: від 1789 року до кризи гуманізму // Практична філософія. — К., 2003. — № 3. — С. 56-62.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16. Чечель Н. П. Генеза світоглядних метаморфоз європейської культури: від Античності до Просвітництва // Практична філософія. — К., 2003. — № 2. — С. 142-149.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u w:val="single"/>
          <w:lang w:eastAsia="ru-RU"/>
        </w:rPr>
      </w:pPr>
      <w:r w:rsidRPr="006C263E">
        <w:rPr>
          <w:rFonts w:ascii="Times New Roman cyr" w:eastAsia="Times New Roman" w:hAnsi="Times New Roman cyr" w:cs="Times New Roman"/>
          <w:kern w:val="0"/>
          <w:sz w:val="28"/>
          <w:szCs w:val="20"/>
          <w:lang w:eastAsia="ru-RU"/>
        </w:rPr>
        <w:t>17. Чечель Н. П. Культурфілософський дискурс української видовищної і драматичної культури: Ревізія канону // Вісник Державної академії керівних кадрів культури і мистецтв. — К., 2003. — № 2. — С. 11-17. — 0,5 др. арк.</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18. Чечель Н. П. Антропологічні наративи народно-обрядового театру Давньої України // Культура і сучасність: Альманах. — К., 2003. — № 1. — С. 15-21. — 0,5 др. арк.</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19. Чечель Н. П. До історії стилістичної парадигми української культури // Практична філософія. — К., 2002. — № 2. — С. 74-81. — 0,5 др. арк.</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20. Чечель Н. П. Людина як категорія, як ідея, як образ, як світ // Вісник КНУ: Філософія Політологія. — Вип.  40. — К., 2002. — С. 217-221. — 0,5 др. арк.</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21. Чечель Н. П. Філософія театру й антропологія стилю: До постановки проблеми // Вісник КНУ: Філософія Політологія. — Вип. 36. — К., 2001. — С. 13-15. — 0,5 др. арк.</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Кандидатська дисертація </w:t>
      </w:r>
      <w:r w:rsidRPr="006C263E">
        <w:rPr>
          <w:rFonts w:ascii="Times New Roman cyr" w:eastAsia="Times New Roman" w:hAnsi="Times New Roman cyr" w:cs="Times New Roman"/>
          <w:kern w:val="0"/>
          <w:sz w:val="28"/>
          <w:szCs w:val="20"/>
          <w:lang w:eastAsia="ru-RU"/>
        </w:rPr>
        <w:t>на тему "Західна класика на українській сцені 1920 — 1930-х років: Проблеми трагедійної  вистави" була захищена у 1987 році, її положення та наукові результати у докторській дисертації не використовувалися.</w:t>
      </w:r>
    </w:p>
    <w:p w:rsidR="006C263E" w:rsidRPr="006C263E" w:rsidRDefault="006C263E" w:rsidP="006C263E">
      <w:pPr>
        <w:widowControl/>
        <w:tabs>
          <w:tab w:val="clear" w:pos="709"/>
          <w:tab w:val="left" w:pos="800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Структура дисертації та її обсяг </w:t>
      </w:r>
      <w:r w:rsidRPr="006C263E">
        <w:rPr>
          <w:rFonts w:ascii="Times New Roman cyr" w:eastAsia="Times New Roman" w:hAnsi="Times New Roman cyr" w:cs="Times New Roman"/>
          <w:kern w:val="0"/>
          <w:sz w:val="28"/>
          <w:szCs w:val="20"/>
          <w:lang w:eastAsia="ru-RU"/>
        </w:rPr>
        <w:t>обумовлені поставленими у дослідженні завданнями. Робота складається зі вступу, шести розділів, тринадцяти підрозділів, висновків (обсяг основного тексту — 385 с.) і списку використаної літератури (436 позицій, в т. ч. іноземною мовою).</w:t>
      </w:r>
    </w:p>
    <w:p w:rsidR="006C263E" w:rsidRPr="006C263E" w:rsidRDefault="006C263E" w:rsidP="006C263E">
      <w:pPr>
        <w:widowControl/>
        <w:tabs>
          <w:tab w:val="clear" w:pos="709"/>
          <w:tab w:val="left" w:pos="8000"/>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Вступ </w:t>
      </w:r>
      <w:r w:rsidRPr="006C263E">
        <w:rPr>
          <w:rFonts w:ascii="Times New Roman cyr" w:eastAsia="Times New Roman" w:hAnsi="Times New Roman cyr" w:cs="Times New Roman"/>
          <w:kern w:val="0"/>
          <w:sz w:val="28"/>
          <w:szCs w:val="20"/>
          <w:lang w:eastAsia="ru-RU"/>
        </w:rPr>
        <w:t xml:space="preserve">(С. 4 — 38): Актуальність і новизна теми дисертаційного дослідження. Ступінь розробленості теми. Мета і завдання дисертаційного дослідження. </w:t>
      </w:r>
      <w:r w:rsidRPr="006C263E">
        <w:rPr>
          <w:rFonts w:ascii="Times New Roman cyr" w:eastAsia="Times New Roman" w:hAnsi="Times New Roman cyr" w:cs="Times New Roman"/>
          <w:kern w:val="0"/>
          <w:sz w:val="28"/>
          <w:szCs w:val="20"/>
          <w:lang w:val="en-US" w:eastAsia="ru-RU"/>
        </w:rPr>
        <w:t>Te</w:t>
      </w:r>
      <w:r w:rsidRPr="006C263E">
        <w:rPr>
          <w:rFonts w:ascii="Times New Roman cyr" w:eastAsia="Times New Roman" w:hAnsi="Times New Roman cyr" w:cs="Times New Roman"/>
          <w:kern w:val="0"/>
          <w:sz w:val="28"/>
          <w:szCs w:val="20"/>
          <w:lang w:eastAsia="ru-RU"/>
        </w:rPr>
        <w:t>оретико-методологічна основа дисертації. Окреслення об’єкта і предмета дисертаційного дослідження. Теоретичне і практичне значення результатів дослідження. Особистий внесок дисертанта. Апробація теми та результатів дослідження. Публікації дисертанта за темою дослідження.</w:t>
      </w:r>
    </w:p>
    <w:p w:rsidR="006C263E" w:rsidRPr="006C263E" w:rsidRDefault="006C263E" w:rsidP="006C263E">
      <w:pPr>
        <w:widowControl/>
        <w:tabs>
          <w:tab w:val="clear" w:pos="709"/>
          <w:tab w:val="left" w:pos="360"/>
        </w:tabs>
        <w:suppressAutoHyphens w:val="0"/>
        <w:spacing w:after="0" w:line="360" w:lineRule="auto"/>
        <w:ind w:left="360" w:hanging="36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ab/>
        <w:t>Розділ 1:</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b/>
          <w:kern w:val="0"/>
          <w:sz w:val="28"/>
          <w:szCs w:val="20"/>
          <w:lang w:eastAsia="ru-RU"/>
        </w:rPr>
        <w:t xml:space="preserve">"Філософсько-естетичні концепції стилю: до історії проблеми" </w:t>
      </w:r>
      <w:r w:rsidRPr="006C263E">
        <w:rPr>
          <w:rFonts w:ascii="Times New Roman cyr" w:eastAsia="Times New Roman" w:hAnsi="Times New Roman cyr" w:cs="Times New Roman"/>
          <w:kern w:val="0"/>
          <w:sz w:val="28"/>
          <w:szCs w:val="20"/>
          <w:lang w:eastAsia="ru-RU"/>
        </w:rPr>
        <w:t>(С. 39 — 73): Категорія стилю в термінах вітчизняної філософії; Проблема класифікації стилю в західних джерелах.</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Розділ 2:</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b/>
          <w:kern w:val="0"/>
          <w:sz w:val="28"/>
          <w:szCs w:val="20"/>
          <w:lang w:eastAsia="ru-RU"/>
        </w:rPr>
        <w:t xml:space="preserve">"Стильові домінанти видовищної і драматичної культури Давньої України" </w:t>
      </w:r>
      <w:r w:rsidRPr="006C263E">
        <w:rPr>
          <w:rFonts w:ascii="Times New Roman cyr" w:eastAsia="Times New Roman" w:hAnsi="Times New Roman cyr" w:cs="Times New Roman"/>
          <w:kern w:val="0"/>
          <w:sz w:val="28"/>
          <w:szCs w:val="20"/>
          <w:lang w:eastAsia="ru-RU"/>
        </w:rPr>
        <w:t xml:space="preserve">(С. 74 — 140): Стильова парадигма видовищної і </w:t>
      </w:r>
      <w:r w:rsidRPr="006C263E">
        <w:rPr>
          <w:rFonts w:ascii="Times New Roman cyr" w:eastAsia="Times New Roman" w:hAnsi="Times New Roman cyr" w:cs="Times New Roman"/>
          <w:kern w:val="0"/>
          <w:sz w:val="28"/>
          <w:szCs w:val="20"/>
          <w:lang w:eastAsia="ru-RU"/>
        </w:rPr>
        <w:lastRenderedPageBreak/>
        <w:t>драматичної культури дохристиянських часів (Стара кам’яна доба; Нова кам’яна доба; Східні слов’яни язичницької доби); Стильові горизонти видовищної і драматичної культури Київської Русі (Раннє християнство і Візантія; Європейське середньовіччя і Київська Русь).</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Розділ 3:</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b/>
          <w:kern w:val="0"/>
          <w:sz w:val="28"/>
          <w:szCs w:val="20"/>
          <w:lang w:eastAsia="ru-RU"/>
        </w:rPr>
        <w:t>"Стильові горизонти видовищної і драматичної культури Старої України"</w:t>
      </w:r>
      <w:r w:rsidRPr="006C263E">
        <w:rPr>
          <w:rFonts w:ascii="Times New Roman cyr" w:eastAsia="Times New Roman" w:hAnsi="Times New Roman cyr" w:cs="Times New Roman"/>
          <w:kern w:val="0"/>
          <w:sz w:val="28"/>
          <w:szCs w:val="20"/>
          <w:lang w:eastAsia="ru-RU"/>
        </w:rPr>
        <w:t xml:space="preserve"> (С. 141 — 178): Стильові особливості видовищної і драматичної культури європейського середньовіччя і Відродження; Польсько-Литовська доба в середньовічній Україні та ігровий наратив.</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Розділ 4:</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b/>
          <w:kern w:val="0"/>
          <w:sz w:val="28"/>
          <w:szCs w:val="20"/>
          <w:lang w:eastAsia="ru-RU"/>
        </w:rPr>
        <w:t xml:space="preserve">"Стильова парадигма видовищної і драматичної культури Козацької доби" </w:t>
      </w:r>
      <w:r w:rsidRPr="006C263E">
        <w:rPr>
          <w:rFonts w:ascii="Times New Roman cyr" w:eastAsia="Times New Roman" w:hAnsi="Times New Roman cyr" w:cs="Times New Roman"/>
          <w:kern w:val="0"/>
          <w:sz w:val="28"/>
          <w:szCs w:val="20"/>
          <w:lang w:eastAsia="ru-RU"/>
        </w:rPr>
        <w:t>(С. 179 — 247). Стилістична поліфонія української видовищної і драматичної культури доби Козаччини та західноєвропейське бароко; Стилістика української видовищної і драматичної культури часів Гетьманщини і західноєвропейське рококо.</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Розділ 5: "Стильова аутентичність видовищної і драматичної культури України під імперською владою"</w:t>
      </w:r>
      <w:r w:rsidRPr="006C263E">
        <w:rPr>
          <w:rFonts w:ascii="Times New Roman cyr" w:eastAsia="Times New Roman" w:hAnsi="Times New Roman cyr" w:cs="Times New Roman"/>
          <w:kern w:val="0"/>
          <w:sz w:val="28"/>
          <w:szCs w:val="20"/>
          <w:lang w:eastAsia="ru-RU"/>
        </w:rPr>
        <w:t xml:space="preserve"> (С. 248 — 299): Західноєвропейський театр доби Романтизму; Особливості видовищної і драматичної культури українського романтизму.</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val="en-US" w:eastAsia="ru-RU"/>
        </w:rPr>
        <w:t xml:space="preserve">Розділ 6: "Стильова парадоксальність видовищної і драматичної культури України кінця ХІХ — ХХ століть" </w:t>
      </w:r>
      <w:r w:rsidRPr="006C263E">
        <w:rPr>
          <w:rFonts w:ascii="Times New Roman cyr" w:eastAsia="Times New Roman" w:hAnsi="Times New Roman cyr" w:cs="Times New Roman"/>
          <w:kern w:val="0"/>
          <w:sz w:val="28"/>
          <w:szCs w:val="20"/>
          <w:lang w:val="en-US" w:eastAsia="ru-RU"/>
        </w:rPr>
        <w:t xml:space="preserve">(С. 300 — 380). </w:t>
      </w:r>
      <w:r w:rsidRPr="006C263E">
        <w:rPr>
          <w:rFonts w:ascii="Times New Roman cyr" w:eastAsia="Times New Roman" w:hAnsi="Times New Roman cyr" w:cs="Times New Roman"/>
          <w:kern w:val="0"/>
          <w:sz w:val="28"/>
          <w:szCs w:val="20"/>
          <w:lang w:eastAsia="ru-RU"/>
        </w:rPr>
        <w:t xml:space="preserve">Західноєвропейський театр кінця ХІХ — початку ХХ століть; Проблема стилю в українському модернізмі; Проблема стилю в українському авангарді й неоавангарді. </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Висновки</w:t>
      </w:r>
      <w:r w:rsidRPr="006C263E">
        <w:rPr>
          <w:rFonts w:ascii="Times New Roman cyr" w:eastAsia="Times New Roman" w:hAnsi="Times New Roman cyr" w:cs="Times New Roman"/>
          <w:kern w:val="0"/>
          <w:sz w:val="28"/>
          <w:szCs w:val="20"/>
          <w:lang w:eastAsia="ru-RU"/>
        </w:rPr>
        <w:t xml:space="preserve"> (С. 381 — 388). Сформульовано основні підсумки дослідження, які відповідають його проблематиці та загальній структурі.</w:t>
      </w:r>
    </w:p>
    <w:p w:rsidR="006C263E" w:rsidRPr="006C263E" w:rsidRDefault="006C263E" w:rsidP="006C263E">
      <w:pPr>
        <w:widowControl/>
        <w:tabs>
          <w:tab w:val="clear" w:pos="709"/>
        </w:tabs>
        <w:suppressAutoHyphens w:val="0"/>
        <w:spacing w:after="0" w:line="360" w:lineRule="auto"/>
        <w:ind w:left="360"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b/>
          <w:kern w:val="0"/>
          <w:sz w:val="28"/>
          <w:szCs w:val="20"/>
          <w:lang w:eastAsia="ru-RU"/>
        </w:rPr>
        <w:t xml:space="preserve">Список використаної літератури </w:t>
      </w:r>
      <w:r w:rsidRPr="006C263E">
        <w:rPr>
          <w:rFonts w:ascii="Times New Roman cyr" w:eastAsia="Times New Roman" w:hAnsi="Times New Roman cyr" w:cs="Times New Roman"/>
          <w:kern w:val="0"/>
          <w:sz w:val="28"/>
          <w:szCs w:val="20"/>
          <w:lang w:eastAsia="ru-RU"/>
        </w:rPr>
        <w:t>(С. 389 — 427). Складається з 436 позицій в тому числі іноземною мовою.</w:t>
      </w:r>
    </w:p>
    <w:p w:rsidR="004A18A1" w:rsidRDefault="004A18A1" w:rsidP="006C263E"/>
    <w:p w:rsidR="006C263E" w:rsidRDefault="006C263E" w:rsidP="006C263E"/>
    <w:p w:rsidR="006C263E" w:rsidRDefault="006C263E" w:rsidP="006C263E"/>
    <w:p w:rsidR="006C263E" w:rsidRDefault="006C263E" w:rsidP="006C263E"/>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b/>
          <w:kern w:val="0"/>
          <w:sz w:val="28"/>
          <w:szCs w:val="20"/>
          <w:lang w:eastAsia="ru-RU"/>
        </w:rPr>
        <w:t>ВИСНОВКИ</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Виходячи з антропологічної, або функціональної, теорії культури, представленій передовсім в працях Б.-К. Малиновського, К. Леві-Строса та А. Кребера, дисертант розглянув дискурс стилю у ретроспективі української видовищної і драматичної культури як систему знаків у процесі їхнього застосування (М. Фуко), а структуру стилю як впорядковану форму, яка, зберігаючись попри час і зміни, визначає природу (функцію) кожного елемента множини, тобто "означників". Виявлення універсальної структури, як самодостатньої цілісності, якій властива інваріантна статичність, абстрагована замкнутість та імперативність, у стилістичному дискурсі українського культурфілософського тексту пов’язане з виробленням концепції ігрового полістилістизму як ідеї, втіленій у різноманітних формах і субстанціях.</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Особливість ситуації полягає в тому, що бінарна опозиція призводить до розсіяння значення універсального як унікального та універсального як системного. Ідея ігрового полістилістизму, вперше запропонована дисертантом, таким чином подвоюється, сприяючи "явному" пошуку національних домінант та, водночас, "прихованих" шляхів входження в систему міжнаціональних співвідношень. Але саме в цьому полягає трансцендентна сутність цієї універсальної структури, як консолідуючої суспільно-художньої ідеї.</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Дотримуючись історизму, деконструкції та проявлення змісту "твору" української культури її структурними домінантами, дисертант переосмислює український гуманітарний "текст", розкриває внутрішнє життя суспільства за допомогою принципів естетико-теоретичного та історико-філософського аналізу, для того, щоб збагнути, за О. Шпенглером, "душу" культури, "психологію" її метафізичних першооснов через світ художніх форм [</w:t>
      </w:r>
      <w:bookmarkStart w:id="11" w:name="_Hlt100307442"/>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98591669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310</w:t>
      </w:r>
      <w:r w:rsidRPr="006C263E">
        <w:rPr>
          <w:rFonts w:ascii="Times New Roman cyr" w:eastAsia="Times New Roman" w:hAnsi="Times New Roman cyr" w:cs="Times New Roman"/>
          <w:kern w:val="0"/>
          <w:sz w:val="28"/>
          <w:szCs w:val="20"/>
          <w:lang w:val="en-US" w:eastAsia="ru-RU"/>
        </w:rPr>
        <w:fldChar w:fldCharType="end"/>
      </w:r>
      <w:bookmarkEnd w:id="11"/>
      <w:r w:rsidRPr="006C263E">
        <w:rPr>
          <w:rFonts w:ascii="Times New Roman cyr" w:eastAsia="Times New Roman" w:hAnsi="Times New Roman cyr" w:cs="Times New Roman"/>
          <w:kern w:val="0"/>
          <w:sz w:val="28"/>
          <w:szCs w:val="20"/>
          <w:lang w:eastAsia="ru-RU"/>
        </w:rPr>
        <w:t xml:space="preserve">]. Адже філософія постмодернізму робить наголос на історичній точності та </w:t>
      </w:r>
      <w:r w:rsidRPr="006C263E">
        <w:rPr>
          <w:rFonts w:ascii="Times New Roman cyr" w:eastAsia="Times New Roman" w:hAnsi="Times New Roman cyr" w:cs="Times New Roman"/>
          <w:kern w:val="0"/>
          <w:sz w:val="28"/>
          <w:szCs w:val="20"/>
          <w:lang w:eastAsia="ru-RU"/>
        </w:rPr>
        <w:lastRenderedPageBreak/>
        <w:t>феноменологічному описі, як здійснюваному аспекті концептуалізації, а не на об’єктивних істинах.</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Виходячи з ідей І. Канта про продуктивну силу формотворчої уяви та антропологічної естетики В. фон Гумбольдта проблему стилю позбавлено теоретичної абстрактності через її гуманістичну наповненість і естетичну конкретність. Взаємовідношення між стилем і реальністю з точки зору дисертанта концентрується в образі людини та індивідуальності творця, в змінах світосприйняття, за умови якщо свідомість розглядається не як індивідуально-психологічний, а як онтологічний феномен. Стиль — це людина (Бюффон). Дисертант пропонує нову дефініцію, стиль — це матеріалізоване світовідчування. Таким чином, дискурс стилю виступає в дисертації у своєму філософсько-антропологічному значенні.</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Відповідно до поставленої мети, в дисертаційній роботі відстежено логіку формування національного стилю та розроблено концепцію органічності і тяглості національної видовищної і драматичної культури, виробленій на основі ідеї ігрового полістилістизму в зв’язку із тим, що усталена у вітчизнянній науці наслідувально-фрагментарна модель її розвитку, міфологізація і популізм в її емпіричній інтерпретації, створюють у сучасних умовах проблемну науково-методологічну і суспільно-політичну ситуацію та не відповідають засадам сучасної культурологічної думки, яка розглядає українську культуру як цілісну систему. Отже, науково значимої мети досягнуто, всі поставлені суспільно значущі завдання вирішено.</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Теоретичне та практичне значення одержаних результатів для подальшого розвитку культурології як філософської науки полягає, передусім, у тому, що розглянувши дискурс стилю в ретроспективі української видовищної і драматичної культури, дисертант вперше:</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визначив "стиль" як структуроорганізуючу філософсько-антропологічну універсальну категорію, не обмежену лише значенням художності, або історичності, або національності тощо, а сконцентровану в образі людини </w:t>
      </w:r>
      <w:r w:rsidRPr="006C263E">
        <w:rPr>
          <w:rFonts w:ascii="Times New Roman cyr" w:eastAsia="Times New Roman" w:hAnsi="Times New Roman cyr" w:cs="Times New Roman"/>
          <w:kern w:val="0"/>
          <w:sz w:val="28"/>
          <w:szCs w:val="20"/>
          <w:lang w:eastAsia="ru-RU"/>
        </w:rPr>
        <w:lastRenderedPageBreak/>
        <w:t>та індивідуальності творця, у формах світосприймання та соціокультурної поведінки Людини;</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поєднав декілька постструктуралістських підходів: семіотичний, рецептивний і психоаналітичний, та розширив їхні специфічні зв’язки за допомогою аналізу світоглядних метаморфоз творця і реципієнта: підкреслив момент центральності стилю (як семіотичної мови стильоцентризму) в його пов’язаності з ключовим поняттям горизонту світогляду, а структуру стилю розглянув як впорядковану форму, яка, зберігаючись попри час і зміни, визначає природу (функцію) кожного елемента множини, тобто "означників"; </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створив стильовий культурологічний дискурс української видовищної і драматичної культури як систему знаків у процесі їхнього застосування з перспективи трансформацій образу Людини і Світу, що суттєво скорегувало емпіричні методи її вивчення та показало філософський зміст мистецтва театру, як мікрокосму Всесвіту, моделі особистості  та засобу осягнення Істини;</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здійснив стильоцентристське дослідження культурного простору України, особливо його Давнього періоду, сприяючи розумінню логіки формування національного стилю та створенню концепції органічності і тяглості української видовищної і драматичної культури як цілісної системи, що заперечує наслідувально-фрагментарну модель розвитку національного сценічного мистецтва, як явища залежного статусу України та забезпечує його входження в систему великих стилів європейської культури;</w:t>
      </w:r>
    </w:p>
    <w:p w:rsidR="006C263E" w:rsidRPr="006C263E" w:rsidRDefault="006C263E" w:rsidP="006C263E">
      <w:pPr>
        <w:widowControl/>
        <w:numPr>
          <w:ilvl w:val="0"/>
          <w:numId w:val="33"/>
        </w:numPr>
        <w:tabs>
          <w:tab w:val="clear" w:pos="709"/>
          <w:tab w:val="clear" w:pos="2789"/>
          <w:tab w:val="num" w:pos="360"/>
        </w:tabs>
        <w:suppressAutoHyphens w:val="0"/>
        <w:spacing w:after="0" w:line="360" w:lineRule="auto"/>
        <w:ind w:left="360" w:hanging="360"/>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у стилістичному дискурсі українського культурфілософського тексту виявив його універсальну структуру, пов’язану з виробленям концепції ігрового полістилістизму як консолідуючої суспільно-художньої</w:t>
      </w:r>
      <w:r w:rsidRPr="006C263E">
        <w:rPr>
          <w:rFonts w:ascii="Times New Roman cyr" w:eastAsia="Times New Roman" w:hAnsi="Times New Roman cyr" w:cs="Times New Roman"/>
          <w:i/>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ідеї, втіленій у різноманітних формах і субстанціях (з урахуванням концепцій української культури: М. Поповича — карнавальність, і С. Кримського — онтологічний оптимізм).</w:t>
      </w:r>
    </w:p>
    <w:p w:rsidR="006C263E" w:rsidRPr="006C263E" w:rsidRDefault="006C263E" w:rsidP="006C263E">
      <w:pPr>
        <w:widowControl/>
        <w:tabs>
          <w:tab w:val="clear" w:pos="709"/>
          <w:tab w:val="left" w:pos="36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ab/>
      </w:r>
      <w:r w:rsidRPr="006C263E">
        <w:rPr>
          <w:rFonts w:ascii="Times New Roman cyr" w:eastAsia="Times New Roman" w:hAnsi="Times New Roman cyr" w:cs="Times New Roman"/>
          <w:kern w:val="0"/>
          <w:sz w:val="28"/>
          <w:szCs w:val="20"/>
          <w:lang w:eastAsia="ru-RU"/>
        </w:rPr>
        <w:tab/>
        <w:t>Створюючи культурологічну модель української видовищної і драматичної культури, побазовану на концепції органічності і тяглості, навзамін поширеної донині наслідувальної і фрагментарної, дисертант поєднав старовинний народно-обрядовий і християнський, церковний і світський театри через сакральний символізм ритуальних дійств та греко-римські і слов’янські ігрові традиції, які відображали сакралізоване буття в полісемантичному природно-символічному стилі, закцентованому у вже виробленій на той час універсальній структурі ігрового полістилістизму, як консолідуючій суспільно-художній ідеї.</w:t>
      </w:r>
    </w:p>
    <w:p w:rsidR="006C263E" w:rsidRPr="006C263E" w:rsidRDefault="006C263E" w:rsidP="006C263E">
      <w:pPr>
        <w:widowControl/>
        <w:tabs>
          <w:tab w:val="clear" w:pos="709"/>
          <w:tab w:val="left" w:pos="360"/>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r>
      <w:r w:rsidRPr="006C263E">
        <w:rPr>
          <w:rFonts w:ascii="Times New Roman cyr" w:eastAsia="Times New Roman" w:hAnsi="Times New Roman cyr" w:cs="Times New Roman"/>
          <w:kern w:val="0"/>
          <w:sz w:val="28"/>
          <w:szCs w:val="20"/>
          <w:lang w:eastAsia="ru-RU"/>
        </w:rPr>
        <w:tab/>
        <w:t xml:space="preserve">Адже відомо, що українська театральна історіографія, сперечаючись про остаточну дату народження професіонального українського театру, обмежується лише ХІХ століттям, тобто 1818 роком, як часом організації полтавської антрепризи І. Котляревського і М. Щепкіна, та 1882 роком, пов’язаним з показом "Наталки Полтавки" трупою М. Кропивницького у Єлисаветграді. Попередні століття розвитку українського сценічного мистецтва традиційно розглядаються як непрофесійні, спонтанно-спорадичні та вторинно-аматорські мистецькі спроби. У дисертаційному досліджені ми послідовно відстоювали протилежну думку, доводячи відносність критерію професійності у мистецтві (наведемо приклад найбільшого аматора світового театру мануфактурника К. С. Алексєєва-Станіславського) та відстежували тяглість і органічність розвитку саме національного ігрового наративу через танок, гру і обряд, як обряд-гру, драматизовані думи, балади і пісні тощо. </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ab/>
        <w:t xml:space="preserve">Що стосується доби романтизму та натуралістично-етнографічного історизму ХІХ століття, яка є принципово діалогічною до попередніх культурних епох, український ігровий полістилістизм увиразнюється усвідомленням значень та чіткістю форм художнього виразу. В часи переростання великих європейських монархій у багатонаціональні імперії, в момент всеохоплюючого та нівелюючого космізму світового мистецтва з нечуваною гостротою починають лунати самобутні й неповторні голоси </w:t>
      </w:r>
      <w:r w:rsidRPr="006C263E">
        <w:rPr>
          <w:rFonts w:ascii="Times New Roman cyr" w:eastAsia="Times New Roman" w:hAnsi="Times New Roman cyr" w:cs="Times New Roman"/>
          <w:kern w:val="0"/>
          <w:sz w:val="28"/>
          <w:szCs w:val="20"/>
          <w:lang w:eastAsia="ru-RU"/>
        </w:rPr>
        <w:lastRenderedPageBreak/>
        <w:t xml:space="preserve">окремих національностей, які, раптом, з усією повнотою усвідомлюють себе і прагнуть реалізувати свій культурно-мистецький і суспільно-політичний потенціал. Згадаймо розквіт йєнської школи в консервативній, відсталій та розпорошеній Німеччині кінця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 початку ХІХ століть, або сплеск слов’янського відродження у Східній Європі першої половини ХІХ століття: польського, словацького, чеського, хорватського чи українського.</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b/>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eastAsia="ru-RU"/>
        </w:rPr>
      </w:pPr>
      <w:r w:rsidRPr="006C263E">
        <w:rPr>
          <w:rFonts w:ascii="Times New Roman cyr" w:eastAsia="Times New Roman" w:hAnsi="Times New Roman cyr" w:cs="Times New Roman"/>
          <w:b/>
          <w:kern w:val="0"/>
          <w:sz w:val="28"/>
          <w:szCs w:val="20"/>
          <w:lang w:eastAsia="ru-RU"/>
        </w:rPr>
        <w:t>*  *  *</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Доведено, що український селянин-воїн мав велике почуття власної гідності, яке виявлялося в його життєствердному мистецтві, особливо театральному. Живучи у стані перманентної визвольної війни, староукраїнський народ вчився воювати за свої права і свободу, трактуючи це вміння як мистецтво, а життя як забаву і зухвалий виклик долі. Таке світовідчування стає підгрунтям національного молодецтва і феномена тотального театру як унікального явища української козацької культури.</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Високий ступінь узагальнення і, водночас, соціальність характеристик властива образам-маскам майданного народно-містеріального українського театру, позбавленим власних імен та індивідуалізації відповідно до колективного типу мислення часів середньовіччя. Дід, баба, селянин, шляхтич, солдат-москаль, піп та інші типізовані персонажі народної драми, вертепу та інтермедії дозволяють краще осягнути життя старої України і масовий принцип її народності. Адже довготривале існування общини і общинної свідомості сприяє виникненню масовізму і колективістського демократизму, який розвивається поряд з індивідуалістичними проявами української ментальності.</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Якщо народна драма в Україні  продовжує існувати, як обряд-гра, і, водночас, започатковує гру-виставу, а український вертепний театр поєднує в собі ці дві ігрові функції в дусі національного полістилістизму завдяки своїй багаторівневості і багатоплановості, то українська шкільна драма, що зорієнтована на європейські художні зразки, але ж приналежна до національної </w:t>
      </w:r>
      <w:r w:rsidRPr="006C263E">
        <w:rPr>
          <w:rFonts w:ascii="Times New Roman cyr" w:eastAsia="Times New Roman" w:hAnsi="Times New Roman cyr" w:cs="Times New Roman"/>
          <w:kern w:val="0"/>
          <w:sz w:val="28"/>
          <w:szCs w:val="20"/>
          <w:lang w:eastAsia="ru-RU"/>
        </w:rPr>
        <w:lastRenderedPageBreak/>
        <w:t>християнської культури і майданного народно-містеріального театру, вже цілком належить до феномена ігрового театру, хоча і непрофесіонального. Слід підкреслити популярність діалогів і диспутів як мисленнєвої тези і антитези, з якої твориться діалогічний синтез староукраїнської культури.</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Драматичне мистецтво України, яка традиційно належить до класичної середземноморської цивілізації, є музичне і хорове за своєю основою, адже дух музики і дійові танцювально-музичні сцени, наявність хору і дійової масовки характеризують більшість вистав народної і шкільної драми, вертепу і балагана, рівною мірою, як і професіонального українського театру імперської доби і ХХ століття. Саме в Україні розвивається розкладений на партії партесний хоровий спів, що виявляє діалогічну природу української культури, яка стає безумовним джерелом національного полістилістизму.</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У роботі зазначається, що за своєю стилістикою українська видовищна і драматична культура </w:t>
      </w:r>
      <w:r w:rsidRPr="006C263E">
        <w:rPr>
          <w:rFonts w:ascii="Times New Roman cyr" w:eastAsia="Times New Roman" w:hAnsi="Times New Roman cyr" w:cs="Times New Roman"/>
          <w:kern w:val="0"/>
          <w:sz w:val="28"/>
          <w:szCs w:val="20"/>
          <w:lang w:val="en-US" w:eastAsia="ru-RU"/>
        </w:rPr>
        <w:t>XIV</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століть належить до майданного народно-містеріального театру, який дотримується передовсім стилю маски в змалюванні людського характеру і методу імпровізації в акторському виконанні. Ігрова стихія вільної театральності дає вихід творчому прояву людської особистості. Маска є засобом типізації та суттєвим елементом гротесково-реалістичного типу художньої образності. Вона унаочнює ідею амбівалентності, або двоєдиності, розроблену М. Бахтіним [</w:t>
      </w:r>
      <w:r w:rsidRPr="006C263E">
        <w:rPr>
          <w:rFonts w:ascii="Times New Roman cyr" w:eastAsia="Times New Roman" w:hAnsi="Times New Roman cyr" w:cs="Times New Roman"/>
          <w:kern w:val="0"/>
          <w:sz w:val="28"/>
          <w:szCs w:val="20"/>
          <w:lang w:val="en-US" w:eastAsia="ru-RU"/>
        </w:rPr>
        <w:fldChar w:fldCharType="begin"/>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 xml:space="preserve"> _</w:instrText>
      </w:r>
      <w:r w:rsidRPr="006C263E">
        <w:rPr>
          <w:rFonts w:ascii="Times New Roman cyr" w:eastAsia="Times New Roman" w:hAnsi="Times New Roman cyr" w:cs="Times New Roman"/>
          <w:kern w:val="0"/>
          <w:sz w:val="28"/>
          <w:szCs w:val="20"/>
          <w:lang w:val="en-US" w:eastAsia="ru-RU"/>
        </w:rPr>
        <w:instrText>Ref</w:instrText>
      </w:r>
      <w:r w:rsidRPr="006C263E">
        <w:rPr>
          <w:rFonts w:ascii="Times New Roman cyr" w:eastAsia="Times New Roman" w:hAnsi="Times New Roman cyr" w:cs="Times New Roman"/>
          <w:kern w:val="0"/>
          <w:sz w:val="28"/>
          <w:szCs w:val="20"/>
          <w:lang w:eastAsia="ru-RU"/>
        </w:rPr>
        <w:instrText>99208555 \</w:instrText>
      </w:r>
      <w:r w:rsidRPr="006C263E">
        <w:rPr>
          <w:rFonts w:ascii="Times New Roman cyr" w:eastAsia="Times New Roman" w:hAnsi="Times New Roman cyr" w:cs="Times New Roman"/>
          <w:kern w:val="0"/>
          <w:sz w:val="28"/>
          <w:szCs w:val="20"/>
          <w:lang w:val="en-US" w:eastAsia="ru-RU"/>
        </w:rPr>
        <w:instrText>r</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instrText>h</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r>
      <w:r w:rsidRPr="006C263E">
        <w:rPr>
          <w:rFonts w:ascii="Times New Roman cyr" w:eastAsia="Times New Roman" w:hAnsi="Times New Roman cyr" w:cs="Times New Roman"/>
          <w:kern w:val="0"/>
          <w:sz w:val="28"/>
          <w:szCs w:val="20"/>
          <w:lang w:eastAsia="ru-RU"/>
        </w:rPr>
        <w:instrText xml:space="preserve"> \* </w:instrText>
      </w:r>
      <w:r w:rsidRPr="006C263E">
        <w:rPr>
          <w:rFonts w:ascii="Times New Roman cyr" w:eastAsia="Times New Roman" w:hAnsi="Times New Roman cyr" w:cs="Times New Roman"/>
          <w:kern w:val="0"/>
          <w:sz w:val="28"/>
          <w:szCs w:val="20"/>
          <w:lang w:val="en-US" w:eastAsia="ru-RU"/>
        </w:rPr>
        <w:instrText>MERGEFORMAT</w:instrText>
      </w:r>
      <w:r w:rsidRPr="006C263E">
        <w:rPr>
          <w:rFonts w:ascii="Times New Roman cyr" w:eastAsia="Times New Roman" w:hAnsi="Times New Roman cyr" w:cs="Times New Roman"/>
          <w:kern w:val="0"/>
          <w:sz w:val="28"/>
          <w:szCs w:val="20"/>
          <w:lang w:eastAsia="ru-RU"/>
        </w:rPr>
        <w:instrText xml:space="preserve"> </w:instrText>
      </w:r>
      <w:r w:rsidRPr="006C263E">
        <w:rPr>
          <w:rFonts w:ascii="Times New Roman cyr" w:eastAsia="Times New Roman" w:hAnsi="Times New Roman cyr" w:cs="Times New Roman"/>
          <w:kern w:val="0"/>
          <w:sz w:val="28"/>
          <w:szCs w:val="20"/>
          <w:lang w:val="en-US" w:eastAsia="ru-RU"/>
        </w:rPr>
        <w:fldChar w:fldCharType="separate"/>
      </w:r>
      <w:r w:rsidRPr="006C263E">
        <w:rPr>
          <w:rFonts w:ascii="Times New Roman cyr" w:eastAsia="Times New Roman" w:hAnsi="Times New Roman cyr" w:cs="Times New Roman"/>
          <w:kern w:val="0"/>
          <w:sz w:val="28"/>
          <w:szCs w:val="20"/>
          <w:lang w:eastAsia="ru-RU"/>
        </w:rPr>
        <w:t>13</w:t>
      </w:r>
      <w:r w:rsidRPr="006C263E">
        <w:rPr>
          <w:rFonts w:ascii="Times New Roman cyr" w:eastAsia="Times New Roman" w:hAnsi="Times New Roman cyr" w:cs="Times New Roman"/>
          <w:kern w:val="0"/>
          <w:sz w:val="28"/>
          <w:szCs w:val="20"/>
          <w:lang w:val="en-US" w:eastAsia="ru-RU"/>
        </w:rPr>
        <w:fldChar w:fldCharType="end"/>
      </w:r>
      <w:r w:rsidRPr="006C263E">
        <w:rPr>
          <w:rFonts w:ascii="Times New Roman cyr" w:eastAsia="Times New Roman" w:hAnsi="Times New Roman cyr" w:cs="Times New Roman"/>
          <w:kern w:val="0"/>
          <w:sz w:val="28"/>
          <w:szCs w:val="20"/>
          <w:lang w:eastAsia="ru-RU"/>
        </w:rPr>
        <w:t>]. Стильоцентристський принцип аналізу дозволяє нам органічно пов’язати стиль маски і метод імпровізації, що виникає в історії світового театру в часи злетів соціальних рухів, з періодом болісного виборювання української самості в часи становлення великих європейських монархій і держав.</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Показано, що для постановочних прийомів цього типу театру характерна амбівалентна контрастність виражальних засобів, у якій повною мірою реалізується універсальна структура українського культурфілософського тексту — консолідуюча суспільно-художня ідея ігрового полістилістизму.</w:t>
      </w:r>
      <w:r w:rsidRPr="006C263E">
        <w:rPr>
          <w:rFonts w:ascii="Times New Roman cyr" w:eastAsia="Times New Roman" w:hAnsi="Times New Roman cyr" w:cs="Times New Roman"/>
          <w:i/>
          <w:kern w:val="0"/>
          <w:sz w:val="28"/>
          <w:szCs w:val="20"/>
          <w:lang w:eastAsia="ru-RU"/>
        </w:rPr>
        <w:t xml:space="preserve"> </w:t>
      </w:r>
      <w:r w:rsidRPr="006C263E">
        <w:rPr>
          <w:rFonts w:ascii="Times New Roman cyr" w:eastAsia="Times New Roman" w:hAnsi="Times New Roman cyr" w:cs="Times New Roman"/>
          <w:kern w:val="0"/>
          <w:sz w:val="28"/>
          <w:szCs w:val="20"/>
          <w:lang w:eastAsia="ru-RU"/>
        </w:rPr>
        <w:t xml:space="preserve">Писаний текст, як сюжетна канва, метод імпровізації, стиль маски, як типу, </w:t>
      </w:r>
      <w:r w:rsidRPr="006C263E">
        <w:rPr>
          <w:rFonts w:ascii="Times New Roman cyr" w:eastAsia="Times New Roman" w:hAnsi="Times New Roman cyr" w:cs="Times New Roman"/>
          <w:kern w:val="0"/>
          <w:sz w:val="28"/>
          <w:szCs w:val="20"/>
          <w:lang w:eastAsia="ru-RU"/>
        </w:rPr>
        <w:lastRenderedPageBreak/>
        <w:t>соціальна сатира, буфонада, поєднання мов і говірок, іскрометний гумор і надзвичайна музикальність, ігрова стихія вільної театральності поєднують український старовинний театр з італійською народною комедією — комедією дель арте.</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Адже в Україні на цей час через її соціально-політичну розділеність і залежність, як у ренесансній Італії, відсутній широкий народний фон для розвитку новітніх гуманістичних ідей, які були, переважно, доступними обмеженому колу інтелектуалів. Тому писана і усна традиція, взаємно збагачуючись, довший час розвивається окремо, сприяючи виникненню явища непрофесіонального шкільного театру, подібного до італійської гуманістичної драматургії і театру (так званої вченої комедії, вченої трагедії і пасторалі), який має літературну основу, і професійної народної драми, балагана і вертепу, що належать широкому загалу неписьменної більшості старої України.</w:t>
      </w:r>
    </w:p>
    <w:p w:rsidR="006C263E" w:rsidRPr="006C263E" w:rsidRDefault="006C263E" w:rsidP="006C263E">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Дискретно-монтажний український соціум і, відповідно, тип мислення людини, існують у межах явища нетривкого часу, в якому домінують ідея мандрівного простору та феномен імпровізаційно-синтетичного театру. Таким чином, досліджуючи, за Дугласом Расселом, як театральний стиль співвідноситься зі стилем культури в історичній перспективі свого розвитку і прагнучи проникнути у внутрішнє життя людини за допомогою мистецтва, доходимо висновку про "національну психологію форми" (Вьолфлін), як діалогічну і, у зв’язку із цим, полістилістичну, обумовлену строкатою багатошаровістю соціально-політичного та історичного контексту України за часів Київської Русі, Польсько-Литовської держави, періоду Козаччини і Гетьманщини, Російського та Австрійського панування, Радянської України, яка прагне органічного існування у європейському домі.</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eastAsia="ru-RU"/>
        </w:rPr>
      </w:pPr>
    </w:p>
    <w:p w:rsidR="006C263E" w:rsidRPr="006C263E" w:rsidRDefault="006C263E" w:rsidP="006C263E">
      <w:pPr>
        <w:widowControl/>
        <w:tabs>
          <w:tab w:val="clear" w:pos="709"/>
        </w:tabs>
        <w:suppressAutoHyphens w:val="0"/>
        <w:spacing w:after="0" w:line="360" w:lineRule="auto"/>
        <w:ind w:firstLine="0"/>
        <w:jc w:val="center"/>
        <w:rPr>
          <w:rFonts w:ascii="Times New Roman cyr" w:eastAsia="Times New Roman" w:hAnsi="Times New Roman cyr" w:cs="Times New Roman"/>
          <w:b/>
          <w:kern w:val="0"/>
          <w:sz w:val="28"/>
          <w:szCs w:val="20"/>
          <w:lang w:val="en-US" w:eastAsia="ru-RU"/>
        </w:rPr>
      </w:pPr>
      <w:r w:rsidRPr="006C263E">
        <w:rPr>
          <w:rFonts w:ascii="Times New Roman cyr" w:eastAsia="Times New Roman" w:hAnsi="Times New Roman cyr" w:cs="Times New Roman"/>
          <w:b/>
          <w:kern w:val="0"/>
          <w:sz w:val="28"/>
          <w:szCs w:val="20"/>
          <w:lang w:val="en-US" w:eastAsia="ru-RU"/>
        </w:rPr>
        <w:t>СПИСОК ВИКОРИСТАНОЇ ЛІТЕРАТУРИ</w:t>
      </w:r>
    </w:p>
    <w:p w:rsidR="006C263E" w:rsidRPr="006C263E" w:rsidRDefault="006C263E" w:rsidP="006C263E">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0"/>
          <w:lang w:val="en-US" w:eastAsia="ru-RU"/>
        </w:rPr>
      </w:pP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2" w:name="_Ref99121544"/>
      <w:r w:rsidRPr="006C263E">
        <w:rPr>
          <w:rFonts w:ascii="Times New Roman cyr" w:eastAsia="Times New Roman" w:hAnsi="Times New Roman cyr" w:cs="Times New Roman"/>
          <w:kern w:val="0"/>
          <w:sz w:val="28"/>
          <w:szCs w:val="20"/>
          <w:lang w:eastAsia="ru-RU"/>
        </w:rPr>
        <w:t>Августин Блаженный. О граде Божием // Творения: В 4 т. — СПб.: Алетейя; К.: УЦИММ-Пресс, 1998.</w:t>
      </w:r>
      <w:bookmarkEnd w:id="12"/>
      <w:r w:rsidRPr="006C263E">
        <w:rPr>
          <w:rFonts w:ascii="Times New Roman cyr" w:eastAsia="Times New Roman" w:hAnsi="Times New Roman cyr" w:cs="Times New Roman"/>
          <w:kern w:val="0"/>
          <w:sz w:val="28"/>
          <w:szCs w:val="20"/>
          <w:lang w:eastAsia="ru-RU"/>
        </w:rPr>
        <w:t xml:space="preserve"> — Т. 3. — 595 с.: порт.; Т. 4. — 586 с.: порт.</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 w:name="_Ref98852140"/>
      <w:r w:rsidRPr="006C263E">
        <w:rPr>
          <w:rFonts w:ascii="Times New Roman cyr" w:eastAsia="Times New Roman" w:hAnsi="Times New Roman cyr" w:cs="Times New Roman"/>
          <w:kern w:val="0"/>
          <w:sz w:val="28"/>
          <w:szCs w:val="20"/>
          <w:lang w:eastAsia="ru-RU"/>
        </w:rPr>
        <w:t>Аверинцев С. С. София — Логос: Словарь. — К.: Дух і Літера, 2001. — 460 с.</w:t>
      </w:r>
      <w:bookmarkEnd w:id="1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 w:name="_Ref99372974"/>
      <w:bookmarkStart w:id="15" w:name="_Ref99121640"/>
      <w:r w:rsidRPr="006C263E">
        <w:rPr>
          <w:rFonts w:ascii="Times New Roman cyr" w:eastAsia="Times New Roman" w:hAnsi="Times New Roman cyr" w:cs="Times New Roman"/>
          <w:kern w:val="0"/>
          <w:sz w:val="28"/>
          <w:szCs w:val="20"/>
          <w:lang w:eastAsia="ru-RU"/>
        </w:rPr>
        <w:t xml:space="preserve">Аквінський Т. Коментарі до Арістотелевої "Політики"/ Пер. з лат. </w:t>
      </w:r>
      <w:r w:rsidRPr="006C263E">
        <w:rPr>
          <w:rFonts w:ascii="Times New Roman cyr" w:eastAsia="Times New Roman" w:hAnsi="Times New Roman cyr" w:cs="Times New Roman"/>
          <w:kern w:val="0"/>
          <w:sz w:val="28"/>
          <w:szCs w:val="20"/>
          <w:lang w:val="en-US" w:eastAsia="ru-RU"/>
        </w:rPr>
        <w:t>О. Кислюк . — К.: Основи, 2000. — 796 с.</w:t>
      </w:r>
      <w:bookmarkStart w:id="16" w:name="_Hlt98591125"/>
      <w:bookmarkEnd w:id="15"/>
      <w:bookmarkEnd w:id="16"/>
    </w:p>
    <w:bookmarkEnd w:id="14"/>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Александрова А. В. Отчуждение как форма развития культуры. — К.: Самватас, 1996. — 194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7" w:name="_Hlt98591153"/>
      <w:bookmarkEnd w:id="17"/>
      <w:r w:rsidRPr="006C263E">
        <w:rPr>
          <w:rFonts w:ascii="Times New Roman cyr" w:eastAsia="Times New Roman" w:hAnsi="Times New Roman cyr" w:cs="Times New Roman"/>
          <w:kern w:val="0"/>
          <w:sz w:val="28"/>
          <w:szCs w:val="20"/>
          <w:lang w:eastAsia="ru-RU"/>
        </w:rPr>
        <w:t>Александровский И. Украинский театр // Театральная жизнь. — К., 1918. — № 29. — С. 12.</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8" w:name="_Ref100846565"/>
      <w:r w:rsidRPr="006C263E">
        <w:rPr>
          <w:rFonts w:ascii="Times New Roman cyr" w:eastAsia="Times New Roman" w:hAnsi="Times New Roman cyr" w:cs="Times New Roman"/>
          <w:kern w:val="0"/>
          <w:sz w:val="28"/>
          <w:szCs w:val="20"/>
          <w:lang w:eastAsia="ru-RU"/>
        </w:rPr>
        <w:t>Антология исследований культуры: Культурология. ХХ век. — СПб.: Универ. книга, 1997. — Т. 1. — 728 с.</w:t>
      </w:r>
      <w:bookmarkEnd w:id="1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9" w:name="_Ref98427588"/>
      <w:r w:rsidRPr="006C263E">
        <w:rPr>
          <w:rFonts w:ascii="Times New Roman cyr" w:eastAsia="Times New Roman" w:hAnsi="Times New Roman cyr" w:cs="Times New Roman"/>
          <w:kern w:val="0"/>
          <w:sz w:val="28"/>
          <w:szCs w:val="20"/>
          <w:lang w:eastAsia="ru-RU"/>
        </w:rPr>
        <w:t>Антонович Д. Триста років українського театру: 1619 — 1919 та інші праці. — К.: ВІП, 2003. — 418 с.</w:t>
      </w:r>
      <w:bookmarkEnd w:id="1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20" w:name="_Hlt99259040"/>
      <w:bookmarkStart w:id="21" w:name="_Ref98591138"/>
      <w:bookmarkEnd w:id="20"/>
      <w:r w:rsidRPr="006C263E">
        <w:rPr>
          <w:rFonts w:ascii="Times New Roman cyr" w:eastAsia="Times New Roman" w:hAnsi="Times New Roman cyr" w:cs="Times New Roman"/>
          <w:kern w:val="0"/>
          <w:sz w:val="28"/>
          <w:szCs w:val="20"/>
          <w:lang w:eastAsia="ru-RU"/>
        </w:rPr>
        <w:t>Антонович Д. Триста років українського театру: 1619 — 1919. — Прага: Укр. громад. видавн. фонд, 1925. — 272 с.</w:t>
      </w:r>
      <w:bookmarkEnd w:id="2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22" w:name="_Ref99118871"/>
      <w:r w:rsidRPr="006C263E">
        <w:rPr>
          <w:rFonts w:ascii="Times New Roman cyr" w:eastAsia="Times New Roman" w:hAnsi="Times New Roman cyr" w:cs="Times New Roman"/>
          <w:kern w:val="0"/>
          <w:sz w:val="28"/>
          <w:szCs w:val="20"/>
          <w:lang w:eastAsia="ru-RU"/>
        </w:rPr>
        <w:lastRenderedPageBreak/>
        <w:t xml:space="preserve">Аристотель. </w:t>
      </w:r>
      <w:bookmarkEnd w:id="22"/>
      <w:r w:rsidRPr="006C263E">
        <w:rPr>
          <w:rFonts w:ascii="Times New Roman cyr" w:eastAsia="Times New Roman" w:hAnsi="Times New Roman cyr" w:cs="Times New Roman"/>
          <w:kern w:val="0"/>
          <w:sz w:val="28"/>
          <w:szCs w:val="20"/>
          <w:lang w:eastAsia="ru-RU"/>
        </w:rPr>
        <w:t xml:space="preserve">Риторика / Пер. с древнегр. и примеч. О. П. Цыбенко под ред. О. А. Сычева и И. В. Пешкова / Поэтика / Пер. В. Г. Аппельрота под ред. Ф. А. Петровского / Сопр. от В. Н. Марова. — М.: Лабиринт, 2000. — 224 с.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Арто А. Театр и его двойник: Пер. с франц. — М.: Мартис, 1993. — 190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Банфи А. Философия искусства. — М.: Искусства, 1989. — 384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Баткин Л. М. Итальянское Возрождение в поисках индивидуальности. — М.: Наука, 1989. — 272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23" w:name="_Ref99208555"/>
      <w:r w:rsidRPr="006C263E">
        <w:rPr>
          <w:rFonts w:ascii="Times New Roman cyr" w:eastAsia="Times New Roman" w:hAnsi="Times New Roman cyr" w:cs="Times New Roman"/>
          <w:kern w:val="0"/>
          <w:sz w:val="28"/>
          <w:szCs w:val="20"/>
          <w:lang w:eastAsia="ru-RU"/>
        </w:rPr>
        <w:t xml:space="preserve"> Бахтин М. М. Творчество Франсуа Рабле и народная культура средневековья и Ренессанса. — М.: Худ. лит., 1990. — 541 с.</w:t>
      </w:r>
      <w:bookmarkEnd w:id="2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24" w:name="_Ref99120931"/>
      <w:r w:rsidRPr="006C263E">
        <w:rPr>
          <w:rFonts w:ascii="Times New Roman cyr" w:eastAsia="Times New Roman" w:hAnsi="Times New Roman cyr" w:cs="Times New Roman"/>
          <w:kern w:val="0"/>
          <w:sz w:val="28"/>
          <w:szCs w:val="20"/>
          <w:lang w:eastAsia="ru-RU"/>
        </w:rPr>
        <w:t>Белецкий А. И. Старинный театр в России. — М.: Изд.-во Т-ва В. В. Думнов, 1923. — 103 с.</w:t>
      </w:r>
      <w:bookmarkEnd w:id="2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25" w:name="_Ref100252122"/>
      <w:r w:rsidRPr="006C263E">
        <w:rPr>
          <w:rFonts w:ascii="Times New Roman cyr" w:eastAsia="Times New Roman" w:hAnsi="Times New Roman cyr" w:cs="Times New Roman"/>
          <w:kern w:val="0"/>
          <w:sz w:val="28"/>
          <w:szCs w:val="20"/>
          <w:lang w:eastAsia="ru-RU"/>
        </w:rPr>
        <w:t>Беркли. Сочинения / Сост., общ. ред. и вст. ст. И. С. Нарского. — М.: Мысль, 1978. — 556 с.</w:t>
      </w:r>
      <w:bookmarkEnd w:id="2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26" w:name="_Ref99270138"/>
      <w:r w:rsidRPr="006C263E">
        <w:rPr>
          <w:rFonts w:ascii="Times New Roman cyr" w:eastAsia="Times New Roman" w:hAnsi="Times New Roman cyr" w:cs="Times New Roman"/>
          <w:kern w:val="0"/>
          <w:sz w:val="28"/>
          <w:szCs w:val="20"/>
          <w:lang w:eastAsia="ru-RU"/>
        </w:rPr>
        <w:t xml:space="preserve"> Берков П. Н. История русской комедии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в. — Л.: Наука, ЛО, 1977. — 390 с.</w:t>
      </w:r>
      <w:bookmarkEnd w:id="2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27" w:name="_Ref99374583"/>
      <w:r w:rsidRPr="006C263E">
        <w:rPr>
          <w:rFonts w:ascii="Times New Roman cyr" w:eastAsia="Times New Roman" w:hAnsi="Times New Roman cyr" w:cs="Times New Roman"/>
          <w:kern w:val="0"/>
          <w:sz w:val="28"/>
          <w:szCs w:val="20"/>
          <w:lang w:eastAsia="ru-RU"/>
        </w:rPr>
        <w:t>Берковский Н. Я. Литература и театр. — М.: Искусство, 1969. — 639 с.: илл.</w:t>
      </w:r>
      <w:bookmarkEnd w:id="27"/>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Берковский Н. Я. Романтизм в Германии / Вст. ст. А. Аникста. — Л.: Худ. лит., ЛО, 1973. — 565 с.: порт.</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28" w:name="_Ref100846672"/>
      <w:r w:rsidRPr="006C263E">
        <w:rPr>
          <w:rFonts w:ascii="Times New Roman cyr" w:eastAsia="Times New Roman" w:hAnsi="Times New Roman cyr" w:cs="Times New Roman"/>
          <w:kern w:val="0"/>
          <w:sz w:val="28"/>
          <w:szCs w:val="20"/>
          <w:lang w:eastAsia="ru-RU"/>
        </w:rPr>
        <w:t>Бичко А. К. Історія вітчизняної філософії // Історія філософії: Підручник. — К.: Либідь, 2001. — С. 305-380.</w:t>
      </w:r>
      <w:bookmarkEnd w:id="2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Бичко А. К. Леся Українка: світоглядно-філософський погляд. — К.: Укр. центр дух. культ., 2000. — 184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Бичко А. К. Народная мудрость Руси: Анализ философа. — К.: Вища шк., 1988. — 197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Бичко А. К., Бичко І. В. Феномен української інтелігенції: Спроба екзистенційного дослідження. — Дрогобич, 1997. — 115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29" w:name="_Ref98667630"/>
      <w:bookmarkStart w:id="30" w:name="_Hlt98667685"/>
      <w:bookmarkEnd w:id="30"/>
      <w:r w:rsidRPr="006C263E">
        <w:rPr>
          <w:rFonts w:ascii="Times New Roman cyr" w:eastAsia="Times New Roman" w:hAnsi="Times New Roman cyr" w:cs="Times New Roman"/>
          <w:kern w:val="0"/>
          <w:sz w:val="28"/>
          <w:szCs w:val="20"/>
          <w:lang w:eastAsia="ru-RU"/>
        </w:rPr>
        <w:t>Бичко А. К., Бичко І. В., Табачковський В. Г. Історія філософії. — К.: Либідь, 2001. — 408 с.</w:t>
      </w:r>
      <w:bookmarkEnd w:id="2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 xml:space="preserve"> </w:t>
      </w:r>
      <w:bookmarkStart w:id="31" w:name="_Ref99367208"/>
      <w:r w:rsidRPr="006C263E">
        <w:rPr>
          <w:rFonts w:ascii="Times New Roman cyr" w:eastAsia="Times New Roman" w:hAnsi="Times New Roman cyr" w:cs="Times New Roman"/>
          <w:kern w:val="0"/>
          <w:sz w:val="28"/>
          <w:szCs w:val="20"/>
          <w:lang w:eastAsia="ru-RU"/>
        </w:rPr>
        <w:t>Білецький О. І., Мамонтов Я. А. Український театр: Хрестоматія. Частина 2: Український театр від початку ХІХ до перших років ХХ ст. — Харків: Мистецтво, 1941.</w:t>
      </w:r>
      <w:bookmarkEnd w:id="31"/>
      <w:r w:rsidRPr="006C263E">
        <w:rPr>
          <w:rFonts w:ascii="Times New Roman cyr" w:eastAsia="Times New Roman" w:hAnsi="Times New Roman cyr" w:cs="Times New Roman"/>
          <w:kern w:val="0"/>
          <w:sz w:val="28"/>
          <w:szCs w:val="20"/>
          <w:lang w:eastAsia="ru-RU"/>
        </w:rPr>
        <w:t xml:space="preserve"> — 355 [5]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32" w:name="_Ref98851043"/>
      <w:r w:rsidRPr="006C263E">
        <w:rPr>
          <w:rFonts w:ascii="Times New Roman cyr" w:eastAsia="Times New Roman" w:hAnsi="Times New Roman cyr" w:cs="Times New Roman"/>
          <w:kern w:val="0"/>
          <w:sz w:val="28"/>
          <w:szCs w:val="20"/>
          <w:lang w:eastAsia="ru-RU"/>
        </w:rPr>
        <w:t>Борев Ю. Б. Эстетика. — М.: Изд. полит. лит., 1981. — 399 с.</w:t>
      </w:r>
      <w:bookmarkEnd w:id="3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Бровко М. М. Мистецтво як естетичний феномен: Монографія. — К.: Віпол, 1999. — 239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33" w:name="_Ref99373937"/>
      <w:r w:rsidRPr="006C263E">
        <w:rPr>
          <w:rFonts w:ascii="Times New Roman cyr" w:eastAsia="Times New Roman" w:hAnsi="Times New Roman cyr" w:cs="Times New Roman"/>
          <w:kern w:val="0"/>
          <w:sz w:val="28"/>
          <w:szCs w:val="20"/>
          <w:lang w:eastAsia="ru-RU"/>
        </w:rPr>
        <w:t xml:space="preserve">Валерій Інкижинов про Леся Курбаса // Лесь Курбас: У театральній діяльності, в оцінках сучасників, — документи / Загал. ред., передм. і прим. проф. В. Ревуцького; Упор. і техтн. ред. — О. Зінкевич. — Балтимор — Торонто: Укр. вид. </w:t>
      </w:r>
      <w:r w:rsidRPr="006C263E">
        <w:rPr>
          <w:rFonts w:ascii="Times New Roman cyr" w:eastAsia="Times New Roman" w:hAnsi="Times New Roman cyr" w:cs="Times New Roman"/>
          <w:kern w:val="0"/>
          <w:sz w:val="28"/>
          <w:szCs w:val="20"/>
          <w:lang w:val="en-US" w:eastAsia="ru-RU"/>
        </w:rPr>
        <w:t>"Смолоскип" ім. В. Симоненка, 1989. — С. 445-452.</w:t>
      </w:r>
      <w:bookmarkEnd w:id="3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34" w:name="_Ref98591854"/>
      <w:r w:rsidRPr="006C263E">
        <w:rPr>
          <w:rFonts w:ascii="Times New Roman cyr" w:eastAsia="Times New Roman" w:hAnsi="Times New Roman cyr" w:cs="Times New Roman"/>
          <w:kern w:val="0"/>
          <w:sz w:val="28"/>
          <w:szCs w:val="20"/>
          <w:lang w:eastAsia="ru-RU"/>
        </w:rPr>
        <w:t>Ванслов В. В. Эстетика романтизма. — М.: Искусство, 1966. —  401 с.</w:t>
      </w:r>
      <w:bookmarkEnd w:id="3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35" w:name="_Ref98946737"/>
      <w:r w:rsidRPr="006C263E">
        <w:rPr>
          <w:rFonts w:ascii="Times New Roman cyr" w:eastAsia="Times New Roman" w:hAnsi="Times New Roman cyr" w:cs="Times New Roman"/>
          <w:kern w:val="0"/>
          <w:sz w:val="28"/>
          <w:szCs w:val="20"/>
          <w:lang w:eastAsia="ru-RU"/>
        </w:rPr>
        <w:t>Васіна З. О. Український літопис вбрання: Науково-художні реконструкції. — К.: Мистецтво, 2003. — Т. 1. —  444 с.: іл.</w:t>
      </w:r>
      <w:bookmarkEnd w:id="3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36" w:name="_Ref99363075"/>
      <w:r w:rsidRPr="006C263E">
        <w:rPr>
          <w:rFonts w:ascii="Times New Roman cyr" w:eastAsia="Times New Roman" w:hAnsi="Times New Roman cyr" w:cs="Times New Roman"/>
          <w:kern w:val="0"/>
          <w:sz w:val="28"/>
          <w:szCs w:val="20"/>
          <w:lang w:eastAsia="ru-RU"/>
        </w:rPr>
        <w:t xml:space="preserve">Великий тлумачний словник сучасної української мови / Уклад. і голов. ред. </w:t>
      </w:r>
      <w:r w:rsidRPr="006C263E">
        <w:rPr>
          <w:rFonts w:ascii="Times New Roman cyr" w:eastAsia="Times New Roman" w:hAnsi="Times New Roman cyr" w:cs="Times New Roman"/>
          <w:kern w:val="0"/>
          <w:sz w:val="28"/>
          <w:szCs w:val="20"/>
          <w:lang w:val="en-US" w:eastAsia="ru-RU"/>
        </w:rPr>
        <w:t>В. Т. Бусел. — К.; Ірпінь: Перун, 2001. — 1440  с.</w:t>
      </w:r>
      <w:bookmarkEnd w:id="3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val="en-US" w:eastAsia="ru-RU"/>
        </w:rPr>
        <w:t xml:space="preserve"> </w:t>
      </w:r>
      <w:bookmarkStart w:id="37" w:name="_Ref99258649"/>
      <w:r w:rsidRPr="006C263E">
        <w:rPr>
          <w:rFonts w:ascii="Times New Roman cyr" w:eastAsia="Times New Roman" w:hAnsi="Times New Roman cyr" w:cs="Times New Roman"/>
          <w:kern w:val="0"/>
          <w:sz w:val="28"/>
          <w:szCs w:val="20"/>
          <w:lang w:val="en-US" w:eastAsia="ru-RU"/>
        </w:rPr>
        <w:t xml:space="preserve">Величко С. В. Літопис: Твір української історико-мемуарної прози XVII — XVIII ст. / Відп. ред. </w:t>
      </w:r>
      <w:r w:rsidRPr="006C263E">
        <w:rPr>
          <w:rFonts w:ascii="Times New Roman cyr" w:eastAsia="Times New Roman" w:hAnsi="Times New Roman cyr" w:cs="Times New Roman"/>
          <w:kern w:val="0"/>
          <w:sz w:val="28"/>
          <w:szCs w:val="20"/>
          <w:lang w:eastAsia="ru-RU"/>
        </w:rPr>
        <w:t>О. В. Мишанич; Вст. ст., комент., геогр. та імен. покажч., упор. іл. мат. В. О. Шевчук; Пер. з кн. укр. мови В. Шевчук: У 2 т. — К.: Дніпро, 1991.</w:t>
      </w:r>
      <w:bookmarkEnd w:id="37"/>
      <w:r w:rsidRPr="006C263E">
        <w:rPr>
          <w:rFonts w:ascii="Times New Roman cyr" w:eastAsia="Times New Roman" w:hAnsi="Times New Roman cyr" w:cs="Times New Roman"/>
          <w:kern w:val="0"/>
          <w:sz w:val="28"/>
          <w:szCs w:val="20"/>
          <w:lang w:eastAsia="ru-RU"/>
        </w:rPr>
        <w:t xml:space="preserve"> — Т. 1: Події 1648-1659 рр. на Україні. — 369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Вико Дж. Основание новой науки об общей природе наций: Пер. с ит. — М.: ИСА; К., 1994. — 618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38" w:name="_Ref98591405"/>
      <w:r w:rsidRPr="006C263E">
        <w:rPr>
          <w:rFonts w:ascii="Times New Roman cyr" w:eastAsia="Times New Roman" w:hAnsi="Times New Roman cyr" w:cs="Times New Roman"/>
          <w:kern w:val="0"/>
          <w:sz w:val="28"/>
          <w:szCs w:val="20"/>
          <w:lang w:eastAsia="ru-RU"/>
        </w:rPr>
        <w:t xml:space="preserve">Винкельман И. История искусства древности. Малые сочинения / Изд. подгот. И. Е. Бабанов. — СПб.: Алетейя, Гос. </w:t>
      </w:r>
      <w:r w:rsidRPr="006C263E">
        <w:rPr>
          <w:rFonts w:ascii="Times New Roman cyr" w:eastAsia="Times New Roman" w:hAnsi="Times New Roman cyr" w:cs="Times New Roman"/>
          <w:kern w:val="0"/>
          <w:sz w:val="28"/>
          <w:szCs w:val="20"/>
          <w:lang w:val="en-US" w:eastAsia="ru-RU"/>
        </w:rPr>
        <w:t>Эрмитаж, 2000. — 800 с.: ілл.</w:t>
      </w:r>
      <w:bookmarkEnd w:id="3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39" w:name="_Ref99120209"/>
      <w:r w:rsidRPr="006C263E">
        <w:rPr>
          <w:rFonts w:ascii="Times New Roman cyr" w:eastAsia="Times New Roman" w:hAnsi="Times New Roman cyr" w:cs="Times New Roman"/>
          <w:kern w:val="0"/>
          <w:sz w:val="28"/>
          <w:szCs w:val="20"/>
          <w:lang w:eastAsia="ru-RU"/>
        </w:rPr>
        <w:t xml:space="preserve">Виноградов Ю. Г. Политическая история Ольвийского полиса </w:t>
      </w:r>
      <w:r w:rsidRPr="006C263E">
        <w:rPr>
          <w:rFonts w:ascii="Times New Roman cyr" w:eastAsia="Times New Roman" w:hAnsi="Times New Roman cyr" w:cs="Times New Roman"/>
          <w:kern w:val="0"/>
          <w:sz w:val="28"/>
          <w:szCs w:val="20"/>
          <w:lang w:val="en-US" w:eastAsia="ru-RU"/>
        </w:rPr>
        <w:t>VII</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I</w:t>
      </w:r>
      <w:r w:rsidRPr="006C263E">
        <w:rPr>
          <w:rFonts w:ascii="Times New Roman cyr" w:eastAsia="Times New Roman" w:hAnsi="Times New Roman cyr" w:cs="Times New Roman"/>
          <w:kern w:val="0"/>
          <w:sz w:val="28"/>
          <w:szCs w:val="20"/>
          <w:lang w:eastAsia="ru-RU"/>
        </w:rPr>
        <w:t xml:space="preserve"> вв. до н. э.: Историческо-эпиграфические исследования. — М.: Наука, 1989. — 256 с.</w:t>
      </w:r>
      <w:bookmarkEnd w:id="39"/>
      <w:r w:rsidRPr="006C263E">
        <w:rPr>
          <w:rFonts w:ascii="Times New Roman cyr" w:eastAsia="Times New Roman" w:hAnsi="Times New Roman cyr" w:cs="Times New Roman"/>
          <w:kern w:val="0"/>
          <w:sz w:val="28"/>
          <w:szCs w:val="20"/>
          <w:lang w:eastAsia="ru-RU"/>
        </w:rPr>
        <w:t>: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40" w:name="_Hlt99254679"/>
      <w:bookmarkEnd w:id="40"/>
      <w:r w:rsidRPr="006C263E">
        <w:rPr>
          <w:rFonts w:ascii="Times New Roman cyr" w:eastAsia="Times New Roman" w:hAnsi="Times New Roman cyr" w:cs="Times New Roman"/>
          <w:kern w:val="0"/>
          <w:sz w:val="28"/>
          <w:szCs w:val="20"/>
          <w:lang w:eastAsia="ru-RU"/>
        </w:rPr>
        <w:t xml:space="preserve"> </w:t>
      </w:r>
      <w:bookmarkStart w:id="41" w:name="_Ref98591976"/>
      <w:r w:rsidRPr="006C263E">
        <w:rPr>
          <w:rFonts w:ascii="Times New Roman cyr" w:eastAsia="Times New Roman" w:hAnsi="Times New Roman cyr" w:cs="Times New Roman"/>
          <w:kern w:val="0"/>
          <w:sz w:val="28"/>
          <w:szCs w:val="20"/>
          <w:lang w:eastAsia="ru-RU"/>
        </w:rPr>
        <w:t>Власов В. Г. Стили в искусстве: Словарь. — СПб: Кольна, 1995. — Т. 1: Архитектура, графика, декоративно-прикладное искусство, живопись, скульптура. — 680 с: илл.</w:t>
      </w:r>
      <w:bookmarkEnd w:id="4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lastRenderedPageBreak/>
        <w:t xml:space="preserve"> </w:t>
      </w:r>
      <w:bookmarkStart w:id="42" w:name="_Ref99120632"/>
      <w:r w:rsidRPr="006C263E">
        <w:rPr>
          <w:rFonts w:ascii="Times New Roman cyr" w:eastAsia="Times New Roman" w:hAnsi="Times New Roman cyr" w:cs="Times New Roman"/>
          <w:kern w:val="0"/>
          <w:sz w:val="28"/>
          <w:szCs w:val="20"/>
          <w:lang w:eastAsia="ru-RU"/>
        </w:rPr>
        <w:t>Влес-книга // Золоте слово: Хрестоматія літератури України-Русі епохи Середньовіччя ІХ — Х</w:t>
      </w:r>
      <w:r w:rsidRPr="006C263E">
        <w:rPr>
          <w:rFonts w:ascii="Times New Roman cyr" w:eastAsia="Times New Roman" w:hAnsi="Times New Roman cyr" w:cs="Times New Roman"/>
          <w:kern w:val="0"/>
          <w:sz w:val="28"/>
          <w:szCs w:val="20"/>
          <w:lang w:val="en-US" w:eastAsia="ru-RU"/>
        </w:rPr>
        <w:t>V</w:t>
      </w:r>
      <w:r w:rsidRPr="006C263E">
        <w:rPr>
          <w:rFonts w:ascii="Times New Roman cyr" w:eastAsia="Times New Roman" w:hAnsi="Times New Roman cyr" w:cs="Times New Roman"/>
          <w:kern w:val="0"/>
          <w:sz w:val="28"/>
          <w:szCs w:val="20"/>
          <w:lang w:eastAsia="ru-RU"/>
        </w:rPr>
        <w:t xml:space="preserve"> століть: У 2 кн. / За ред. В. Яременка; Упор.: В. Яременко, О. Сліпушко. — К.: Аконіт, 2002.— Кн. І. — С. 123-158.</w:t>
      </w:r>
      <w:bookmarkStart w:id="43" w:name="_Ref98661071"/>
      <w:bookmarkStart w:id="44" w:name="_Hlt98661083"/>
      <w:bookmarkEnd w:id="42"/>
      <w:bookmarkEnd w:id="44"/>
    </w:p>
    <w:bookmarkEnd w:id="43"/>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45" w:name="_Ref100923831"/>
      <w:r w:rsidRPr="006C263E">
        <w:rPr>
          <w:rFonts w:ascii="Times New Roman cyr" w:eastAsia="Times New Roman" w:hAnsi="Times New Roman cyr" w:cs="Times New Roman"/>
          <w:kern w:val="0"/>
          <w:sz w:val="28"/>
          <w:szCs w:val="20"/>
          <w:lang w:eastAsia="ru-RU"/>
        </w:rPr>
        <w:t>Возняк М. С. Історія української літератури: У 2 кн.: Навч. вид. — 2-ге., випр. — Львів: Світ, 1994. — Кн. друга. — 560 с.</w:t>
      </w:r>
      <w:bookmarkEnd w:id="4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46" w:name="_Ref100923834"/>
      <w:r w:rsidRPr="006C263E">
        <w:rPr>
          <w:rFonts w:ascii="Times New Roman cyr" w:eastAsia="Times New Roman" w:hAnsi="Times New Roman cyr" w:cs="Times New Roman"/>
          <w:kern w:val="0"/>
          <w:sz w:val="28"/>
          <w:szCs w:val="20"/>
          <w:lang w:eastAsia="ru-RU"/>
        </w:rPr>
        <w:t>Возняк М. С. Початки української комедії: 1619 — 1819. — Нью-Йорк: Говерля, 1955. — 251 с.</w:t>
      </w:r>
      <w:bookmarkEnd w:id="4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47" w:name="_Ref99120877"/>
      <w:r w:rsidRPr="006C263E">
        <w:rPr>
          <w:rFonts w:ascii="Times New Roman cyr" w:eastAsia="Times New Roman" w:hAnsi="Times New Roman cyr" w:cs="Times New Roman"/>
          <w:kern w:val="0"/>
          <w:sz w:val="28"/>
          <w:szCs w:val="20"/>
          <w:lang w:eastAsia="ru-RU"/>
        </w:rPr>
        <w:t xml:space="preserve">Волошин І. О. Джерела народного театру на Україні. — К.: Держ. вид-во образотв. мист. і муз. літ. </w:t>
      </w:r>
      <w:r w:rsidRPr="006C263E">
        <w:rPr>
          <w:rFonts w:ascii="Times New Roman cyr" w:eastAsia="Times New Roman" w:hAnsi="Times New Roman cyr" w:cs="Times New Roman"/>
          <w:kern w:val="0"/>
          <w:sz w:val="28"/>
          <w:szCs w:val="20"/>
          <w:lang w:val="en-US" w:eastAsia="ru-RU"/>
        </w:rPr>
        <w:t>УРСР, 1960. — 227 с.: іл.</w:t>
      </w:r>
      <w:bookmarkEnd w:id="4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48" w:name="_Ref99122913"/>
      <w:bookmarkStart w:id="49" w:name="_Hlt99122935"/>
      <w:bookmarkEnd w:id="49"/>
      <w:r w:rsidRPr="006C263E">
        <w:rPr>
          <w:rFonts w:ascii="Times New Roman cyr" w:eastAsia="Times New Roman" w:hAnsi="Times New Roman cyr" w:cs="Times New Roman"/>
          <w:kern w:val="0"/>
          <w:sz w:val="28"/>
          <w:szCs w:val="20"/>
          <w:lang w:eastAsia="ru-RU"/>
        </w:rPr>
        <w:t>Высоцкий С. А. Светские фрески Софийского собора в Киеве. — К.: Наук. думка, 1989. — 213 с.</w:t>
      </w:r>
      <w:bookmarkEnd w:id="48"/>
      <w:r w:rsidRPr="006C263E">
        <w:rPr>
          <w:rFonts w:ascii="Times New Roman cyr" w:eastAsia="Times New Roman" w:hAnsi="Times New Roman cyr" w:cs="Times New Roman"/>
          <w:kern w:val="0"/>
          <w:sz w:val="28"/>
          <w:szCs w:val="20"/>
          <w:lang w:eastAsia="ru-RU"/>
        </w:rPr>
        <w:t>: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50" w:name="_Ref99376009"/>
      <w:r w:rsidRPr="006C263E">
        <w:rPr>
          <w:rFonts w:ascii="Times New Roman cyr" w:eastAsia="Times New Roman" w:hAnsi="Times New Roman cyr" w:cs="Times New Roman"/>
          <w:kern w:val="0"/>
          <w:sz w:val="28"/>
          <w:szCs w:val="20"/>
          <w:lang w:eastAsia="ru-RU"/>
        </w:rPr>
        <w:t xml:space="preserve">Габермас Ю. Філософський дискурс Модерну / Пер. з нім. та комент. </w:t>
      </w:r>
      <w:r w:rsidRPr="006C263E">
        <w:rPr>
          <w:rFonts w:ascii="Times New Roman cyr" w:eastAsia="Times New Roman" w:hAnsi="Times New Roman cyr" w:cs="Times New Roman"/>
          <w:kern w:val="0"/>
          <w:sz w:val="28"/>
          <w:szCs w:val="20"/>
          <w:lang w:val="en-US" w:eastAsia="ru-RU"/>
        </w:rPr>
        <w:t>В. М. Купліна. — К.: Четверта хвиля, 2001. — 424 с.</w:t>
      </w:r>
      <w:bookmarkEnd w:id="5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51" w:name="_Ref98423020"/>
      <w:bookmarkStart w:id="52" w:name="_Hlt100846609"/>
      <w:bookmarkEnd w:id="52"/>
      <w:r w:rsidRPr="006C263E">
        <w:rPr>
          <w:rFonts w:ascii="Times New Roman cyr" w:eastAsia="Times New Roman" w:hAnsi="Times New Roman cyr" w:cs="Times New Roman"/>
          <w:kern w:val="0"/>
          <w:sz w:val="28"/>
          <w:szCs w:val="20"/>
          <w:lang w:eastAsia="ru-RU"/>
        </w:rPr>
        <w:t>Гадамер Г.-Г. Герменевтика і поетика: Вибрані твори: Пер. з нім. — К.: Юніверс, 2001. — 288 с.</w:t>
      </w:r>
      <w:bookmarkEnd w:id="5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53" w:name="_Ref98421882"/>
      <w:bookmarkStart w:id="54" w:name="_Hlt98591000"/>
      <w:bookmarkEnd w:id="54"/>
      <w:r w:rsidRPr="006C263E">
        <w:rPr>
          <w:rFonts w:ascii="Times New Roman cyr" w:eastAsia="Times New Roman" w:hAnsi="Times New Roman cyr" w:cs="Times New Roman"/>
          <w:kern w:val="0"/>
          <w:sz w:val="28"/>
          <w:szCs w:val="20"/>
          <w:lang w:eastAsia="ru-RU"/>
        </w:rPr>
        <w:t>Гадамер Г.-Г. Істина і метод  / Пер. О. Мокровольський: У 2 т. — К.: Юніверс, 2000. — Т. ІІ: Доповнення, покажчики. —  478 с.</w:t>
      </w:r>
      <w:bookmarkEnd w:id="53"/>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55" w:name="_Ref98423027"/>
      <w:r w:rsidRPr="006C263E">
        <w:rPr>
          <w:rFonts w:ascii="Times New Roman cyr" w:eastAsia="Times New Roman" w:hAnsi="Times New Roman cyr" w:cs="Times New Roman"/>
          <w:kern w:val="0"/>
          <w:sz w:val="28"/>
          <w:szCs w:val="20"/>
          <w:lang w:eastAsia="ru-RU"/>
        </w:rPr>
        <w:t>Гадамер Г.-Г. Істина і метод / Пер. О. Мокровольський: У 2 т. — К.: Юніверс, 2000. — Т. І: Герменевтика. — 464 с.</w:t>
      </w:r>
      <w:bookmarkEnd w:id="55"/>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Гачев Г. Национальные образы мира: Космо-Психо-Логос. — М.: Изд. груп. </w:t>
      </w:r>
      <w:r w:rsidRPr="006C263E">
        <w:rPr>
          <w:rFonts w:ascii="Times New Roman cyr" w:eastAsia="Times New Roman" w:hAnsi="Times New Roman cyr" w:cs="Times New Roman"/>
          <w:kern w:val="0"/>
          <w:sz w:val="28"/>
          <w:szCs w:val="20"/>
          <w:lang w:val="en-US" w:eastAsia="ru-RU"/>
        </w:rPr>
        <w:t>"Прогресс"-"Культура", 1995. — 480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56" w:name="_Ref98591580"/>
      <w:r w:rsidRPr="006C263E">
        <w:rPr>
          <w:rFonts w:ascii="Times New Roman cyr" w:eastAsia="Times New Roman" w:hAnsi="Times New Roman cyr" w:cs="Times New Roman"/>
          <w:kern w:val="0"/>
          <w:sz w:val="28"/>
          <w:szCs w:val="20"/>
          <w:lang w:eastAsia="ru-RU"/>
        </w:rPr>
        <w:t xml:space="preserve"> Гегель. Лекции по эстетике // </w:t>
      </w:r>
      <w:bookmarkEnd w:id="56"/>
      <w:r w:rsidRPr="006C263E">
        <w:rPr>
          <w:rFonts w:ascii="Times New Roman cyr" w:eastAsia="Times New Roman" w:hAnsi="Times New Roman cyr" w:cs="Times New Roman"/>
          <w:kern w:val="0"/>
          <w:sz w:val="28"/>
          <w:szCs w:val="20"/>
          <w:lang w:eastAsia="ru-RU"/>
        </w:rPr>
        <w:t>Сочинения: В 12 т. / Пер. Б. Г. Столпнера. — М.: ОГИЗ-СОЦЭКГИЗ, 1938. — Т. 12. — 471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57" w:name="_Ref100891311"/>
      <w:r w:rsidRPr="006C263E">
        <w:rPr>
          <w:rFonts w:ascii="Times New Roman cyr" w:eastAsia="Times New Roman" w:hAnsi="Times New Roman cyr" w:cs="Times New Roman"/>
          <w:kern w:val="0"/>
          <w:sz w:val="28"/>
          <w:szCs w:val="20"/>
          <w:lang w:eastAsia="ru-RU"/>
        </w:rPr>
        <w:t xml:space="preserve">Гейзінга Й. </w:t>
      </w:r>
      <w:r w:rsidRPr="006C263E">
        <w:rPr>
          <w:rFonts w:ascii="Times New Roman cyr" w:eastAsia="Times New Roman" w:hAnsi="Times New Roman cyr" w:cs="Times New Roman"/>
          <w:kern w:val="0"/>
          <w:sz w:val="28"/>
          <w:szCs w:val="20"/>
          <w:lang w:val="en-US" w:eastAsia="ru-RU"/>
        </w:rPr>
        <w:t>Homo</w:t>
      </w:r>
      <w:r w:rsidRPr="006C263E">
        <w:rPr>
          <w:rFonts w:ascii="Times New Roman cyr" w:eastAsia="Times New Roman" w:hAnsi="Times New Roman cyr" w:cs="Times New Roman"/>
          <w:kern w:val="0"/>
          <w:sz w:val="28"/>
          <w:szCs w:val="20"/>
          <w:lang w:eastAsia="ru-RU"/>
        </w:rPr>
        <w:t xml:space="preserve"> </w:t>
      </w:r>
      <w:r w:rsidRPr="006C263E">
        <w:rPr>
          <w:rFonts w:ascii="Times New Roman cyr" w:eastAsia="Times New Roman" w:hAnsi="Times New Roman cyr" w:cs="Times New Roman"/>
          <w:kern w:val="0"/>
          <w:sz w:val="28"/>
          <w:szCs w:val="20"/>
          <w:lang w:val="en-US" w:eastAsia="ru-RU"/>
        </w:rPr>
        <w:t>Ludens</w:t>
      </w:r>
      <w:r w:rsidRPr="006C263E">
        <w:rPr>
          <w:rFonts w:ascii="Times New Roman cyr" w:eastAsia="Times New Roman" w:hAnsi="Times New Roman cyr" w:cs="Times New Roman"/>
          <w:kern w:val="0"/>
          <w:sz w:val="28"/>
          <w:szCs w:val="20"/>
          <w:lang w:eastAsia="ru-RU"/>
        </w:rPr>
        <w:t xml:space="preserve">: Пер. з англ. — К.: Основи, 1994.— </w:t>
      </w:r>
      <w:r w:rsidRPr="006C263E">
        <w:rPr>
          <w:rFonts w:ascii="Times New Roman cyr" w:eastAsia="Times New Roman" w:hAnsi="Times New Roman cyr" w:cs="Times New Roman"/>
          <w:kern w:val="0"/>
          <w:sz w:val="28"/>
          <w:szCs w:val="20"/>
          <w:lang w:val="en-US" w:eastAsia="ru-RU"/>
        </w:rPr>
        <w:t>250 с.</w:t>
      </w:r>
      <w:bookmarkEnd w:id="5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58" w:name="_Ref98591465"/>
      <w:r w:rsidRPr="006C263E">
        <w:rPr>
          <w:rFonts w:ascii="Times New Roman cyr" w:eastAsia="Times New Roman" w:hAnsi="Times New Roman cyr" w:cs="Times New Roman"/>
          <w:kern w:val="0"/>
          <w:sz w:val="28"/>
          <w:szCs w:val="20"/>
          <w:lang w:eastAsia="ru-RU"/>
        </w:rPr>
        <w:t xml:space="preserve"> Гете И. Собрание сочинений: В 10 т.: Пер. с нем. / Под общ. ред. А. Аникста, Н. Вильмонта; Коммент. А. Аникста. — М.: Худ. лит., 1975 — 1980. — Т. 10: Об искусстве и литературе. </w:t>
      </w:r>
      <w:bookmarkEnd w:id="58"/>
      <w:r w:rsidRPr="006C263E">
        <w:rPr>
          <w:rFonts w:ascii="Times New Roman cyr" w:eastAsia="Times New Roman" w:hAnsi="Times New Roman cyr" w:cs="Times New Roman"/>
          <w:kern w:val="0"/>
          <w:sz w:val="28"/>
          <w:szCs w:val="20"/>
          <w:lang w:eastAsia="ru-RU"/>
        </w:rPr>
        <w:t>— 1980. — 511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59" w:name="_Ref99363001"/>
      <w:r w:rsidRPr="006C263E">
        <w:rPr>
          <w:rFonts w:ascii="Times New Roman cyr" w:eastAsia="Times New Roman" w:hAnsi="Times New Roman cyr" w:cs="Times New Roman"/>
          <w:kern w:val="0"/>
          <w:sz w:val="28"/>
          <w:szCs w:val="20"/>
          <w:lang w:eastAsia="ru-RU"/>
        </w:rPr>
        <w:lastRenderedPageBreak/>
        <w:t xml:space="preserve"> Гіляров О. Вступ до філософії / Публ. підгот. І. В. Огородник // Хроніка 2000: Україна: філософський спадок століть. — К, 2000.— </w:t>
      </w:r>
      <w:r w:rsidRPr="006C263E">
        <w:rPr>
          <w:rFonts w:ascii="Times New Roman cyr" w:eastAsia="Times New Roman" w:hAnsi="Times New Roman cyr" w:cs="Times New Roman"/>
          <w:kern w:val="0"/>
          <w:sz w:val="28"/>
          <w:szCs w:val="20"/>
          <w:lang w:val="en-US" w:eastAsia="ru-RU"/>
        </w:rPr>
        <w:t>Вип. 37 — 38. — С. 654-666.</w:t>
      </w:r>
      <w:bookmarkEnd w:id="5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60" w:name="_Ref99366719"/>
      <w:r w:rsidRPr="006C263E">
        <w:rPr>
          <w:rFonts w:ascii="Times New Roman cyr" w:eastAsia="Times New Roman" w:hAnsi="Times New Roman cyr" w:cs="Times New Roman"/>
          <w:kern w:val="0"/>
          <w:sz w:val="28"/>
          <w:szCs w:val="20"/>
          <w:lang w:eastAsia="ru-RU"/>
        </w:rPr>
        <w:t xml:space="preserve"> Гірняк Й. Спомини.— Нью-Йорк: Сучасність, 1982.— </w:t>
      </w:r>
      <w:r w:rsidRPr="006C263E">
        <w:rPr>
          <w:rFonts w:ascii="Times New Roman cyr" w:eastAsia="Times New Roman" w:hAnsi="Times New Roman cyr" w:cs="Times New Roman"/>
          <w:kern w:val="0"/>
          <w:sz w:val="28"/>
          <w:szCs w:val="20"/>
          <w:lang w:val="en-US" w:eastAsia="ru-RU"/>
        </w:rPr>
        <w:t>485 с.: іл., порт.</w:t>
      </w:r>
      <w:bookmarkEnd w:id="6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Гірц К. Інтерпретація культур. — К.: Дух і Літера, 2001.— </w:t>
      </w:r>
      <w:r w:rsidRPr="006C263E">
        <w:rPr>
          <w:rFonts w:ascii="Times New Roman cyr" w:eastAsia="Times New Roman" w:hAnsi="Times New Roman cyr" w:cs="Times New Roman"/>
          <w:kern w:val="0"/>
          <w:sz w:val="28"/>
          <w:szCs w:val="20"/>
          <w:lang w:val="en-US" w:eastAsia="ru-RU"/>
        </w:rPr>
        <w:t>542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Головко Б. А. Філософська антропологія: Навч. посіб. — К.: ІЗМН, 1997. — 240 с.: іл., табл.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Голосовкер Я. Э. Логика мифа. Приложение: Акад. Н. И. Конрад о труде Я. Э. Голосовкера. — М.: Главная ред. вост. литературы изд.-ва "Наука", 1987.— </w:t>
      </w:r>
      <w:r w:rsidRPr="006C263E">
        <w:rPr>
          <w:rFonts w:ascii="Times New Roman cyr" w:eastAsia="Times New Roman" w:hAnsi="Times New Roman cyr" w:cs="Times New Roman"/>
          <w:kern w:val="0"/>
          <w:sz w:val="28"/>
          <w:szCs w:val="20"/>
          <w:lang w:val="en-US" w:eastAsia="ru-RU"/>
        </w:rPr>
        <w:t>218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61" w:name="_Ref98946890"/>
      <w:r w:rsidRPr="006C263E">
        <w:rPr>
          <w:rFonts w:ascii="Times New Roman cyr" w:eastAsia="Times New Roman" w:hAnsi="Times New Roman cyr" w:cs="Times New Roman"/>
          <w:kern w:val="0"/>
          <w:sz w:val="28"/>
          <w:szCs w:val="20"/>
          <w:lang w:eastAsia="ru-RU"/>
        </w:rPr>
        <w:t xml:space="preserve"> Гомілко О. Метафізика тілесності: концепт тіла у філософському дискурсі. — К.: Наук. думка, 2001. — 340 с.</w:t>
      </w:r>
      <w:bookmarkEnd w:id="61"/>
      <w:r w:rsidRPr="006C263E">
        <w:rPr>
          <w:rFonts w:ascii="Times New Roman cyr" w:eastAsia="Times New Roman" w:hAnsi="Times New Roman cyr" w:cs="Times New Roman"/>
          <w:kern w:val="0"/>
          <w:sz w:val="28"/>
          <w:szCs w:val="20"/>
          <w:lang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62" w:name="_Ref99119167"/>
      <w:r w:rsidRPr="006C263E">
        <w:rPr>
          <w:rFonts w:ascii="Times New Roman cyr" w:eastAsia="Times New Roman" w:hAnsi="Times New Roman cyr" w:cs="Times New Roman"/>
          <w:kern w:val="0"/>
          <w:sz w:val="28"/>
          <w:szCs w:val="20"/>
          <w:lang w:eastAsia="ru-RU"/>
        </w:rPr>
        <w:t xml:space="preserve"> Гордер Ю. Світ Софії: Роман про історію філософії / Пер. з норв. </w:t>
      </w:r>
      <w:r w:rsidRPr="006C263E">
        <w:rPr>
          <w:rFonts w:ascii="Times New Roman cyr" w:eastAsia="Times New Roman" w:hAnsi="Times New Roman cyr" w:cs="Times New Roman"/>
          <w:kern w:val="0"/>
          <w:sz w:val="28"/>
          <w:szCs w:val="20"/>
          <w:lang w:val="en-US" w:eastAsia="ru-RU"/>
        </w:rPr>
        <w:t>Н. Іваничук. — Львів: Літопис, 1998. — 575 с.</w:t>
      </w:r>
      <w:bookmarkEnd w:id="6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63" w:name="_Ref99122348"/>
      <w:r w:rsidRPr="006C263E">
        <w:rPr>
          <w:rFonts w:ascii="Times New Roman cyr" w:eastAsia="Times New Roman" w:hAnsi="Times New Roman cyr" w:cs="Times New Roman"/>
          <w:kern w:val="0"/>
          <w:sz w:val="28"/>
          <w:szCs w:val="20"/>
          <w:lang w:val="en-US" w:eastAsia="ru-RU"/>
        </w:rPr>
        <w:t xml:space="preserve"> Горський В. С. Історія української філософії. — К.: Наук. думка, 2001. — 373 с.</w:t>
      </w:r>
      <w:bookmarkEnd w:id="6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Горський В. С., Кислюк К. В. Історія української філософії. — К.: Либідь, 2004.— 488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64" w:name="_Ref98426966"/>
      <w:r w:rsidRPr="006C263E">
        <w:rPr>
          <w:rFonts w:ascii="Times New Roman cyr" w:eastAsia="Times New Roman" w:hAnsi="Times New Roman cyr" w:cs="Times New Roman"/>
          <w:kern w:val="0"/>
          <w:sz w:val="28"/>
          <w:szCs w:val="20"/>
          <w:lang w:eastAsia="ru-RU"/>
        </w:rPr>
        <w:t>Грабович Г. До історії української літератури: Дослідження, есе, полеміка. — К.: Основи, 1997. — 604 с.</w:t>
      </w:r>
      <w:bookmarkEnd w:id="6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65" w:name="_Ref98660798"/>
      <w:bookmarkStart w:id="66" w:name="_Hlt100847592"/>
      <w:bookmarkEnd w:id="66"/>
      <w:r w:rsidRPr="006C263E">
        <w:rPr>
          <w:rFonts w:ascii="Times New Roman cyr" w:eastAsia="Times New Roman" w:hAnsi="Times New Roman cyr" w:cs="Times New Roman"/>
          <w:kern w:val="0"/>
          <w:sz w:val="28"/>
          <w:szCs w:val="20"/>
          <w:lang w:eastAsia="ru-RU"/>
        </w:rPr>
        <w:t xml:space="preserve"> Грабович Г. Теорія та історія // До історії української літератури. — К.: Основи, 1997. — С. 46-136.</w:t>
      </w:r>
      <w:bookmarkEnd w:id="6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Гримич М. В. Традиційний світогляд та етнопсихологічні константи українців: Когнітивна антропологія. — К.: Віпол, 2000. — 379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67" w:name="_Hlt99119727"/>
      <w:bookmarkEnd w:id="67"/>
      <w:r w:rsidRPr="006C263E">
        <w:rPr>
          <w:rFonts w:ascii="Times New Roman cyr" w:eastAsia="Times New Roman" w:hAnsi="Times New Roman cyr" w:cs="Times New Roman"/>
          <w:kern w:val="0"/>
          <w:sz w:val="28"/>
          <w:szCs w:val="20"/>
          <w:lang w:eastAsia="ru-RU"/>
        </w:rPr>
        <w:t xml:space="preserve"> Гриценко В. С. Людина і культура: Підручник. — К.: Либідь, 2000. — 368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68" w:name="_Hlt98666107"/>
      <w:bookmarkStart w:id="69" w:name="_Ref99120570"/>
      <w:bookmarkEnd w:id="68"/>
      <w:r w:rsidRPr="006C263E">
        <w:rPr>
          <w:rFonts w:ascii="Times New Roman cyr" w:eastAsia="Times New Roman" w:hAnsi="Times New Roman cyr" w:cs="Times New Roman"/>
          <w:kern w:val="0"/>
          <w:sz w:val="28"/>
          <w:szCs w:val="20"/>
          <w:lang w:eastAsia="ru-RU"/>
        </w:rPr>
        <w:t xml:space="preserve"> Грушевський М. С. Історія України-Руси: В 11 т., 12 кн. — К.: Наук. думка, 1991. — Т. 1: До початку ХІ віку.</w:t>
      </w:r>
      <w:bookmarkEnd w:id="69"/>
      <w:r w:rsidRPr="006C263E">
        <w:rPr>
          <w:rFonts w:ascii="Times New Roman cyr" w:eastAsia="Times New Roman" w:hAnsi="Times New Roman cyr" w:cs="Times New Roman"/>
          <w:kern w:val="0"/>
          <w:sz w:val="28"/>
          <w:szCs w:val="20"/>
          <w:lang w:eastAsia="ru-RU"/>
        </w:rPr>
        <w:t xml:space="preserve"> — 649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70" w:name="_Ref98666129"/>
      <w:r w:rsidRPr="006C263E">
        <w:rPr>
          <w:rFonts w:ascii="Times New Roman cyr" w:eastAsia="Times New Roman" w:hAnsi="Times New Roman cyr" w:cs="Times New Roman"/>
          <w:kern w:val="0"/>
          <w:sz w:val="28"/>
          <w:szCs w:val="20"/>
          <w:lang w:eastAsia="ru-RU"/>
        </w:rPr>
        <w:lastRenderedPageBreak/>
        <w:t xml:space="preserve"> </w:t>
      </w:r>
      <w:bookmarkStart w:id="71" w:name="_Hlt99120433"/>
      <w:bookmarkStart w:id="72" w:name="_Ref99122829"/>
      <w:bookmarkStart w:id="73" w:name="_Ref100892794"/>
      <w:bookmarkEnd w:id="71"/>
      <w:r w:rsidRPr="006C263E">
        <w:rPr>
          <w:rFonts w:ascii="Times New Roman cyr" w:eastAsia="Times New Roman" w:hAnsi="Times New Roman cyr" w:cs="Times New Roman"/>
          <w:kern w:val="0"/>
          <w:sz w:val="28"/>
          <w:szCs w:val="20"/>
          <w:lang w:eastAsia="ru-RU"/>
        </w:rPr>
        <w:t>Грушевський М. С. Історія української літератури: В 6 т., 9 кн. / Упор. В. В. Яременко; Авт. передм. П. П. Кононенко; Приміт. Л. Ф. Дунаєвської. — К.: Либідь, 1993. — Т. 1</w:t>
      </w:r>
      <w:bookmarkEnd w:id="70"/>
      <w:bookmarkEnd w:id="72"/>
      <w:r w:rsidRPr="006C263E">
        <w:rPr>
          <w:rFonts w:ascii="Times New Roman cyr" w:eastAsia="Times New Roman" w:hAnsi="Times New Roman cyr" w:cs="Times New Roman"/>
          <w:kern w:val="0"/>
          <w:sz w:val="28"/>
          <w:szCs w:val="20"/>
          <w:lang w:eastAsia="ru-RU"/>
        </w:rPr>
        <w:t>. — 392 с.</w:t>
      </w:r>
      <w:bookmarkEnd w:id="7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Губерський Л. В. (у співавторстві). Культура. Ідеологія. Особистість: Методолого-світоглядний аналіз. — К.: Знання України, 2002. — 577 с.: іл.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74" w:name="_Ref98666068"/>
      <w:r w:rsidRPr="006C263E">
        <w:rPr>
          <w:rFonts w:ascii="Times New Roman cyr" w:eastAsia="Times New Roman" w:hAnsi="Times New Roman cyr" w:cs="Times New Roman"/>
          <w:kern w:val="0"/>
          <w:sz w:val="28"/>
          <w:szCs w:val="20"/>
          <w:lang w:eastAsia="ru-RU"/>
        </w:rPr>
        <w:t xml:space="preserve"> </w:t>
      </w:r>
      <w:bookmarkEnd w:id="74"/>
      <w:r w:rsidRPr="006C263E">
        <w:rPr>
          <w:rFonts w:ascii="Times New Roman cyr" w:eastAsia="Times New Roman" w:hAnsi="Times New Roman cyr" w:cs="Times New Roman"/>
          <w:kern w:val="0"/>
          <w:sz w:val="28"/>
          <w:szCs w:val="20"/>
          <w:lang w:eastAsia="ru-RU"/>
        </w:rPr>
        <w:t xml:space="preserve">Гумбольдт В. фон. Язык и философия культуры / Пер. с нем. М. И. Левиной и др.; Сост., общ. ред. и вступ. ст. </w:t>
      </w:r>
      <w:r w:rsidRPr="006C263E">
        <w:rPr>
          <w:rFonts w:ascii="Times New Roman cyr" w:eastAsia="Times New Roman" w:hAnsi="Times New Roman cyr" w:cs="Times New Roman"/>
          <w:kern w:val="0"/>
          <w:sz w:val="28"/>
          <w:szCs w:val="20"/>
          <w:lang w:val="en-US" w:eastAsia="ru-RU"/>
        </w:rPr>
        <w:t>А. В. Гулыги, Г. В. Рамишвили. — М.: Прогресс, 1985. — 451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Гуменюк Т. К. Жак Деррида и постмодернистское мышление. — К.: Нора-принт, 1999. — 326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Гундорова Т. І. ПроЯвлення слова: Дискурсія раннього українського моденізму. Постмодерна інтерпретація. — Львів: Центр гуманіт. дослідж. Львівського держ. ун-ту ім. </w:t>
      </w:r>
      <w:r w:rsidRPr="006C263E">
        <w:rPr>
          <w:rFonts w:ascii="Times New Roman cyr" w:eastAsia="Times New Roman" w:hAnsi="Times New Roman cyr" w:cs="Times New Roman"/>
          <w:kern w:val="0"/>
          <w:sz w:val="28"/>
          <w:szCs w:val="20"/>
          <w:lang w:val="en-US" w:eastAsia="ru-RU"/>
        </w:rPr>
        <w:t>І. Франка, 1997. — 297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75" w:name="_Ref98426436"/>
      <w:r w:rsidRPr="006C263E">
        <w:rPr>
          <w:rFonts w:ascii="Times New Roman cyr" w:eastAsia="Times New Roman" w:hAnsi="Times New Roman cyr" w:cs="Times New Roman"/>
          <w:kern w:val="0"/>
          <w:sz w:val="28"/>
          <w:szCs w:val="20"/>
          <w:lang w:eastAsia="ru-RU"/>
        </w:rPr>
        <w:t xml:space="preserve"> Дашкевичъ Н. Постепенное развитіе науки исторіи литературъ и современные ея задачи // Университетскіе извъстія. — К., 1877. — № 10. — С.</w:t>
      </w:r>
      <w:bookmarkEnd w:id="75"/>
      <w:r w:rsidRPr="006C263E">
        <w:rPr>
          <w:rFonts w:ascii="Times New Roman cyr" w:eastAsia="Times New Roman" w:hAnsi="Times New Roman cyr" w:cs="Times New Roman"/>
          <w:kern w:val="0"/>
          <w:sz w:val="28"/>
          <w:szCs w:val="20"/>
          <w:lang w:eastAsia="ru-RU"/>
        </w:rPr>
        <w:t xml:space="preserve"> 723-747.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76" w:name="_Ref99210575"/>
      <w:r w:rsidRPr="006C263E">
        <w:rPr>
          <w:rFonts w:ascii="Times New Roman cyr" w:eastAsia="Times New Roman" w:hAnsi="Times New Roman cyr" w:cs="Times New Roman"/>
          <w:kern w:val="0"/>
          <w:sz w:val="28"/>
          <w:szCs w:val="20"/>
          <w:lang w:eastAsia="ru-RU"/>
        </w:rPr>
        <w:t xml:space="preserve">Декарт Р. </w:t>
      </w:r>
      <w:bookmarkEnd w:id="76"/>
      <w:r w:rsidRPr="006C263E">
        <w:rPr>
          <w:rFonts w:ascii="Times New Roman cyr" w:eastAsia="Times New Roman" w:hAnsi="Times New Roman cyr" w:cs="Times New Roman"/>
          <w:kern w:val="0"/>
          <w:sz w:val="28"/>
          <w:szCs w:val="20"/>
          <w:lang w:eastAsia="ru-RU"/>
        </w:rPr>
        <w:t>Избранные произведения. — М.: Политиздат, 1950. — 710 с., порт.</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77" w:name="_Ref99209329"/>
      <w:r w:rsidRPr="006C263E">
        <w:rPr>
          <w:rFonts w:ascii="Times New Roman cyr" w:eastAsia="Times New Roman" w:hAnsi="Times New Roman cyr" w:cs="Times New Roman"/>
          <w:kern w:val="0"/>
          <w:sz w:val="28"/>
          <w:szCs w:val="20"/>
          <w:lang w:eastAsia="ru-RU"/>
        </w:rPr>
        <w:t>Дживелегов А. К. Итальянская народная комедия. — М.: Из-во АН СССР, 1962. — 287 с.: илл.</w:t>
      </w:r>
      <w:bookmarkEnd w:id="7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Дидье Ж. Философский словарь: Пер. с франц. — М.: Междунар. отношения, 2000. — 544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w:t>
      </w:r>
      <w:bookmarkStart w:id="78" w:name="_Ref100313015"/>
      <w:r w:rsidRPr="006C263E">
        <w:rPr>
          <w:rFonts w:ascii="Times New Roman cyr" w:eastAsia="Times New Roman" w:hAnsi="Times New Roman cyr" w:cs="Times New Roman"/>
          <w:kern w:val="0"/>
          <w:sz w:val="28"/>
          <w:szCs w:val="20"/>
          <w:lang w:eastAsia="ru-RU"/>
        </w:rPr>
        <w:t>Дмитриева Н. А. Краткая история искусств. — М.: Аст-Пресс / Галарт, 2000. — 623 с.: илл.</w:t>
      </w:r>
      <w:bookmarkEnd w:id="7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w:t>
      </w:r>
      <w:bookmarkStart w:id="79" w:name="_Ref100330316"/>
      <w:bookmarkStart w:id="80" w:name="_Hlt100846806"/>
      <w:bookmarkStart w:id="81" w:name="_Ref100923432"/>
      <w:bookmarkEnd w:id="80"/>
      <w:r w:rsidRPr="006C263E">
        <w:rPr>
          <w:rFonts w:ascii="Times New Roman cyr" w:eastAsia="Times New Roman" w:hAnsi="Times New Roman cyr" w:cs="Times New Roman"/>
          <w:kern w:val="0"/>
          <w:sz w:val="28"/>
          <w:szCs w:val="20"/>
          <w:lang w:eastAsia="ru-RU"/>
        </w:rPr>
        <w:t xml:space="preserve">Довгалевський М. Поетика (Сад поетичний) / Пер., приміт. та словник імен і назв В. П. Маслюка; Вст. ст. </w:t>
      </w:r>
      <w:r w:rsidRPr="006C263E">
        <w:rPr>
          <w:rFonts w:ascii="Times New Roman cyr" w:eastAsia="Times New Roman" w:hAnsi="Times New Roman cyr" w:cs="Times New Roman"/>
          <w:kern w:val="0"/>
          <w:sz w:val="28"/>
          <w:szCs w:val="20"/>
          <w:lang w:val="en-US" w:eastAsia="ru-RU"/>
        </w:rPr>
        <w:t>І. В. Іваньо. — К.: Мистецтво, 1973.</w:t>
      </w:r>
      <w:bookmarkEnd w:id="79"/>
      <w:r w:rsidRPr="006C263E">
        <w:rPr>
          <w:rFonts w:ascii="Times New Roman cyr" w:eastAsia="Times New Roman" w:hAnsi="Times New Roman cyr" w:cs="Times New Roman"/>
          <w:kern w:val="0"/>
          <w:sz w:val="28"/>
          <w:szCs w:val="20"/>
          <w:lang w:val="en-US" w:eastAsia="ru-RU"/>
        </w:rPr>
        <w:t xml:space="preserve"> — 435 с.: іл.</w:t>
      </w:r>
      <w:bookmarkEnd w:id="81"/>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Донченко О., Романенко Ю. Архетипи соціального життя і політика. — К.: Либідь, 2001. — 334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82" w:name="_Ref98426339"/>
      <w:r w:rsidRPr="006C263E">
        <w:rPr>
          <w:rFonts w:ascii="Times New Roman cyr" w:eastAsia="Times New Roman" w:hAnsi="Times New Roman cyr" w:cs="Times New Roman"/>
          <w:kern w:val="0"/>
          <w:sz w:val="28"/>
          <w:szCs w:val="20"/>
          <w:lang w:eastAsia="ru-RU"/>
        </w:rPr>
        <w:lastRenderedPageBreak/>
        <w:t xml:space="preserve"> Драгоманов М. П. Літературно-публіцистичні праці: У 2 т. — К.: Наук. думка, 1970. — Т. 2: Статті, розвідки, дописи. </w:t>
      </w:r>
      <w:r w:rsidRPr="006C263E">
        <w:rPr>
          <w:rFonts w:ascii="Times New Roman cyr" w:eastAsia="Times New Roman" w:hAnsi="Times New Roman cyr" w:cs="Times New Roman"/>
          <w:kern w:val="0"/>
          <w:sz w:val="28"/>
          <w:szCs w:val="20"/>
          <w:lang w:val="en-US" w:eastAsia="ru-RU"/>
        </w:rPr>
        <w:t>Листи. — 595 с.</w:t>
      </w:r>
      <w:bookmarkEnd w:id="8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83" w:name="_Ref99120145"/>
      <w:r w:rsidRPr="006C263E">
        <w:rPr>
          <w:rFonts w:ascii="Times New Roman cyr" w:eastAsia="Times New Roman" w:hAnsi="Times New Roman cyr" w:cs="Times New Roman"/>
          <w:kern w:val="0"/>
          <w:sz w:val="28"/>
          <w:szCs w:val="20"/>
          <w:lang w:eastAsia="ru-RU"/>
        </w:rPr>
        <w:t xml:space="preserve"> Драй-Хмара М. О. Українці // Михайло Драй-Хмара: Літературно-наукова спадщина. — К.: Наук. думка, 2002. — С. 302-304.</w:t>
      </w:r>
      <w:bookmarkEnd w:id="8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Древнерусское искусство: Художественная культура домонгольской Руси / Ред. кол. </w:t>
      </w:r>
      <w:r w:rsidRPr="006C263E">
        <w:rPr>
          <w:rFonts w:ascii="Times New Roman cyr" w:eastAsia="Times New Roman" w:hAnsi="Times New Roman cyr" w:cs="Times New Roman"/>
          <w:kern w:val="0"/>
          <w:sz w:val="28"/>
          <w:szCs w:val="20"/>
          <w:lang w:val="en-US" w:eastAsia="ru-RU"/>
        </w:rPr>
        <w:t>В. Н. Лазарев и др. — М.: Наука, 1972. — 363 с.: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Еко У. Роль читача. Дослідження з семіотики текстів / Пер. з англійської Мар’яни Гірняк.- </w:t>
      </w:r>
      <w:r w:rsidRPr="006C263E">
        <w:rPr>
          <w:rFonts w:ascii="Times New Roman cyr" w:eastAsia="Times New Roman" w:hAnsi="Times New Roman cyr" w:cs="Times New Roman"/>
          <w:kern w:val="0"/>
          <w:sz w:val="28"/>
          <w:szCs w:val="20"/>
          <w:lang w:val="en-US" w:eastAsia="ru-RU"/>
        </w:rPr>
        <w:t>Львів: Літопис, 2004. — 384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84" w:name="_Ref98666196"/>
      <w:bookmarkStart w:id="85" w:name="_Hlt100891340"/>
      <w:bookmarkEnd w:id="85"/>
      <w:r w:rsidRPr="006C263E">
        <w:rPr>
          <w:rFonts w:ascii="Times New Roman cyr" w:eastAsia="Times New Roman" w:hAnsi="Times New Roman cyr" w:cs="Times New Roman"/>
          <w:kern w:val="0"/>
          <w:sz w:val="28"/>
          <w:szCs w:val="20"/>
          <w:lang w:eastAsia="ru-RU"/>
        </w:rPr>
        <w:t xml:space="preserve"> </w:t>
      </w:r>
      <w:bookmarkStart w:id="86" w:name="_Ref100847789"/>
      <w:r w:rsidRPr="006C263E">
        <w:rPr>
          <w:rFonts w:ascii="Times New Roman cyr" w:eastAsia="Times New Roman" w:hAnsi="Times New Roman cyr" w:cs="Times New Roman"/>
          <w:kern w:val="0"/>
          <w:sz w:val="28"/>
          <w:szCs w:val="20"/>
          <w:lang w:eastAsia="ru-RU"/>
        </w:rPr>
        <w:t xml:space="preserve">Енциклопедія постмодернізму / Пер. з англ. В. Шовкун; наук. ред. пер. </w:t>
      </w:r>
      <w:r w:rsidRPr="006C263E">
        <w:rPr>
          <w:rFonts w:ascii="Times New Roman cyr" w:eastAsia="Times New Roman" w:hAnsi="Times New Roman cyr" w:cs="Times New Roman"/>
          <w:kern w:val="0"/>
          <w:sz w:val="28"/>
          <w:szCs w:val="20"/>
          <w:lang w:val="en-US" w:eastAsia="ru-RU"/>
        </w:rPr>
        <w:t>О. Шевченко. — К.: Вид. Соломії Павличко "Основи", 2003. — 503 с.</w:t>
      </w:r>
      <w:bookmarkEnd w:id="84"/>
      <w:bookmarkEnd w:id="8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Естетика / За заг. ред. Л. Т. Левчук. — К.: Вища школа, 2000. — 398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Європейське Відродження та українська література </w:t>
      </w:r>
      <w:r w:rsidRPr="006C263E">
        <w:rPr>
          <w:rFonts w:ascii="Times New Roman cyr" w:eastAsia="Times New Roman" w:hAnsi="Times New Roman cyr" w:cs="Times New Roman"/>
          <w:kern w:val="0"/>
          <w:sz w:val="28"/>
          <w:szCs w:val="20"/>
          <w:lang w:val="en-US" w:eastAsia="ru-RU"/>
        </w:rPr>
        <w:t>XIV</w:t>
      </w:r>
      <w:r w:rsidRPr="006C263E">
        <w:rPr>
          <w:rFonts w:ascii="Times New Roman cyr" w:eastAsia="Times New Roman" w:hAnsi="Times New Roman cyr" w:cs="Times New Roman"/>
          <w:kern w:val="0"/>
          <w:sz w:val="28"/>
          <w:szCs w:val="20"/>
          <w:lang w:eastAsia="ru-RU"/>
        </w:rPr>
        <w:t xml:space="preserve"> —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 — К.: Наук. думка, 1993. — 372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Євтух В. Б. Етносуспільні процеси в Україні: можливості наукових інтерпретацій. — К.: ВД "Стилос", 2004. — 243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Зайцев П. Життя Тараса Шевченка. — 2-е вид. — К.: Обереги, 2004. — 480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Запорожці: До історії козацької культури. — К.: Мистецтво, 1993. — 400 с.: іл.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Зборовська Н. В. Психоаналіз і літературознавство. — К.: "Академвидав", 2003.- </w:t>
      </w:r>
      <w:r w:rsidRPr="006C263E">
        <w:rPr>
          <w:rFonts w:ascii="Times New Roman cyr" w:eastAsia="Times New Roman" w:hAnsi="Times New Roman cyr" w:cs="Times New Roman"/>
          <w:kern w:val="0"/>
          <w:sz w:val="28"/>
          <w:szCs w:val="20"/>
          <w:lang w:val="en-US" w:eastAsia="ru-RU"/>
        </w:rPr>
        <w:t>392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87" w:name="_Ref98862558"/>
      <w:r w:rsidRPr="006C263E">
        <w:rPr>
          <w:rFonts w:ascii="Times New Roman cyr" w:eastAsia="Times New Roman" w:hAnsi="Times New Roman cyr" w:cs="Times New Roman"/>
          <w:kern w:val="0"/>
          <w:sz w:val="28"/>
          <w:szCs w:val="20"/>
          <w:lang w:eastAsia="ru-RU"/>
        </w:rPr>
        <w:t xml:space="preserve"> Зингерман Б. И. Очерки истории драмы 20 века. — М.: Наука, 1979. — 292 с.</w:t>
      </w:r>
      <w:bookmarkEnd w:id="8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Зингерман Б. И. Парижская школа. — М.: ТПФ "Союзтеатр", 1993. — 335 с.: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Зингерман Б. И. Театр Чехова и его мировое значение. — М.: Наука, 1988. — 521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 Зись А. Я. Философское мышление и художественное творчество. — М.: Искусство, 1987. — 254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lastRenderedPageBreak/>
        <w:t xml:space="preserve"> Зубар В., Ліньова Є., Сон Н. Античний світ Північного Причорномор’я: Нариси історичного та соціально-економічного розвитку. — К.: Вид-во ім. </w:t>
      </w:r>
      <w:r w:rsidRPr="006C263E">
        <w:rPr>
          <w:rFonts w:ascii="Times New Roman cyr" w:eastAsia="Times New Roman" w:hAnsi="Times New Roman cyr" w:cs="Times New Roman"/>
          <w:kern w:val="0"/>
          <w:sz w:val="28"/>
          <w:szCs w:val="20"/>
          <w:lang w:val="en-US" w:eastAsia="ru-RU"/>
        </w:rPr>
        <w:t>Олени Теліги, 1999. — 319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Зубрицька М. Homo Legens: Читання як соціокультурний феномен. — Львів: Літопис, 2004.— 352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88" w:name="_Ref99361820"/>
      <w:r w:rsidRPr="006C263E">
        <w:rPr>
          <w:rFonts w:ascii="Times New Roman cyr" w:eastAsia="Times New Roman" w:hAnsi="Times New Roman cyr" w:cs="Times New Roman"/>
          <w:kern w:val="0"/>
          <w:sz w:val="28"/>
          <w:szCs w:val="20"/>
          <w:lang w:eastAsia="ru-RU"/>
        </w:rPr>
        <w:t xml:space="preserve"> Ивашкевич Яр. Театр "Студия" Станиславы Высоцкой в Киеве: Воспоминания // Вопросы театра. — М.: ВТО, 1965.— </w:t>
      </w:r>
      <w:r w:rsidRPr="006C263E">
        <w:rPr>
          <w:rFonts w:ascii="Times New Roman cyr" w:eastAsia="Times New Roman" w:hAnsi="Times New Roman cyr" w:cs="Times New Roman"/>
          <w:kern w:val="0"/>
          <w:sz w:val="28"/>
          <w:szCs w:val="20"/>
          <w:lang w:val="en-US" w:eastAsia="ru-RU"/>
        </w:rPr>
        <w:t>С.</w:t>
      </w:r>
      <w:bookmarkEnd w:id="88"/>
      <w:r w:rsidRPr="006C263E">
        <w:rPr>
          <w:rFonts w:ascii="Times New Roman cyr" w:eastAsia="Times New Roman" w:hAnsi="Times New Roman cyr" w:cs="Times New Roman"/>
          <w:kern w:val="0"/>
          <w:sz w:val="28"/>
          <w:szCs w:val="20"/>
          <w:lang w:val="en-US" w:eastAsia="ru-RU"/>
        </w:rPr>
        <w:t xml:space="preserve"> 203-227.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 Искусство в системе культуры / АН СССР. </w:t>
      </w:r>
      <w:r w:rsidRPr="006C263E">
        <w:rPr>
          <w:rFonts w:ascii="Times New Roman cyr" w:eastAsia="Times New Roman" w:hAnsi="Times New Roman cyr" w:cs="Times New Roman"/>
          <w:kern w:val="0"/>
          <w:sz w:val="28"/>
          <w:szCs w:val="20"/>
          <w:lang w:val="en-US" w:eastAsia="ru-RU"/>
        </w:rPr>
        <w:t>Науч. совет по истории мировой культуры. Секция по теоретическим проблемам культуры; Сост. и отв. ред. М. С. Каган. — Л.: Наука, ЛО, 1987. — 267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История и культурология: Учеб. пособ. / Н. В. Шишова, Т. В. Акулинич, М. И. Бойко и др. Н. В. Шишова (ред.). — М.: Логос, 1999. — 368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Історія української архітектури / Ю. С. Асєєв, В. В. Вечерський, О. М. Годованюк та ін.; За ред. В. І. Тимофієнка. — К.: Техніка, 2003. — 472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Історія української культури / За загал. ред. І. Крип’якевича. — К.: Либідь, 2000. — 656 с.</w:t>
      </w:r>
      <w:bookmarkStart w:id="89" w:name="_Hlt98947046"/>
      <w:bookmarkEnd w:id="8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w:t>
      </w:r>
      <w:bookmarkStart w:id="90" w:name="_Ref100891245"/>
      <w:r w:rsidRPr="006C263E">
        <w:rPr>
          <w:rFonts w:ascii="Times New Roman cyr" w:eastAsia="Times New Roman" w:hAnsi="Times New Roman cyr" w:cs="Times New Roman"/>
          <w:kern w:val="0"/>
          <w:sz w:val="28"/>
          <w:szCs w:val="20"/>
          <w:lang w:val="en-US" w:eastAsia="ru-RU"/>
        </w:rPr>
        <w:t>Історія української культури: У 5 т. — К.: Наук. думка, 2001. — Т. 1: Історія культури давнього населення України. — 1135 с.</w:t>
      </w:r>
      <w:bookmarkEnd w:id="9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Історія української культури: У 5 т. — К.: Наук. думка, 2001. — Т. 2: Українська культура XІII — першої половини XVII століть. — 847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Історія української культури: У 5 т. — К.: Наук. думка, 2003. — Т. 3: Українська культура другої половини XVII — XVIII століть. — 1246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 </w:t>
      </w:r>
      <w:r w:rsidRPr="006C263E">
        <w:rPr>
          <w:rFonts w:ascii="Times New Roman cyr" w:eastAsia="Times New Roman" w:hAnsi="Times New Roman cyr" w:cs="Times New Roman"/>
          <w:kern w:val="0"/>
          <w:sz w:val="28"/>
          <w:szCs w:val="20"/>
          <w:lang w:eastAsia="ru-RU"/>
        </w:rPr>
        <w:t xml:space="preserve">Історія філософії / Ярошовець В. І., Бичко І. В., Бугров В. А. та ін.; За ред. </w:t>
      </w:r>
      <w:r w:rsidRPr="006C263E">
        <w:rPr>
          <w:rFonts w:ascii="Times New Roman cyr" w:eastAsia="Times New Roman" w:hAnsi="Times New Roman cyr" w:cs="Times New Roman"/>
          <w:kern w:val="0"/>
          <w:sz w:val="28"/>
          <w:szCs w:val="20"/>
          <w:lang w:val="en-US" w:eastAsia="ru-RU"/>
        </w:rPr>
        <w:t>В. І. Ярошовця. — К.: Вид. ПАРАПАН, 2002. — 774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Каган М. С. Морфология искусства: Историко-теоретическое исследование внутреннего строения мира искусств. — Ч. 1, 2, 3. — Л.: Искусство, ЛО, 1972. — 440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Каган М. С. Философия культуры / Санкт-Петер. гос. ун-т. — СПб.: Петрополис, 1996. — 416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Как всегда — об авангарде: Антология французского театрального авангарда. — М.: ТПФ "Союзтеатр"; изд."ГИТИС", 1992. — 285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91" w:name="_Ref98426237"/>
      <w:r w:rsidRPr="006C263E">
        <w:rPr>
          <w:rFonts w:ascii="Times New Roman cyr" w:eastAsia="Times New Roman" w:hAnsi="Times New Roman cyr" w:cs="Times New Roman"/>
          <w:kern w:val="0"/>
          <w:sz w:val="28"/>
          <w:szCs w:val="20"/>
          <w:lang w:val="en-US" w:eastAsia="ru-RU"/>
        </w:rPr>
        <w:t>Квітка-Основ'яненко Г. Ф. Зібрання творів: У 7 т. — К.: Наук. думка, 1981. — Т. 7: Історичні, етнографічні, літературно-публіцистичні статті, листи. — 567 с.</w:t>
      </w:r>
      <w:bookmarkEnd w:id="9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92" w:name="_Ref98667946"/>
      <w:bookmarkStart w:id="93" w:name="_Hlt100848223"/>
      <w:bookmarkEnd w:id="93"/>
      <w:r w:rsidRPr="006C263E">
        <w:rPr>
          <w:rFonts w:ascii="Times New Roman cyr" w:eastAsia="Times New Roman" w:hAnsi="Times New Roman cyr" w:cs="Times New Roman"/>
          <w:kern w:val="0"/>
          <w:sz w:val="28"/>
          <w:szCs w:val="20"/>
          <w:lang w:val="en-US" w:eastAsia="ru-RU"/>
        </w:rPr>
        <w:t>Кебузинська Х. Театр і теорія // Сучасність. — К., 1996. — № 5. — С. 131-135.</w:t>
      </w:r>
      <w:bookmarkEnd w:id="9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94" w:name="_Hlt99213885"/>
      <w:bookmarkStart w:id="95" w:name="_Hlt98661596"/>
      <w:bookmarkStart w:id="96" w:name="_Ref98861899"/>
      <w:bookmarkEnd w:id="94"/>
      <w:bookmarkEnd w:id="95"/>
      <w:r w:rsidRPr="006C263E">
        <w:rPr>
          <w:rFonts w:ascii="Times New Roman cyr" w:eastAsia="Times New Roman" w:hAnsi="Times New Roman cyr" w:cs="Times New Roman"/>
          <w:kern w:val="0"/>
          <w:sz w:val="28"/>
          <w:szCs w:val="20"/>
          <w:lang w:val="en-US" w:eastAsia="ru-RU"/>
        </w:rPr>
        <w:t>Кес Д. Стили мебели. — Будапешт: Akademiai Kiado, 1981. — 269 с.</w:t>
      </w:r>
      <w:bookmarkEnd w:id="9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Кирилюк А. Универсалии культуры и семиотика дискурса. Миф. — Одесса: Изд. Дом "Рось", 1996. — 140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97" w:name="_Ref98661443"/>
      <w:bookmarkStart w:id="98" w:name="_Ref100923864"/>
      <w:r w:rsidRPr="006C263E">
        <w:rPr>
          <w:rFonts w:ascii="Times New Roman cyr" w:eastAsia="Times New Roman" w:hAnsi="Times New Roman cyr" w:cs="Times New Roman"/>
          <w:kern w:val="0"/>
          <w:sz w:val="28"/>
          <w:szCs w:val="20"/>
          <w:lang w:val="en-US" w:eastAsia="ru-RU"/>
        </w:rPr>
        <w:t>Кисіль О. Г. Український театр: Дослідження. — К.: Мистецтво, 1968.</w:t>
      </w:r>
      <w:bookmarkEnd w:id="97"/>
      <w:r w:rsidRPr="006C263E">
        <w:rPr>
          <w:rFonts w:ascii="Times New Roman cyr" w:eastAsia="Times New Roman" w:hAnsi="Times New Roman cyr" w:cs="Times New Roman"/>
          <w:kern w:val="0"/>
          <w:sz w:val="28"/>
          <w:szCs w:val="20"/>
          <w:lang w:val="en-US" w:eastAsia="ru-RU"/>
        </w:rPr>
        <w:t xml:space="preserve"> — 256 с.: порт.</w:t>
      </w:r>
      <w:bookmarkEnd w:id="9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99" w:name="_Ref98426179"/>
      <w:r w:rsidRPr="006C263E">
        <w:rPr>
          <w:rFonts w:ascii="Times New Roman cyr" w:eastAsia="Times New Roman" w:hAnsi="Times New Roman cyr" w:cs="Times New Roman"/>
          <w:kern w:val="0"/>
          <w:sz w:val="28"/>
          <w:szCs w:val="20"/>
          <w:lang w:val="en-US" w:eastAsia="ru-RU"/>
        </w:rPr>
        <w:t>Ковальчук О. Г. Стиль як предмет дослідження: Зміна орієнтацій у дослідженні проблем стилю в українському літературознавстві // Українське літературознавство: Міжвідом. наук. зб. — Львів: Світ, 1994. — Вип. 59. — С. 66-67</w:t>
      </w:r>
      <w:bookmarkEnd w:id="99"/>
      <w:r w:rsidRPr="006C263E">
        <w:rPr>
          <w:rFonts w:ascii="Times New Roman cyr" w:eastAsia="Times New Roman" w:hAnsi="Times New Roman cyr" w:cs="Times New Roman"/>
          <w:kern w:val="0"/>
          <w:sz w:val="28"/>
          <w:szCs w:val="20"/>
          <w:lang w:val="en-US" w:eastAsia="ru-RU"/>
        </w:rPr>
        <w:t>.</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Конверський А. Є. Теорія та її обгрунтування: Монографія. — К.: ВІПОЛ, 2000. — 179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00" w:name="_Ref98669088"/>
      <w:r w:rsidRPr="006C263E">
        <w:rPr>
          <w:rFonts w:ascii="Times New Roman cyr" w:eastAsia="Times New Roman" w:hAnsi="Times New Roman cyr" w:cs="Times New Roman"/>
          <w:kern w:val="0"/>
          <w:sz w:val="28"/>
          <w:szCs w:val="20"/>
          <w:lang w:eastAsia="ru-RU"/>
        </w:rPr>
        <w:t>Корінний М. М., Потапов Г. Г., Шевченко В. Ф. Короткий термінологічний словник з української та зарубіжної культури. — К.: Україна, 2000. — 185 с.</w:t>
      </w:r>
      <w:bookmarkEnd w:id="10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01" w:name="_Ref99269206"/>
      <w:r w:rsidRPr="006C263E">
        <w:rPr>
          <w:rFonts w:ascii="Times New Roman cyr" w:eastAsia="Times New Roman" w:hAnsi="Times New Roman cyr" w:cs="Times New Roman"/>
          <w:kern w:val="0"/>
          <w:sz w:val="28"/>
          <w:szCs w:val="20"/>
          <w:lang w:eastAsia="ru-RU"/>
        </w:rPr>
        <w:t xml:space="preserve">Корній Л. Українська шкільна драма і духовна музика </w:t>
      </w:r>
      <w:r w:rsidRPr="006C263E">
        <w:rPr>
          <w:rFonts w:ascii="Times New Roman cyr" w:eastAsia="Times New Roman" w:hAnsi="Times New Roman cyr" w:cs="Times New Roman"/>
          <w:kern w:val="0"/>
          <w:sz w:val="28"/>
          <w:szCs w:val="20"/>
          <w:lang w:val="en-US" w:eastAsia="ru-RU"/>
        </w:rPr>
        <w:t>XVII</w:t>
      </w:r>
      <w:r w:rsidRPr="006C263E">
        <w:rPr>
          <w:rFonts w:ascii="Times New Roman cyr" w:eastAsia="Times New Roman" w:hAnsi="Times New Roman cyr" w:cs="Times New Roman"/>
          <w:kern w:val="0"/>
          <w:sz w:val="28"/>
          <w:szCs w:val="20"/>
          <w:lang w:eastAsia="ru-RU"/>
        </w:rPr>
        <w:t xml:space="preserve"> — першої половини </w:t>
      </w:r>
      <w:r w:rsidRPr="006C263E">
        <w:rPr>
          <w:rFonts w:ascii="Times New Roman cyr" w:eastAsia="Times New Roman" w:hAnsi="Times New Roman cyr" w:cs="Times New Roman"/>
          <w:kern w:val="0"/>
          <w:sz w:val="28"/>
          <w:szCs w:val="20"/>
          <w:lang w:val="en-US" w:eastAsia="ru-RU"/>
        </w:rPr>
        <w:t>XVIII</w:t>
      </w:r>
      <w:r w:rsidRPr="006C263E">
        <w:rPr>
          <w:rFonts w:ascii="Times New Roman cyr" w:eastAsia="Times New Roman" w:hAnsi="Times New Roman cyr" w:cs="Times New Roman"/>
          <w:kern w:val="0"/>
          <w:sz w:val="28"/>
          <w:szCs w:val="20"/>
          <w:lang w:eastAsia="ru-RU"/>
        </w:rPr>
        <w:t xml:space="preserve"> ст. — К.: Ін-т української археографії НАНУ, 1993. — 185 с.</w:t>
      </w:r>
      <w:bookmarkEnd w:id="10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Костюк Г. Літературно-мистецьке перехрестя (паралелі). — Вашінгтон; К., 2002. — 416 с., 1 арк. портр. — Бібліогр.: С. 377-401.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Краснодембський З. На постмодерністських роздоріжжях культури: Пер. з пол. — К.: Основи, 2000. — 196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2" w:name="_Ref98591702"/>
      <w:r w:rsidRPr="006C263E">
        <w:rPr>
          <w:rFonts w:ascii="Times New Roman cyr" w:eastAsia="Times New Roman" w:hAnsi="Times New Roman cyr" w:cs="Times New Roman"/>
          <w:kern w:val="0"/>
          <w:sz w:val="28"/>
          <w:szCs w:val="20"/>
          <w:lang w:val="en-US" w:eastAsia="ru-RU"/>
        </w:rPr>
        <w:lastRenderedPageBreak/>
        <w:t>Кребер Альфред Л. Стиль и цивилизация // Антология исследований культуры. Т. 1: Интерпретация культуры. — СПб, 1997. — С. 225-270.</w:t>
      </w:r>
      <w:bookmarkEnd w:id="10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Кривда Н. Ю. Світоглядні проблеми культури і художньої творчості // Хроніка 2000: Україна: філософський спадок століть. — К., 2000. — Вип. 39. — 40. — С. 4-10.</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Кримський С. Б. Генезис форм і законів мислення. — К.: Вид-во АН УРСР, 1962. — 124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Кримський С. Б. Запити філософських смислів. — К.: Вид. ПАРАПАН, 2003. — 240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3" w:name="_Ref98661003"/>
      <w:bookmarkStart w:id="104" w:name="_Hlt100847678"/>
      <w:bookmarkEnd w:id="104"/>
      <w:r w:rsidRPr="006C263E">
        <w:rPr>
          <w:rFonts w:ascii="Times New Roman cyr" w:eastAsia="Times New Roman" w:hAnsi="Times New Roman cyr" w:cs="Times New Roman"/>
          <w:kern w:val="0"/>
          <w:sz w:val="28"/>
          <w:szCs w:val="20"/>
          <w:lang w:val="en-US" w:eastAsia="ru-RU"/>
        </w:rPr>
        <w:t>Кримський С. Б. Софія Київська: Ефект високого неба // Україна Incognita. — К.: Факт, 2002. — С. 28-43.</w:t>
      </w:r>
      <w:bookmarkEnd w:id="10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Крымский С. Б. Философия как путь человечности и надежды. — К.: Курс, 2000. — 308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Культура эпохи Возрождения и Реформация. — Л.: Наука, ЛО, 1981. — 263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5" w:name="_Ref100847274"/>
      <w:r w:rsidRPr="006C263E">
        <w:rPr>
          <w:rFonts w:ascii="Times New Roman cyr" w:eastAsia="Times New Roman" w:hAnsi="Times New Roman cyr" w:cs="Times New Roman"/>
          <w:kern w:val="0"/>
          <w:sz w:val="28"/>
          <w:szCs w:val="20"/>
          <w:lang w:val="en-US" w:eastAsia="ru-RU"/>
        </w:rPr>
        <w:t>Культурология. ХХ век. Энциклопедия / С. Я. Левит (сост. и авт. проекта), Л. Т. Мильская (отв. ред.).- — СПб.: Универс. книга; Алетейя, 1998. — Т. 1: А-Л. — 447 с.; Т. 2: М-Я. — 447 с.</w:t>
      </w:r>
      <w:bookmarkEnd w:id="10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Культурология. ХХ век: Антология / Гл. ред. и состав. С. Я. Левит. — М.: Юрист, 1995. — 703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6" w:name="_Ref98669455"/>
      <w:r w:rsidRPr="006C263E">
        <w:rPr>
          <w:rFonts w:ascii="Times New Roman cyr" w:eastAsia="Times New Roman" w:hAnsi="Times New Roman cyr" w:cs="Times New Roman"/>
          <w:kern w:val="0"/>
          <w:sz w:val="28"/>
          <w:szCs w:val="20"/>
          <w:lang w:val="en-US" w:eastAsia="ru-RU"/>
        </w:rPr>
        <w:t>Культурология. ХХ век: Словарь. — СПб: Универс. книга, 1997. — 630 с.</w:t>
      </w:r>
      <w:bookmarkEnd w:id="10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Культурологія та мистецтвознавство: Зб. ст. / Т. Гуменюк (ред.). — К., 2003. — 204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Культурологія: Навч. посібник / Упор. О. І. Погорілий, М. А. Собуцький. — К.: Вид. дім "КМ Академія", 2003. — 316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7" w:name="_Ref98666406"/>
      <w:bookmarkStart w:id="108" w:name="_Hlt100846678"/>
      <w:bookmarkEnd w:id="108"/>
      <w:r w:rsidRPr="006C263E">
        <w:rPr>
          <w:rFonts w:ascii="Times New Roman cyr" w:eastAsia="Times New Roman" w:hAnsi="Times New Roman cyr" w:cs="Times New Roman"/>
          <w:kern w:val="0"/>
          <w:sz w:val="28"/>
          <w:szCs w:val="20"/>
          <w:lang w:val="en-US" w:eastAsia="ru-RU"/>
        </w:rPr>
        <w:t>Культурологія: українська та зарубіжна культура: Навч. посіб. / М.М. Закович, І. А. Зязюн, О. М. Семашко та ін.; За ред. М. М. Заковича. — К.: Знання, 2004. — 567 с.</w:t>
      </w:r>
      <w:bookmarkEnd w:id="10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09" w:name="_Ref99374772"/>
      <w:bookmarkStart w:id="110" w:name="_Hlt100838577"/>
      <w:bookmarkEnd w:id="110"/>
      <w:r w:rsidRPr="006C263E">
        <w:rPr>
          <w:rFonts w:ascii="Times New Roman cyr" w:eastAsia="Times New Roman" w:hAnsi="Times New Roman cyr" w:cs="Times New Roman"/>
          <w:kern w:val="0"/>
          <w:sz w:val="28"/>
          <w:szCs w:val="20"/>
          <w:lang w:val="en-US" w:eastAsia="ru-RU"/>
        </w:rPr>
        <w:lastRenderedPageBreak/>
        <w:t>Курбас Л. Лекція на Режисерському штабі 4 лютого 1926 р. // Лекції Курбаса О. С. для режисерів про мистецтво театру: (За арх. матеріалами Ін-ту мист., фольклористики та етнології НАНУ (Далі ІМФЕ НАНУ), фонд 42, од. зб. 21).</w:t>
      </w:r>
      <w:bookmarkEnd w:id="10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1" w:name="_Ref99373846"/>
      <w:bookmarkStart w:id="112" w:name="_Hlt100838419"/>
      <w:bookmarkEnd w:id="112"/>
      <w:r w:rsidRPr="006C263E">
        <w:rPr>
          <w:rFonts w:ascii="Times New Roman cyr" w:eastAsia="Times New Roman" w:hAnsi="Times New Roman cyr" w:cs="Times New Roman"/>
          <w:kern w:val="0"/>
          <w:sz w:val="28"/>
          <w:szCs w:val="20"/>
          <w:lang w:val="en-US" w:eastAsia="ru-RU"/>
        </w:rPr>
        <w:t>Курбас Л. Молодий театр // Робітнича газета. — К., 1917. — 23 вересня.</w:t>
      </w:r>
      <w:bookmarkEnd w:id="11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3" w:name="_Ref99374832"/>
      <w:r w:rsidRPr="006C263E">
        <w:rPr>
          <w:rFonts w:ascii="Times New Roman cyr" w:eastAsia="Times New Roman" w:hAnsi="Times New Roman cyr" w:cs="Times New Roman"/>
          <w:kern w:val="0"/>
          <w:sz w:val="28"/>
          <w:szCs w:val="20"/>
          <w:lang w:val="en-US" w:eastAsia="ru-RU"/>
        </w:rPr>
        <w:t>Курбас Л. Режисерський щоденник Курбаса. Біла Церква. 10 липня 1920 р. // Виписки з щоденників, лекцій, листів і доповідей: (За арх. матеріалами ІМФЕ НАНУ, фонд 42, од. зб. 49).</w:t>
      </w:r>
      <w:bookmarkEnd w:id="11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Кушаков Ю. В. Историко-философская концепция Л. Фейербаха. Теория. Методология. Конкретные результаты. — К.: Вища школа, 1981. — 166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4" w:name="_Ref99121336"/>
      <w:r w:rsidRPr="006C263E">
        <w:rPr>
          <w:rFonts w:ascii="Times New Roman cyr" w:eastAsia="Times New Roman" w:hAnsi="Times New Roman cyr" w:cs="Times New Roman"/>
          <w:kern w:val="0"/>
          <w:sz w:val="28"/>
          <w:szCs w:val="20"/>
          <w:lang w:val="en-US" w:eastAsia="ru-RU"/>
        </w:rPr>
        <w:t xml:space="preserve">Лазарев В. Н. История византийской живописи: В 2 т. — М.: Искусство, 1947. </w:t>
      </w:r>
      <w:bookmarkEnd w:id="114"/>
      <w:r w:rsidRPr="006C263E">
        <w:rPr>
          <w:rFonts w:ascii="Times New Roman cyr" w:eastAsia="Times New Roman" w:hAnsi="Times New Roman cyr" w:cs="Times New Roman"/>
          <w:kern w:val="0"/>
          <w:sz w:val="28"/>
          <w:szCs w:val="20"/>
          <w:lang w:val="en-US" w:eastAsia="ru-RU"/>
        </w:rPr>
        <w:t>— Т. 1: Текст. — 456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Лазарев В. Н. Мозаики фрески Софии Киевской / С прилож. стат. А. А. Белецкого о греч. надписях на мозаиках. — М.: Искусство, 1960. — 211 с.: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5" w:name="_Hlt99120834"/>
      <w:bookmarkEnd w:id="115"/>
      <w:r w:rsidRPr="006C263E">
        <w:rPr>
          <w:rFonts w:ascii="Times New Roman cyr" w:eastAsia="Times New Roman" w:hAnsi="Times New Roman cyr" w:cs="Times New Roman"/>
          <w:kern w:val="0"/>
          <w:sz w:val="28"/>
          <w:szCs w:val="20"/>
          <w:lang w:val="en-US" w:eastAsia="ru-RU"/>
        </w:rPr>
        <w:t>Лановенко О. П. Художественное восприятие: Опыт построения общетеоретической модели. — К.: Наук. думка, 1987. — 247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6" w:name="_Ref98860877"/>
      <w:r w:rsidRPr="006C263E">
        <w:rPr>
          <w:rFonts w:ascii="Times New Roman cyr" w:eastAsia="Times New Roman" w:hAnsi="Times New Roman cyr" w:cs="Times New Roman"/>
          <w:kern w:val="0"/>
          <w:sz w:val="28"/>
          <w:szCs w:val="20"/>
          <w:lang w:val="en-US" w:eastAsia="ru-RU"/>
        </w:rPr>
        <w:t>Леви-Стросс К.  Печальные тропики: Пер. с франц. — М.: Мысль, 1984.</w:t>
      </w:r>
      <w:bookmarkEnd w:id="116"/>
      <w:r w:rsidRPr="006C263E">
        <w:rPr>
          <w:rFonts w:ascii="Times New Roman cyr" w:eastAsia="Times New Roman" w:hAnsi="Times New Roman cyr" w:cs="Times New Roman"/>
          <w:kern w:val="0"/>
          <w:sz w:val="28"/>
          <w:szCs w:val="20"/>
          <w:lang w:val="en-US" w:eastAsia="ru-RU"/>
        </w:rPr>
        <w:t xml:space="preserve"> — 220 с.: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7" w:name="_Ref99117277"/>
      <w:r w:rsidRPr="006C263E">
        <w:rPr>
          <w:rFonts w:ascii="Times New Roman cyr" w:eastAsia="Times New Roman" w:hAnsi="Times New Roman cyr" w:cs="Times New Roman"/>
          <w:kern w:val="0"/>
          <w:sz w:val="28"/>
          <w:szCs w:val="20"/>
          <w:lang w:val="en-US" w:eastAsia="ru-RU"/>
        </w:rPr>
        <w:t>Леві-Строс К. Первісне мислення / Пер. з франц., вст. ст. та прим. С. Йосипенка. — К.: Укр. Центр дух. культ., 2000. — 324 с.</w:t>
      </w:r>
      <w:bookmarkEnd w:id="11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8" w:name="_Ref99119942"/>
      <w:r w:rsidRPr="006C263E">
        <w:rPr>
          <w:rFonts w:ascii="Times New Roman cyr" w:eastAsia="Times New Roman" w:hAnsi="Times New Roman cyr" w:cs="Times New Roman"/>
          <w:kern w:val="0"/>
          <w:sz w:val="28"/>
          <w:szCs w:val="20"/>
          <w:lang w:val="en-US" w:eastAsia="ru-RU"/>
        </w:rPr>
        <w:t>Леві-Строс К. Структурна антропологія / Пер. з франц. З. Борисюк. — К.: Основи, 2000. — 387 с.</w:t>
      </w:r>
      <w:bookmarkEnd w:id="11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19" w:name="_Hlt100375300"/>
      <w:bookmarkEnd w:id="119"/>
      <w:r w:rsidRPr="006C263E">
        <w:rPr>
          <w:rFonts w:ascii="Times New Roman cyr" w:eastAsia="Times New Roman" w:hAnsi="Times New Roman cyr" w:cs="Times New Roman"/>
          <w:kern w:val="0"/>
          <w:sz w:val="28"/>
          <w:szCs w:val="20"/>
          <w:lang w:val="en-US" w:eastAsia="ru-RU"/>
        </w:rPr>
        <w:t xml:space="preserve">Левчук Л. Т. Західноєвропейська естетика ХХ століття. — К.: Либідь, 1997. — 224 с.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0" w:name="_Ref99370014"/>
      <w:r w:rsidRPr="006C263E">
        <w:rPr>
          <w:rFonts w:ascii="Times New Roman cyr" w:eastAsia="Times New Roman" w:hAnsi="Times New Roman cyr" w:cs="Times New Roman"/>
          <w:kern w:val="0"/>
          <w:sz w:val="28"/>
          <w:szCs w:val="20"/>
          <w:lang w:val="en-US" w:eastAsia="ru-RU"/>
        </w:rPr>
        <w:t>Левчук Л. Т. Психоаналіз: історія, теорія, мистецька практика. — К.: Либідь, 2002. — 254 с.</w:t>
      </w:r>
      <w:bookmarkEnd w:id="12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Лесь Курбас: Спогади сучасників / За ред. н. а. СРСР В. С. Василька. — К.: Мистецтво, 1969. — 359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1" w:name="_Hlt99124026"/>
      <w:bookmarkEnd w:id="121"/>
      <w:r w:rsidRPr="006C263E">
        <w:rPr>
          <w:rFonts w:ascii="Times New Roman cyr" w:eastAsia="Times New Roman" w:hAnsi="Times New Roman cyr" w:cs="Times New Roman"/>
          <w:kern w:val="0"/>
          <w:sz w:val="28"/>
          <w:szCs w:val="20"/>
          <w:lang w:val="en-US" w:eastAsia="ru-RU"/>
        </w:rPr>
        <w:t>Лесь Курбас: Статьи и воспоминания о Лесе Курбасе. Литературное наследие / Сост. М. Г. Лабинский, Л. С. Танюк; Вст. ст. Н. Б. Кузякиной. — М.: Искусство, 1988.— 463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Лесь Курбас: У театральній діяльності, в оцінках сучасників,- документи / Загал. ред., передм. і прим. проф. В. Ревуцького; Упор. і техтн. ред. О. Зінкевич. — Балтимор-Торонто: Укр. вид. "Смолоскип" ім. В. Симоненка, 1989. — 1026 с.: іл.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2" w:name="_Ref98592278"/>
      <w:r w:rsidRPr="006C263E">
        <w:rPr>
          <w:rFonts w:ascii="Times New Roman cyr" w:eastAsia="Times New Roman" w:hAnsi="Times New Roman cyr" w:cs="Times New Roman"/>
          <w:kern w:val="0"/>
          <w:sz w:val="28"/>
          <w:szCs w:val="20"/>
          <w:lang w:val="en-US" w:eastAsia="ru-RU"/>
        </w:rPr>
        <w:t>Литвинов А. Н. Художественный стиль как феномен культуры: Автореф. дис. ... канд. филос. наук: 09.00.04 / Ин-т философии АН Украины. — К., 1992. — 16 с.</w:t>
      </w:r>
      <w:bookmarkEnd w:id="12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3" w:name="_Ref98666436"/>
      <w:r w:rsidRPr="006C263E">
        <w:rPr>
          <w:rFonts w:ascii="Times New Roman cyr" w:eastAsia="Times New Roman" w:hAnsi="Times New Roman cyr" w:cs="Times New Roman"/>
          <w:kern w:val="0"/>
          <w:sz w:val="28"/>
          <w:szCs w:val="20"/>
          <w:lang w:val="en-US" w:eastAsia="ru-RU"/>
        </w:rPr>
        <w:t>Литвинов В. Д. Ренесансний гуманізм в Україні: Ідеї гуманізму епохи Відродження в українській філософії XV — початку XVII століття. — К.: Вид-во Соломії Павличко "Основи", 2000. — 472 с.</w:t>
      </w:r>
      <w:bookmarkEnd w:id="12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Литература. Язык. Культура / АН СССР. Отд-ние лит. и языка: Отв. ред. Г. В. Степанов. — М.: Наука, 1986. — 294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4" w:name="_Ref98851291"/>
      <w:r w:rsidRPr="006C263E">
        <w:rPr>
          <w:rFonts w:ascii="Times New Roman cyr" w:eastAsia="Times New Roman" w:hAnsi="Times New Roman cyr" w:cs="Times New Roman"/>
          <w:kern w:val="0"/>
          <w:sz w:val="28"/>
          <w:szCs w:val="20"/>
          <w:lang w:val="en-US" w:eastAsia="ru-RU"/>
        </w:rPr>
        <w:t>Лихачов Д. С. Развитие русской литератуты Х — ХVІІ веков: Эпохи и стили.- Л.: Наука, ЛО, 1973. — 254 с.</w:t>
      </w:r>
      <w:bookmarkEnd w:id="12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Личковах В. А. Від Фауста до Леверкюна: Вступ до некласичної естетики: Лекції з філософії сучасного мистецтва. — Чернігів, 2002. — 181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25" w:name="_Ref99120747"/>
      <w:r w:rsidRPr="006C263E">
        <w:rPr>
          <w:rFonts w:ascii="Times New Roman cyr" w:eastAsia="Times New Roman" w:hAnsi="Times New Roman cyr" w:cs="Times New Roman"/>
          <w:kern w:val="0"/>
          <w:sz w:val="28"/>
          <w:szCs w:val="20"/>
          <w:lang w:eastAsia="ru-RU"/>
        </w:rPr>
        <w:t>Літопис руський / за Іпатіївським списком; Перекл. Л. Махновця. — К.: Дніпро, 1989. — 590 с.: іл.</w:t>
      </w:r>
      <w:bookmarkEnd w:id="12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26" w:name="_Hlt99119592"/>
      <w:bookmarkStart w:id="127" w:name="_Ref99215085"/>
      <w:bookmarkEnd w:id="126"/>
      <w:r w:rsidRPr="006C263E">
        <w:rPr>
          <w:rFonts w:ascii="Times New Roman cyr" w:eastAsia="Times New Roman" w:hAnsi="Times New Roman cyr" w:cs="Times New Roman"/>
          <w:kern w:val="0"/>
          <w:sz w:val="28"/>
          <w:szCs w:val="20"/>
          <w:lang w:eastAsia="ru-RU"/>
        </w:rPr>
        <w:t xml:space="preserve">Лой А. М. Про введення в кантівську метафізику // Кант І. Критика чистого розуму / Пер. з нім. та приміт. </w:t>
      </w:r>
      <w:r w:rsidRPr="006C263E">
        <w:rPr>
          <w:rFonts w:ascii="Times New Roman cyr" w:eastAsia="Times New Roman" w:hAnsi="Times New Roman cyr" w:cs="Times New Roman"/>
          <w:kern w:val="0"/>
          <w:sz w:val="28"/>
          <w:szCs w:val="20"/>
          <w:lang w:val="en-US" w:eastAsia="ru-RU"/>
        </w:rPr>
        <w:t>І. Бурковського. — К.: Юніверс, 2000. — С. 5-12.</w:t>
      </w:r>
      <w:bookmarkEnd w:id="12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28" w:name="_Hlt98850769"/>
      <w:bookmarkStart w:id="129" w:name="_Ref99214811"/>
      <w:bookmarkEnd w:id="128"/>
      <w:r w:rsidRPr="006C263E">
        <w:rPr>
          <w:rFonts w:ascii="Times New Roman cyr" w:eastAsia="Times New Roman" w:hAnsi="Times New Roman cyr" w:cs="Times New Roman"/>
          <w:kern w:val="0"/>
          <w:sz w:val="28"/>
          <w:szCs w:val="20"/>
          <w:lang w:eastAsia="ru-RU"/>
        </w:rPr>
        <w:t>Локк  Джон. Сочинения: В 3 т. / Ред.: И. С. Нарский, А. Л. Субботин. — М.: Мысль, 1985.</w:t>
      </w:r>
      <w:bookmarkEnd w:id="129"/>
      <w:r w:rsidRPr="006C263E">
        <w:rPr>
          <w:rFonts w:ascii="Times New Roman cyr" w:eastAsia="Times New Roman" w:hAnsi="Times New Roman cyr" w:cs="Times New Roman"/>
          <w:kern w:val="0"/>
          <w:sz w:val="28"/>
          <w:szCs w:val="20"/>
          <w:lang w:eastAsia="ru-RU"/>
        </w:rPr>
        <w:t xml:space="preserve"> — Т. 1. — 621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0" w:name="_Hlt98851985"/>
      <w:bookmarkStart w:id="131" w:name="_Hlt98852357"/>
      <w:bookmarkStart w:id="132" w:name="_Ref98850837"/>
      <w:bookmarkEnd w:id="130"/>
      <w:bookmarkEnd w:id="131"/>
      <w:r w:rsidRPr="006C263E">
        <w:rPr>
          <w:rFonts w:ascii="Times New Roman cyr" w:eastAsia="Times New Roman" w:hAnsi="Times New Roman cyr" w:cs="Times New Roman"/>
          <w:kern w:val="0"/>
          <w:sz w:val="28"/>
          <w:szCs w:val="20"/>
          <w:lang w:eastAsia="ru-RU"/>
        </w:rPr>
        <w:lastRenderedPageBreak/>
        <w:t>Лосев А. Ф. История античной эстетики: Последние века. — М.: Искусство, 1988. — Кн. І. — 414 с.</w:t>
      </w:r>
      <w:bookmarkEnd w:id="13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3" w:name="_Hlt98659980"/>
      <w:bookmarkStart w:id="134" w:name="_Ref98851967"/>
      <w:bookmarkEnd w:id="133"/>
      <w:r w:rsidRPr="006C263E">
        <w:rPr>
          <w:rFonts w:ascii="Times New Roman cyr" w:eastAsia="Times New Roman" w:hAnsi="Times New Roman cyr" w:cs="Times New Roman"/>
          <w:kern w:val="0"/>
          <w:sz w:val="28"/>
          <w:szCs w:val="20"/>
          <w:lang w:eastAsia="ru-RU"/>
        </w:rPr>
        <w:t>Лосев А. Ф. Очерки античного символизма и мифологии. — М.: Изд. автора, 1930. — 911 с.</w:t>
      </w:r>
      <w:bookmarkEnd w:id="13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35" w:name="_Ref98591954"/>
      <w:r w:rsidRPr="006C263E">
        <w:rPr>
          <w:rFonts w:ascii="Times New Roman cyr" w:eastAsia="Times New Roman" w:hAnsi="Times New Roman cyr" w:cs="Times New Roman"/>
          <w:kern w:val="0"/>
          <w:sz w:val="28"/>
          <w:szCs w:val="20"/>
          <w:lang w:eastAsia="ru-RU"/>
        </w:rPr>
        <w:t xml:space="preserve">Лосев А. Ф. Проблема художественного стиля. — К.: </w:t>
      </w:r>
      <w:r w:rsidRPr="006C263E">
        <w:rPr>
          <w:rFonts w:ascii="Times New Roman cyr" w:eastAsia="Times New Roman" w:hAnsi="Times New Roman cyr" w:cs="Times New Roman"/>
          <w:kern w:val="0"/>
          <w:sz w:val="28"/>
          <w:szCs w:val="20"/>
          <w:lang w:val="en-US" w:eastAsia="ru-RU"/>
        </w:rPr>
        <w:t>Collegium</w:t>
      </w:r>
      <w:r w:rsidRPr="006C263E">
        <w:rPr>
          <w:rFonts w:ascii="Times New Roman cyr" w:eastAsia="Times New Roman" w:hAnsi="Times New Roman cyr" w:cs="Times New Roman"/>
          <w:kern w:val="0"/>
          <w:sz w:val="28"/>
          <w:szCs w:val="20"/>
          <w:lang w:eastAsia="ru-RU"/>
        </w:rPr>
        <w:t xml:space="preserve">, Киевская Акад. </w:t>
      </w:r>
      <w:r w:rsidRPr="006C263E">
        <w:rPr>
          <w:rFonts w:ascii="Times New Roman cyr" w:eastAsia="Times New Roman" w:hAnsi="Times New Roman cyr" w:cs="Times New Roman"/>
          <w:kern w:val="0"/>
          <w:sz w:val="28"/>
          <w:szCs w:val="20"/>
          <w:lang w:val="en-US" w:eastAsia="ru-RU"/>
        </w:rPr>
        <w:t>Евробизнеса, 1994. — 288 с.</w:t>
      </w:r>
      <w:bookmarkEnd w:id="13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6" w:name="_Ref98421410"/>
      <w:r w:rsidRPr="006C263E">
        <w:rPr>
          <w:rFonts w:ascii="Times New Roman cyr" w:eastAsia="Times New Roman" w:hAnsi="Times New Roman cyr" w:cs="Times New Roman"/>
          <w:kern w:val="0"/>
          <w:sz w:val="28"/>
          <w:szCs w:val="20"/>
          <w:lang w:eastAsia="ru-RU"/>
        </w:rPr>
        <w:t>Лосев А. Ф. Форма — Стиль — Выражение / Сост. А. А. Тахо-Годи; Общ. ред. А. А. Тахо-Годи и И. И. Маханькова. — М.: Мысль, 1995. — 944 с.</w:t>
      </w:r>
      <w:bookmarkEnd w:id="13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7" w:name="_Ref99259092"/>
      <w:r w:rsidRPr="006C263E">
        <w:rPr>
          <w:rFonts w:ascii="Times New Roman cyr" w:eastAsia="Times New Roman" w:hAnsi="Times New Roman cyr" w:cs="Times New Roman"/>
          <w:kern w:val="0"/>
          <w:sz w:val="28"/>
          <w:szCs w:val="20"/>
          <w:lang w:eastAsia="ru-RU"/>
        </w:rPr>
        <w:t xml:space="preserve">Лотман О. М. </w:t>
      </w:r>
      <w:bookmarkEnd w:id="137"/>
      <w:r w:rsidRPr="006C263E">
        <w:rPr>
          <w:rFonts w:ascii="Times New Roman cyr" w:eastAsia="Times New Roman" w:hAnsi="Times New Roman cyr" w:cs="Times New Roman"/>
          <w:kern w:val="0"/>
          <w:sz w:val="28"/>
          <w:szCs w:val="20"/>
          <w:lang w:eastAsia="ru-RU"/>
        </w:rPr>
        <w:t xml:space="preserve">Структура художественного текста. — М.: Искусство, 1970. — 383 с.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Лужницький Г. Григор Лужницький: Український театр. Наукові праці, статті, рецензії: Зб. пр.: У 2 т. — Львів: 2004. — Т. 1. — 338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r w:rsidRPr="006C263E">
        <w:rPr>
          <w:rFonts w:ascii="Times New Roman cyr" w:eastAsia="Times New Roman" w:hAnsi="Times New Roman cyr" w:cs="Times New Roman"/>
          <w:kern w:val="0"/>
          <w:sz w:val="28"/>
          <w:szCs w:val="20"/>
          <w:lang w:eastAsia="ru-RU"/>
        </w:rPr>
        <w:t xml:space="preserve">Лужницький Г. Григор Лужницький: Український театр. Наукові праці, статті, рецензії: Зб. пр.: У 2 т. — Львів: 2004. —  Т. 2. — 350 с.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8" w:name="_Ref98946435"/>
      <w:r w:rsidRPr="006C263E">
        <w:rPr>
          <w:rFonts w:ascii="Times New Roman cyr" w:eastAsia="Times New Roman" w:hAnsi="Times New Roman cyr" w:cs="Times New Roman"/>
          <w:kern w:val="0"/>
          <w:sz w:val="28"/>
          <w:szCs w:val="20"/>
          <w:lang w:eastAsia="ru-RU"/>
        </w:rPr>
        <w:t>Лужницький Г. Історія українського театру. — Нью-Йорк: НТШ, 1961.</w:t>
      </w:r>
      <w:bookmarkEnd w:id="13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39" w:name="_Ref99374891"/>
      <w:r w:rsidRPr="006C263E">
        <w:rPr>
          <w:rFonts w:ascii="Times New Roman cyr" w:eastAsia="Times New Roman" w:hAnsi="Times New Roman cyr" w:cs="Times New Roman"/>
          <w:kern w:val="0"/>
          <w:sz w:val="28"/>
          <w:szCs w:val="20"/>
          <w:lang w:eastAsia="ru-RU"/>
        </w:rPr>
        <w:t>Мандельштам О. Е. "Березіль" // Киевский пролетарий. — К., 1926. — 7 мая.</w:t>
      </w:r>
      <w:bookmarkEnd w:id="13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40" w:name="_Ref98422683"/>
      <w:bookmarkStart w:id="141" w:name="_Hlt100846595"/>
      <w:bookmarkEnd w:id="141"/>
      <w:r w:rsidRPr="006C263E">
        <w:rPr>
          <w:rFonts w:ascii="Times New Roman cyr" w:eastAsia="Times New Roman" w:hAnsi="Times New Roman cyr" w:cs="Times New Roman"/>
          <w:kern w:val="0"/>
          <w:sz w:val="28"/>
          <w:szCs w:val="20"/>
          <w:lang w:eastAsia="ru-RU"/>
        </w:rPr>
        <w:t>Маньковская Н. Б. Эстетика постмодернизма. — СПб: Алетеия, 2000.</w:t>
      </w:r>
      <w:bookmarkEnd w:id="140"/>
      <w:r w:rsidRPr="006C263E">
        <w:rPr>
          <w:rFonts w:ascii="Times New Roman cyr" w:eastAsia="Times New Roman" w:hAnsi="Times New Roman cyr" w:cs="Times New Roman"/>
          <w:kern w:val="0"/>
          <w:sz w:val="28"/>
          <w:szCs w:val="20"/>
          <w:lang w:eastAsia="ru-RU"/>
        </w:rPr>
        <w:t xml:space="preserve"> — 346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2" w:name="_Hlt100310982"/>
      <w:bookmarkStart w:id="143" w:name="_Ref99363781"/>
      <w:bookmarkEnd w:id="142"/>
      <w:r w:rsidRPr="006C263E">
        <w:rPr>
          <w:rFonts w:ascii="Times New Roman cyr" w:eastAsia="Times New Roman" w:hAnsi="Times New Roman cyr" w:cs="Times New Roman"/>
          <w:kern w:val="0"/>
          <w:sz w:val="28"/>
          <w:szCs w:val="20"/>
          <w:lang w:val="en-US" w:eastAsia="ru-RU"/>
        </w:rPr>
        <w:t>Мар’яненко І. О. Сцена, актори, ролі. — К.: Мистецтво, 1964. — 288 с.: порт.</w:t>
      </w:r>
      <w:bookmarkEnd w:id="14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Марковський Євг. Український вертеп: Розвідки й тексти. — Вип.1. — К.: Друк. ВУАН, 1929. — 201 [12] с.: іл.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4" w:name="_Ref99213553"/>
      <w:bookmarkStart w:id="145" w:name="_Ref100920645"/>
      <w:r w:rsidRPr="006C263E">
        <w:rPr>
          <w:rFonts w:ascii="Times New Roman cyr" w:eastAsia="Times New Roman" w:hAnsi="Times New Roman cyr" w:cs="Times New Roman"/>
          <w:kern w:val="0"/>
          <w:sz w:val="28"/>
          <w:szCs w:val="20"/>
          <w:lang w:val="en-US" w:eastAsia="ru-RU"/>
        </w:rPr>
        <w:t>Махновець Л. Є. Інтермедії до драми Якуба Гаватовича // Радянське літературознавство. — К., 1962. — № 3.</w:t>
      </w:r>
      <w:bookmarkEnd w:id="144"/>
      <w:r w:rsidRPr="006C263E">
        <w:rPr>
          <w:rFonts w:ascii="Times New Roman cyr" w:eastAsia="Times New Roman" w:hAnsi="Times New Roman cyr" w:cs="Times New Roman"/>
          <w:kern w:val="0"/>
          <w:sz w:val="28"/>
          <w:szCs w:val="20"/>
          <w:lang w:val="en-US" w:eastAsia="ru-RU"/>
        </w:rPr>
        <w:t xml:space="preserve"> — С. 60-76.</w:t>
      </w:r>
      <w:bookmarkEnd w:id="14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Межуев В. М. Между прошлым и будущим: Избранная социально-философская публицистика / РАН. Ин-т филос. — М., 1996. — 151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Молодий театр: Генеза. Завдання. Шляхи / Упор., авт. вст. ст., розділу "День за днем", прим. М. Г. Лабінський. — К.: Мистецтво, 1991. — 317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Морозов М. М. Театр Шекспира. — М.: ВТО, 1984. — 317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6" w:name="_Ref99367029"/>
      <w:r w:rsidRPr="006C263E">
        <w:rPr>
          <w:rFonts w:ascii="Times New Roman cyr" w:eastAsia="Times New Roman" w:hAnsi="Times New Roman cyr" w:cs="Times New Roman"/>
          <w:kern w:val="0"/>
          <w:sz w:val="28"/>
          <w:szCs w:val="20"/>
          <w:lang w:val="en-US" w:eastAsia="ru-RU"/>
        </w:rPr>
        <w:t>МХАТ і українська театральна культура: Статті, матеріали / Упор. Ю. Костюк; за ред. М. Т. Рильського. — К.: Вид-во АН УРСР, 1949. — 248 с.: іл.</w:t>
      </w:r>
      <w:bookmarkEnd w:id="14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7" w:name="_Ref99212313"/>
      <w:r w:rsidRPr="006C263E">
        <w:rPr>
          <w:rFonts w:ascii="Times New Roman cyr" w:eastAsia="Times New Roman" w:hAnsi="Times New Roman cyr" w:cs="Times New Roman"/>
          <w:kern w:val="0"/>
          <w:sz w:val="28"/>
          <w:szCs w:val="20"/>
          <w:lang w:val="en-US" w:eastAsia="ru-RU"/>
        </w:rPr>
        <w:t>Мышецкий С. И. История о козаках запорожских: сочиненная от инженерной команды. — Одесса: изд.-во Одес. Об-ва истории и древностей, 1852. — 92 с.: илл.</w:t>
      </w:r>
      <w:bookmarkEnd w:id="14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8" w:name="_Ref98591915"/>
      <w:r w:rsidRPr="006C263E">
        <w:rPr>
          <w:rFonts w:ascii="Times New Roman cyr" w:eastAsia="Times New Roman" w:hAnsi="Times New Roman cyr" w:cs="Times New Roman"/>
          <w:kern w:val="0"/>
          <w:sz w:val="28"/>
          <w:szCs w:val="20"/>
          <w:lang w:val="en-US" w:eastAsia="ru-RU"/>
        </w:rPr>
        <w:t>Наливайко Д. С. Искусство: направления, течения, стили. — К.: Мистецтво, 1980. — 288 с.</w:t>
      </w:r>
      <w:bookmarkEnd w:id="14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Наливайко Д. С. Очима Заходу: Рецепція України в Західній Європі XI — XVIII ст. — К.: Основи, 1998. — 578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Нападиста В. Г. Історія етики в Україні (друга половина ХІХ — початок ХХ ст.): Навч. посіб. — К.: Либідь, 2004. — 240 с.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Образ человека и индивидуальность художника в западном искусстве ХХ века / Отв. ред. Б. І. Зингерман. — М.: Наука, 1984. — 215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49" w:name="_Ref99121057"/>
      <w:r w:rsidRPr="006C263E">
        <w:rPr>
          <w:rFonts w:ascii="Times New Roman cyr" w:eastAsia="Times New Roman" w:hAnsi="Times New Roman cyr" w:cs="Times New Roman"/>
          <w:kern w:val="0"/>
          <w:sz w:val="28"/>
          <w:szCs w:val="20"/>
          <w:lang w:val="en-US" w:eastAsia="ru-RU"/>
        </w:rPr>
        <w:t>Огородник І. В., Огородник В. В. Історія філософської думки в Україні. Курс лекцій: Навч. посіб. — К.: Вища шк.: Т-во "Знання", КОО, 1999. — 543 с.</w:t>
      </w:r>
      <w:bookmarkEnd w:id="14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Огородник І. В., Русин М. Ю. Українська філософія в іменах. — К.: Либідь, 1997. — 326 с.: іл.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Огородник І. В., Русин М. Ю., Огородник В. В., Діденко В. Ф. Философская мысль восточных славян: Библиографический справочник. — К.: Парламентське вид-во, 1999. — 326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Оніщенко О. І. Художня творчість у контексті гуманітарного знання. — К.: Вища шк., 2001. — 179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Ортега-і-Гасет Х. Вибрані твори: Пер. з ісп. — К.: Основи, 1994. — 420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0" w:name="_Ref99212124"/>
      <w:r w:rsidRPr="006C263E">
        <w:rPr>
          <w:rFonts w:ascii="Times New Roman cyr" w:eastAsia="Times New Roman" w:hAnsi="Times New Roman cyr" w:cs="Times New Roman"/>
          <w:kern w:val="0"/>
          <w:sz w:val="28"/>
          <w:szCs w:val="20"/>
          <w:lang w:val="en-US" w:eastAsia="ru-RU"/>
        </w:rPr>
        <w:lastRenderedPageBreak/>
        <w:t>Пави П. Словарь театра: Пер. с фр. — М.: Прогресс, 1991. — 504 с.</w:t>
      </w:r>
      <w:bookmarkEnd w:id="15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1" w:name="_Hlt98655982"/>
      <w:bookmarkStart w:id="152" w:name="_Ref98667487"/>
      <w:bookmarkEnd w:id="151"/>
      <w:r w:rsidRPr="006C263E">
        <w:rPr>
          <w:rFonts w:ascii="Times New Roman cyr" w:eastAsia="Times New Roman" w:hAnsi="Times New Roman cyr" w:cs="Times New Roman"/>
          <w:kern w:val="0"/>
          <w:sz w:val="28"/>
          <w:szCs w:val="20"/>
          <w:lang w:val="en-US" w:eastAsia="ru-RU"/>
        </w:rPr>
        <w:t>Павленко Ю. В. Історія світової цивілізації: Соціокультурний розвиток людства: Навч. посібник. Вид. 2-ге, стереотип. / Відп. ред. та автор вст. слова С. Кримський. — К.: Либідь, 1999. — 360 с.</w:t>
      </w:r>
      <w:bookmarkEnd w:id="152"/>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3" w:name="_Hlt99123987"/>
      <w:bookmarkStart w:id="154" w:name="_Ref99123381"/>
      <w:bookmarkEnd w:id="153"/>
      <w:r w:rsidRPr="006C263E">
        <w:rPr>
          <w:rFonts w:ascii="Times New Roman cyr" w:eastAsia="Times New Roman" w:hAnsi="Times New Roman cyr" w:cs="Times New Roman"/>
          <w:kern w:val="0"/>
          <w:sz w:val="28"/>
          <w:szCs w:val="20"/>
          <w:lang w:val="en-US" w:eastAsia="ru-RU"/>
        </w:rPr>
        <w:t>Павлишин М. Канон та іконостас: Літературно-критичні статті. - К.: Час, 1997. — 447 с.</w:t>
      </w:r>
      <w:bookmarkEnd w:id="15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5" w:name="_Ref98592232"/>
      <w:bookmarkStart w:id="156" w:name="_Hlt100891356"/>
      <w:bookmarkEnd w:id="156"/>
      <w:r w:rsidRPr="006C263E">
        <w:rPr>
          <w:rFonts w:ascii="Times New Roman cyr" w:eastAsia="Times New Roman" w:hAnsi="Times New Roman cyr" w:cs="Times New Roman"/>
          <w:kern w:val="0"/>
          <w:sz w:val="28"/>
          <w:szCs w:val="20"/>
          <w:lang w:val="en-US" w:eastAsia="ru-RU"/>
        </w:rPr>
        <w:t>Панченко В. І. Мистецтво в контексті культури. — К.: ТОВ "Міжнар. фін. агенція", 1998. — 192 с.</w:t>
      </w:r>
      <w:bookmarkEnd w:id="15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7" w:name="_Ref98592205"/>
      <w:r w:rsidRPr="006C263E">
        <w:rPr>
          <w:rFonts w:ascii="Times New Roman cyr" w:eastAsia="Times New Roman" w:hAnsi="Times New Roman cyr" w:cs="Times New Roman"/>
          <w:kern w:val="0"/>
          <w:sz w:val="28"/>
          <w:szCs w:val="20"/>
          <w:lang w:val="en-US" w:eastAsia="ru-RU"/>
        </w:rPr>
        <w:t>Парахонский Б. А. Стиль мышления: Философские аспекты анализа стиля в сфере языка, культуры и познания. — К.: Наук. думка, 1982. — 118 с.</w:t>
      </w:r>
      <w:bookmarkEnd w:id="15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58" w:name="_Ref99269154"/>
      <w:bookmarkStart w:id="159" w:name="_Ref100923094"/>
      <w:r w:rsidRPr="006C263E">
        <w:rPr>
          <w:rFonts w:ascii="Times New Roman cyr" w:eastAsia="Times New Roman" w:hAnsi="Times New Roman cyr" w:cs="Times New Roman"/>
          <w:kern w:val="0"/>
          <w:sz w:val="28"/>
          <w:szCs w:val="20"/>
          <w:lang w:val="en-US" w:eastAsia="ru-RU"/>
        </w:rPr>
        <w:t>Перетц В. Старинный театр в России: Сб. статей. — СПб.-М.: Academia, 1923.</w:t>
      </w:r>
      <w:bookmarkEnd w:id="158"/>
      <w:r w:rsidRPr="006C263E">
        <w:rPr>
          <w:rFonts w:ascii="Times New Roman cyr" w:eastAsia="Times New Roman" w:hAnsi="Times New Roman cyr" w:cs="Times New Roman"/>
          <w:kern w:val="0"/>
          <w:sz w:val="28"/>
          <w:szCs w:val="20"/>
          <w:lang w:val="en-US" w:eastAsia="ru-RU"/>
        </w:rPr>
        <w:t xml:space="preserve"> — 180 с.</w:t>
      </w:r>
      <w:bookmarkEnd w:id="15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0" w:name="_Ref99376252"/>
      <w:r w:rsidRPr="006C263E">
        <w:rPr>
          <w:rFonts w:ascii="Times New Roman cyr" w:eastAsia="Times New Roman" w:hAnsi="Times New Roman cyr" w:cs="Times New Roman"/>
          <w:kern w:val="0"/>
          <w:sz w:val="28"/>
          <w:szCs w:val="20"/>
          <w:lang w:val="en-US" w:eastAsia="ru-RU"/>
        </w:rPr>
        <w:t>Після філософії: кінець чи трансформація?: Пер. з англ. / Упор.: К. Байнес та інші. — К.: Четверта хвиля, 2000. — 432 с.</w:t>
      </w:r>
      <w:bookmarkEnd w:id="16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1" w:name="_Ref99122261"/>
      <w:r w:rsidRPr="006C263E">
        <w:rPr>
          <w:rFonts w:ascii="Times New Roman cyr" w:eastAsia="Times New Roman" w:hAnsi="Times New Roman cyr" w:cs="Times New Roman"/>
          <w:kern w:val="0"/>
          <w:sz w:val="28"/>
          <w:szCs w:val="20"/>
          <w:lang w:val="en-US" w:eastAsia="ru-RU"/>
        </w:rPr>
        <w:t xml:space="preserve">Повідання про святих князів Бориса та Гліба // </w:t>
      </w:r>
      <w:bookmarkEnd w:id="161"/>
      <w:r w:rsidRPr="006C263E">
        <w:rPr>
          <w:rFonts w:ascii="Times New Roman cyr" w:eastAsia="Times New Roman" w:hAnsi="Times New Roman cyr" w:cs="Times New Roman"/>
          <w:kern w:val="0"/>
          <w:sz w:val="28"/>
          <w:szCs w:val="20"/>
          <w:lang w:val="en-US" w:eastAsia="ru-RU"/>
        </w:rPr>
        <w:t>Золоте слово: Хрестоматія літератури України-Русі епохи Середньовіччя ІХ — ХV століть: У 2 кн. / За ред. В. Яременка; Упор.: В. Яременко, О. Сліпушко. — К.: Аконіт, 2002.— Кн. І. — С. 231-241.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2" w:name="_Ref99122742"/>
      <w:r w:rsidRPr="006C263E">
        <w:rPr>
          <w:rFonts w:ascii="Times New Roman cyr" w:eastAsia="Times New Roman" w:hAnsi="Times New Roman cyr" w:cs="Times New Roman"/>
          <w:kern w:val="0"/>
          <w:sz w:val="28"/>
          <w:szCs w:val="20"/>
          <w:lang w:val="en-US" w:eastAsia="ru-RU"/>
        </w:rPr>
        <w:t xml:space="preserve">Повчання преподобного Феодосія // </w:t>
      </w:r>
      <w:bookmarkEnd w:id="162"/>
      <w:r w:rsidRPr="006C263E">
        <w:rPr>
          <w:rFonts w:ascii="Times New Roman cyr" w:eastAsia="Times New Roman" w:hAnsi="Times New Roman cyr" w:cs="Times New Roman"/>
          <w:kern w:val="0"/>
          <w:sz w:val="28"/>
          <w:szCs w:val="20"/>
          <w:lang w:val="en-US" w:eastAsia="ru-RU"/>
        </w:rPr>
        <w:t>Золоте слово: Хрестоматія літератури України-Русі епохи Середньовіччя ІХ — ХV століть: У 2 кн. / За ред. В. Яременка; Упор.: В. Яременко, О. Сліпушко. — К.: Аконіт, 2002.— Кн. І. — С.321-336.</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Попович М. В. Микола Гоголь: Роман-есе.  К.: Молодь, 1989. — 208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Попович М. В. Мировоззрение древних славян. — К.: Наук. думка, 1985. — 166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3" w:name="_Ref99120506"/>
      <w:bookmarkStart w:id="164" w:name="_Hlt100892953"/>
      <w:bookmarkEnd w:id="164"/>
      <w:r w:rsidRPr="006C263E">
        <w:rPr>
          <w:rFonts w:ascii="Times New Roman cyr" w:eastAsia="Times New Roman" w:hAnsi="Times New Roman cyr" w:cs="Times New Roman"/>
          <w:kern w:val="0"/>
          <w:sz w:val="28"/>
          <w:szCs w:val="20"/>
          <w:lang w:val="en-US" w:eastAsia="ru-RU"/>
        </w:rPr>
        <w:t>Попович М. В. Нарис історії культури України. — К.: АртЕк, 2001. — 728 с.</w:t>
      </w:r>
      <w:bookmarkEnd w:id="16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Попович М. В. Раціональність і виміри людського буття. — К.: Вид-во Сфера, 1997. — 290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5" w:name="_Ref99122130"/>
      <w:r w:rsidRPr="006C263E">
        <w:rPr>
          <w:rFonts w:ascii="Times New Roman cyr" w:eastAsia="Times New Roman" w:hAnsi="Times New Roman cyr" w:cs="Times New Roman"/>
          <w:kern w:val="0"/>
          <w:sz w:val="28"/>
          <w:szCs w:val="20"/>
          <w:lang w:val="en-US" w:eastAsia="ru-RU"/>
        </w:rPr>
        <w:t>Про Котигорошка // Золоте слово: Хрестоматія літератури України-Русі епохи Середньовіччя ІХ — ХV століть: У 2 кн. / За ред. В. Яременка; Упор.: В. Яременко, О. Сліпушко. — К.: Аконіт, 2002.— Кн. І. — С. 80-97.</w:t>
      </w:r>
      <w:bookmarkEnd w:id="16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6" w:name="_Ref98425782"/>
      <w:bookmarkStart w:id="167" w:name="_Ref100330244"/>
      <w:bookmarkStart w:id="168" w:name="_Hlt100846782"/>
      <w:bookmarkEnd w:id="168"/>
      <w:r w:rsidRPr="006C263E">
        <w:rPr>
          <w:rFonts w:ascii="Times New Roman cyr" w:eastAsia="Times New Roman" w:hAnsi="Times New Roman cyr" w:cs="Times New Roman"/>
          <w:kern w:val="0"/>
          <w:sz w:val="28"/>
          <w:szCs w:val="20"/>
          <w:lang w:val="en-US" w:eastAsia="ru-RU"/>
        </w:rPr>
        <w:t>Прокопович Ф. Сочинения / Под ред. И. П. Еремина. — М.-Л.: Изд-во АН СССР, 1961.</w:t>
      </w:r>
      <w:bookmarkEnd w:id="166"/>
      <w:r w:rsidRPr="006C263E">
        <w:rPr>
          <w:rFonts w:ascii="Times New Roman cyr" w:eastAsia="Times New Roman" w:hAnsi="Times New Roman cyr" w:cs="Times New Roman"/>
          <w:kern w:val="0"/>
          <w:sz w:val="28"/>
          <w:szCs w:val="20"/>
          <w:lang w:val="en-US" w:eastAsia="ru-RU"/>
        </w:rPr>
        <w:t xml:space="preserve"> — 501 с.</w:t>
      </w:r>
      <w:bookmarkEnd w:id="16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Пути и перепутья современной цивилизации / Ю. Н. Пахомов, С. Б. Крымский, Ю. В. Павленко. НАН Украины. Ин-т миров. экон. и межд. отн. — К., 1998. — 432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69" w:name="_Ref99208036"/>
      <w:r w:rsidRPr="006C263E">
        <w:rPr>
          <w:rFonts w:ascii="Times New Roman cyr" w:eastAsia="Times New Roman" w:hAnsi="Times New Roman cyr" w:cs="Times New Roman"/>
          <w:kern w:val="0"/>
          <w:sz w:val="28"/>
          <w:szCs w:val="20"/>
          <w:lang w:val="en-US" w:eastAsia="ru-RU"/>
        </w:rPr>
        <w:t>Рассел Б. Історія західної філософії / Пер. з англ. Ю. Лісняка, П. Таращука. — К.: Основи, 1995. — 759 с.</w:t>
      </w:r>
      <w:bookmarkEnd w:id="16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0" w:name="_Ref99213344"/>
      <w:bookmarkStart w:id="171" w:name="_Ref100923120"/>
      <w:r w:rsidRPr="006C263E">
        <w:rPr>
          <w:rFonts w:ascii="Times New Roman cyr" w:eastAsia="Times New Roman" w:hAnsi="Times New Roman cyr" w:cs="Times New Roman"/>
          <w:kern w:val="0"/>
          <w:sz w:val="28"/>
          <w:szCs w:val="20"/>
          <w:lang w:val="en-US" w:eastAsia="ru-RU"/>
        </w:rPr>
        <w:t>Рєзанов В. І. Драма українська. Старовинний театр український. — К.: Друк. УАН, 1925. — Вип. І</w:t>
      </w:r>
      <w:bookmarkEnd w:id="170"/>
      <w:r w:rsidRPr="006C263E">
        <w:rPr>
          <w:rFonts w:ascii="Times New Roman cyr" w:eastAsia="Times New Roman" w:hAnsi="Times New Roman cyr" w:cs="Times New Roman"/>
          <w:kern w:val="0"/>
          <w:sz w:val="28"/>
          <w:szCs w:val="20"/>
          <w:lang w:val="en-US" w:eastAsia="ru-RU"/>
        </w:rPr>
        <w:t>: Старовинний театр український. — 203 с.</w:t>
      </w:r>
      <w:bookmarkEnd w:id="171"/>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Рєзанов В. І. Драма українська. Старовинний театр український. — К.: Друк. УАН, 1925. — Вип. ІІІ: Шкільні дійства Великоднього циклу: Додатки.— 389 [4]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eastAsia="ru-RU"/>
        </w:rPr>
        <w:t xml:space="preserve">Рєзанов В. І. Драма українська. </w:t>
      </w:r>
      <w:r w:rsidRPr="006C263E">
        <w:rPr>
          <w:rFonts w:ascii="Times New Roman cyr" w:eastAsia="Times New Roman" w:hAnsi="Times New Roman cyr" w:cs="Times New Roman"/>
          <w:kern w:val="0"/>
          <w:sz w:val="28"/>
          <w:szCs w:val="20"/>
          <w:lang w:val="en-US" w:eastAsia="ru-RU"/>
        </w:rPr>
        <w:t>Старовинний театр український. — К.: Друк. УАН, 1927. — Вип. IV: Шкільні дійства Різдвяного циклу.— 207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2" w:name="_Ref99268673"/>
      <w:r w:rsidRPr="006C263E">
        <w:rPr>
          <w:rFonts w:ascii="Times New Roman cyr" w:eastAsia="Times New Roman" w:hAnsi="Times New Roman cyr" w:cs="Times New Roman"/>
          <w:kern w:val="0"/>
          <w:sz w:val="28"/>
          <w:szCs w:val="20"/>
          <w:lang w:val="en-US" w:eastAsia="ru-RU"/>
        </w:rPr>
        <w:t>Рєзанов В. І. Драма українська. Старовинний театр український. — К.: Друк. УАН, 1928. — Вип. V: Драматизовані легенди агіографічні.</w:t>
      </w:r>
      <w:bookmarkEnd w:id="172"/>
      <w:r w:rsidRPr="006C263E">
        <w:rPr>
          <w:rFonts w:ascii="Times New Roman cyr" w:eastAsia="Times New Roman" w:hAnsi="Times New Roman cyr" w:cs="Times New Roman"/>
          <w:kern w:val="0"/>
          <w:sz w:val="28"/>
          <w:szCs w:val="20"/>
          <w:lang w:val="en-US" w:eastAsia="ru-RU"/>
        </w:rPr>
        <w:t xml:space="preserve"> — 295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3" w:name="_Ref100923126"/>
      <w:r w:rsidRPr="006C263E">
        <w:rPr>
          <w:rFonts w:ascii="Times New Roman cyr" w:eastAsia="Times New Roman" w:hAnsi="Times New Roman cyr" w:cs="Times New Roman"/>
          <w:kern w:val="0"/>
          <w:sz w:val="28"/>
          <w:szCs w:val="20"/>
          <w:lang w:val="en-US" w:eastAsia="ru-RU"/>
        </w:rPr>
        <w:t>Рєзанов В. І. Драма українська. Старовинний театр український. — К.: Друк. УАН, 1929. — Вип. VІ: Драми-мораліте. — 264 с.</w:t>
      </w:r>
      <w:bookmarkEnd w:id="17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Рікер П. Сам як інший: Пер. з франц. — К.: Дух і Літера, 2000. — 458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Руднев В. П. Словарь культуры ХХ века: Ключевые понятия и тексты. — М.: Аграф, 1999 — 382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4" w:name="_Ref99374966"/>
      <w:bookmarkStart w:id="175" w:name="_Hlt100838599"/>
      <w:bookmarkEnd w:id="175"/>
      <w:r w:rsidRPr="006C263E">
        <w:rPr>
          <w:rFonts w:ascii="Times New Roman cyr" w:eastAsia="Times New Roman" w:hAnsi="Times New Roman cyr" w:cs="Times New Roman"/>
          <w:kern w:val="0"/>
          <w:sz w:val="28"/>
          <w:szCs w:val="20"/>
          <w:lang w:val="en-US" w:eastAsia="ru-RU"/>
        </w:rPr>
        <w:t>Рулін П. І. Український драматичний театр за п’ятнадцять років Жовтня // На шляхах революційного театру. — К.: Мистецтво, 1972. — С. 43-105.</w:t>
      </w:r>
      <w:bookmarkEnd w:id="17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6" w:name="_Ref99121594"/>
      <w:r w:rsidRPr="006C263E">
        <w:rPr>
          <w:rFonts w:ascii="Times New Roman cyr" w:eastAsia="Times New Roman" w:hAnsi="Times New Roman cyr" w:cs="Times New Roman"/>
          <w:kern w:val="0"/>
          <w:sz w:val="28"/>
          <w:szCs w:val="20"/>
          <w:lang w:val="en-US" w:eastAsia="ru-RU"/>
        </w:rPr>
        <w:lastRenderedPageBreak/>
        <w:t>Русин М. Ю. Світосприйняття Івана Вишенського // Хроніка 2000: Україна: філософський спадок століть. — К., 2000. — Вип. 37-38. — С.191-196.</w:t>
      </w:r>
      <w:bookmarkEnd w:id="17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7" w:name="_Ref99362901"/>
      <w:r w:rsidRPr="006C263E">
        <w:rPr>
          <w:rFonts w:ascii="Times New Roman cyr" w:eastAsia="Times New Roman" w:hAnsi="Times New Roman cyr" w:cs="Times New Roman"/>
          <w:kern w:val="0"/>
          <w:sz w:val="28"/>
          <w:szCs w:val="20"/>
          <w:lang w:val="en-US" w:eastAsia="ru-RU"/>
        </w:rPr>
        <w:t>Русин М., Колесник О. До історії питання // Хроніка 2000: Україна: філософський спадок століть. — К, 2000. — Вип. 37-38. — С. 18-27.</w:t>
      </w:r>
      <w:bookmarkEnd w:id="17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Савельєва М. Ю. Лекции по мифологии культуры. — К.: Вид. ПАРАПАН, 2003. — 272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8" w:name="_Ref99374467"/>
      <w:r w:rsidRPr="006C263E">
        <w:rPr>
          <w:rFonts w:ascii="Times New Roman cyr" w:eastAsia="Times New Roman" w:hAnsi="Times New Roman cyr" w:cs="Times New Roman"/>
          <w:kern w:val="0"/>
          <w:sz w:val="28"/>
          <w:szCs w:val="20"/>
          <w:lang w:val="en-US" w:eastAsia="ru-RU"/>
        </w:rPr>
        <w:t>Савченко Я. Цар Едіп // Відродження. — К., 1918. — 20 (7) лист.</w:t>
      </w:r>
      <w:bookmarkEnd w:id="17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79" w:name="_Ref99372839"/>
      <w:r w:rsidRPr="006C263E">
        <w:rPr>
          <w:rFonts w:ascii="Times New Roman cyr" w:eastAsia="Times New Roman" w:hAnsi="Times New Roman cyr" w:cs="Times New Roman"/>
          <w:kern w:val="0"/>
          <w:sz w:val="28"/>
          <w:szCs w:val="20"/>
          <w:lang w:val="en-US" w:eastAsia="ru-RU"/>
        </w:rPr>
        <w:t>Саксаганський П. К. Думки про театр. — К.: Мистецтво, 1955. — 231 с.: іл.</w:t>
      </w:r>
      <w:bookmarkEnd w:id="17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Самосознание европейской культуры ХХ века: Мыслители и писатели Запада о месте культуры в соврененном обществе. — М.: Политиздат, 1991. — 366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Сегеда С. Антропологія. — К.: Либідь, 2001. — 336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Семчишин М. Тисяча років української культури: Історичний огляд культурного процесу. — К.: АТ "Друга рука"; МП "Фенікс", 1993. — 550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0" w:name="_Ref98425566"/>
      <w:bookmarkStart w:id="181" w:name="_Ref100846761"/>
      <w:r w:rsidRPr="006C263E">
        <w:rPr>
          <w:rFonts w:ascii="Times New Roman cyr" w:eastAsia="Times New Roman" w:hAnsi="Times New Roman cyr" w:cs="Times New Roman"/>
          <w:kern w:val="0"/>
          <w:sz w:val="28"/>
          <w:szCs w:val="20"/>
          <w:lang w:val="en-US" w:eastAsia="ru-RU"/>
        </w:rPr>
        <w:t>Січинський В. Стиль в українському мистецтві / Підгот. публікацію Н. Ю. Кривда // Хроніка 2000: Україна: філософський спадок століть. — К., 2000. — Вип. 39-40.</w:t>
      </w:r>
      <w:bookmarkEnd w:id="180"/>
      <w:r w:rsidRPr="006C263E">
        <w:rPr>
          <w:rFonts w:ascii="Times New Roman cyr" w:eastAsia="Times New Roman" w:hAnsi="Times New Roman cyr" w:cs="Times New Roman"/>
          <w:kern w:val="0"/>
          <w:sz w:val="28"/>
          <w:szCs w:val="20"/>
          <w:lang w:val="en-US" w:eastAsia="ru-RU"/>
        </w:rPr>
        <w:t xml:space="preserve"> — С. 182-187.</w:t>
      </w:r>
      <w:bookmarkEnd w:id="18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Сковорода Г. Повне зібрання творів: У 2 т. — К.: Наук. думка, 1973. — Т. 1. — 531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2" w:name="_Ref99257283"/>
      <w:r w:rsidRPr="006C263E">
        <w:rPr>
          <w:rFonts w:ascii="Times New Roman cyr" w:eastAsia="Times New Roman" w:hAnsi="Times New Roman cyr" w:cs="Times New Roman"/>
          <w:kern w:val="0"/>
          <w:sz w:val="28"/>
          <w:szCs w:val="20"/>
          <w:lang w:val="en-US" w:eastAsia="ru-RU"/>
        </w:rPr>
        <w:t>Сковорода Г. С. Басни Харьковскія  //  Сковорода Г. Повн. зібр. тв.:  У 2 т. — К.: Наук. думка, 1973. — Т. 1. — С.  109-135.</w:t>
      </w:r>
      <w:bookmarkEnd w:id="18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3" w:name="_Ref99215200"/>
      <w:r w:rsidRPr="006C263E">
        <w:rPr>
          <w:rFonts w:ascii="Times New Roman cyr" w:eastAsia="Times New Roman" w:hAnsi="Times New Roman cyr" w:cs="Times New Roman"/>
          <w:kern w:val="0"/>
          <w:sz w:val="28"/>
          <w:szCs w:val="20"/>
          <w:lang w:val="en-US" w:eastAsia="ru-RU"/>
        </w:rPr>
        <w:t>Скратон Р. Коротка історія новітньої філософії: Від Декарта до Вітгенштайна / Пер. з англ. О. Коваленко. — К.: Основи, 1998. — 331 с.</w:t>
      </w:r>
      <w:bookmarkEnd w:id="18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4" w:name="_Ref100846235"/>
      <w:r w:rsidRPr="006C263E">
        <w:rPr>
          <w:rFonts w:ascii="Times New Roman cyr" w:eastAsia="Times New Roman" w:hAnsi="Times New Roman cyr" w:cs="Times New Roman"/>
          <w:kern w:val="0"/>
          <w:sz w:val="28"/>
          <w:szCs w:val="20"/>
          <w:lang w:val="en-US" w:eastAsia="ru-RU"/>
        </w:rPr>
        <w:t>Слово. Знак. Дискурс: Антологія світової літературно-критичної думки ХХ ст. / За ред. М. Зубрицької. — Львів: Літопис, 1996. — 633 с.</w:t>
      </w:r>
      <w:bookmarkEnd w:id="18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Сміт Е. Д. Національна ідентичність: Пер. з англ. — К.: Основи, 1994. — 223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Собуцький М. А. Дисонансні дискурсивні практики // Філософська думка. — 2000. — № 4. — С. 71-92.</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5" w:name="_Ref98667853"/>
      <w:bookmarkStart w:id="186" w:name="_Hlt100846688"/>
      <w:bookmarkEnd w:id="186"/>
      <w:r w:rsidRPr="006C263E">
        <w:rPr>
          <w:rFonts w:ascii="Times New Roman cyr" w:eastAsia="Times New Roman" w:hAnsi="Times New Roman cyr" w:cs="Times New Roman"/>
          <w:kern w:val="0"/>
          <w:sz w:val="28"/>
          <w:szCs w:val="20"/>
          <w:lang w:val="en-US" w:eastAsia="ru-RU"/>
        </w:rPr>
        <w:t>Собуцький М. А. Мовно-культурний простір західноєвропейського середньовіччя. — К.: Ін-т історії України НАНУ, 1997.</w:t>
      </w:r>
      <w:bookmarkEnd w:id="185"/>
      <w:r w:rsidRPr="006C263E">
        <w:rPr>
          <w:rFonts w:ascii="Times New Roman cyr" w:eastAsia="Times New Roman" w:hAnsi="Times New Roman cyr" w:cs="Times New Roman"/>
          <w:kern w:val="0"/>
          <w:sz w:val="28"/>
          <w:szCs w:val="20"/>
          <w:lang w:val="en-US" w:eastAsia="ru-RU"/>
        </w:rPr>
        <w:t xml:space="preserve"> — 207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7" w:name="_Ref99117633"/>
      <w:r w:rsidRPr="006C263E">
        <w:rPr>
          <w:rFonts w:ascii="Times New Roman cyr" w:eastAsia="Times New Roman" w:hAnsi="Times New Roman cyr" w:cs="Times New Roman"/>
          <w:kern w:val="0"/>
          <w:sz w:val="28"/>
          <w:szCs w:val="20"/>
          <w:lang w:val="en-US" w:eastAsia="ru-RU"/>
        </w:rPr>
        <w:t>Собуцький М. А. Насильство, катарсис і "не-Я" глядача // НАУКМА: Наукові записки. — К., 2003. — Т. 22. — Ч.І: Гуманітарні науки. — С. 119-121.</w:t>
      </w:r>
      <w:bookmarkEnd w:id="18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Собуцький М. А. Психоаналітичні методи культурології // Культурологія: Навч. посіб. / Упор. О. І. Погорілий, М. А. Собуцький. — К.: Вид. дім "КМ Академія", 2003. — С. 116-141.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Современное искусствознание: Методолог. проблемы. — М.: Наука, 1994. — 254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8" w:name="_Ref98591885"/>
      <w:r w:rsidRPr="006C263E">
        <w:rPr>
          <w:rFonts w:ascii="Times New Roman cyr" w:eastAsia="Times New Roman" w:hAnsi="Times New Roman cyr" w:cs="Times New Roman"/>
          <w:kern w:val="0"/>
          <w:sz w:val="28"/>
          <w:szCs w:val="20"/>
          <w:lang w:val="en-US" w:eastAsia="ru-RU"/>
        </w:rPr>
        <w:t>Соколов А. Н. Теория стиля. — М.: Искусство, 1968. — 223 с.</w:t>
      </w:r>
      <w:bookmarkEnd w:id="18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89" w:name="_Ref98852286"/>
      <w:r w:rsidRPr="006C263E">
        <w:rPr>
          <w:rFonts w:ascii="Times New Roman cyr" w:eastAsia="Times New Roman" w:hAnsi="Times New Roman cyr" w:cs="Times New Roman"/>
          <w:kern w:val="0"/>
          <w:sz w:val="28"/>
          <w:szCs w:val="20"/>
          <w:lang w:val="en-US" w:eastAsia="ru-RU"/>
        </w:rPr>
        <w:t>Соколова Т. Орнамент — почерк эпохи. — Л.: Аврора, 1972 — 149 с.</w:t>
      </w:r>
      <w:bookmarkEnd w:id="18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0" w:name="_Hlt99210763"/>
      <w:bookmarkStart w:id="191" w:name="_Ref99259360"/>
      <w:bookmarkEnd w:id="190"/>
      <w:r w:rsidRPr="006C263E">
        <w:rPr>
          <w:rFonts w:ascii="Times New Roman cyr" w:eastAsia="Times New Roman" w:hAnsi="Times New Roman cyr" w:cs="Times New Roman"/>
          <w:kern w:val="0"/>
          <w:sz w:val="28"/>
          <w:szCs w:val="20"/>
          <w:lang w:val="en-US" w:eastAsia="ru-RU"/>
        </w:rPr>
        <w:t>Софронова Л. Київський шкільний театр: Поетика обряду і поетика драми // Українське барокко: Зб. — К., 1993. — С. 95-104.</w:t>
      </w:r>
      <w:bookmarkEnd w:id="19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2" w:name="_Ref98661544"/>
      <w:r w:rsidRPr="006C263E">
        <w:rPr>
          <w:rFonts w:ascii="Times New Roman cyr" w:eastAsia="Times New Roman" w:hAnsi="Times New Roman cyr" w:cs="Times New Roman"/>
          <w:kern w:val="0"/>
          <w:sz w:val="28"/>
          <w:szCs w:val="20"/>
          <w:lang w:val="en-US" w:eastAsia="ru-RU"/>
        </w:rPr>
        <w:t>Софронова Л. Старинный украинский театр. — М.: РОССПЭН, 1996. — 324с.</w:t>
      </w:r>
      <w:bookmarkEnd w:id="19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3" w:name="_Ref99210715"/>
      <w:bookmarkStart w:id="194" w:name="_Hlt100919409"/>
      <w:bookmarkEnd w:id="194"/>
      <w:r w:rsidRPr="006C263E">
        <w:rPr>
          <w:rFonts w:ascii="Times New Roman cyr" w:eastAsia="Times New Roman" w:hAnsi="Times New Roman cyr" w:cs="Times New Roman"/>
          <w:kern w:val="0"/>
          <w:sz w:val="28"/>
          <w:szCs w:val="20"/>
          <w:lang w:val="en-US" w:eastAsia="ru-RU"/>
        </w:rPr>
        <w:t>Спиноза Б. Трактаты. — М.: Мысль, 1998. — 446 с.</w:t>
      </w:r>
      <w:bookmarkEnd w:id="19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eastAsia="ru-RU"/>
        </w:rPr>
      </w:pPr>
      <w:bookmarkStart w:id="195" w:name="_Ref98851364"/>
      <w:r w:rsidRPr="006C263E">
        <w:rPr>
          <w:rFonts w:ascii="Times New Roman cyr" w:eastAsia="Times New Roman" w:hAnsi="Times New Roman cyr" w:cs="Times New Roman"/>
          <w:kern w:val="0"/>
          <w:sz w:val="28"/>
          <w:szCs w:val="20"/>
          <w:lang w:eastAsia="ru-RU"/>
        </w:rPr>
        <w:t xml:space="preserve">Стиль // Философская  энциклопедия. — М.: Сов. энцикл., 1970. — Т. 5. </w:t>
      </w:r>
      <w:bookmarkEnd w:id="195"/>
      <w:r w:rsidRPr="006C263E">
        <w:rPr>
          <w:rFonts w:ascii="Times New Roman cyr" w:eastAsia="Times New Roman" w:hAnsi="Times New Roman cyr" w:cs="Times New Roman"/>
          <w:kern w:val="0"/>
          <w:sz w:val="28"/>
          <w:szCs w:val="20"/>
          <w:lang w:eastAsia="ru-RU"/>
        </w:rPr>
        <w:t>— 135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6" w:name="_Ref98852225"/>
      <w:r w:rsidRPr="006C263E">
        <w:rPr>
          <w:rFonts w:ascii="Times New Roman cyr" w:eastAsia="Times New Roman" w:hAnsi="Times New Roman cyr" w:cs="Times New Roman"/>
          <w:kern w:val="0"/>
          <w:sz w:val="28"/>
          <w:szCs w:val="20"/>
          <w:lang w:val="en-US" w:eastAsia="ru-RU"/>
        </w:rPr>
        <w:t xml:space="preserve">Стиль // Энциклопедическій словарь. — СПб: Брокгаузь-Ефронь, 1901. — Т. ХХХІ. </w:t>
      </w:r>
      <w:bookmarkEnd w:id="196"/>
      <w:r w:rsidRPr="006C263E">
        <w:rPr>
          <w:rFonts w:ascii="Times New Roman cyr" w:eastAsia="Times New Roman" w:hAnsi="Times New Roman cyr" w:cs="Times New Roman"/>
          <w:kern w:val="0"/>
          <w:sz w:val="28"/>
          <w:szCs w:val="20"/>
          <w:lang w:val="en-US" w:eastAsia="ru-RU"/>
        </w:rPr>
        <w:t>— С. 653-654.</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Структура и смысл: формальные методы анализа в современной науке / М. В. Попович, С. А. Васильев, Н. Б. Вяткин и др.; Отв. ред. М. В. Попович; АН УССР Ин-т философии. — К.: Наук. думка, 1989. — 232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7" w:name="_Ref99119826"/>
      <w:r w:rsidRPr="006C263E">
        <w:rPr>
          <w:rFonts w:ascii="Times New Roman cyr" w:eastAsia="Times New Roman" w:hAnsi="Times New Roman cyr" w:cs="Times New Roman"/>
          <w:kern w:val="0"/>
          <w:sz w:val="28"/>
          <w:szCs w:val="20"/>
          <w:lang w:val="en-US" w:eastAsia="ru-RU"/>
        </w:rPr>
        <w:t>Субтельний О. Україна: Історія. — К.: Либідь, 1992. — 510 с.</w:t>
      </w:r>
      <w:bookmarkEnd w:id="19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8" w:name="_Ref99259416"/>
      <w:r w:rsidRPr="006C263E">
        <w:rPr>
          <w:rFonts w:ascii="Times New Roman cyr" w:eastAsia="Times New Roman" w:hAnsi="Times New Roman cyr" w:cs="Times New Roman"/>
          <w:kern w:val="0"/>
          <w:sz w:val="28"/>
          <w:szCs w:val="20"/>
          <w:lang w:val="en-US" w:eastAsia="ru-RU"/>
        </w:rPr>
        <w:lastRenderedPageBreak/>
        <w:t>Сулима М. Дві античності й українська шкільна драма XVI — XVIII ст. // Європейське Відродження та українська література XIV — XVIII  ст. — К.: Наук. думка, 1993. — С. 151-159.</w:t>
      </w:r>
      <w:bookmarkEnd w:id="19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199" w:name="_Ref99259250"/>
      <w:r w:rsidRPr="006C263E">
        <w:rPr>
          <w:rFonts w:ascii="Times New Roman cyr" w:eastAsia="Times New Roman" w:hAnsi="Times New Roman cyr" w:cs="Times New Roman"/>
          <w:kern w:val="0"/>
          <w:sz w:val="28"/>
          <w:szCs w:val="20"/>
          <w:lang w:val="en-US" w:eastAsia="ru-RU"/>
        </w:rPr>
        <w:t>Сулима М. До питання про бароккові засади української шкільної драми XVII — XVIII ст. // Українське барокко: Зб. — К., 1993. — С. 105-113.</w:t>
      </w:r>
      <w:bookmarkEnd w:id="19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0" w:name="_Ref98946849"/>
      <w:r w:rsidRPr="006C263E">
        <w:rPr>
          <w:rFonts w:ascii="Times New Roman cyr" w:eastAsia="Times New Roman" w:hAnsi="Times New Roman cyr" w:cs="Times New Roman"/>
          <w:kern w:val="0"/>
          <w:sz w:val="28"/>
          <w:szCs w:val="20"/>
          <w:lang w:val="en-US" w:eastAsia="ru-RU"/>
        </w:rPr>
        <w:t>Табачковський В. Г. У пошуках невтраченого часу: Нариси про творчу спадщину українських філософів-шістдесятників. — К.: Вид. ПАРАПАН, 2002. — 300 с.</w:t>
      </w:r>
      <w:bookmarkEnd w:id="20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1" w:name="_Ref98861832"/>
      <w:r w:rsidRPr="006C263E">
        <w:rPr>
          <w:rFonts w:ascii="Times New Roman cyr" w:eastAsia="Times New Roman" w:hAnsi="Times New Roman cyr" w:cs="Times New Roman"/>
          <w:kern w:val="0"/>
          <w:sz w:val="28"/>
          <w:szCs w:val="20"/>
          <w:lang w:val="en-US" w:eastAsia="ru-RU"/>
        </w:rPr>
        <w:t>Татаркевич В. Історія шести понять: Мистецтво. Прекрасне. Форма. Творчість. Відтворництво. Естет. переживання / Пер. з пол. В. Корнієнка. — К.: Юніверс, 2001. — 368 с.</w:t>
      </w:r>
      <w:bookmarkEnd w:id="20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2" w:name="_Ref98857763"/>
      <w:r w:rsidRPr="006C263E">
        <w:rPr>
          <w:rFonts w:ascii="Times New Roman cyr" w:eastAsia="Times New Roman" w:hAnsi="Times New Roman cyr" w:cs="Times New Roman"/>
          <w:kern w:val="0"/>
          <w:sz w:val="28"/>
          <w:szCs w:val="20"/>
          <w:lang w:val="en-US" w:eastAsia="ru-RU"/>
        </w:rPr>
        <w:t>Тэнъ И. Чтенія объ искусствъ: Пять курсовъ лекцій / Пер. А. Н. Чудинова. — СПб: Изд. книгопродавца В. И. Губинскаго, 1889.-447 с.</w:t>
      </w:r>
      <w:bookmarkEnd w:id="20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Удальцова З. В. Византийская культура / Отв. ред. Е. В. Гутнова. — М.: Наука, 1988. — 299 с.: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3" w:name="_Ref98427549"/>
      <w:r w:rsidRPr="006C263E">
        <w:rPr>
          <w:rFonts w:ascii="Times New Roman cyr" w:eastAsia="Times New Roman" w:hAnsi="Times New Roman cyr" w:cs="Times New Roman"/>
          <w:kern w:val="0"/>
          <w:sz w:val="28"/>
          <w:szCs w:val="20"/>
          <w:lang w:val="en-US" w:eastAsia="ru-RU"/>
        </w:rPr>
        <w:t>Українська культура: Лекції за редакцією Дмитра Антоновича / Упор. С. В. Ульяновська; Вст. ст. І. М. Дзюби; Перед. слово М. Антоновича; Додатки С. В. Ульяновської. — К.: Либідь, 1993</w:t>
      </w:r>
      <w:bookmarkEnd w:id="203"/>
      <w:r w:rsidRPr="006C263E">
        <w:rPr>
          <w:rFonts w:ascii="Times New Roman cyr" w:eastAsia="Times New Roman" w:hAnsi="Times New Roman cyr" w:cs="Times New Roman"/>
          <w:kern w:val="0"/>
          <w:sz w:val="28"/>
          <w:szCs w:val="20"/>
          <w:lang w:val="en-US" w:eastAsia="ru-RU"/>
        </w:rPr>
        <w:t xml:space="preserve">. — 592 с.: іл.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4" w:name="_Hlt100330178"/>
      <w:bookmarkEnd w:id="204"/>
      <w:r w:rsidRPr="006C263E">
        <w:rPr>
          <w:rFonts w:ascii="Times New Roman cyr" w:eastAsia="Times New Roman" w:hAnsi="Times New Roman cyr" w:cs="Times New Roman"/>
          <w:kern w:val="0"/>
          <w:sz w:val="28"/>
          <w:szCs w:val="20"/>
          <w:lang w:val="en-US" w:eastAsia="ru-RU"/>
        </w:rPr>
        <w:t>Українська література XVI — XVIII ст. та інші слов’янські літератури / Відп. ред. О. В. Мишанич. — К.: Наук. думка, 1984.-309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5" w:name="_Ref98667546"/>
      <w:bookmarkStart w:id="206" w:name="_Hlt100846695"/>
      <w:bookmarkEnd w:id="206"/>
      <w:r w:rsidRPr="006C263E">
        <w:rPr>
          <w:rFonts w:ascii="Times New Roman cyr" w:eastAsia="Times New Roman" w:hAnsi="Times New Roman cyr" w:cs="Times New Roman"/>
          <w:kern w:val="0"/>
          <w:sz w:val="28"/>
          <w:szCs w:val="20"/>
          <w:lang w:val="en-US" w:eastAsia="ru-RU"/>
        </w:rPr>
        <w:t>Українська художня культура: Навч. посіб. / За ред. І. Ф. Ляшенка. — К.: Либідь, 1996. — 416 с.</w:t>
      </w:r>
      <w:bookmarkEnd w:id="20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Українське барокко: Матер. І конгрес. Міжнар. асоц. україністів. — К.: Ін-т укр. Археографії АНУ, 1993. — 259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7" w:name="_Hlt99213850"/>
      <w:bookmarkStart w:id="208" w:name="_Ref99209541"/>
      <w:bookmarkEnd w:id="207"/>
      <w:r w:rsidRPr="006C263E">
        <w:rPr>
          <w:rFonts w:ascii="Times New Roman cyr" w:eastAsia="Times New Roman" w:hAnsi="Times New Roman cyr" w:cs="Times New Roman"/>
          <w:kern w:val="0"/>
          <w:sz w:val="28"/>
          <w:szCs w:val="20"/>
          <w:lang w:val="en-US" w:eastAsia="ru-RU"/>
        </w:rPr>
        <w:t>Український драматичний театр: Нариси історії: В 2 т. — К.: Наук. думка, 1967. — Т. 1: Дожовтневий період. — 519 с.</w:t>
      </w:r>
      <w:bookmarkEnd w:id="20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09" w:name="_Ref99269856"/>
      <w:r w:rsidRPr="006C263E">
        <w:rPr>
          <w:rFonts w:ascii="Times New Roman cyr" w:eastAsia="Times New Roman" w:hAnsi="Times New Roman cyr" w:cs="Times New Roman"/>
          <w:kern w:val="0"/>
          <w:sz w:val="28"/>
          <w:szCs w:val="20"/>
          <w:lang w:val="en-US" w:eastAsia="ru-RU"/>
        </w:rPr>
        <w:t>Українські інтермедії XVII — XVIII ст. — К.: Вид-во АН УРСР, 1960. — 237 с.</w:t>
      </w:r>
      <w:bookmarkEnd w:id="20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Успенский Б. А. Семиотика искусства. — М.: Школа "Языки рус. культуры", 1995. — 360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0" w:name="_Hlt98851383"/>
      <w:bookmarkStart w:id="211" w:name="_Ref99257339"/>
      <w:bookmarkEnd w:id="210"/>
      <w:r w:rsidRPr="006C263E">
        <w:rPr>
          <w:rFonts w:ascii="Times New Roman cyr" w:eastAsia="Times New Roman" w:hAnsi="Times New Roman cyr" w:cs="Times New Roman"/>
          <w:kern w:val="0"/>
          <w:sz w:val="28"/>
          <w:szCs w:val="20"/>
          <w:lang w:val="en-US" w:eastAsia="ru-RU"/>
        </w:rPr>
        <w:t>Ушкалов Л. Українське барокове богомислення: Сім етюдів про Григорія Сковороду. — Харків: Акта, 2001. — 218 с.</w:t>
      </w:r>
      <w:bookmarkEnd w:id="21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2" w:name="_Ref99213813"/>
      <w:bookmarkStart w:id="213" w:name="_Ref100920892"/>
      <w:r w:rsidRPr="006C263E">
        <w:rPr>
          <w:rFonts w:ascii="Times New Roman cyr" w:eastAsia="Times New Roman" w:hAnsi="Times New Roman cyr" w:cs="Times New Roman"/>
          <w:kern w:val="0"/>
          <w:sz w:val="28"/>
          <w:szCs w:val="20"/>
          <w:lang w:val="en-US" w:eastAsia="ru-RU"/>
        </w:rPr>
        <w:t>Федас Й. Ю. Український народний вертеп: У дослідженнях ХІХ — ХХ ст. — К.: Наук. думка, 1987.</w:t>
      </w:r>
      <w:bookmarkEnd w:id="212"/>
      <w:r w:rsidRPr="006C263E">
        <w:rPr>
          <w:rFonts w:ascii="Times New Roman cyr" w:eastAsia="Times New Roman" w:hAnsi="Times New Roman cyr" w:cs="Times New Roman"/>
          <w:kern w:val="0"/>
          <w:sz w:val="28"/>
          <w:szCs w:val="20"/>
          <w:lang w:val="en-US" w:eastAsia="ru-RU"/>
        </w:rPr>
        <w:t xml:space="preserve"> — 182 [2] с.: іл.</w:t>
      </w:r>
      <w:bookmarkEnd w:id="21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4" w:name="_Hlt98669247"/>
      <w:bookmarkStart w:id="215" w:name="_Ref98666351"/>
      <w:bookmarkEnd w:id="214"/>
      <w:r w:rsidRPr="006C263E">
        <w:rPr>
          <w:rFonts w:ascii="Times New Roman cyr" w:eastAsia="Times New Roman" w:hAnsi="Times New Roman cyr" w:cs="Times New Roman"/>
          <w:kern w:val="0"/>
          <w:sz w:val="28"/>
          <w:szCs w:val="20"/>
          <w:lang w:val="en-US" w:eastAsia="ru-RU"/>
        </w:rPr>
        <w:t>Феномен української культури: Методологічні засади осмислення. — К.: Фенікс, 1996. — 477 с.</w:t>
      </w:r>
      <w:bookmarkEnd w:id="21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Феноменологія буття людини: сучасна західноєвропейська філософська рефлексія. — К.: Укр. центр дух.культ., 1999. — 278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6" w:name="_Ref99362281"/>
      <w:bookmarkStart w:id="217" w:name="_Hlt100939979"/>
      <w:bookmarkEnd w:id="217"/>
      <w:r w:rsidRPr="006C263E">
        <w:rPr>
          <w:rFonts w:ascii="Times New Roman cyr" w:eastAsia="Times New Roman" w:hAnsi="Times New Roman cyr" w:cs="Times New Roman"/>
          <w:kern w:val="0"/>
          <w:sz w:val="28"/>
          <w:szCs w:val="20"/>
          <w:lang w:val="en-US" w:eastAsia="ru-RU"/>
        </w:rPr>
        <w:t>Философский словарь Владимира Соловьева. — Ростов-на-Дону: Феникс, 2000. — 464 с.</w:t>
      </w:r>
      <w:bookmarkEnd w:id="21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8" w:name="_Ref98669202"/>
      <w:r w:rsidRPr="006C263E">
        <w:rPr>
          <w:rFonts w:ascii="Times New Roman cyr" w:eastAsia="Times New Roman" w:hAnsi="Times New Roman cyr" w:cs="Times New Roman"/>
          <w:kern w:val="0"/>
          <w:sz w:val="28"/>
          <w:szCs w:val="20"/>
          <w:lang w:val="en-US" w:eastAsia="ru-RU"/>
        </w:rPr>
        <w:t>Философский энциклопедический словарь. — М.: Инфра-М, 1999. — 576 с.</w:t>
      </w:r>
      <w:bookmarkEnd w:id="21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Філософія: Світ людини / Табачковський В. Г., Булатов М. О., Хамітов Н. В. та ін. — К.: Либідь, 2003. — 432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Філософський енциклопедичний словник. — К.: Абрис, 2002.- 742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19" w:name="_Ref98426299"/>
      <w:r w:rsidRPr="006C263E">
        <w:rPr>
          <w:rFonts w:ascii="Times New Roman cyr" w:eastAsia="Times New Roman" w:hAnsi="Times New Roman cyr" w:cs="Times New Roman"/>
          <w:kern w:val="0"/>
          <w:sz w:val="28"/>
          <w:szCs w:val="20"/>
          <w:lang w:val="en-US" w:eastAsia="ru-RU"/>
        </w:rPr>
        <w:t>Франко І. Я. Зібрання творів: У 50 т. — К.: Наук. думка, 1982. — Т. 33:  Літературно-критичні праці (1900 — 1902). — 528 с.</w:t>
      </w:r>
      <w:bookmarkEnd w:id="21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0" w:name="_Ref99214284"/>
      <w:bookmarkStart w:id="221" w:name="_Ref100920909"/>
      <w:bookmarkStart w:id="222" w:name="_Hlt100921549"/>
      <w:bookmarkEnd w:id="222"/>
      <w:r w:rsidRPr="006C263E">
        <w:rPr>
          <w:rFonts w:ascii="Times New Roman cyr" w:eastAsia="Times New Roman" w:hAnsi="Times New Roman cyr" w:cs="Times New Roman"/>
          <w:kern w:val="0"/>
          <w:sz w:val="28"/>
          <w:szCs w:val="20"/>
          <w:lang w:val="en-US" w:eastAsia="ru-RU"/>
        </w:rPr>
        <w:t>Франко І. Я. Нові матеріяли до історії українського вертепа // Записки наукового товариства імені Шевченка. — Львів, 1908. — Кн.II.</w:t>
      </w:r>
      <w:bookmarkEnd w:id="220"/>
      <w:r w:rsidRPr="006C263E">
        <w:rPr>
          <w:rFonts w:ascii="Times New Roman cyr" w:eastAsia="Times New Roman" w:hAnsi="Times New Roman cyr" w:cs="Times New Roman"/>
          <w:kern w:val="0"/>
          <w:sz w:val="28"/>
          <w:szCs w:val="20"/>
          <w:lang w:val="en-US" w:eastAsia="ru-RU"/>
        </w:rPr>
        <w:t xml:space="preserve"> — Т. LXXXII. — Рік XVII. — с. 30-52.</w:t>
      </w:r>
      <w:bookmarkEnd w:id="221"/>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3" w:name="_Ref98665864"/>
      <w:bookmarkStart w:id="224" w:name="_Ref100923168"/>
      <w:r w:rsidRPr="006C263E">
        <w:rPr>
          <w:rFonts w:ascii="Times New Roman cyr" w:eastAsia="Times New Roman" w:hAnsi="Times New Roman cyr" w:cs="Times New Roman"/>
          <w:kern w:val="0"/>
          <w:sz w:val="28"/>
          <w:szCs w:val="20"/>
          <w:lang w:val="en-US" w:eastAsia="ru-RU"/>
        </w:rPr>
        <w:t>Франко І. Я. Русько-український театр: Історичні обриси // Франко І. Я. Зібрання творів: У 50 т. — К.: Наук. думка, 1982. — Т. 29: Літературно-критичні праці: 1893-1895.</w:t>
      </w:r>
      <w:bookmarkEnd w:id="223"/>
      <w:r w:rsidRPr="006C263E">
        <w:rPr>
          <w:rFonts w:ascii="Times New Roman cyr" w:eastAsia="Times New Roman" w:hAnsi="Times New Roman cyr" w:cs="Times New Roman"/>
          <w:kern w:val="0"/>
          <w:sz w:val="28"/>
          <w:szCs w:val="20"/>
          <w:lang w:val="en-US" w:eastAsia="ru-RU"/>
        </w:rPr>
        <w:t xml:space="preserve"> — С. 290-321.</w:t>
      </w:r>
      <w:bookmarkEnd w:id="22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5" w:name="_Ref98860273"/>
      <w:r w:rsidRPr="006C263E">
        <w:rPr>
          <w:rFonts w:ascii="Times New Roman cyr" w:eastAsia="Times New Roman" w:hAnsi="Times New Roman cyr" w:cs="Times New Roman"/>
          <w:kern w:val="0"/>
          <w:sz w:val="28"/>
          <w:szCs w:val="20"/>
          <w:lang w:val="en-US" w:eastAsia="ru-RU"/>
        </w:rPr>
        <w:t>Фриче В. М. Социология искусства. — М.: Гос. изд-во, 1926. — 209 с.: илл.</w:t>
      </w:r>
      <w:bookmarkEnd w:id="22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Фройд З. Вступ до психоаналізу / Пер. з нім. П. Таращук. — К.: Основи, 1998. — 709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Фуко М. Археология знания / Пер. с франц. С. Митин, Д. Стасов. — К.: Ника-центр, 1996. — 208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Хамітов Н., Гармаш Л., Крилова С. Історія філософії: Проблема людини та її меж. — К.: Наук. думка, 2000. — 272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Хогарт У. Анализ красоты: Пер. с англ. / Вст. ст. и примеч. М. П. Алексеева. — 2-е изд., исп. и доп. — Л.: Искусство, 1987. — 254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Хренов Н. А. Развитие и функционирование зрелищных форм в контексте культуры // Искусство в системе культуры / АН СССР. Науч. совет по истории мировой культуры. Секция по теоретическим проблемам культуры; Сост. и отв. ред. М. С. Каган. — Л.: Наука, ЛО, 1987. — С. 156-158.</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6" w:name="_Ref100330647"/>
      <w:r w:rsidRPr="006C263E">
        <w:rPr>
          <w:rFonts w:ascii="Times New Roman cyr" w:eastAsia="Times New Roman" w:hAnsi="Times New Roman cyr" w:cs="Times New Roman"/>
          <w:kern w:val="0"/>
          <w:sz w:val="28"/>
          <w:szCs w:val="20"/>
          <w:lang w:val="en-US" w:eastAsia="ru-RU"/>
        </w:rPr>
        <w:t>Цішкевич І. "Березіль" — знайдена театральна форма. (Рукопис). — 54 с.</w:t>
      </w:r>
      <w:bookmarkEnd w:id="22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Человек: Мыслители прошлого и настоящего о его жизни, смерти и бессмертии: Древний мир — эпоха Просвещения / Редкол.: И. Т. Фролов и др.; Сост. П. С. Гуревич. — М.: Политиздат, 1991. — 462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Человек: Мыслители прошлого и настоящего о его жизни, смерти и бессмертии: ХІХ век / Редкол.: И. Т. Фролов (отв. ред.) и др. — М.: Республика, 1995. — 527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7" w:name="_Ref99117811"/>
      <w:r w:rsidRPr="006C263E">
        <w:rPr>
          <w:rFonts w:ascii="Times New Roman cyr" w:eastAsia="Times New Roman" w:hAnsi="Times New Roman cyr" w:cs="Times New Roman"/>
          <w:kern w:val="0"/>
          <w:sz w:val="28"/>
          <w:szCs w:val="20"/>
          <w:lang w:val="en-US" w:eastAsia="ru-RU"/>
        </w:rPr>
        <w:t>Черниш О. Палеолітична стоянка Молодове V. — К.: Вид-во АН УРСР, 1961.— 171 с.: іл.</w:t>
      </w:r>
      <w:bookmarkEnd w:id="22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"Жакерия" по Просперу Мериме в театре "Березиль" // Мир искусств: Альманах. — М.: РИК "Культура", 1995. — С. 142-159.</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Чечель Н. П.  До питання про ігрову природу українського театру // Сатира і гумор в українській літературній традиції: Матеріали Всеукраїнської наукової конференції (Чернівецький державний університет ім. Юрія Федьковича, 11-12 травня 1994 р.). — Чернівці, 1994. — С. 27-29.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Антропологічна перспектива народно-містеріального театру в Україні // Мультіверсум. — К., 2004. — Вип. 39. — С. 238-246.</w:t>
      </w:r>
    </w:p>
    <w:p w:rsidR="006C263E" w:rsidRPr="006C263E" w:rsidRDefault="006C263E" w:rsidP="006C263E">
      <w:pPr>
        <w:widowControl/>
        <w:tabs>
          <w:tab w:val="clear" w:pos="709"/>
        </w:tabs>
        <w:suppressAutoHyphens w:val="0"/>
        <w:spacing w:after="0" w:line="360" w:lineRule="auto"/>
        <w:ind w:firstLine="360"/>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Чечель Н. П. Антропологічні наративи народно-обрядового театру Давньої України // Культура і сучасність: Альманах. — К., 2003. — № 1. — С. 15-21.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Генеза світоглядних метаморфоз європейської культури: від Античності до Просвітництва // Практична філософія. — К., 2003. — № 2. — С. 142-149.</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Дискурс стилю в європейській культурі XIV — XVI століть // Філософські обрії: Наук.-теоретич. часопис Ін-ту філософії ім. Г. С. Сковороди НАН України та Полтавського держ. пед. ун-ту ім. В. Г. Короленка. — Київ-Полтава, 2004. — Вип. 11. — С. 190-201.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До історії стилістичної парадигми української культури // Практична філософія. — Київ, 2002. — № 2. — С. 74-81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До питання культурфілософської класифікації стилю // Вісник КНУ: Філософія. Політологія. — К., 2004. — Вип. 67. — Філософія та історія філософії: Міжнародна науково-практична конференція (Київський національний університет імені Тараса Шевченка, філософський факультет). Київ, 22-23 травня 2003 року. — С. 99-100.</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8" w:name="_Ref99267634"/>
      <w:r w:rsidRPr="006C263E">
        <w:rPr>
          <w:rFonts w:ascii="Times New Roman cyr" w:eastAsia="Times New Roman" w:hAnsi="Times New Roman cyr" w:cs="Times New Roman"/>
          <w:kern w:val="0"/>
          <w:sz w:val="28"/>
          <w:szCs w:val="20"/>
          <w:lang w:val="en-US" w:eastAsia="ru-RU"/>
        </w:rPr>
        <w:t>Чечель Н. П. До питання про ігрову полістилістичну природу українського театру // Філософія. Історія культури. Освіта: Доповіді і повідомлення. — ІІІ Міжнародний конгрес україністів 1996, Харків. — К., 1996. — С. 332-337.</w:t>
      </w:r>
      <w:bookmarkEnd w:id="22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Еволюція образу людини і світу в перспективі стильового дискурсу // Вісник Державної академії керівних кадрів культури і мистецтв. — К., 2003. — № 4. — С. 10-14.</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Ігри драматичного змісту // Український театр. — Київ, 1993. — № 4. — С. 27.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Інтерпретативні культурні системи Кам’яної доби // Філософська думка. — К., 2004. — № 1. — С. 15-26.</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Чечель Н. П. Культурно-мистецький розквіт в Україні XVIII ст. як філософська проблема // Практична філософія. — К., 2004. — № 2. — С. 192-196.</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Культурфілософський дискурс української видовищної і драматичної культури: Ревізія канону // Вісник Державної академії керівних кадрів культури і мистецтв. — К., 2003. — № 2. — С. 11-17.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Людина як категорія, як ідея, як образ, як світ // Вісник КНУ: Філософія Політологія. — К., 2002. — Вип.  40. — С. 217-221.</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Повертаючи стиль: філософсько-антропологічний дискурс української видовищної і драматичної культури від початків до XVIII ст. — К.: Вид. ПАРАПАН, 2004. — 240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Польсько-Литовська доба в середньовічній Україні та ігровий наратив // Перспективи. — Одеса, 2003. — № 4. — С. 62-66.</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Поняття стилю в термінах філософії // Актуальні проблеми історії, теорії та практики художньої культури: Зб. наук. праць. — К., 2003. — Вип. Х. — С. 72-80.</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29" w:name="_Ref99367478"/>
      <w:bookmarkStart w:id="230" w:name="_Hlt100940514"/>
      <w:bookmarkEnd w:id="230"/>
      <w:r w:rsidRPr="006C263E">
        <w:rPr>
          <w:rFonts w:ascii="Times New Roman cyr" w:eastAsia="Times New Roman" w:hAnsi="Times New Roman cyr" w:cs="Times New Roman"/>
          <w:kern w:val="0"/>
          <w:sz w:val="28"/>
          <w:szCs w:val="20"/>
          <w:lang w:val="en-US" w:eastAsia="ru-RU"/>
        </w:rPr>
        <w:t>Чечель Н. П. Про "Наталку Полтавку", український характер, національну сценічну традицію та інше: Круглий стіл за участю Костенко Л., Стригуна Ф., Чечель Н., Якимович Б. // Український театр. — К., 1994. — № 2. — С. 4-7, 27.</w:t>
      </w:r>
      <w:bookmarkEnd w:id="22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Проблема класифікації стилю в західних джерелах // Вісник КНУ: Філософія. Політологія. — К., 2003. — Вип. 51. — С. 143-150.</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Світоглядні метаморфози європейської культури: від 1789 року до кризи гуманізму // Практична філософія. — К., 2003. — № 3. — С. 56-62.</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Чечель Н. П. Стилістика західноєвропейської культури ХІV-XVII століть і український наратив // Актуальні проблеми філософських, політологічних і релігієзнавчих досліджень (До 170-річчя філософського факультету Київського національного університету імені Тараса Шевченка): Матеріали </w:t>
      </w:r>
      <w:r w:rsidRPr="006C263E">
        <w:rPr>
          <w:rFonts w:ascii="Times New Roman cyr" w:eastAsia="Times New Roman" w:hAnsi="Times New Roman cyr" w:cs="Times New Roman"/>
          <w:kern w:val="0"/>
          <w:sz w:val="28"/>
          <w:szCs w:val="20"/>
          <w:lang w:val="en-US" w:eastAsia="ru-RU"/>
        </w:rPr>
        <w:lastRenderedPageBreak/>
        <w:t>Міжнародної наукової конференції "Людина-Світ-Культура" (20-21 квітня 2004 року, Київ). — С. 536-537.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Стилістика української видовищної і драматичної культури періоду Гетьманщини // Наукові записки: Релігієзнавство. Культурологія. Філософія. (Нац. пед. ун-т ім. М. П. Драгоманова.) — К., 2004. — Вип. 14. — С. 239-247.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1" w:name="_Ref100920983"/>
      <w:r w:rsidRPr="006C263E">
        <w:rPr>
          <w:rFonts w:ascii="Times New Roman cyr" w:eastAsia="Times New Roman" w:hAnsi="Times New Roman cyr" w:cs="Times New Roman"/>
          <w:kern w:val="0"/>
          <w:sz w:val="28"/>
          <w:szCs w:val="20"/>
          <w:lang w:val="en-US" w:eastAsia="ru-RU"/>
        </w:rPr>
        <w:t>Чечель Н. П. Стилістичні принципи української видовищної і драматичної культури доби козаччини та вертепне дійство // Мультіверсум. — К., 2004. — Вип. 40. — С. 97-106.</w:t>
      </w:r>
      <w:bookmarkEnd w:id="23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Стильові горизонти видовищної і драматичної культури Київської Русі // Вісник Державної академії керівних кадрів культури і мистецтв. — К., 2003. — № 3. — С. 12-18.</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Схід-Захід: Стильова парадигма // Актуальні філософські та культурологічні проблеми сучасності: Зб. наукових праць. — К.: Віпол, 2003. — Вип. 11. — С. 220-226.</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Українське мистецтво в контексті європейської культури: історико-теоретичне вивчення // Культура України. Історія і сучасність: Тези до Республік. наук.- теоретич.  конф. — ХДІК. — Х., 1992. — С. 133-135.</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2" w:name="_Ref99117708"/>
      <w:r w:rsidRPr="006C263E">
        <w:rPr>
          <w:rFonts w:ascii="Times New Roman cyr" w:eastAsia="Times New Roman" w:hAnsi="Times New Roman cyr" w:cs="Times New Roman"/>
          <w:kern w:val="0"/>
          <w:sz w:val="28"/>
          <w:szCs w:val="20"/>
          <w:lang w:val="en-US" w:eastAsia="ru-RU"/>
        </w:rPr>
        <w:t>Чечель Н. П. Українське театральне відродження: західна класика на українській сцені 1920-30-х років: Монографія. — К.: Наук. думка, 1993. — 144 с.</w:t>
      </w:r>
      <w:bookmarkEnd w:id="232"/>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Філософія театру й антропологія стилю: До постановки проблеми // Вісник КНУ: Філософія Політологія. — К., 2001. — Вип. 36. — С. 13-15.</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Чечель Н. П. Філософсько-антропологічний дискурс українського шкільного театру XVIII ст. // Актуальні філософські та культурологічні проблеми сучасності: Зб. наукових праць. Вип. 12. — К.: Віпол, 2003. — С. 59-65.</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Чечель Н. П. Явище "тотального театру" як феномен української козацької культури // Мультіверсум. — К., 2003. — Вип. 35. — С. 175-183.</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3" w:name="_Ref98426504"/>
      <w:r w:rsidRPr="006C263E">
        <w:rPr>
          <w:rFonts w:ascii="Times New Roman cyr" w:eastAsia="Times New Roman" w:hAnsi="Times New Roman cyr" w:cs="Times New Roman"/>
          <w:kern w:val="0"/>
          <w:sz w:val="28"/>
          <w:szCs w:val="20"/>
          <w:lang w:val="en-US" w:eastAsia="ru-RU"/>
        </w:rPr>
        <w:t>Чижевський Д. Історія української літератури: від початків до доби реалізму. — Тернопіль: МПП "Презент", за участю ТОВ "Феміна", 1994. — 480 с.</w:t>
      </w:r>
      <w:bookmarkEnd w:id="23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4" w:name="_Ref98426609"/>
      <w:r w:rsidRPr="006C263E">
        <w:rPr>
          <w:rFonts w:ascii="Times New Roman cyr" w:eastAsia="Times New Roman" w:hAnsi="Times New Roman cyr" w:cs="Times New Roman"/>
          <w:kern w:val="0"/>
          <w:sz w:val="28"/>
          <w:szCs w:val="20"/>
          <w:lang w:val="en-US" w:eastAsia="ru-RU"/>
        </w:rPr>
        <w:t>Чижевський Д. Культурно-історичні епохи. — Augsburg-Montreal: Тов-во прихильників УВАН, 1948.</w:t>
      </w:r>
      <w:bookmarkEnd w:id="234"/>
      <w:r w:rsidRPr="006C263E">
        <w:rPr>
          <w:rFonts w:ascii="Times New Roman cyr" w:eastAsia="Times New Roman" w:hAnsi="Times New Roman cyr" w:cs="Times New Roman"/>
          <w:kern w:val="0"/>
          <w:sz w:val="28"/>
          <w:szCs w:val="20"/>
          <w:lang w:val="en-US" w:eastAsia="ru-RU"/>
        </w:rPr>
        <w:t xml:space="preserve"> — 16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5" w:name="_Ref99118708"/>
      <w:r w:rsidRPr="006C263E">
        <w:rPr>
          <w:rFonts w:ascii="Times New Roman cyr" w:eastAsia="Times New Roman" w:hAnsi="Times New Roman cyr" w:cs="Times New Roman"/>
          <w:kern w:val="0"/>
          <w:sz w:val="28"/>
          <w:szCs w:val="20"/>
          <w:lang w:val="en-US" w:eastAsia="ru-RU"/>
        </w:rPr>
        <w:t>Чмихов М. Від яйця-райця до ідеї Спасителя. — К.: Либідь, 2001. — 428 с.: іл.</w:t>
      </w:r>
      <w:bookmarkEnd w:id="23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6" w:name="_Ref98946503"/>
      <w:r w:rsidRPr="006C263E">
        <w:rPr>
          <w:rFonts w:ascii="Times New Roman cyr" w:eastAsia="Times New Roman" w:hAnsi="Times New Roman cyr" w:cs="Times New Roman"/>
          <w:kern w:val="0"/>
          <w:sz w:val="28"/>
          <w:szCs w:val="20"/>
          <w:lang w:val="en-US" w:eastAsia="ru-RU"/>
        </w:rPr>
        <w:t>Чорній С. Український театр і драматургія. — Мюнхен-Нью-Йорк: УВУ, 1980.</w:t>
      </w:r>
      <w:bookmarkEnd w:id="236"/>
      <w:r w:rsidRPr="006C263E">
        <w:rPr>
          <w:rFonts w:ascii="Times New Roman cyr" w:eastAsia="Times New Roman" w:hAnsi="Times New Roman cyr" w:cs="Times New Roman"/>
          <w:kern w:val="0"/>
          <w:sz w:val="28"/>
          <w:szCs w:val="20"/>
          <w:lang w:val="en-US" w:eastAsia="ru-RU"/>
        </w:rPr>
        <w:t xml:space="preserve"> — 470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Шевченко І. Україна між Сходом і Заходом: Нариси з історіїї культури до початку ХVІІІ століття. — Львів: Ін-т іст. Церкви Львів. Богосл. Академії, 2001. — 250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7" w:name="_Ref99374098"/>
      <w:bookmarkStart w:id="238" w:name="_Hlt100838486"/>
      <w:bookmarkEnd w:id="238"/>
      <w:r w:rsidRPr="006C263E">
        <w:rPr>
          <w:rFonts w:ascii="Times New Roman cyr" w:eastAsia="Times New Roman" w:hAnsi="Times New Roman cyr" w:cs="Times New Roman"/>
          <w:kern w:val="0"/>
          <w:sz w:val="28"/>
          <w:szCs w:val="20"/>
          <w:lang w:val="en-US" w:eastAsia="ru-RU"/>
        </w:rPr>
        <w:t>Шевченко Й. Молодий театр // Барикади театру. — К., 1923. — № 2-3. — С. 10.</w:t>
      </w:r>
      <w:bookmarkEnd w:id="23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39" w:name="_Hlt99213646"/>
      <w:bookmarkStart w:id="240" w:name="_Ref99291013"/>
      <w:bookmarkEnd w:id="239"/>
      <w:r w:rsidRPr="006C263E">
        <w:rPr>
          <w:rFonts w:ascii="Times New Roman cyr" w:eastAsia="Times New Roman" w:hAnsi="Times New Roman cyr" w:cs="Times New Roman"/>
          <w:kern w:val="0"/>
          <w:sz w:val="28"/>
          <w:szCs w:val="20"/>
          <w:lang w:val="en-US" w:eastAsia="ru-RU"/>
        </w:rPr>
        <w:t>Шевченко Т. Журнал // Повна збірка творів: В 3 т. — К.: Держ. вид-во худ. літ., 1949. — Т. 3: Драматичні твори. Журнал. Листування. — С. 85-278.</w:t>
      </w:r>
      <w:bookmarkEnd w:id="24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1" w:name="_Ref99213610"/>
      <w:r w:rsidRPr="006C263E">
        <w:rPr>
          <w:rFonts w:ascii="Times New Roman cyr" w:eastAsia="Times New Roman" w:hAnsi="Times New Roman cyr" w:cs="Times New Roman"/>
          <w:kern w:val="0"/>
          <w:sz w:val="28"/>
          <w:szCs w:val="20"/>
          <w:lang w:val="en-US" w:eastAsia="ru-RU"/>
        </w:rPr>
        <w:t>Шевчук В., Яременко В. "Трагедія руська" — нововідкритий твір української драматургії початку XVII ст. // Українська література XVI-XVIII ст. та інші слов’янські літератури. — К., 1984. — С. 286-309.</w:t>
      </w:r>
      <w:bookmarkEnd w:id="24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2" w:name="_Ref99362140"/>
      <w:bookmarkStart w:id="243" w:name="_Hlt100939959"/>
      <w:bookmarkEnd w:id="243"/>
      <w:r w:rsidRPr="006C263E">
        <w:rPr>
          <w:rFonts w:ascii="Times New Roman cyr" w:eastAsia="Times New Roman" w:hAnsi="Times New Roman cyr" w:cs="Times New Roman"/>
          <w:kern w:val="0"/>
          <w:sz w:val="28"/>
          <w:szCs w:val="20"/>
          <w:lang w:val="en-US" w:eastAsia="ru-RU"/>
        </w:rPr>
        <w:t>Шелер М. Избранные произведения / Пер. с нем. Денежкина А. В., Малинкина А. Н., Филиппова А. Ф.; Под ред. Денежкина А. В. — М.: Гнозис, 1994. — 490 с.</w:t>
      </w:r>
      <w:bookmarkEnd w:id="24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4" w:name="_Ref99362405"/>
      <w:r w:rsidRPr="006C263E">
        <w:rPr>
          <w:rFonts w:ascii="Times New Roman cyr" w:eastAsia="Times New Roman" w:hAnsi="Times New Roman cyr" w:cs="Times New Roman"/>
          <w:kern w:val="0"/>
          <w:sz w:val="28"/>
          <w:szCs w:val="20"/>
          <w:lang w:val="en-US" w:eastAsia="ru-RU"/>
        </w:rPr>
        <w:t>Шелер М. Человек и история // Избранные произведения / Пер. с нем. А. В. Денежкина, А. Н. Малинкина, А. Ф. Филиппова; Под ред. А. В. Денежкина. — М.: Гнозис, 1994. — С. 70-97.</w:t>
      </w:r>
      <w:bookmarkEnd w:id="24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5" w:name="_Ref98857557"/>
      <w:r w:rsidRPr="006C263E">
        <w:rPr>
          <w:rFonts w:ascii="Times New Roman cyr" w:eastAsia="Times New Roman" w:hAnsi="Times New Roman cyr" w:cs="Times New Roman"/>
          <w:kern w:val="0"/>
          <w:sz w:val="28"/>
          <w:szCs w:val="20"/>
          <w:lang w:val="en-US" w:eastAsia="ru-RU"/>
        </w:rPr>
        <w:lastRenderedPageBreak/>
        <w:t>Шеллинг Ф. В. И. Философия искусства / Пер., вст. ст. П. С. Попова и М. Ф. Овсянникова. — М.: Мысль, 1966.</w:t>
      </w:r>
      <w:bookmarkEnd w:id="245"/>
      <w:r w:rsidRPr="006C263E">
        <w:rPr>
          <w:rFonts w:ascii="Times New Roman cyr" w:eastAsia="Times New Roman" w:hAnsi="Times New Roman cyr" w:cs="Times New Roman"/>
          <w:kern w:val="0"/>
          <w:sz w:val="28"/>
          <w:szCs w:val="20"/>
          <w:lang w:val="en-US" w:eastAsia="ru-RU"/>
        </w:rPr>
        <w:t xml:space="preserve"> — 496 с.: 8 л. илл.</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6" w:name="_Ref98851603"/>
      <w:r w:rsidRPr="006C263E">
        <w:rPr>
          <w:rFonts w:ascii="Times New Roman cyr" w:eastAsia="Times New Roman" w:hAnsi="Times New Roman cyr" w:cs="Times New Roman"/>
          <w:kern w:val="0"/>
          <w:sz w:val="28"/>
          <w:szCs w:val="20"/>
          <w:lang w:val="en-US" w:eastAsia="ru-RU"/>
        </w:rPr>
        <w:t>Шерех Ю. Друга черга: Література, театр, ідеології. — Нью-Йорк: Сучасність, 1978. — 389 с.</w:t>
      </w:r>
      <w:bookmarkEnd w:id="24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Шерех Ю. Поза книжками і з книжок. — К.: Час, 1998. — 447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7" w:name="_Ref99269012"/>
      <w:r w:rsidRPr="006C263E">
        <w:rPr>
          <w:rFonts w:ascii="Times New Roman cyr" w:eastAsia="Times New Roman" w:hAnsi="Times New Roman cyr" w:cs="Times New Roman"/>
          <w:kern w:val="0"/>
          <w:sz w:val="28"/>
          <w:szCs w:val="20"/>
          <w:lang w:val="en-US" w:eastAsia="ru-RU"/>
        </w:rPr>
        <w:t>Широцький К. Дещо про художню обстановку старого українського театру // Сяйво. — К., 1913. — № 7, 8, 9.</w:t>
      </w:r>
      <w:bookmarkEnd w:id="24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48" w:name="_Hlt100307449"/>
      <w:bookmarkStart w:id="249" w:name="_Ref98946942"/>
      <w:bookmarkEnd w:id="248"/>
      <w:r w:rsidRPr="006C263E">
        <w:rPr>
          <w:rFonts w:ascii="Times New Roman cyr" w:eastAsia="Times New Roman" w:hAnsi="Times New Roman cyr" w:cs="Times New Roman"/>
          <w:kern w:val="0"/>
          <w:sz w:val="28"/>
          <w:szCs w:val="20"/>
          <w:lang w:val="en-US" w:eastAsia="ru-RU"/>
        </w:rPr>
        <w:t>Шіллер Ф. Естетика / Упор., вст. ст., пер., комент. та пок. імен Б. М. Гавришкова. — К.: Мистецтво, 1974.</w:t>
      </w:r>
      <w:bookmarkEnd w:id="249"/>
      <w:r w:rsidRPr="006C263E">
        <w:rPr>
          <w:rFonts w:ascii="Times New Roman cyr" w:eastAsia="Times New Roman" w:hAnsi="Times New Roman cyr" w:cs="Times New Roman"/>
          <w:kern w:val="0"/>
          <w:sz w:val="28"/>
          <w:szCs w:val="20"/>
          <w:lang w:val="en-US" w:eastAsia="ru-RU"/>
        </w:rPr>
        <w:t xml:space="preserve"> — 360 с.: 1 л. порт.</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0" w:name="_Ref98591669"/>
      <w:r w:rsidRPr="006C263E">
        <w:rPr>
          <w:rFonts w:ascii="Times New Roman cyr" w:eastAsia="Times New Roman" w:hAnsi="Times New Roman cyr" w:cs="Times New Roman"/>
          <w:kern w:val="0"/>
          <w:sz w:val="28"/>
          <w:szCs w:val="20"/>
          <w:lang w:val="en-US" w:eastAsia="ru-RU"/>
        </w:rPr>
        <w:t>Шпенглер О. Закат Европы. — Новосибирск: ВО "Наука", 1993. — 592 с.</w:t>
      </w:r>
      <w:bookmarkEnd w:id="25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Щербаківський В. Українське мистецтво: Вибрані неопубліковані праці. — К.: Либідь, 1995. — 288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Эпистемология культуры: Введение в обобщенную теорию познания / С. Б. Крымский, Б. А. Парахонский, В. М. Мейзерский: АН Украины. Ин-т философии. — К.: Наук. думка, 1993. — 216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Эстетика немецких романтиков / Сост., пер., вст. статья и коммент. А. В. Михайлова; Редкол.: М. Ф. Овсянников (пред.) и др. — М.: Искусство, 1986. — 736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1" w:name="_Ref99214922"/>
      <w:bookmarkStart w:id="252" w:name="_Hlt100252167"/>
      <w:bookmarkEnd w:id="252"/>
      <w:r w:rsidRPr="006C263E">
        <w:rPr>
          <w:rFonts w:ascii="Times New Roman cyr" w:eastAsia="Times New Roman" w:hAnsi="Times New Roman cyr" w:cs="Times New Roman"/>
          <w:kern w:val="0"/>
          <w:sz w:val="28"/>
          <w:szCs w:val="20"/>
          <w:lang w:val="en-US" w:eastAsia="ru-RU"/>
        </w:rPr>
        <w:t>Юм Д. Трактат о человеческой природе</w:t>
      </w:r>
      <w:bookmarkEnd w:id="251"/>
      <w:r w:rsidRPr="006C263E">
        <w:rPr>
          <w:rFonts w:ascii="Times New Roman cyr" w:eastAsia="Times New Roman" w:hAnsi="Times New Roman cyr" w:cs="Times New Roman"/>
          <w:kern w:val="0"/>
          <w:sz w:val="28"/>
          <w:szCs w:val="20"/>
          <w:lang w:val="en-US" w:eastAsia="ru-RU"/>
        </w:rPr>
        <w:t xml:space="preserve"> // Сочинения: В 2 т / Пер. с англ. С. И. Церетели и др.; Вст. ст. А. Ф. Грязнова; Примеч. И. С. Нарского. — М.: Мысль, 1996. — Т. 1. — 733 [2] с.: 1 л. порт.</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Юнг К. Г. Воспоминания, сновидения, размышления. — К.: AirLand, 1994. — 405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3" w:name="_Ref99214171"/>
      <w:r w:rsidRPr="006C263E">
        <w:rPr>
          <w:rFonts w:ascii="Times New Roman cyr" w:eastAsia="Times New Roman" w:hAnsi="Times New Roman cyr" w:cs="Times New Roman"/>
          <w:kern w:val="0"/>
          <w:sz w:val="28"/>
          <w:szCs w:val="20"/>
          <w:lang w:val="en-US" w:eastAsia="ru-RU"/>
        </w:rPr>
        <w:t>Юрковський Г. Ляльки і традиція вистав на Різдво //  Український театр. — К., 1992. — № 5. — С. 15.</w:t>
      </w:r>
      <w:bookmarkEnd w:id="25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4" w:name="_Ref99211580"/>
      <w:bookmarkStart w:id="255" w:name="_Ref100831551"/>
      <w:r w:rsidRPr="006C263E">
        <w:rPr>
          <w:rFonts w:ascii="Times New Roman cyr" w:eastAsia="Times New Roman" w:hAnsi="Times New Roman cyr" w:cs="Times New Roman"/>
          <w:kern w:val="0"/>
          <w:sz w:val="28"/>
          <w:szCs w:val="20"/>
          <w:lang w:val="en-US" w:eastAsia="ru-RU"/>
        </w:rPr>
        <w:t>Яворницький Д. Історія запорізьких козаків: В 3 т. / Пер. з рос. І. І. Сварника; Упор. іл. О. М. Апанович; Худ. В. М. Дозорець. — Львів: Світ, 1990. — Т. 1.</w:t>
      </w:r>
      <w:bookmarkEnd w:id="254"/>
      <w:r w:rsidRPr="006C263E">
        <w:rPr>
          <w:rFonts w:ascii="Times New Roman cyr" w:eastAsia="Times New Roman" w:hAnsi="Times New Roman cyr" w:cs="Times New Roman"/>
          <w:kern w:val="0"/>
          <w:sz w:val="28"/>
          <w:szCs w:val="20"/>
          <w:lang w:val="en-US" w:eastAsia="ru-RU"/>
        </w:rPr>
        <w:t xml:space="preserve"> — 319 с.</w:t>
      </w:r>
      <w:bookmarkEnd w:id="25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Яковенко Н. Паралельний світ: Дослідження з історії уявлень та ідей в Україні XVI — XVII ст. — К.: Критика, 2002. — 416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Янас Х. Нерозривна філософія: Нариси вступу до філософії / Пер. з новогр. А.Чердаклі та Н. Клименко. — К.: Основи, 2000. — 314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6" w:name="_Ref99117357"/>
      <w:r w:rsidRPr="006C263E">
        <w:rPr>
          <w:rFonts w:ascii="Times New Roman cyr" w:eastAsia="Times New Roman" w:hAnsi="Times New Roman cyr" w:cs="Times New Roman"/>
          <w:kern w:val="0"/>
          <w:sz w:val="28"/>
          <w:szCs w:val="20"/>
          <w:lang w:val="en-US" w:eastAsia="ru-RU"/>
        </w:rPr>
        <w:t>Ятченко В. Ф. Про розвиток духовності українського етносу дохристиянської доби. — К., 2001. — 199 с.</w:t>
      </w:r>
      <w:bookmarkEnd w:id="25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Ящук Т. І. Філософія історії: Курс лекцій. — К.: Либідь, 2004.-53</w:t>
      </w:r>
      <w:bookmarkStart w:id="257" w:name="_Hlt99210874"/>
      <w:bookmarkEnd w:id="257"/>
      <w:r w:rsidRPr="006C263E">
        <w:rPr>
          <w:rFonts w:ascii="Times New Roman cyr" w:eastAsia="Times New Roman" w:hAnsi="Times New Roman cyr" w:cs="Times New Roman"/>
          <w:kern w:val="0"/>
          <w:sz w:val="28"/>
          <w:szCs w:val="20"/>
          <w:lang w:val="en-US" w:eastAsia="ru-RU"/>
        </w:rPr>
        <w:t>6 с.</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A Dictionary of Theatre Antropology: The Secret Art of the Performer. — London and New York: Routledge, 1995. — 272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8" w:name="_Ref98860565"/>
      <w:r w:rsidRPr="006C263E">
        <w:rPr>
          <w:rFonts w:ascii="Times New Roman cyr" w:eastAsia="Times New Roman" w:hAnsi="Times New Roman cyr" w:cs="Times New Roman"/>
          <w:kern w:val="0"/>
          <w:sz w:val="28"/>
          <w:szCs w:val="20"/>
          <w:lang w:val="en-US" w:eastAsia="ru-RU"/>
        </w:rPr>
        <w:t>Ackerman James S. Style // Ackerman James, Rhys Carpenter. Art and Archaeology. — Englewood Cliffs: Prentice Hall, 1963. — 241 p.</w:t>
      </w:r>
      <w:bookmarkEnd w:id="25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Adams Laurie Schneider. A History of Western Art. — London: Brown &amp; Benchmark Publishers, 1994. — 512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Adorno Theodor W. Aesthetic theory / Theodor W. Adorno; Gretel Adorno and Rolf Tiedemann, editors; newly translated, edited, and with a translator's introduction by Robert Hullot-Kentor. — Minneapolis: University of Minnesota Press, 1997. — 383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Althusser Louis. Philosophy and the spontaneous philosophy of the scientists &amp; other essays / Louis Althusser; edited and with an introduction by Gregory Elliott; translated by Ben Brewster ... [et al.]. — London; New York : Verso, 1990. — 285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Althusser Louis. The humanist controversy and other writings (1966-67) / Louis Althusser; edited by FranНois Matheron;  translated and with an introduction by G.M. Goshgarian. — London; New York: Verso, 2003. — 318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Anthropology today: An encyclopedic inventory / International Symposium on Anthropology (1952: New York, N.Y.) under the chairmanship of A. L. Kroeber. — Chicago: University of Chicago Press, 1953. — 958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Art and philosophy / Baudrillard ... [et. al.]. — Milan, Italy: G. Politi, c1991. — 173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Back to reality: social experience and cultural studies / edited by Angela McRobbie. — New York: Manchester University Press: distributed by St. Martin's Press, 1997. — 216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59" w:name="_Ref98660387"/>
      <w:r w:rsidRPr="006C263E">
        <w:rPr>
          <w:rFonts w:ascii="Times New Roman cyr" w:eastAsia="Times New Roman" w:hAnsi="Times New Roman cyr" w:cs="Times New Roman"/>
          <w:kern w:val="0"/>
          <w:sz w:val="28"/>
          <w:szCs w:val="20"/>
          <w:lang w:val="en-US" w:eastAsia="ru-RU"/>
        </w:rPr>
        <w:t>Barba Eugenio. Theatre Anthropology // A Dictionary of Theatre Antropology: The Secret Art of the Performer. — London and New York: Routledge, 1995. — P. 8-22.</w:t>
      </w:r>
      <w:bookmarkEnd w:id="25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Barthes Roland. Image, music, text / Roland Barthes; essays selected and translated by Stephen Heath. — New York: Noonday Press, 1988, c1977. — 220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Barthes Roland. Mythologies. Selected and translated from the French by Annette Lavers. — New York, Hill and Wang, 1972. — 158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Barthes Roland. On Racine / by Roland Barthes; translated from the French by Richard Howard. — New York: Performing Arts Journal Publications, 1983. — 172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Barthes Roland. The fashion system / Roland Barthes; translated by Matthew Ward and Richard Howard. — Berkeley: University of California Press, 1990. — 303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Barthes Roland. The responsibility of forms: critical essays on music, art, and representation / Roland Barthes; translated from the French by Richard Howard. — New York : Hill and Wang, 1985. — 312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Bataille Georges. The absence of myth: writings on surrealism / Georges Bataille ; edited, translated, and introduced by Michael Richardson. — London; New York: Verso, 1994. — 211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Bataille Georges. The Bataille reader / Edited by Fred Botting and Scott Wilson. — Oxford, UK; Malden, MA: Blackwell, 1997. — 353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Bock Philip K. Modern Cultural Anthropology: An Introduction. — New York: Alfred A. Knopf, Inc., 1974. — 464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0" w:name="_Ref98857136"/>
      <w:r w:rsidRPr="006C263E">
        <w:rPr>
          <w:rFonts w:ascii="Times New Roman cyr" w:eastAsia="Times New Roman" w:hAnsi="Times New Roman cyr" w:cs="Times New Roman"/>
          <w:kern w:val="0"/>
          <w:sz w:val="28"/>
          <w:szCs w:val="20"/>
          <w:lang w:val="en-US" w:eastAsia="ru-RU"/>
        </w:rPr>
        <w:t>Buffon Georges Louis Leclerc. Discours sur le style. Notice et notes par Henri Guyot. — Paris: Librairie A. Hatier, 1920. — 34 p.</w:t>
      </w:r>
      <w:bookmarkEnd w:id="26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Carlson Marvin. Performance: A Critical Introduction. — New York: Routledge, 1996. — 247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Carlson Marvin. Theories of the Theatre: A Historical and Critical Survey, from the Greeks to the Present. — Ithaca and London: Cornell Univ. Press, 1993. — 553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Carroll David. Paraesthetics: Foucault, Lyotard, Derrida. — New York: Methuen, 1987. — 219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Chechel Natalia. Did Kurbas Stage King Lear in Moscow? Unraveling the Mystery of Les Kurbas's Last Production // Slavic and East European Performance.- New York, Summer 1999. — Vol. 19., No. 2. — P. 69-77.</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Chechel Natalia. Les Kurbas' Actor's School and Ukrainian Art Traditions // Actor, Actress on Stage: Body / Acting / Voice: Annual Conference of the International  Federation for Theatre Research. — Montreal — Valleyfield, 1995. — P. 82-83. (in English and French).</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Chechel Natalia. Oedipus Rex in the production of Les Kurbas // Theatre and Theatre Research: Exploring the Limits: XIII World Congress of the International Federation for Theatre Research. — Canterbury, 1998. — P. 328-329.</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Chechel Natalia. The dialectic of Les Kurbas' (1916-1932) // Annual Conference of the International Federation for Theatre Research. — Cholula, Puebla, 1997. — P. 63-65. (in English and Spanish).</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Chechel Natalia. Twenty entries covering the most important figures in contemporary Ukrainian theater for a standard reference work on the current international theatrical scene "Who's Who in Contemporary World Theatre" (edited by Dr. Daniel Meyer-Dinkgrafe). — London — New York: Routledge, 2000. — 342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1" w:name="_Ref98861962"/>
      <w:r w:rsidRPr="006C263E">
        <w:rPr>
          <w:rFonts w:ascii="Times New Roman cyr" w:eastAsia="Times New Roman" w:hAnsi="Times New Roman cyr" w:cs="Times New Roman"/>
          <w:kern w:val="0"/>
          <w:sz w:val="28"/>
          <w:szCs w:val="20"/>
          <w:lang w:val="en-US" w:eastAsia="ru-RU"/>
        </w:rPr>
        <w:t>Current Literary Terms. A Concise Dictionary / A. F. Scott. — London: Macmillan; New York: St. Martin's Press, 1965. — 324 p.: ill.</w:t>
      </w:r>
      <w:bookmarkEnd w:id="26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 xml:space="preserve">Deconstruction and criticism / Harold Bloom ... [et al.]. — New York: Seabury Press, 1979. — 256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2" w:name="_Ref98422146"/>
      <w:bookmarkStart w:id="263" w:name="_Hlt98660001"/>
      <w:bookmarkEnd w:id="263"/>
      <w:r w:rsidRPr="006C263E">
        <w:rPr>
          <w:rFonts w:ascii="Times New Roman cyr" w:eastAsia="Times New Roman" w:hAnsi="Times New Roman cyr" w:cs="Times New Roman"/>
          <w:kern w:val="0"/>
          <w:sz w:val="28"/>
          <w:szCs w:val="20"/>
          <w:lang w:val="en-US" w:eastAsia="ru-RU"/>
        </w:rPr>
        <w:t>Deleuze Gilles. Dialogues / Gilles Deleuze and Claire Parnet; translated by Hugh Tomlinson and Barbara Habberjam. — New York: Columbia University Press, 1987. — 157 p.</w:t>
      </w:r>
      <w:bookmarkEnd w:id="262"/>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4" w:name="_Ref98422149"/>
      <w:r w:rsidRPr="006C263E">
        <w:rPr>
          <w:rFonts w:ascii="Times New Roman cyr" w:eastAsia="Times New Roman" w:hAnsi="Times New Roman cyr" w:cs="Times New Roman"/>
          <w:kern w:val="0"/>
          <w:sz w:val="28"/>
          <w:szCs w:val="20"/>
          <w:lang w:val="en-US" w:eastAsia="ru-RU"/>
        </w:rPr>
        <w:t>Deleuze Gilles. Difference and repetition / Gilles Deleuze; translated by Paul Patton. — New York, NY: Columbia University Press, 1994. — 350 p.</w:t>
      </w:r>
      <w:bookmarkEnd w:id="26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5" w:name="_Ref98422154"/>
      <w:r w:rsidRPr="006C263E">
        <w:rPr>
          <w:rFonts w:ascii="Times New Roman cyr" w:eastAsia="Times New Roman" w:hAnsi="Times New Roman cyr" w:cs="Times New Roman"/>
          <w:kern w:val="0"/>
          <w:sz w:val="28"/>
          <w:szCs w:val="20"/>
          <w:lang w:val="en-US" w:eastAsia="ru-RU"/>
        </w:rPr>
        <w:t>Deleuze Gilles. The Deleuze reader / edited with an introduction by Constantin V. Boundas. — New York: Columbia University Press, 1993. — 304 p.</w:t>
      </w:r>
      <w:bookmarkEnd w:id="26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Deleuze Gilles. What is philosophy? / Gilles Deleuze &amp; Felix Guattari; translated by Hugh Tomlinson and Graham Burchell. — New York, NY: Columbia University Press, c1994. — 253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6" w:name="_Ref98422161"/>
      <w:r w:rsidRPr="006C263E">
        <w:rPr>
          <w:rFonts w:ascii="Times New Roman cyr" w:eastAsia="Times New Roman" w:hAnsi="Times New Roman cyr" w:cs="Times New Roman"/>
          <w:kern w:val="0"/>
          <w:sz w:val="28"/>
          <w:szCs w:val="20"/>
          <w:lang w:val="en-US" w:eastAsia="ru-RU"/>
        </w:rPr>
        <w:t>Derrida Jacques. Archive fever: a Freudian impression / Jacques Derrida; translated by Eric Prenowitz. — Chicago: University of Chicago Press, 1996. — 113 p.</w:t>
      </w:r>
      <w:bookmarkEnd w:id="26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7" w:name="_Ref98422167"/>
      <w:r w:rsidRPr="006C263E">
        <w:rPr>
          <w:rFonts w:ascii="Times New Roman cyr" w:eastAsia="Times New Roman" w:hAnsi="Times New Roman cyr" w:cs="Times New Roman"/>
          <w:kern w:val="0"/>
          <w:sz w:val="28"/>
          <w:szCs w:val="20"/>
          <w:lang w:val="en-US" w:eastAsia="ru-RU"/>
        </w:rPr>
        <w:t>Derrida Jacques. Deconstruction in a nutshell: a conversation with Jacques Derrida / edited with a commentary by John D. Caputo. — New York: Fordham University Press, 1997. — 215 p.</w:t>
      </w:r>
      <w:bookmarkEnd w:id="26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8" w:name="_Ref98422169"/>
      <w:r w:rsidRPr="006C263E">
        <w:rPr>
          <w:rFonts w:ascii="Times New Roman cyr" w:eastAsia="Times New Roman" w:hAnsi="Times New Roman cyr" w:cs="Times New Roman"/>
          <w:kern w:val="0"/>
          <w:sz w:val="28"/>
          <w:szCs w:val="20"/>
          <w:lang w:val="en-US" w:eastAsia="ru-RU"/>
        </w:rPr>
        <w:t xml:space="preserve">Derrida Jacques. The Question of Style // Feminist Interpretation of Friedrich Nietzsche / Ed. by Kelly Oliver and Marilyn Pearsall. — Pennsylvania University Press, 1998. </w:t>
      </w:r>
      <w:bookmarkEnd w:id="26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69" w:name="_Ref98861465"/>
      <w:r w:rsidRPr="006C263E">
        <w:rPr>
          <w:rFonts w:ascii="Times New Roman cyr" w:eastAsia="Times New Roman" w:hAnsi="Times New Roman cyr" w:cs="Times New Roman"/>
          <w:kern w:val="0"/>
          <w:sz w:val="28"/>
          <w:szCs w:val="20"/>
          <w:lang w:val="en-US" w:eastAsia="ru-RU"/>
        </w:rPr>
        <w:t>Dictionary of World Literary Terms: Forms. Technique. Criticism / Ed. by J. T. Shipley. — Boston: The Writer, Inc., 1970. — P. 314-316. (сл. "Style")</w:t>
      </w:r>
      <w:bookmarkEnd w:id="26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Durant Will. The Renaissance: A History of Civilization in Italy from 1304-1576 A.D. — New York: Simon and Schuster, 1953. — 776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Esslin Martin. The Theatre of the Absurd. — New York: Anchor Books Doubleday &amp; Company, Inc., 1969. — 424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0" w:name="_Ref98591833"/>
      <w:r w:rsidRPr="006C263E">
        <w:rPr>
          <w:rFonts w:ascii="Times New Roman cyr" w:eastAsia="Times New Roman" w:hAnsi="Times New Roman cyr" w:cs="Times New Roman"/>
          <w:kern w:val="0"/>
          <w:sz w:val="28"/>
          <w:szCs w:val="20"/>
          <w:lang w:val="en-US" w:eastAsia="ru-RU"/>
        </w:rPr>
        <w:lastRenderedPageBreak/>
        <w:t>Finch Margaret. Style in Art History: An Introduction to Theories of Style and Sequence. — Metuchen, N. J.: The Scarecrow Press, Inc., 1974. — 170 p.: ill.</w:t>
      </w:r>
      <w:bookmarkEnd w:id="27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1" w:name="_Ref98660303"/>
      <w:bookmarkStart w:id="272" w:name="_Hlt100847409"/>
      <w:bookmarkEnd w:id="272"/>
      <w:r w:rsidRPr="006C263E">
        <w:rPr>
          <w:rFonts w:ascii="Times New Roman cyr" w:eastAsia="Times New Roman" w:hAnsi="Times New Roman cyr" w:cs="Times New Roman"/>
          <w:kern w:val="0"/>
          <w:sz w:val="28"/>
          <w:szCs w:val="20"/>
          <w:lang w:val="en-US" w:eastAsia="ru-RU"/>
        </w:rPr>
        <w:t>Fischer-Lichte Erika. Theatre and the Civilizing Process // Interpreting the Theatrecal Past: Essays in the Historiography of Performance. — Iowa City: University of Iowa Press, 1989. — P. 19-36.</w:t>
      </w:r>
      <w:bookmarkEnd w:id="27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Fortier Mark. Theory / Theatre: An Introdustion. — London and New York: Routledge, 1997. — 195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3" w:name="_Ref98422277"/>
      <w:r w:rsidRPr="006C263E">
        <w:rPr>
          <w:rFonts w:ascii="Times New Roman cyr" w:eastAsia="Times New Roman" w:hAnsi="Times New Roman cyr" w:cs="Times New Roman"/>
          <w:kern w:val="0"/>
          <w:sz w:val="28"/>
          <w:szCs w:val="20"/>
          <w:lang w:val="en-US" w:eastAsia="ru-RU"/>
        </w:rPr>
        <w:t>Foucault Michel. Die Geburt der Klinik. — Munich, 1973.</w:t>
      </w:r>
      <w:bookmarkEnd w:id="27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4" w:name="_Ref98422280"/>
      <w:r w:rsidRPr="006C263E">
        <w:rPr>
          <w:rFonts w:ascii="Times New Roman cyr" w:eastAsia="Times New Roman" w:hAnsi="Times New Roman cyr" w:cs="Times New Roman"/>
          <w:kern w:val="0"/>
          <w:sz w:val="28"/>
          <w:szCs w:val="20"/>
          <w:lang w:val="en-US" w:eastAsia="ru-RU"/>
        </w:rPr>
        <w:t>Foucault Michel. The Archaeology of Knowledge and the Discourse on Language / Transl. from French by A. M. Sheridan Smith. — New York: Pantheon Books, 1972. — 245 p.</w:t>
      </w:r>
      <w:bookmarkEnd w:id="27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Goldberg Rose Lee. Performance Art: From Futurism to the Present. — New York: Harry N. Abrams, Inc., Publishers, 1988. — 216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5" w:name="_Ref98860598"/>
      <w:r w:rsidRPr="006C263E">
        <w:rPr>
          <w:rFonts w:ascii="Times New Roman cyr" w:eastAsia="Times New Roman" w:hAnsi="Times New Roman cyr" w:cs="Times New Roman"/>
          <w:kern w:val="0"/>
          <w:sz w:val="28"/>
          <w:szCs w:val="20"/>
          <w:lang w:val="en-US" w:eastAsia="ru-RU"/>
        </w:rPr>
        <w:t>Gombrich Ernst Hans. Art and Illusion: A Study in the Psychology of Pictorial Representation. — New York: Pantheon Books, 1960. — 466 p.: illus.</w:t>
      </w:r>
      <w:bookmarkEnd w:id="27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Grossberg Lawrence. Dancing in spite of myself : essays on popular culture / Lawrence Grossberg. — Durham [N.C.] : Duke University Press, 1997. — 304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Grossberg Lawrence. It's a sin: essays on postmodernism, politics &amp; culture / Lawrence Grossberg. — Sydney, NSW: Power Publications, c1988. — 95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6" w:name="_Ref98592073"/>
      <w:r w:rsidRPr="006C263E">
        <w:rPr>
          <w:rFonts w:ascii="Times New Roman cyr" w:eastAsia="Times New Roman" w:hAnsi="Times New Roman cyr" w:cs="Times New Roman"/>
          <w:kern w:val="0"/>
          <w:sz w:val="28"/>
          <w:szCs w:val="20"/>
          <w:lang w:val="en-US" w:eastAsia="ru-RU"/>
        </w:rPr>
        <w:t>Harrop John,  Epstein Sabin R. Acting with Style. — New Jersey: Prentice Hall, Inc., 1990. — 324 p.: ill.</w:t>
      </w:r>
      <w:bookmarkEnd w:id="27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7" w:name="_Ref100846537"/>
      <w:r w:rsidRPr="006C263E">
        <w:rPr>
          <w:rFonts w:ascii="Times New Roman cyr" w:eastAsia="Times New Roman" w:hAnsi="Times New Roman cyr" w:cs="Times New Roman"/>
          <w:kern w:val="0"/>
          <w:sz w:val="28"/>
          <w:szCs w:val="20"/>
          <w:lang w:val="en-US" w:eastAsia="ru-RU"/>
        </w:rPr>
        <w:t>Hartman Geoffrey H. The fateful question of culture / Geoffrey H. Hartman. — New York: Columbia University Press, 1997. — 249, [1] p.</w:t>
      </w:r>
      <w:bookmarkEnd w:id="277"/>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Hartnoll Phyllis. A Concise History of the Theatre. — London: Thames and Hudson, 1978. — 288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Husserl at the limits of phenomenology: including texts by Edmund Husserl / Maurice Merleau-Ponty; edited by Leonard Lawlor with Bettina Bergo. — Evanston, Ill.: Northwestern University Press, 2002. — 201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Ilnytzkyj Oleh S. Ukrainian Futurism, 1914-1930: A Historical and Critical Study. — Cambridge, Mass.: Harvard University Press, 1997. — 413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Innes Christopher. Modern British Drama: 1890-1990. — Cambridge-New York: Cambridge University Press, 1992. — 484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Interpreting the Theatrical Past: Essays in the Historiography of the Performance / Ed. by Thomas Postlewait and Bruce A. McConachie. — Iowa: Univ. of Iowa Press, 1991. — 325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Jauss Hans Robert. Aesthetic experience and literary hermeneutics / Hans Robert Jauss; translation from the German by Michael Shaw; introduction by Wlad Godzich. — Minneapolis: University of Minnesota Press, c1982. — 357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Jauss Hans Robert. Question and answer: forms of dialogic understanding / Hans Robert Jauss; edited, translated, and with a foreword by Michael Hays. — Minneapolis: University of Minnesota Press, c1989. — 283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Kaye Nick. Postmodernism and performance / Nick Kaye. — London: Macmillan, 1994. — 180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8" w:name="_Ref99363212"/>
      <w:r w:rsidRPr="006C263E">
        <w:rPr>
          <w:rFonts w:ascii="Times New Roman cyr" w:eastAsia="Times New Roman" w:hAnsi="Times New Roman cyr" w:cs="Times New Roman"/>
          <w:kern w:val="0"/>
          <w:sz w:val="28"/>
          <w:szCs w:val="20"/>
          <w:lang w:val="en-US" w:eastAsia="ru-RU"/>
        </w:rPr>
        <w:t>Kenny Anthony John Patrick. Wittgenstein. — London: Allen Lane, 1973. — 240 p.: illus.</w:t>
      </w:r>
      <w:bookmarkEnd w:id="27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Kirby Michael. A Formalist Theatre. — Philadelphia: Univ. of Pennsylvania Press, 1990. — 159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Kirby Michael. Art of Time: Essays on the Avant-Garde. — New York: E. P. Dutton &amp; Co., Inc., 1969. — 255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79" w:name="_Ref98422201"/>
      <w:r w:rsidRPr="006C263E">
        <w:rPr>
          <w:rFonts w:ascii="Times New Roman cyr" w:eastAsia="Times New Roman" w:hAnsi="Times New Roman cyr" w:cs="Times New Roman"/>
          <w:kern w:val="0"/>
          <w:sz w:val="28"/>
          <w:szCs w:val="20"/>
          <w:lang w:val="en-US" w:eastAsia="ru-RU"/>
        </w:rPr>
        <w:t>Kristeva Julia. Hannah Arendt: Life is a Narrative / Transl by Frank Collins. — Toronto-Buffalo: University of Toronto Press, 2001.</w:t>
      </w:r>
      <w:bookmarkEnd w:id="279"/>
      <w:r w:rsidRPr="006C263E">
        <w:rPr>
          <w:rFonts w:ascii="Times New Roman cyr" w:eastAsia="Times New Roman" w:hAnsi="Times New Roman cyr" w:cs="Times New Roman"/>
          <w:kern w:val="0"/>
          <w:sz w:val="28"/>
          <w:szCs w:val="20"/>
          <w:lang w:val="en-US" w:eastAsia="ru-RU"/>
        </w:rPr>
        <w:t xml:space="preserve"> — 100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Kroeber Alfred Louis. Culture: a critical review of concepts and definitions / by A. L. Kroeber and Clyde Kluckhohn; with the assistance of Wayne Untereiner </w:t>
      </w:r>
      <w:r w:rsidRPr="006C263E">
        <w:rPr>
          <w:rFonts w:ascii="Times New Roman cyr" w:eastAsia="Times New Roman" w:hAnsi="Times New Roman cyr" w:cs="Times New Roman"/>
          <w:kern w:val="0"/>
          <w:sz w:val="28"/>
          <w:szCs w:val="20"/>
          <w:lang w:val="en-US" w:eastAsia="ru-RU"/>
        </w:rPr>
        <w:lastRenderedPageBreak/>
        <w:t>and appendices by Alfred G. Meyer. — New York: Vintage Books, 1963. — 435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0" w:name="_Ref98860976"/>
      <w:r w:rsidRPr="006C263E">
        <w:rPr>
          <w:rFonts w:ascii="Times New Roman cyr" w:eastAsia="Times New Roman" w:hAnsi="Times New Roman cyr" w:cs="Times New Roman"/>
          <w:kern w:val="0"/>
          <w:sz w:val="28"/>
          <w:szCs w:val="20"/>
          <w:lang w:val="en-US" w:eastAsia="ru-RU"/>
        </w:rPr>
        <w:t>Kroeber Alfred Louis. Style and civilizations.- Berkeley, Calif.: University of California Press, 1963. — 191 p.</w:t>
      </w:r>
      <w:bookmarkEnd w:id="280"/>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1" w:name="_Ref98591718"/>
      <w:r w:rsidRPr="006C263E">
        <w:rPr>
          <w:rFonts w:ascii="Times New Roman cyr" w:eastAsia="Times New Roman" w:hAnsi="Times New Roman cyr" w:cs="Times New Roman"/>
          <w:kern w:val="0"/>
          <w:sz w:val="28"/>
          <w:szCs w:val="20"/>
          <w:lang w:val="en-US" w:eastAsia="ru-RU"/>
        </w:rPr>
        <w:t>Kroeber Alfred Louis. The nature of culture. — Chicago: University of Chicago Press, 1987, 1952. — 437 p.: ill.</w:t>
      </w:r>
      <w:bookmarkEnd w:id="281"/>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2" w:name="_Ref98860703"/>
      <w:r w:rsidRPr="006C263E">
        <w:rPr>
          <w:rFonts w:ascii="Times New Roman cyr" w:eastAsia="Times New Roman" w:hAnsi="Times New Roman cyr" w:cs="Times New Roman"/>
          <w:kern w:val="0"/>
          <w:sz w:val="28"/>
          <w:szCs w:val="20"/>
          <w:lang w:val="en-US" w:eastAsia="ru-RU"/>
        </w:rPr>
        <w:t>Kubler George.  Style and the Representation of Historical Time // Annals. — New York Academy of Sciences, Vol. 138, 1967.</w:t>
      </w:r>
      <w:bookmarkEnd w:id="282"/>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3" w:name="_Ref98860629"/>
      <w:r w:rsidRPr="006C263E">
        <w:rPr>
          <w:rFonts w:ascii="Times New Roman cyr" w:eastAsia="Times New Roman" w:hAnsi="Times New Roman cyr" w:cs="Times New Roman"/>
          <w:kern w:val="0"/>
          <w:sz w:val="28"/>
          <w:szCs w:val="20"/>
          <w:lang w:val="en-US" w:eastAsia="ru-RU"/>
        </w:rPr>
        <w:t>Kubler George. The Shape of Time: Remarks on the History of Things. — New Haven: Yale University Press, 1962. — 136 p.</w:t>
      </w:r>
      <w:bookmarkEnd w:id="28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4" w:name="_Ref98422210"/>
      <w:r w:rsidRPr="006C263E">
        <w:rPr>
          <w:rFonts w:ascii="Times New Roman cyr" w:eastAsia="Times New Roman" w:hAnsi="Times New Roman cyr" w:cs="Times New Roman"/>
          <w:kern w:val="0"/>
          <w:sz w:val="28"/>
          <w:szCs w:val="20"/>
          <w:lang w:val="en-US" w:eastAsia="ru-RU"/>
        </w:rPr>
        <w:t>Lacan Jacques. Television / Jacques Lacan; translated by Denis Hollier, Rosalind Krauss, and Annette Michelson. A challenge to the psychoanalytic establishment / Jacques Lacan; translated by Jeffrey Mehlman; edited by Joan Copjec. — New York: Norton, 1990. — 135 p.: ill.</w:t>
      </w:r>
      <w:bookmarkEnd w:id="284"/>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5" w:name="_Ref98422212"/>
      <w:r w:rsidRPr="006C263E">
        <w:rPr>
          <w:rFonts w:ascii="Times New Roman cyr" w:eastAsia="Times New Roman" w:hAnsi="Times New Roman cyr" w:cs="Times New Roman"/>
          <w:kern w:val="0"/>
          <w:sz w:val="28"/>
          <w:szCs w:val="20"/>
          <w:lang w:val="en-US" w:eastAsia="ru-RU"/>
        </w:rPr>
        <w:t>Lacan Jacques. The four fundamental concepts of psychoanalysis / Jacques Lacan; edited by Jacques-Alain Miller; translated by Alan Sheridan. — New York; London: W.W. Norton, 1998 [1981]. — 290 p.: ill.</w:t>
      </w:r>
      <w:bookmarkEnd w:id="28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Levinas Emmanuel. Collected philosophical papers / Emmanuel Levinas; translated by Alphonso Lingis. — Pittsburgh, Pa.: Duquesne University Press, 1998. — 191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Levinas Emmanuel. Emmanuel Levinas: basic philosophical writings / edited by Adriaan T. Peperzak, Simon Critchley, and Robert Bernasconi. — Bloomington: Indiana University Press, 1996. — 201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Levi-Strauss Claude. Myth and meaning / Claude Levi-Strauss. — New York: Schocken Books, 1979. — 54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Liber George O. Soviet Nationality Policy, Urban Growth, and Identity Change in the Ukrainian SSR 1923-1934.- Cambridge-Victoria, Australia: Cambridge University Press, 1992. — 289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6" w:name="_Ref98422219"/>
      <w:r w:rsidRPr="006C263E">
        <w:rPr>
          <w:rFonts w:ascii="Times New Roman cyr" w:eastAsia="Times New Roman" w:hAnsi="Times New Roman cyr" w:cs="Times New Roman"/>
          <w:kern w:val="0"/>
          <w:sz w:val="28"/>
          <w:szCs w:val="20"/>
          <w:lang w:val="en-US" w:eastAsia="ru-RU"/>
        </w:rPr>
        <w:lastRenderedPageBreak/>
        <w:t>Lyotard Jean-Francois Н. Discours, figure. — Paris: Klincksieck, 1974. — 428 p.: illus.</w:t>
      </w:r>
      <w:bookmarkEnd w:id="286"/>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7" w:name="_Ref98422223"/>
      <w:r w:rsidRPr="006C263E">
        <w:rPr>
          <w:rFonts w:ascii="Times New Roman cyr" w:eastAsia="Times New Roman" w:hAnsi="Times New Roman cyr" w:cs="Times New Roman"/>
          <w:kern w:val="0"/>
          <w:sz w:val="28"/>
          <w:szCs w:val="20"/>
          <w:lang w:val="en-US" w:eastAsia="ru-RU"/>
        </w:rPr>
        <w:t>Lyotard Jean-Francois Н. The postmodern condition: a report on knowledge / Transl. from the French by Geoff Bennington and Brian Massumi; foreword by Fredric Jameson. — Minneapolis: University of Minnesota Press, 1984. — 110 p.</w:t>
      </w:r>
      <w:bookmarkEnd w:id="287"/>
      <w:r w:rsidRPr="006C263E">
        <w:rPr>
          <w:rFonts w:ascii="Times New Roman cyr" w:eastAsia="Times New Roman" w:hAnsi="Times New Roman cyr" w:cs="Times New Roman"/>
          <w:kern w:val="0"/>
          <w:sz w:val="28"/>
          <w:szCs w:val="20"/>
          <w:lang w:val="en-US" w:eastAsia="ru-RU"/>
        </w:rPr>
        <w:t xml:space="preserve">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Malinowski Bronislaw. A diary in the strict sense of the term / by Bronislaw Malinowski; with a new introduction; preface by Valetta Malinowska; introduction by Raymond Firth; translated by Norbert Guterman; index of native terms by Mario Bick. — Stanford, Calif.: Stanford University Press, 1989. — 315 p.: ill.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Malinowski Bronislaw. The dynamics of culture change; an inquiry into race relations in Africa / edited, with a new introd., by Phyllis M. Kaberry. — New Haven: Yale University Press, 1961. — 171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Malinowski Bronislaw. The early writings of Bronislaw Malinowski: Selections. English / edited by Robert J. Thornton and Peter SkalnТk; translated by Ludwik Krzyzanowski. — Cambridge; New York: Cambridge University Press, 1993. — 324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McRobbie Angela. In the culture society: art, fashion, and popular music / Angela McRobbie. — London; New York: Routledge, 1999. — 164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Moynihan Robert. A Recent imagining: interviews with Harold Bloom, Geoffrey Hartman, J. Hillis Miller, Paul De Man / Robert Moynihan. — Hamden, Conn.: Archon Books, 1986. — 168 p.: ports.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88" w:name="_Ref98592158"/>
      <w:bookmarkStart w:id="289" w:name="_Hlt98594606"/>
      <w:bookmarkEnd w:id="289"/>
      <w:r w:rsidRPr="006C263E">
        <w:rPr>
          <w:rFonts w:ascii="Times New Roman cyr" w:eastAsia="Times New Roman" w:hAnsi="Times New Roman cyr" w:cs="Times New Roman"/>
          <w:kern w:val="0"/>
          <w:sz w:val="28"/>
          <w:szCs w:val="20"/>
          <w:lang w:val="en-US" w:eastAsia="ru-RU"/>
        </w:rPr>
        <w:t>Ogorodnik Ivan.W. Problem stylu mys'lenia w two'rczos'ci naukowej // Czlowiek i s'wiatopoglad. — Warszawa, 1978. — Sierpien'-Wrzesien' 8-9 (157-158). — P. 71-85</w:t>
      </w:r>
      <w:bookmarkEnd w:id="28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On Interpretation in the Arts / Ed. by Nurit Yaari. — Tel Aviv: Tel Aviv University, 2000. — 360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0" w:name="_Ref98591796"/>
      <w:r w:rsidRPr="006C263E">
        <w:rPr>
          <w:rFonts w:ascii="Times New Roman cyr" w:eastAsia="Times New Roman" w:hAnsi="Times New Roman cyr" w:cs="Times New Roman"/>
          <w:kern w:val="0"/>
          <w:sz w:val="28"/>
          <w:szCs w:val="20"/>
          <w:lang w:val="en-US" w:eastAsia="ru-RU"/>
        </w:rPr>
        <w:lastRenderedPageBreak/>
        <w:t>Rothschild Lincoln. Style in Art: The Dynamics of Art as Cultural Expression. — New York — London: Thomas Yoseloff, 1960. — 175 p.: illust.</w:t>
      </w:r>
      <w:bookmarkEnd w:id="290"/>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Rudnytsky Ivan L. Essays in Modern Ukrainian History / Ed. by Peter L. Rudnytsky. — Edmonton, Alberta: Canadian Institute of Ukrainian Studies, 1987. — 489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1" w:name="_Ref98592046"/>
      <w:bookmarkStart w:id="292" w:name="_Hlt99207772"/>
      <w:bookmarkEnd w:id="292"/>
      <w:r w:rsidRPr="006C263E">
        <w:rPr>
          <w:rFonts w:ascii="Times New Roman cyr" w:eastAsia="Times New Roman" w:hAnsi="Times New Roman cyr" w:cs="Times New Roman"/>
          <w:kern w:val="0"/>
          <w:sz w:val="28"/>
          <w:szCs w:val="20"/>
          <w:lang w:val="en-US" w:eastAsia="ru-RU"/>
        </w:rPr>
        <w:t>Russel Douglas A. Period Style for the Theatre (Second Edition). — Newton: Allyn and Bacon, Inc., 1987. — 375 p.: ill.</w:t>
      </w:r>
      <w:bookmarkEnd w:id="29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Said Edward W. Beginnings: intention and method / Edward W. Said. — London: Granta Books, 1997. — 416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Said Edward W. Culture and imperialism / Edward W. Said. — New York: Vintage Books, 1994. — 380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Said Edward W. Culture and resistance: conversations with Edward W. Said / David Barsamian and Edward W. Said. — Cambridge, Mass.: South End Press, c2003. — 225 p. : ill., maps.</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3" w:name="_Ref98592024"/>
      <w:bookmarkStart w:id="294" w:name="_Hlt98659939"/>
      <w:bookmarkEnd w:id="294"/>
      <w:r w:rsidRPr="006C263E">
        <w:rPr>
          <w:rFonts w:ascii="Times New Roman cyr" w:eastAsia="Times New Roman" w:hAnsi="Times New Roman cyr" w:cs="Times New Roman"/>
          <w:kern w:val="0"/>
          <w:sz w:val="28"/>
          <w:szCs w:val="20"/>
          <w:lang w:val="en-US" w:eastAsia="ru-RU"/>
        </w:rPr>
        <w:t>Saint-Denis Michel. Theatre: The Rediscovery of style. — New York: Theatre Arts Books, 1960. — 110 p.: illus.</w:t>
      </w:r>
      <w:bookmarkEnd w:id="293"/>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Saussure Ferdinand de. Course in general linguistics / [by] Ferdinand de Saussure; edited by Charles Bally and Albert Sechehaye in collaboration with Albert Riedlinger. Translated with an introduction and notes by Wade Baskin. — New York: McGraw-Hill Book Co., [1966, c1959]. — 240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5" w:name="_Ref98860533"/>
      <w:r w:rsidRPr="006C263E">
        <w:rPr>
          <w:rFonts w:ascii="Times New Roman cyr" w:eastAsia="Times New Roman" w:hAnsi="Times New Roman cyr" w:cs="Times New Roman"/>
          <w:kern w:val="0"/>
          <w:sz w:val="28"/>
          <w:szCs w:val="20"/>
          <w:lang w:val="en-US" w:eastAsia="ru-RU"/>
        </w:rPr>
        <w:t>Schapiro Meyer. Style // Anthropology Today. — Chicago: Univ. of Chicago Press, 1953. (Друге видання у: Aesthetics Today, ed. Morris Phipson, Meridian, 1961.) — P. 287-312.</w:t>
      </w:r>
      <w:bookmarkEnd w:id="295"/>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6" w:name="_Ref99117418"/>
      <w:r w:rsidRPr="006C263E">
        <w:rPr>
          <w:rFonts w:ascii="Times New Roman cyr" w:eastAsia="Times New Roman" w:hAnsi="Times New Roman cyr" w:cs="Times New Roman"/>
          <w:kern w:val="0"/>
          <w:sz w:val="28"/>
          <w:szCs w:val="20"/>
          <w:lang w:val="en-US" w:eastAsia="ru-RU"/>
        </w:rPr>
        <w:t>Schechner Richard. Restoration of Behaviour // A Dictionary of Theatre Antropology:  The Secret Art of the Performer. — London — New York: Routledge, 1995. — P. 205-206.</w:t>
      </w:r>
      <w:bookmarkEnd w:id="296"/>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7" w:name="_Ref98591554"/>
      <w:r w:rsidRPr="006C263E">
        <w:rPr>
          <w:rFonts w:ascii="Times New Roman cyr" w:eastAsia="Times New Roman" w:hAnsi="Times New Roman cyr" w:cs="Times New Roman"/>
          <w:kern w:val="0"/>
          <w:sz w:val="28"/>
          <w:szCs w:val="20"/>
          <w:lang w:val="en-US" w:eastAsia="ru-RU"/>
        </w:rPr>
        <w:t>Schlegel August Wilhelm von. Wiener Vorlesungen uber die schone Literatur und Kunst. — Heilbronn, 1884. — 3 v.</w:t>
      </w:r>
      <w:bookmarkEnd w:id="297"/>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8" w:name="_Ref98858093"/>
      <w:r w:rsidRPr="006C263E">
        <w:rPr>
          <w:rFonts w:ascii="Times New Roman cyr" w:eastAsia="Times New Roman" w:hAnsi="Times New Roman cyr" w:cs="Times New Roman"/>
          <w:kern w:val="0"/>
          <w:sz w:val="28"/>
          <w:szCs w:val="20"/>
          <w:lang w:val="en-US" w:eastAsia="ru-RU"/>
        </w:rPr>
        <w:lastRenderedPageBreak/>
        <w:t>Selections from Walter Pater / Edited with Introduction and Notes by Edward Everett Hale, Jr. — New York: Henry Holt and Company, 1901. — 268 p.</w:t>
      </w:r>
      <w:bookmarkEnd w:id="298"/>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299" w:name="_Ref98591766"/>
      <w:r w:rsidRPr="006C263E">
        <w:rPr>
          <w:rFonts w:ascii="Times New Roman cyr" w:eastAsia="Times New Roman" w:hAnsi="Times New Roman cyr" w:cs="Times New Roman"/>
          <w:kern w:val="0"/>
          <w:sz w:val="28"/>
          <w:szCs w:val="20"/>
          <w:lang w:val="en-US" w:eastAsia="ru-RU"/>
        </w:rPr>
        <w:t>Sypher Wylie. Four Stages of Renaissance Style: Transformations in Art and Literature 1400-1700. — Garden City, N.Y.: Doubleday &amp; Company, Inc., 1955. — 312 p.</w:t>
      </w:r>
      <w:bookmarkEnd w:id="299"/>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Taylor Mark C. Altarity / Mark C. Taylor. — Chicago: University of Chicago Press, 1987. — 371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Taylor Mark C. Disfiguring: art, architecture, religion / Mark C. Taylor. — Chicago: University of Chicago Press, 1992. — 346 p., [24] p. of col. plates: ill.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Taylor Mark C. Imagologies: media philosophy / Mark C. Taylor, Esa Saarinen. — London ; New York, NY: Routledge, 1994. — 1 v. (various pagings):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The Cambridge Guide to the Theatre / Ed. By Martin Banham. — Cambridge: Cambridge University Press, 1995. — 1233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The Cultural Studies Reader / edited by Simon During. Edition: 2nd ed. — London; New York: Routledge, 1999. — 610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The Disciplines of Criticism; essays in literary theory, interpretation, and history. Edited by Peter Demetz, Thomas Greene, and Lowry Nelson, Jr. — New Haven: Yale University Press, 1968. — 616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The Ends of Performance / Ed. by Peggy Phelan &amp; Jill Lane. — New York — London: New York Univ.Press, 1998. — 372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The Theory of the Modern Stage: An Introduction to Modern Theatre and Drama / Ed. by E.Bentley. — Pennsylvania: Penguin Books, 1976. — 493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Vico Giambattista. On the study methods of our time: De nostri temporis studiorum ratione. English / Giambattista Vico; transl., with an introd. and notes, by Elio Gianturco; pref. by Donald Phillip Verene ; with a transl. of "The academies and the relation between philosophy and eloquence" by Donald Phillip Verene. — Ithaca, N.Y.: Cornell University Press, 1990. — 90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lastRenderedPageBreak/>
        <w:t>Vico Giambattista. The first new science / Ed. and transl. by Leon Pompa. — Cambridge,U.K.; New York: Cambridge University Press, 2002. — 302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Vico Giambattista. Vico: selected writings / ed. and transl. by Leon Pompa. — Cambridge [Cambridgeshire]; New York: Cambridge University Press, 1982. — 279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Wagner Richard. Actors and singers / Richard Wagner; translated by William Ashton Ellis. — Lincoln: University of Nebraska Press, [1995]. — 383 p.: music.</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Wagner Richard. Art life and theories of Richard Wagner, selected from his writings and translated by Edward L. Burlingame; with a preface, a catalogue of Wagner's published works and drawings of the Bayreuth opera house. — Edition: 2d. ed., with addenda. — New York: H. Holt 1889. — 305 p. illus.</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White Leslie A. The concept of cultural systems: a key to understanding tribes and nations / Leslie A. White. — New York: Columbia University Press, 1975. — 192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White Leslie A. The science of culture, a study of man and civilization.- New York: Farrar, Straus, 1949. — 444 p.</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 xml:space="preserve">White Leslie A. The social organization of ethnological theory; monograph in cultural anthropology. — Houston, Tex.: William Marsh Rice University, 1966. — 66 p. </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Wickham Glynne. A History of the Theatre. — Londo</w:t>
      </w:r>
      <w:bookmarkStart w:id="300" w:name="_Ref98591633"/>
      <w:r w:rsidRPr="006C263E">
        <w:rPr>
          <w:rFonts w:ascii="Times New Roman cyr" w:eastAsia="Times New Roman" w:hAnsi="Times New Roman cyr" w:cs="Times New Roman"/>
          <w:kern w:val="0"/>
          <w:sz w:val="28"/>
          <w:szCs w:val="20"/>
          <w:lang w:val="en-US" w:eastAsia="ru-RU"/>
        </w:rPr>
        <w:t>n: Phaidon, 1994. — 287 p.: ill.</w:t>
      </w:r>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bookmarkStart w:id="301" w:name="_Ref98859758"/>
      <w:r w:rsidRPr="006C263E">
        <w:rPr>
          <w:rFonts w:ascii="Times New Roman cyr" w:eastAsia="Times New Roman" w:hAnsi="Times New Roman cyr" w:cs="Times New Roman"/>
          <w:kern w:val="0"/>
          <w:sz w:val="28"/>
          <w:szCs w:val="20"/>
          <w:lang w:val="en-US" w:eastAsia="ru-RU"/>
        </w:rPr>
        <w:t>Wolfflin Heinrich. Principles of Art History: The Problem of the Development of Style in Later Art / Transl. by M. D. Hottinger. — New York: Dover Publications, Inc., 1945. — 237 p.: ill.</w:t>
      </w:r>
      <w:bookmarkEnd w:id="300"/>
      <w:bookmarkEnd w:id="301"/>
    </w:p>
    <w:p w:rsidR="006C263E" w:rsidRPr="006C263E" w:rsidRDefault="006C263E" w:rsidP="006C263E">
      <w:pPr>
        <w:widowControl/>
        <w:numPr>
          <w:ilvl w:val="0"/>
          <w:numId w:val="31"/>
        </w:numPr>
        <w:tabs>
          <w:tab w:val="clear" w:pos="709"/>
        </w:tabs>
        <w:suppressAutoHyphens w:val="0"/>
        <w:spacing w:after="0" w:line="360" w:lineRule="auto"/>
        <w:jc w:val="left"/>
        <w:rPr>
          <w:rFonts w:ascii="Times New Roman cyr" w:eastAsia="Times New Roman" w:hAnsi="Times New Roman cyr" w:cs="Times New Roman"/>
          <w:kern w:val="0"/>
          <w:sz w:val="28"/>
          <w:szCs w:val="20"/>
          <w:lang w:val="en-US" w:eastAsia="ru-RU"/>
        </w:rPr>
      </w:pPr>
      <w:r w:rsidRPr="006C263E">
        <w:rPr>
          <w:rFonts w:ascii="Times New Roman cyr" w:eastAsia="Times New Roman" w:hAnsi="Times New Roman cyr" w:cs="Times New Roman"/>
          <w:kern w:val="0"/>
          <w:sz w:val="28"/>
          <w:szCs w:val="20"/>
          <w:lang w:val="en-US" w:eastAsia="ru-RU"/>
        </w:rPr>
        <w:t>World Cultures: Past and Present / Adaline P. Hagaman, Thomas J. Durell, Peter N. Stearns. — New York: Harper &amp; Row, Publishers, 1964. — 456 p.</w:t>
      </w:r>
    </w:p>
    <w:p w:rsidR="006C263E" w:rsidRPr="006C263E" w:rsidRDefault="006C263E" w:rsidP="006C263E">
      <w:pPr>
        <w:rPr>
          <w:lang w:val="en-US"/>
        </w:rPr>
      </w:pPr>
      <w:r w:rsidRPr="006C263E">
        <w:rPr>
          <w:rFonts w:ascii="Times New Roman cyr" w:eastAsia="Times New Roman" w:hAnsi="Times New Roman cyr" w:cs="Times New Roman"/>
          <w:kern w:val="0"/>
          <w:sz w:val="28"/>
          <w:szCs w:val="20"/>
          <w:lang w:val="en-US" w:eastAsia="ru-RU"/>
        </w:rPr>
        <w:t>World History: Patterns of Interaction. — Evanston, Illinois-Boston-Dallas: McDougal Littell A Houghton Mifflin Company, 1999. — 1082 p.: ill.</w:t>
      </w:r>
      <w:r w:rsidRPr="006C263E">
        <w:rPr>
          <w:rFonts w:ascii="Times New Roman cyr" w:eastAsia="Times New Roman" w:hAnsi="Times New Roman cyr" w:cs="Times New Roman"/>
          <w:kern w:val="0"/>
          <w:sz w:val="28"/>
          <w:szCs w:val="20"/>
          <w:lang w:val="en-US" w:eastAsia="ru-RU"/>
        </w:rPr>
        <w:cr/>
      </w:r>
      <w:bookmarkStart w:id="302" w:name="_GoBack"/>
      <w:bookmarkEnd w:id="302"/>
    </w:p>
    <w:sectPr w:rsidR="006C263E" w:rsidRPr="006C26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9B" w:rsidRDefault="0032559B">
      <w:pPr>
        <w:spacing w:after="0" w:line="240" w:lineRule="auto"/>
      </w:pPr>
      <w:r>
        <w:separator/>
      </w:r>
    </w:p>
  </w:endnote>
  <w:endnote w:type="continuationSeparator" w:id="0">
    <w:p w:rsidR="0032559B" w:rsidRDefault="0032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59"/>
    <w:family w:val="auto"/>
    <w:pitch w:val="variable"/>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9B" w:rsidRDefault="0032559B">
      <w:pPr>
        <w:spacing w:after="0" w:line="240" w:lineRule="auto"/>
      </w:pPr>
      <w:r>
        <w:separator/>
      </w:r>
    </w:p>
  </w:footnote>
  <w:footnote w:type="continuationSeparator" w:id="0">
    <w:p w:rsidR="0032559B" w:rsidRDefault="00325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0"/>
    <w:multiLevelType w:val="singleLevel"/>
    <w:tmpl w:val="00000000"/>
    <w:lvl w:ilvl="0">
      <w:start w:val="1"/>
      <w:numFmt w:val="bullet"/>
      <w:pStyle w:val="WW8Num12z5"/>
      <w:lvlText w:val=""/>
      <w:lvlJc w:val="left"/>
      <w:pPr>
        <w:tabs>
          <w:tab w:val="num" w:pos="1800"/>
        </w:tabs>
        <w:ind w:left="1800" w:hanging="360"/>
      </w:pPr>
      <w:rPr>
        <w:rFonts w:ascii="Symbol" w:hAnsi="Symbol" w:hint="default"/>
      </w:r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A"/>
    <w:multiLevelType w:val="singleLevel"/>
    <w:tmpl w:val="000F0409"/>
    <w:lvl w:ilvl="0">
      <w:start w:val="1"/>
      <w:numFmt w:val="decimal"/>
      <w:lvlText w:val="%1."/>
      <w:lvlJc w:val="left"/>
      <w:pPr>
        <w:tabs>
          <w:tab w:val="num" w:pos="360"/>
        </w:tabs>
        <w:ind w:left="360" w:hanging="360"/>
      </w:p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7D701B8"/>
    <w:multiLevelType w:val="hybridMultilevel"/>
    <w:tmpl w:val="26C25B4E"/>
    <w:lvl w:ilvl="0" w:tplc="DB6A31D8">
      <w:start w:val="1"/>
      <w:numFmt w:val="decimal"/>
      <w:lvlText w:val="%1."/>
      <w:lvlJc w:val="left"/>
      <w:pPr>
        <w:tabs>
          <w:tab w:val="num" w:pos="502"/>
        </w:tabs>
        <w:ind w:left="502" w:hanging="360"/>
      </w:pPr>
      <w:rPr>
        <w:rFonts w:hint="default"/>
      </w:rPr>
    </w:lvl>
    <w:lvl w:ilvl="1" w:tplc="1948568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AC37E76"/>
    <w:multiLevelType w:val="singleLevel"/>
    <w:tmpl w:val="0419000F"/>
    <w:lvl w:ilvl="0">
      <w:start w:val="2"/>
      <w:numFmt w:val="decimal"/>
      <w:lvlText w:val="%1."/>
      <w:lvlJc w:val="left"/>
      <w:pPr>
        <w:tabs>
          <w:tab w:val="num" w:pos="360"/>
        </w:tabs>
        <w:ind w:left="360" w:hanging="360"/>
      </w:pPr>
      <w:rPr>
        <w:rFonts w:hint="default"/>
      </w:rPr>
    </w:lvl>
  </w:abstractNum>
  <w:abstractNum w:abstractNumId="16">
    <w:nsid w:val="15A3419C"/>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7B831F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1ACB06DB"/>
    <w:multiLevelType w:val="singleLevel"/>
    <w:tmpl w:val="7A3E2EE8"/>
    <w:lvl w:ilvl="0">
      <w:start w:val="1"/>
      <w:numFmt w:val="decimal"/>
      <w:lvlText w:val="%1."/>
      <w:lvlJc w:val="left"/>
      <w:pPr>
        <w:tabs>
          <w:tab w:val="num" w:pos="1080"/>
        </w:tabs>
        <w:ind w:left="1080" w:hanging="360"/>
      </w:pPr>
      <w:rPr>
        <w:rFonts w:hint="default"/>
      </w:rPr>
    </w:lvl>
  </w:abstractNum>
  <w:abstractNum w:abstractNumId="19">
    <w:nsid w:val="2FB02D10"/>
    <w:multiLevelType w:val="singleLevel"/>
    <w:tmpl w:val="E9D64B0A"/>
    <w:lvl w:ilvl="0">
      <w:numFmt w:val="bullet"/>
      <w:lvlText w:val="–"/>
      <w:lvlJc w:val="left"/>
      <w:pPr>
        <w:tabs>
          <w:tab w:val="num" w:pos="360"/>
        </w:tabs>
        <w:ind w:left="360" w:hanging="360"/>
      </w:pPr>
      <w:rPr>
        <w:rFonts w:hint="default"/>
      </w:rPr>
    </w:lvl>
  </w:abstractNum>
  <w:abstractNum w:abstractNumId="20">
    <w:nsid w:val="32CA20C0"/>
    <w:multiLevelType w:val="singleLevel"/>
    <w:tmpl w:val="42A08382"/>
    <w:lvl w:ilvl="0">
      <w:start w:val="1"/>
      <w:numFmt w:val="decimal"/>
      <w:lvlText w:val="%1."/>
      <w:lvlJc w:val="left"/>
      <w:pPr>
        <w:tabs>
          <w:tab w:val="num" w:pos="1211"/>
        </w:tabs>
        <w:ind w:left="1211" w:hanging="360"/>
      </w:pPr>
      <w:rPr>
        <w:rFonts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7200CB8"/>
    <w:multiLevelType w:val="singleLevel"/>
    <w:tmpl w:val="0419000F"/>
    <w:lvl w:ilvl="0">
      <w:start w:val="1"/>
      <w:numFmt w:val="decimal"/>
      <w:lvlText w:val="%1."/>
      <w:lvlJc w:val="left"/>
      <w:pPr>
        <w:tabs>
          <w:tab w:val="num" w:pos="360"/>
        </w:tabs>
        <w:ind w:left="360" w:hanging="360"/>
      </w:pPr>
    </w:lvl>
  </w:abstractNum>
  <w:abstractNum w:abstractNumId="23">
    <w:nsid w:val="3AC67945"/>
    <w:multiLevelType w:val="multilevel"/>
    <w:tmpl w:val="512EBEA6"/>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ED236E3"/>
    <w:multiLevelType w:val="multilevel"/>
    <w:tmpl w:val="B3FC75DE"/>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4316610C"/>
    <w:multiLevelType w:val="multilevel"/>
    <w:tmpl w:val="9AB0E818"/>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5964051"/>
    <w:multiLevelType w:val="multilevel"/>
    <w:tmpl w:val="545222FC"/>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781"/>
        </w:tabs>
        <w:ind w:left="1781" w:hanging="930"/>
      </w:pPr>
      <w:rPr>
        <w:rFonts w:hint="default"/>
      </w:rPr>
    </w:lvl>
    <w:lvl w:ilvl="2">
      <w:start w:val="1"/>
      <w:numFmt w:val="decimal"/>
      <w:lvlText w:val="%1.%2.%3."/>
      <w:lvlJc w:val="left"/>
      <w:pPr>
        <w:tabs>
          <w:tab w:val="num" w:pos="2632"/>
        </w:tabs>
        <w:ind w:left="2632" w:hanging="93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7">
    <w:nsid w:val="468221BE"/>
    <w:multiLevelType w:val="singleLevel"/>
    <w:tmpl w:val="624ED5BC"/>
    <w:lvl w:ilvl="0">
      <w:start w:val="1"/>
      <w:numFmt w:val="decimal"/>
      <w:lvlText w:val="%1."/>
      <w:lvlJc w:val="left"/>
      <w:pPr>
        <w:tabs>
          <w:tab w:val="num" w:pos="1211"/>
        </w:tabs>
        <w:ind w:left="1211" w:hanging="360"/>
      </w:pPr>
      <w:rPr>
        <w:rFonts w:hint="default"/>
      </w:rPr>
    </w:lvl>
  </w:abstractNum>
  <w:abstractNum w:abstractNumId="28">
    <w:nsid w:val="4BEF6770"/>
    <w:multiLevelType w:val="singleLevel"/>
    <w:tmpl w:val="0419000F"/>
    <w:lvl w:ilvl="0">
      <w:start w:val="2"/>
      <w:numFmt w:val="decimal"/>
      <w:lvlText w:val="%1."/>
      <w:lvlJc w:val="left"/>
      <w:pPr>
        <w:tabs>
          <w:tab w:val="num" w:pos="360"/>
        </w:tabs>
        <w:ind w:left="360" w:hanging="360"/>
      </w:pPr>
      <w:rPr>
        <w:rFonts w:hint="default"/>
      </w:rPr>
    </w:lvl>
  </w:abstractNum>
  <w:abstractNum w:abstractNumId="29">
    <w:nsid w:val="54503D49"/>
    <w:multiLevelType w:val="singleLevel"/>
    <w:tmpl w:val="C6AC6F6C"/>
    <w:lvl w:ilvl="0">
      <w:start w:val="1"/>
      <w:numFmt w:val="bullet"/>
      <w:lvlText w:val="–"/>
      <w:lvlJc w:val="left"/>
      <w:pPr>
        <w:tabs>
          <w:tab w:val="num" w:pos="1080"/>
        </w:tabs>
        <w:ind w:left="1080" w:hanging="360"/>
      </w:pPr>
      <w:rPr>
        <w:rFonts w:hint="default"/>
      </w:rPr>
    </w:lvl>
  </w:abstractNum>
  <w:abstractNum w:abstractNumId="3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58BC5ECA"/>
    <w:multiLevelType w:val="singleLevel"/>
    <w:tmpl w:val="5CAA3B0A"/>
    <w:lvl w:ilvl="0">
      <w:start w:val="1"/>
      <w:numFmt w:val="decimal"/>
      <w:lvlText w:val="%1."/>
      <w:lvlJc w:val="left"/>
      <w:pPr>
        <w:tabs>
          <w:tab w:val="num" w:pos="1211"/>
        </w:tabs>
        <w:ind w:left="1211" w:hanging="360"/>
      </w:pPr>
      <w:rPr>
        <w:rFonts w:hint="default"/>
      </w:rPr>
    </w:lvl>
  </w:abstractNum>
  <w:abstractNum w:abstractNumId="32">
    <w:nsid w:val="5C6E3F51"/>
    <w:multiLevelType w:val="hybridMultilevel"/>
    <w:tmpl w:val="B2EC9F5E"/>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nsid w:val="5D03113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nsid w:val="5EFD543D"/>
    <w:multiLevelType w:val="multilevel"/>
    <w:tmpl w:val="EA8A6DE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6C6C4639"/>
    <w:multiLevelType w:val="multilevel"/>
    <w:tmpl w:val="6ADC06E0"/>
    <w:lvl w:ilvl="0">
      <w:start w:val="1"/>
      <w:numFmt w:val="decimal"/>
      <w:lvlText w:val="%1."/>
      <w:lvlJc w:val="left"/>
      <w:pPr>
        <w:tabs>
          <w:tab w:val="num" w:pos="640"/>
        </w:tabs>
        <w:ind w:left="640" w:hanging="6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E405C9B"/>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38">
    <w:nsid w:val="6F987100"/>
    <w:multiLevelType w:val="singleLevel"/>
    <w:tmpl w:val="BFF81206"/>
    <w:lvl w:ilvl="0">
      <w:numFmt w:val="bullet"/>
      <w:lvlText w:val="–"/>
      <w:lvlJc w:val="left"/>
      <w:pPr>
        <w:tabs>
          <w:tab w:val="num" w:pos="1080"/>
        </w:tabs>
        <w:ind w:left="1080" w:hanging="360"/>
      </w:pPr>
      <w:rPr>
        <w:rFonts w:hint="default"/>
      </w:rPr>
    </w:lvl>
  </w:abstractNum>
  <w:abstractNum w:abstractNumId="39">
    <w:nsid w:val="7336389F"/>
    <w:multiLevelType w:val="multilevel"/>
    <w:tmpl w:val="FA74C2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DAA3B25"/>
    <w:multiLevelType w:val="multilevel"/>
    <w:tmpl w:val="65B420DC"/>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4"/>
  </w:num>
  <w:num w:numId="3">
    <w:abstractNumId w:val="3"/>
    <w:lvlOverride w:ilvl="0">
      <w:startOverride w:val="1"/>
    </w:lvlOverride>
  </w:num>
  <w:num w:numId="4">
    <w:abstractNumId w:val="0"/>
  </w:num>
  <w:num w:numId="5">
    <w:abstractNumId w:val="2"/>
  </w:num>
  <w:num w:numId="6">
    <w:abstractNumId w:val="32"/>
  </w:num>
  <w:num w:numId="7">
    <w:abstractNumId w:val="14"/>
  </w:num>
  <w:num w:numId="8">
    <w:abstractNumId w:val="24"/>
  </w:num>
  <w:num w:numId="9">
    <w:abstractNumId w:val="17"/>
  </w:num>
  <w:num w:numId="10">
    <w:abstractNumId w:val="29"/>
  </w:num>
  <w:num w:numId="11">
    <w:abstractNumId w:val="18"/>
  </w:num>
  <w:num w:numId="12">
    <w:abstractNumId w:val="22"/>
  </w:num>
  <w:num w:numId="13">
    <w:abstractNumId w:val="35"/>
  </w:num>
  <w:num w:numId="14">
    <w:abstractNumId w:val="23"/>
  </w:num>
  <w:num w:numId="15">
    <w:abstractNumId w:val="40"/>
  </w:num>
  <w:num w:numId="16">
    <w:abstractNumId w:val="16"/>
  </w:num>
  <w:num w:numId="17">
    <w:abstractNumId w:val="33"/>
  </w:num>
  <w:num w:numId="18">
    <w:abstractNumId w:val="39"/>
  </w:num>
  <w:num w:numId="19">
    <w:abstractNumId w:val="26"/>
  </w:num>
  <w:num w:numId="20">
    <w:abstractNumId w:val="38"/>
  </w:num>
  <w:num w:numId="21">
    <w:abstractNumId w:val="31"/>
  </w:num>
  <w:num w:numId="22">
    <w:abstractNumId w:val="20"/>
  </w:num>
  <w:num w:numId="23">
    <w:abstractNumId w:val="27"/>
  </w:num>
  <w:num w:numId="24">
    <w:abstractNumId w:val="15"/>
  </w:num>
  <w:num w:numId="25">
    <w:abstractNumId w:val="28"/>
  </w:num>
  <w:num w:numId="26">
    <w:abstractNumId w:val="37"/>
  </w:num>
  <w:num w:numId="27">
    <w:abstractNumId w:val="36"/>
  </w:num>
  <w:num w:numId="28">
    <w:abstractNumId w:val="19"/>
  </w:num>
  <w:num w:numId="29">
    <w:abstractNumId w:val="25"/>
  </w:num>
  <w:num w:numId="30">
    <w:abstractNumId w:val="6"/>
  </w:num>
  <w:num w:numId="31">
    <w:abstractNumId w:val="12"/>
  </w:num>
  <w:num w:numId="32">
    <w:abstractNumId w:val="1"/>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2559B"/>
    <w:rsid w:val="003317D3"/>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6B3D55-C3D5-4F6B-891B-8F73357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79</Pages>
  <Words>20987</Words>
  <Characters>119632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2016-05-04T14:28:00Z</dcterms:created>
  <dcterms:modified xsi:type="dcterms:W3CDTF">2016-05-06T08:24:00Z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