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5317" w14:textId="1DC785D9" w:rsidR="00B96D0C" w:rsidRDefault="00DF27E2" w:rsidP="00DF27E2">
      <w:pPr>
        <w:rPr>
          <w:rFonts w:ascii="Verdana" w:hAnsi="Verdana"/>
          <w:b/>
          <w:bCs/>
          <w:color w:val="000000"/>
          <w:shd w:val="clear" w:color="auto" w:fill="FFFFFF"/>
        </w:rPr>
      </w:pPr>
      <w:r>
        <w:rPr>
          <w:rFonts w:ascii="Verdana" w:hAnsi="Verdana"/>
          <w:b/>
          <w:bCs/>
          <w:color w:val="000000"/>
          <w:shd w:val="clear" w:color="auto" w:fill="FFFFFF"/>
        </w:rPr>
        <w:t>Данилюк Андрій Іванович. Формування системи управління трудовим потенціалом промислового підприємства : Дис... канд. наук: 08.00.04 - 2008.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27E2" w:rsidRPr="00DF27E2" w14:paraId="64C3DB07" w14:textId="77777777" w:rsidTr="00DF27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27E2" w:rsidRPr="00DF27E2" w14:paraId="2D552EEA" w14:textId="77777777">
              <w:trPr>
                <w:tblCellSpacing w:w="0" w:type="dxa"/>
              </w:trPr>
              <w:tc>
                <w:tcPr>
                  <w:tcW w:w="0" w:type="auto"/>
                  <w:vAlign w:val="center"/>
                  <w:hideMark/>
                </w:tcPr>
                <w:p w14:paraId="705B3FF9" w14:textId="77777777" w:rsidR="00DF27E2" w:rsidRPr="00DF27E2" w:rsidRDefault="00DF27E2" w:rsidP="00DF2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7E2">
                    <w:rPr>
                      <w:rFonts w:ascii="Times New Roman" w:eastAsia="Times New Roman" w:hAnsi="Times New Roman" w:cs="Times New Roman"/>
                      <w:b/>
                      <w:bCs/>
                      <w:sz w:val="24"/>
                      <w:szCs w:val="24"/>
                    </w:rPr>
                    <w:lastRenderedPageBreak/>
                    <w:t>Данилюк А.І. Формування системи управління трудовим потенціалом промислового підприємства. - Рукопис.</w:t>
                  </w:r>
                </w:p>
                <w:p w14:paraId="77B22D36" w14:textId="77777777" w:rsidR="00DF27E2" w:rsidRPr="00DF27E2" w:rsidRDefault="00DF27E2" w:rsidP="00DF2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7E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Приазовський державний технічний університет Міністерства освіти і науки України, Маріуполь, 2008.</w:t>
                  </w:r>
                </w:p>
                <w:p w14:paraId="097D7744" w14:textId="77777777" w:rsidR="00DF27E2" w:rsidRPr="00DF27E2" w:rsidRDefault="00DF27E2" w:rsidP="00DF2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7E2">
                    <w:rPr>
                      <w:rFonts w:ascii="Times New Roman" w:eastAsia="Times New Roman" w:hAnsi="Times New Roman" w:cs="Times New Roman"/>
                      <w:sz w:val="24"/>
                      <w:szCs w:val="24"/>
                    </w:rPr>
                    <w:t>У дисертаційній роботі обґрунтовано концепцію формування системи управління трудовим потенціалом промислового підприємства та напрями її удосконалення. Проведено уточнення сутності категорій "праця" та "трудовий потенціал" з урахуванням сучасних умов економіки, розроблено комплексну структурну модель трудового потенціалу. Визначено принципи та систему мотивації інноваційної активності людських ресурсів підприємства шляхом ефективного використання економічних та соціальних резервів розвитку його трудового потенціалу. Запропоновано модель системи стимулювання розвитку трудового потенціалу підприємства за рахунок удосконалення тарифної політики підприємства. Удосконалено методичний підхід до оцінки трудового потенціалу підприємства в рамках стратегічного управління та систему чинників, використання якої забезпечує активну трудову діяльність людини, творче відношення до результатів своєї праці.</w:t>
                  </w:r>
                </w:p>
              </w:tc>
            </w:tr>
          </w:tbl>
          <w:p w14:paraId="37F59E3A" w14:textId="77777777" w:rsidR="00DF27E2" w:rsidRPr="00DF27E2" w:rsidRDefault="00DF27E2" w:rsidP="00DF27E2">
            <w:pPr>
              <w:spacing w:after="0" w:line="240" w:lineRule="auto"/>
              <w:rPr>
                <w:rFonts w:ascii="Times New Roman" w:eastAsia="Times New Roman" w:hAnsi="Times New Roman" w:cs="Times New Roman"/>
                <w:sz w:val="24"/>
                <w:szCs w:val="24"/>
              </w:rPr>
            </w:pPr>
          </w:p>
        </w:tc>
      </w:tr>
      <w:tr w:rsidR="00DF27E2" w:rsidRPr="00DF27E2" w14:paraId="7D7B83F1" w14:textId="77777777" w:rsidTr="00DF27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27E2" w:rsidRPr="00DF27E2" w14:paraId="752E7C3A" w14:textId="77777777">
              <w:trPr>
                <w:tblCellSpacing w:w="0" w:type="dxa"/>
              </w:trPr>
              <w:tc>
                <w:tcPr>
                  <w:tcW w:w="0" w:type="auto"/>
                  <w:vAlign w:val="center"/>
                  <w:hideMark/>
                </w:tcPr>
                <w:p w14:paraId="48B69214" w14:textId="77777777" w:rsidR="00DF27E2" w:rsidRPr="00DF27E2" w:rsidRDefault="00DF27E2" w:rsidP="00DF2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7E2">
                    <w:rPr>
                      <w:rFonts w:ascii="Times New Roman" w:eastAsia="Times New Roman" w:hAnsi="Times New Roman" w:cs="Times New Roman"/>
                      <w:sz w:val="24"/>
                      <w:szCs w:val="24"/>
                    </w:rPr>
                    <w:t>У дисертації здійснено теоретичне та методичне обґрунтування і вирішення наукового завдання – удосконалення формування системи управління трудовим потенціалом промислового підприємства на основі узагальнення теоретичних положень, урахування досвіду та методів використання трудового потенціалу вітчизняними та зарубіжними господарюючими суб'єктами, особливостей економіки України, реалізація результатів якої створює передумови підвищення ефективності діяльності промислових підприємств.</w:t>
                  </w:r>
                </w:p>
                <w:p w14:paraId="1F0EF0BE" w14:textId="77777777" w:rsidR="00DF27E2" w:rsidRPr="00DF27E2" w:rsidRDefault="00DF27E2" w:rsidP="00DF2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7E2">
                    <w:rPr>
                      <w:rFonts w:ascii="Times New Roman" w:eastAsia="Times New Roman" w:hAnsi="Times New Roman" w:cs="Times New Roman"/>
                      <w:sz w:val="24"/>
                      <w:szCs w:val="24"/>
                    </w:rPr>
                    <w:t>Основні висновки, які виникли з наукового дослідження, зводяться до такого:</w:t>
                  </w:r>
                </w:p>
                <w:p w14:paraId="1B367CF2" w14:textId="77777777" w:rsidR="00DF27E2" w:rsidRPr="00DF27E2" w:rsidRDefault="00DF27E2" w:rsidP="00DF2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7E2">
                    <w:rPr>
                      <w:rFonts w:ascii="Times New Roman" w:eastAsia="Times New Roman" w:hAnsi="Times New Roman" w:cs="Times New Roman"/>
                      <w:sz w:val="24"/>
                      <w:szCs w:val="24"/>
                    </w:rPr>
                    <w:t>1. Уточнено поняття "праця" та "трудовий потенціал", які пов'язані з формуванням системи управління трудовим потенціалом підприємства, підвищення його ефективності. Зроблено висновок про те, що на сучасному етапі розвитку України, в умовах трансформації, трудовий потенціал повинен якісно змінюватися відповідно до специфіки конкретного етапу розвитку економіки і охоплювати не тільки процеси виробництва і реалізації продукції, але й такі види діяльності як інноваційна, інвестиційна, маркетинг та соціальна сфера.</w:t>
                  </w:r>
                </w:p>
                <w:p w14:paraId="1464142D" w14:textId="77777777" w:rsidR="00DF27E2" w:rsidRPr="00DF27E2" w:rsidRDefault="00DF27E2" w:rsidP="00DF2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7E2">
                    <w:rPr>
                      <w:rFonts w:ascii="Times New Roman" w:eastAsia="Times New Roman" w:hAnsi="Times New Roman" w:cs="Times New Roman"/>
                      <w:sz w:val="24"/>
                      <w:szCs w:val="24"/>
                    </w:rPr>
                    <w:t>2. Обґрунтовано вирішальну роль людини в процесі праці, яка виражається в тому, що засоби виробництва зберігаються і доцільно використовуються нею, виступаючи як елементи для створення нових споживчих вартостей, нових продуктів. Тобто, перш ніж трудовий потенціал поєднається із засобами виробництва, його потрібно створити як явище природи, соціальне явище, чинник виробництва, джерело відтворювання собі подібних.</w:t>
                  </w:r>
                </w:p>
                <w:p w14:paraId="5E66C808" w14:textId="77777777" w:rsidR="00DF27E2" w:rsidRPr="00DF27E2" w:rsidRDefault="00DF27E2" w:rsidP="00DF2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7E2">
                    <w:rPr>
                      <w:rFonts w:ascii="Times New Roman" w:eastAsia="Times New Roman" w:hAnsi="Times New Roman" w:cs="Times New Roman"/>
                      <w:sz w:val="24"/>
                      <w:szCs w:val="24"/>
                    </w:rPr>
                    <w:t>3. Запропоновано використання методичного підходу до розгляду структури та змісту трудового потенціалу промислових підприємств як комплексної системи, результати якого стали засадою до формування комплексної моделі трудового потенціалу.</w:t>
                  </w:r>
                </w:p>
                <w:p w14:paraId="2814B1E6" w14:textId="77777777" w:rsidR="00DF27E2" w:rsidRPr="00DF27E2" w:rsidRDefault="00DF27E2" w:rsidP="00DF2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7E2">
                    <w:rPr>
                      <w:rFonts w:ascii="Times New Roman" w:eastAsia="Times New Roman" w:hAnsi="Times New Roman" w:cs="Times New Roman"/>
                      <w:sz w:val="24"/>
                      <w:szCs w:val="24"/>
                    </w:rPr>
                    <w:t xml:space="preserve">4. На основі результатів історико-економічного аналізу еволюції систем управління трудовим потенціалом підприємств обґрунтовано необхідність і можливість в умовах трансформаційної економіки України при управлінні трудовим потенціалом господарюючих суб'єктів </w:t>
                  </w:r>
                  <w:r w:rsidRPr="00DF27E2">
                    <w:rPr>
                      <w:rFonts w:ascii="Times New Roman" w:eastAsia="Times New Roman" w:hAnsi="Times New Roman" w:cs="Times New Roman"/>
                      <w:sz w:val="24"/>
                      <w:szCs w:val="24"/>
                    </w:rPr>
                    <w:lastRenderedPageBreak/>
                    <w:t>використовувати гуманітарну парадигму для формування нової концепції системи управління людською істотою як складову частину трудового потенціалу, адаптовану до сучасних умов економіки країни.</w:t>
                  </w:r>
                </w:p>
                <w:p w14:paraId="3CF999F9" w14:textId="77777777" w:rsidR="00DF27E2" w:rsidRPr="00DF27E2" w:rsidRDefault="00DF27E2" w:rsidP="00DF2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7E2">
                    <w:rPr>
                      <w:rFonts w:ascii="Times New Roman" w:eastAsia="Times New Roman" w:hAnsi="Times New Roman" w:cs="Times New Roman"/>
                      <w:sz w:val="24"/>
                      <w:szCs w:val="24"/>
                    </w:rPr>
                    <w:t>5. Шляхом застосування комплексного аналізу соціально-економічних показників підприємств машинобудівної галузі України в Донецької області виявлено порушення раціонального співвідношення і пропорційності розвитку економіки країни, регіонів і їх господарюючих суб'єктів, що гальмує використання інноваційного процесу на підприємствах, не зацікавлює їх у створенні та реалізації нової техніки, технології та організації виробництва і праці. З метою підвищення ефективності діяльності підприємств визначено причини цього стану, обґрунтовано напрями їх усунення.</w:t>
                  </w:r>
                </w:p>
                <w:p w14:paraId="4E94C1FE" w14:textId="77777777" w:rsidR="00DF27E2" w:rsidRPr="00DF27E2" w:rsidRDefault="00DF27E2" w:rsidP="00DF2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7E2">
                    <w:rPr>
                      <w:rFonts w:ascii="Times New Roman" w:eastAsia="Times New Roman" w:hAnsi="Times New Roman" w:cs="Times New Roman"/>
                      <w:sz w:val="24"/>
                      <w:szCs w:val="24"/>
                    </w:rPr>
                    <w:t>6. У дисертації визначено основні концепції, які покладено в основу оцінки ефективності управління трудовим потенціалом. Доведено, що доцільно оцінювати не стільки внесок управління персоналом в ефективність виробництва, скільки якісний вплив його на цю ефективність. Інтегральний показник (ефективність на рівні підприємства) трансформується в безліч інших на більш низьких рівнях, що показують ефективність окремих систем або підсистем управління трудовим потенціалом (підбору, навчання і т.д.).</w:t>
                  </w:r>
                </w:p>
                <w:p w14:paraId="3BE313A0" w14:textId="77777777" w:rsidR="00DF27E2" w:rsidRPr="00DF27E2" w:rsidRDefault="00DF27E2" w:rsidP="00DF2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7E2">
                    <w:rPr>
                      <w:rFonts w:ascii="Times New Roman" w:eastAsia="Times New Roman" w:hAnsi="Times New Roman" w:cs="Times New Roman"/>
                      <w:sz w:val="24"/>
                      <w:szCs w:val="24"/>
                    </w:rPr>
                    <w:t>7. Визначення та розгляд трудового потенціалу як комплексної системи та її структурних компонентів, виявлення їх впливу на інноваційну діяльність підприємства дозволило обґрунтувати низку пропозицій з активізації людського чинника, зокрема: необхідно підвищити якість підготовки та перепідготовки кваліфікованих кадрів на базі самих підприємств за рахунок власних коштів; запропоновано організаційну систему довгострокового кадрового забезпечення машинобудівного комплексу; розроблено модель організації підготовки та перепідготовки кадрів для машинобудування.</w:t>
                  </w:r>
                </w:p>
                <w:p w14:paraId="1174BF9D" w14:textId="77777777" w:rsidR="00DF27E2" w:rsidRPr="00DF27E2" w:rsidRDefault="00DF27E2" w:rsidP="00DF2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7E2">
                    <w:rPr>
                      <w:rFonts w:ascii="Times New Roman" w:eastAsia="Times New Roman" w:hAnsi="Times New Roman" w:cs="Times New Roman"/>
                      <w:sz w:val="24"/>
                      <w:szCs w:val="24"/>
                    </w:rPr>
                    <w:t>8. Обґрунтовано методичний підхід до формування системи мотивації інноваційної активності людських резервів до розвитку господарської діяльності промислових підприємств, яка адаптована до сучасних умов економіки України.</w:t>
                  </w:r>
                </w:p>
                <w:p w14:paraId="46E79F62" w14:textId="77777777" w:rsidR="00DF27E2" w:rsidRPr="00DF27E2" w:rsidRDefault="00DF27E2" w:rsidP="00DF2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7E2">
                    <w:rPr>
                      <w:rFonts w:ascii="Times New Roman" w:eastAsia="Times New Roman" w:hAnsi="Times New Roman" w:cs="Times New Roman"/>
                      <w:sz w:val="24"/>
                      <w:szCs w:val="24"/>
                    </w:rPr>
                    <w:t>9. Аргументовано принципи створення системи стимулювання трудового потенціалу підприємства та розкрито їх взаємодію та взаємозв'язок, результати яких забезпечують підвищення активізації виробничої діяльності персоналу.</w:t>
                  </w:r>
                </w:p>
                <w:p w14:paraId="3EDA5907" w14:textId="77777777" w:rsidR="00DF27E2" w:rsidRPr="00DF27E2" w:rsidRDefault="00DF27E2" w:rsidP="00DF2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7E2">
                    <w:rPr>
                      <w:rFonts w:ascii="Times New Roman" w:eastAsia="Times New Roman" w:hAnsi="Times New Roman" w:cs="Times New Roman"/>
                      <w:sz w:val="24"/>
                      <w:szCs w:val="24"/>
                    </w:rPr>
                    <w:t>10. Запропоновано нову модель системи стимулювання розвитку трудового потенціалу на господарюючому суб'єкті за рахунок удосконалення тарифної політики підприємства та підготовлено методичні рекомендації по їх впровадженню на промисловому підприємстві.</w:t>
                  </w:r>
                </w:p>
                <w:p w14:paraId="599646FF" w14:textId="77777777" w:rsidR="00DF27E2" w:rsidRPr="00DF27E2" w:rsidRDefault="00DF27E2" w:rsidP="00DF27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27E2">
                    <w:rPr>
                      <w:rFonts w:ascii="Times New Roman" w:eastAsia="Times New Roman" w:hAnsi="Times New Roman" w:cs="Times New Roman"/>
                      <w:sz w:val="24"/>
                      <w:szCs w:val="24"/>
                    </w:rPr>
                    <w:t>11. Розроблені методологічні та методичні підходи і рекомендації з удосконалення складових системи управління трудовим потенціалом промислових підприємств на основі узагальнення теоретичних положень управлення господарюючими суб'єктами, урахування вітчизняного та зарубіжного досвіду й особливостей економіки України дозволяють активізувати використання людських резервів країни і практично сприяти підвищенню ефективної діяльності підприємств.</w:t>
                  </w:r>
                </w:p>
              </w:tc>
            </w:tr>
          </w:tbl>
          <w:p w14:paraId="1360A3E0" w14:textId="77777777" w:rsidR="00DF27E2" w:rsidRPr="00DF27E2" w:rsidRDefault="00DF27E2" w:rsidP="00DF27E2">
            <w:pPr>
              <w:spacing w:after="0" w:line="240" w:lineRule="auto"/>
              <w:rPr>
                <w:rFonts w:ascii="Times New Roman" w:eastAsia="Times New Roman" w:hAnsi="Times New Roman" w:cs="Times New Roman"/>
                <w:sz w:val="24"/>
                <w:szCs w:val="24"/>
              </w:rPr>
            </w:pPr>
          </w:p>
        </w:tc>
      </w:tr>
    </w:tbl>
    <w:p w14:paraId="0A669A65" w14:textId="77777777" w:rsidR="00DF27E2" w:rsidRPr="00DF27E2" w:rsidRDefault="00DF27E2" w:rsidP="00DF27E2"/>
    <w:sectPr w:rsidR="00DF27E2" w:rsidRPr="00DF27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9C48" w14:textId="77777777" w:rsidR="00706302" w:rsidRDefault="00706302">
      <w:pPr>
        <w:spacing w:after="0" w:line="240" w:lineRule="auto"/>
      </w:pPr>
      <w:r>
        <w:separator/>
      </w:r>
    </w:p>
  </w:endnote>
  <w:endnote w:type="continuationSeparator" w:id="0">
    <w:p w14:paraId="7F74E3D8" w14:textId="77777777" w:rsidR="00706302" w:rsidRDefault="0070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DF38" w14:textId="77777777" w:rsidR="00706302" w:rsidRDefault="00706302">
      <w:pPr>
        <w:spacing w:after="0" w:line="240" w:lineRule="auto"/>
      </w:pPr>
      <w:r>
        <w:separator/>
      </w:r>
    </w:p>
  </w:footnote>
  <w:footnote w:type="continuationSeparator" w:id="0">
    <w:p w14:paraId="2EEC60CE" w14:textId="77777777" w:rsidR="00706302" w:rsidRDefault="0070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63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19"/>
  </w:num>
  <w:num w:numId="4">
    <w:abstractNumId w:val="17"/>
  </w:num>
  <w:num w:numId="5">
    <w:abstractNumId w:val="6"/>
  </w:num>
  <w:num w:numId="6">
    <w:abstractNumId w:val="7"/>
  </w:num>
  <w:num w:numId="7">
    <w:abstractNumId w:val="11"/>
  </w:num>
  <w:num w:numId="8">
    <w:abstractNumId w:val="5"/>
  </w:num>
  <w:num w:numId="9">
    <w:abstractNumId w:val="3"/>
  </w:num>
  <w:num w:numId="10">
    <w:abstractNumId w:val="20"/>
  </w:num>
  <w:num w:numId="11">
    <w:abstractNumId w:val="16"/>
  </w:num>
  <w:num w:numId="12">
    <w:abstractNumId w:val="0"/>
  </w:num>
  <w:num w:numId="13">
    <w:abstractNumId w:val="9"/>
  </w:num>
  <w:num w:numId="14">
    <w:abstractNumId w:val="24"/>
  </w:num>
  <w:num w:numId="15">
    <w:abstractNumId w:val="4"/>
  </w:num>
  <w:num w:numId="16">
    <w:abstractNumId w:val="22"/>
  </w:num>
  <w:num w:numId="17">
    <w:abstractNumId w:val="12"/>
  </w:num>
  <w:num w:numId="18">
    <w:abstractNumId w:val="23"/>
  </w:num>
  <w:num w:numId="19">
    <w:abstractNumId w:val="15"/>
  </w:num>
  <w:num w:numId="20">
    <w:abstractNumId w:val="1"/>
  </w:num>
  <w:num w:numId="21">
    <w:abstractNumId w:val="8"/>
  </w:num>
  <w:num w:numId="22">
    <w:abstractNumId w:val="13"/>
  </w:num>
  <w:num w:numId="23">
    <w:abstractNumId w:val="18"/>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302"/>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75010</TotalTime>
  <Pages>3</Pages>
  <Words>949</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1267</cp:revision>
  <dcterms:created xsi:type="dcterms:W3CDTF">2024-06-20T08:51:00Z</dcterms:created>
  <dcterms:modified xsi:type="dcterms:W3CDTF">2024-09-06T21:18:00Z</dcterms:modified>
  <cp:category/>
</cp:coreProperties>
</file>