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A834"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t>Печкарев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Владислав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Николаевич</w:t>
      </w:r>
      <w:r w:rsidRPr="00786FD3">
        <w:rPr>
          <w:rFonts w:ascii="Helvetica" w:hAnsi="Helvetica" w:cs="Helvetica"/>
          <w:b/>
          <w:bCs/>
          <w:color w:val="222222"/>
          <w:sz w:val="21"/>
          <w:szCs w:val="21"/>
        </w:rPr>
        <w:t>.</w:t>
      </w:r>
    </w:p>
    <w:p w14:paraId="7A2E8803"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t>Эндокринные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механизмы</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регуляции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полового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цикла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нормализация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воспроизводительной</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функции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у</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коров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супергестраном</w:t>
      </w:r>
      <w:r w:rsidRPr="00786FD3">
        <w:rPr>
          <w:rFonts w:ascii="Helvetica" w:hAnsi="Helvetica" w:cs="Helvetica"/>
          <w:b/>
          <w:bCs/>
          <w:color w:val="222222"/>
          <w:sz w:val="21"/>
          <w:szCs w:val="21"/>
        </w:rPr>
        <w:t xml:space="preserve"> : </w:t>
      </w:r>
      <w:r w:rsidRPr="00786FD3">
        <w:rPr>
          <w:rFonts w:ascii="Helvetica" w:hAnsi="Helvetica" w:cs="Helvetica" w:hint="eastAsia"/>
          <w:b/>
          <w:bCs/>
          <w:color w:val="222222"/>
          <w:sz w:val="21"/>
          <w:szCs w:val="21"/>
        </w:rPr>
        <w:t>диссертация</w:t>
      </w:r>
      <w:r w:rsidRPr="00786FD3">
        <w:rPr>
          <w:rFonts w:ascii="Helvetica" w:hAnsi="Helvetica" w:cs="Helvetica"/>
          <w:b/>
          <w:bCs/>
          <w:color w:val="222222"/>
          <w:sz w:val="21"/>
          <w:szCs w:val="21"/>
        </w:rPr>
        <w:t xml:space="preserve"> ... </w:t>
      </w:r>
      <w:r w:rsidRPr="00786FD3">
        <w:rPr>
          <w:rFonts w:ascii="Helvetica" w:hAnsi="Helvetica" w:cs="Helvetica" w:hint="eastAsia"/>
          <w:b/>
          <w:bCs/>
          <w:color w:val="222222"/>
          <w:sz w:val="21"/>
          <w:szCs w:val="21"/>
        </w:rPr>
        <w:t>кандидата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биологических</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наук</w:t>
      </w:r>
      <w:r w:rsidRPr="00786FD3">
        <w:rPr>
          <w:rFonts w:ascii="Helvetica" w:hAnsi="Helvetica" w:cs="Helvetica"/>
          <w:b/>
          <w:bCs/>
          <w:color w:val="222222"/>
          <w:sz w:val="21"/>
          <w:szCs w:val="21"/>
        </w:rPr>
        <w:t xml:space="preserve"> : 03.00.13. - </w:t>
      </w:r>
      <w:r w:rsidRPr="00786FD3">
        <w:rPr>
          <w:rFonts w:ascii="Helvetica" w:hAnsi="Helvetica" w:cs="Helvetica" w:hint="eastAsia"/>
          <w:b/>
          <w:bCs/>
          <w:color w:val="222222"/>
          <w:sz w:val="21"/>
          <w:szCs w:val="21"/>
        </w:rPr>
        <w:t>Саратов</w:t>
      </w:r>
      <w:r w:rsidRPr="00786FD3">
        <w:rPr>
          <w:rFonts w:ascii="Helvetica" w:hAnsi="Helvetica" w:cs="Helvetica"/>
          <w:b/>
          <w:bCs/>
          <w:color w:val="222222"/>
          <w:sz w:val="21"/>
          <w:szCs w:val="21"/>
        </w:rPr>
        <w:t xml:space="preserve">, 2000. - 156 </w:t>
      </w:r>
      <w:r w:rsidRPr="00786FD3">
        <w:rPr>
          <w:rFonts w:ascii="Helvetica" w:hAnsi="Helvetica" w:cs="Helvetica" w:hint="eastAsia"/>
          <w:b/>
          <w:bCs/>
          <w:color w:val="222222"/>
          <w:sz w:val="21"/>
          <w:szCs w:val="21"/>
        </w:rPr>
        <w:t>с</w:t>
      </w:r>
      <w:r w:rsidRPr="00786FD3">
        <w:rPr>
          <w:rFonts w:ascii="Helvetica" w:hAnsi="Helvetica" w:cs="Helvetica"/>
          <w:b/>
          <w:bCs/>
          <w:color w:val="222222"/>
          <w:sz w:val="21"/>
          <w:szCs w:val="21"/>
        </w:rPr>
        <w:t xml:space="preserve">. : </w:t>
      </w:r>
      <w:r w:rsidRPr="00786FD3">
        <w:rPr>
          <w:rFonts w:ascii="Helvetica" w:hAnsi="Helvetica" w:cs="Helvetica" w:hint="eastAsia"/>
          <w:b/>
          <w:bCs/>
          <w:color w:val="222222"/>
          <w:sz w:val="21"/>
          <w:szCs w:val="21"/>
        </w:rPr>
        <w:t>ил</w:t>
      </w:r>
      <w:r w:rsidRPr="00786FD3">
        <w:rPr>
          <w:rFonts w:ascii="Helvetica" w:hAnsi="Helvetica" w:cs="Helvetica"/>
          <w:b/>
          <w:bCs/>
          <w:color w:val="222222"/>
          <w:sz w:val="21"/>
          <w:szCs w:val="21"/>
        </w:rPr>
        <w:t>.</w:t>
      </w:r>
    </w:p>
    <w:p w14:paraId="6624D2F9"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t>больше</w:t>
      </w:r>
    </w:p>
    <w:p w14:paraId="2DBE8C46"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t>Цитаты</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из</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текста</w:t>
      </w:r>
      <w:r w:rsidRPr="00786FD3">
        <w:rPr>
          <w:rFonts w:ascii="Helvetica" w:hAnsi="Helvetica" w:cs="Helvetica"/>
          <w:b/>
          <w:bCs/>
          <w:color w:val="222222"/>
          <w:sz w:val="21"/>
          <w:szCs w:val="21"/>
        </w:rPr>
        <w:t>:</w:t>
      </w:r>
    </w:p>
    <w:p w14:paraId="02182FE7"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t>стр</w:t>
      </w:r>
      <w:r w:rsidRPr="00786FD3">
        <w:rPr>
          <w:rFonts w:ascii="Helvetica" w:hAnsi="Helvetica" w:cs="Helvetica"/>
          <w:b/>
          <w:bCs/>
          <w:color w:val="222222"/>
          <w:sz w:val="21"/>
          <w:szCs w:val="21"/>
        </w:rPr>
        <w:t>. 1</w:t>
      </w:r>
    </w:p>
    <w:p w14:paraId="74F2558E"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t>правах</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рукописи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ПЕЧКАРЕВ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Владислав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Николаевич</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Э</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Д</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Ы</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МЕХАНИЗМЫ</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РЕГУЛЯЦИИ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ПОЛОВОГО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ЦИКЛА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НОРМАЛИЗАЦИЯ</w:t>
      </w:r>
      <w:r w:rsidRPr="00786FD3">
        <w:rPr>
          <w:rFonts w:ascii="Helvetica" w:hAnsi="Helvetica" w:cs="Helvetica"/>
          <w:b/>
          <w:bCs/>
          <w:color w:val="222222"/>
          <w:sz w:val="21"/>
          <w:szCs w:val="21"/>
        </w:rPr>
        <w:t>.</w:t>
      </w:r>
      <w:r w:rsidRPr="00786FD3">
        <w:rPr>
          <w:rFonts w:ascii="Helvetica" w:hAnsi="Helvetica" w:cs="Helvetica" w:hint="eastAsia"/>
          <w:b/>
          <w:bCs/>
          <w:color w:val="222222"/>
          <w:sz w:val="21"/>
          <w:szCs w:val="21"/>
        </w:rPr>
        <w:t>ВОСПРОИЗВОДИТЕЛЬНОЙ</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ФУНКЦИИ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У</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КОРОВ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СУПЕРГЕСТРАНОМ</w:t>
      </w:r>
      <w:r w:rsidRPr="00786FD3">
        <w:rPr>
          <w:rFonts w:ascii="Helvetica" w:hAnsi="Helvetica" w:cs="Helvetica"/>
          <w:b/>
          <w:bCs/>
          <w:color w:val="222222"/>
          <w:sz w:val="21"/>
          <w:szCs w:val="21"/>
        </w:rPr>
        <w:t xml:space="preserve"> 03.00.13. </w:t>
      </w:r>
      <w:r w:rsidRPr="00786FD3">
        <w:rPr>
          <w:rFonts w:ascii="Helvetica" w:hAnsi="Helvetica" w:cs="Helvetica" w:hint="eastAsia"/>
          <w:b/>
          <w:bCs/>
          <w:color w:val="222222"/>
          <w:sz w:val="21"/>
          <w:szCs w:val="21"/>
        </w:rPr>
        <w:t>—</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физиология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человеками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животных</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Диссертация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соискание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ученой</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стсиспн</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кандидата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биологических</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наук</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Научные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руководители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Заслуженный</w:t>
      </w:r>
    </w:p>
    <w:p w14:paraId="0FC921FA"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t>стр</w:t>
      </w:r>
      <w:r w:rsidRPr="00786FD3">
        <w:rPr>
          <w:rFonts w:ascii="Helvetica" w:hAnsi="Helvetica" w:cs="Helvetica"/>
          <w:b/>
          <w:bCs/>
          <w:color w:val="222222"/>
          <w:sz w:val="21"/>
          <w:szCs w:val="21"/>
        </w:rPr>
        <w:t>. 1</w:t>
      </w:r>
    </w:p>
    <w:p w14:paraId="322921E7"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t>г</w:t>
      </w:r>
      <w:r w:rsidRPr="00786FD3">
        <w:rPr>
          <w:rFonts w:ascii="Helvetica" w:hAnsi="Helvetica" w:cs="Helvetica"/>
          <w:b/>
          <w:bCs/>
          <w:color w:val="222222"/>
          <w:sz w:val="21"/>
          <w:szCs w:val="21"/>
        </w:rPr>
        <w:t xml:space="preserve">. 2 </w:t>
      </w:r>
      <w:r w:rsidRPr="00786FD3">
        <w:rPr>
          <w:rFonts w:ascii="Helvetica" w:hAnsi="Helvetica" w:cs="Helvetica" w:hint="eastAsia"/>
          <w:b/>
          <w:bCs/>
          <w:color w:val="222222"/>
          <w:sz w:val="21"/>
          <w:szCs w:val="21"/>
        </w:rPr>
        <w:t>Содержа</w:t>
      </w:r>
      <w:r w:rsidRPr="00786FD3">
        <w:rPr>
          <w:rFonts w:ascii="Helvetica" w:hAnsi="Helvetica" w:cs="Helvetica"/>
          <w:b/>
          <w:bCs/>
          <w:color w:val="222222"/>
          <w:sz w:val="21"/>
          <w:szCs w:val="21"/>
        </w:rPr>
        <w:t xml:space="preserve">! 1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ВВЕДЕ</w:t>
      </w:r>
      <w:r w:rsidRPr="00786FD3">
        <w:rPr>
          <w:rFonts w:ascii="Helvetica" w:hAnsi="Helvetica" w:cs="Helvetica"/>
          <w:b/>
          <w:bCs/>
          <w:color w:val="222222"/>
          <w:sz w:val="21"/>
          <w:szCs w:val="21"/>
        </w:rPr>
        <w:t>11</w:t>
      </w:r>
      <w:r w:rsidRPr="00786FD3">
        <w:rPr>
          <w:rFonts w:ascii="Helvetica" w:hAnsi="Helvetica" w:cs="Helvetica" w:hint="eastAsia"/>
          <w:b/>
          <w:bCs/>
          <w:color w:val="222222"/>
          <w:sz w:val="21"/>
          <w:szCs w:val="21"/>
        </w:rPr>
        <w:t>ИЕ</w:t>
      </w:r>
      <w:r w:rsidRPr="00786FD3">
        <w:rPr>
          <w:rFonts w:ascii="Helvetica" w:hAnsi="Helvetica" w:cs="Helvetica"/>
          <w:b/>
          <w:bCs/>
          <w:color w:val="222222"/>
          <w:sz w:val="21"/>
          <w:szCs w:val="21"/>
        </w:rPr>
        <w:t xml:space="preserve"> 1. </w:t>
      </w:r>
      <w:r w:rsidRPr="00786FD3">
        <w:rPr>
          <w:rFonts w:ascii="Helvetica" w:hAnsi="Helvetica" w:cs="Helvetica" w:hint="eastAsia"/>
          <w:b/>
          <w:bCs/>
          <w:color w:val="222222"/>
          <w:sz w:val="21"/>
          <w:szCs w:val="21"/>
        </w:rPr>
        <w:t>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Б</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З</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Л</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Т</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Т</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У</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Ы</w:t>
      </w:r>
      <w:r w:rsidRPr="00786FD3">
        <w:rPr>
          <w:rFonts w:ascii="Helvetica" w:hAnsi="Helvetica" w:cs="Helvetica"/>
          <w:b/>
          <w:bCs/>
          <w:color w:val="222222"/>
          <w:sz w:val="21"/>
          <w:szCs w:val="21"/>
        </w:rPr>
        <w:t xml:space="preserve"> 1.1 </w:t>
      </w:r>
      <w:r w:rsidRPr="00786FD3">
        <w:rPr>
          <w:rFonts w:ascii="Helvetica" w:hAnsi="Helvetica" w:cs="Helvetica" w:hint="eastAsia"/>
          <w:b/>
          <w:bCs/>
          <w:color w:val="222222"/>
          <w:sz w:val="21"/>
          <w:szCs w:val="21"/>
        </w:rPr>
        <w:t>Факторы</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влияющие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воспроизводительную</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способность</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коров</w:t>
      </w:r>
      <w:r w:rsidRPr="00786FD3">
        <w:rPr>
          <w:rFonts w:ascii="Helvetica" w:hAnsi="Helvetica" w:cs="Helvetica"/>
          <w:b/>
          <w:bCs/>
          <w:color w:val="222222"/>
          <w:sz w:val="21"/>
          <w:szCs w:val="21"/>
        </w:rPr>
        <w:t xml:space="preserve">^ 1.2 </w:t>
      </w:r>
      <w:r w:rsidRPr="00786FD3">
        <w:rPr>
          <w:rFonts w:ascii="Helvetica" w:hAnsi="Helvetica" w:cs="Helvetica" w:hint="eastAsia"/>
          <w:b/>
          <w:bCs/>
          <w:color w:val="222222"/>
          <w:sz w:val="21"/>
          <w:szCs w:val="21"/>
        </w:rPr>
        <w:t>Формирование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проявление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половой</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функции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у</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телок</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коров</w:t>
      </w:r>
      <w:r w:rsidRPr="00786FD3">
        <w:rPr>
          <w:rFonts w:ascii="Helvetica" w:hAnsi="Helvetica" w:cs="Helvetica"/>
          <w:b/>
          <w:bCs/>
          <w:color w:val="222222"/>
          <w:sz w:val="21"/>
          <w:szCs w:val="21"/>
        </w:rPr>
        <w:t xml:space="preserve"> 1.3 </w:t>
      </w:r>
      <w:r w:rsidRPr="00786FD3">
        <w:rPr>
          <w:rFonts w:ascii="Helvetica" w:hAnsi="Helvetica" w:cs="Helvetica" w:hint="eastAsia"/>
          <w:b/>
          <w:bCs/>
          <w:color w:val="222222"/>
          <w:sz w:val="21"/>
          <w:szCs w:val="21"/>
        </w:rPr>
        <w:t>Эндокринные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механизмы</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регуляции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полового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цикла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у</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крупного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рогатого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скота</w:t>
      </w:r>
      <w:r w:rsidRPr="00786FD3">
        <w:rPr>
          <w:rFonts w:ascii="Helvetica" w:hAnsi="Helvetica" w:cs="Helvetica"/>
          <w:b/>
          <w:bCs/>
          <w:color w:val="222222"/>
          <w:sz w:val="21"/>
          <w:szCs w:val="21"/>
        </w:rPr>
        <w:t xml:space="preserve">. 2. </w:t>
      </w:r>
      <w:r w:rsidRPr="00786FD3">
        <w:rPr>
          <w:rFonts w:ascii="Helvetica" w:hAnsi="Helvetica" w:cs="Helvetica" w:hint="eastAsia"/>
          <w:b/>
          <w:bCs/>
          <w:color w:val="222222"/>
          <w:sz w:val="21"/>
          <w:szCs w:val="21"/>
        </w:rPr>
        <w:t>С</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Б</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Т</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Ы</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ИССЛЕДОВАНИЯ</w:t>
      </w:r>
    </w:p>
    <w:p w14:paraId="6F066997"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t>стр</w:t>
      </w:r>
      <w:r w:rsidRPr="00786FD3">
        <w:rPr>
          <w:rFonts w:ascii="Helvetica" w:hAnsi="Helvetica" w:cs="Helvetica"/>
          <w:b/>
          <w:bCs/>
          <w:color w:val="222222"/>
          <w:sz w:val="21"/>
          <w:szCs w:val="21"/>
        </w:rPr>
        <w:t>. 22</w:t>
      </w:r>
    </w:p>
    <w:p w14:paraId="640DBB6B"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t>контроля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за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тонкими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процессами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цикле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размножения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Воздействуя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регуляторные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механизмы</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половой</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функции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можно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управлять</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наиболее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ответственными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процессами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период</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овуляции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Реальной</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становится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возможность</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стабильного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получения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приплода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продукции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запланированные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периоды</w:t>
      </w:r>
      <w:r w:rsidRPr="00786FD3">
        <w:rPr>
          <w:rFonts w:ascii="Helvetica" w:hAnsi="Helvetica" w:cs="Helvetica"/>
          <w:b/>
          <w:bCs/>
          <w:color w:val="222222"/>
          <w:sz w:val="21"/>
          <w:szCs w:val="21"/>
        </w:rPr>
        <w:t xml:space="preserve">. 1.3 </w:t>
      </w:r>
      <w:r w:rsidRPr="00786FD3">
        <w:rPr>
          <w:rFonts w:ascii="Helvetica" w:hAnsi="Helvetica" w:cs="Helvetica" w:hint="eastAsia"/>
          <w:b/>
          <w:bCs/>
          <w:color w:val="222222"/>
          <w:sz w:val="21"/>
          <w:szCs w:val="21"/>
        </w:rPr>
        <w:t>Эндокринные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механизмы</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регуляции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полового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цикла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у</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крупного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рогатого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скота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Возросшие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требования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ритмичному</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получению</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приплода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особенности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проявления</w:t>
      </w:r>
      <w:r w:rsidRPr="00786FD3">
        <w:rPr>
          <w:rFonts w:ascii="Helvetica" w:hAnsi="Helvetica" w:cs="Helvetica"/>
          <w:b/>
          <w:bCs/>
          <w:color w:val="222222"/>
          <w:sz w:val="21"/>
          <w:szCs w:val="21"/>
        </w:rPr>
        <w:t>...</w:t>
      </w:r>
    </w:p>
    <w:p w14:paraId="7DDBD18F" w14:textId="77777777" w:rsidR="00786FD3" w:rsidRPr="00786FD3" w:rsidRDefault="00786FD3" w:rsidP="00786FD3">
      <w:pPr>
        <w:rPr>
          <w:rFonts w:ascii="Helvetica" w:hAnsi="Helvetica" w:cs="Helvetica"/>
          <w:b/>
          <w:bCs/>
          <w:color w:val="222222"/>
          <w:sz w:val="21"/>
          <w:szCs w:val="21"/>
        </w:rPr>
      </w:pPr>
    </w:p>
    <w:p w14:paraId="7503450B"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lastRenderedPageBreak/>
        <w:t>Оглавление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диссертации</w:t>
      </w:r>
    </w:p>
    <w:p w14:paraId="197CBEFE"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t>кандидат</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биологических</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наук</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Печкарев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Владислав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Николаевич</w:t>
      </w:r>
    </w:p>
    <w:p w14:paraId="61B7E3D3"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hint="eastAsia"/>
          <w:b/>
          <w:bCs/>
          <w:color w:val="222222"/>
          <w:sz w:val="21"/>
          <w:szCs w:val="21"/>
        </w:rPr>
        <w:t>ВВЕДЕНИЕ</w:t>
      </w:r>
      <w:r w:rsidRPr="00786FD3">
        <w:rPr>
          <w:rFonts w:ascii="Helvetica" w:hAnsi="Helvetica" w:cs="Helvetica"/>
          <w:b/>
          <w:bCs/>
          <w:color w:val="222222"/>
          <w:sz w:val="21"/>
          <w:szCs w:val="21"/>
        </w:rPr>
        <w:t>.</w:t>
      </w:r>
    </w:p>
    <w:p w14:paraId="66ABEF6A" w14:textId="77777777" w:rsidR="00786FD3" w:rsidRPr="00786FD3" w:rsidRDefault="00786FD3" w:rsidP="00786FD3">
      <w:pPr>
        <w:rPr>
          <w:rFonts w:ascii="Helvetica" w:hAnsi="Helvetica" w:cs="Helvetica"/>
          <w:b/>
          <w:bCs/>
          <w:color w:val="222222"/>
          <w:sz w:val="21"/>
          <w:szCs w:val="21"/>
        </w:rPr>
      </w:pPr>
    </w:p>
    <w:p w14:paraId="6D0CA692"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b/>
          <w:bCs/>
          <w:color w:val="222222"/>
          <w:sz w:val="21"/>
          <w:szCs w:val="21"/>
        </w:rPr>
        <w:t xml:space="preserve">1. </w:t>
      </w:r>
      <w:r w:rsidRPr="00786FD3">
        <w:rPr>
          <w:rFonts w:ascii="Helvetica" w:hAnsi="Helvetica" w:cs="Helvetica" w:hint="eastAsia"/>
          <w:b/>
          <w:bCs/>
          <w:color w:val="222222"/>
          <w:sz w:val="21"/>
          <w:szCs w:val="21"/>
        </w:rPr>
        <w:t>ОБЗОР</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ЛИТЕРАТУРЫ</w:t>
      </w:r>
      <w:r w:rsidRPr="00786FD3">
        <w:rPr>
          <w:rFonts w:ascii="Helvetica" w:hAnsi="Helvetica" w:cs="Helvetica"/>
          <w:b/>
          <w:bCs/>
          <w:color w:val="222222"/>
          <w:sz w:val="21"/>
          <w:szCs w:val="21"/>
        </w:rPr>
        <w:t>.</w:t>
      </w:r>
    </w:p>
    <w:p w14:paraId="195F32EA" w14:textId="77777777" w:rsidR="00786FD3" w:rsidRPr="00786FD3" w:rsidRDefault="00786FD3" w:rsidP="00786FD3">
      <w:pPr>
        <w:rPr>
          <w:rFonts w:ascii="Helvetica" w:hAnsi="Helvetica" w:cs="Helvetica"/>
          <w:b/>
          <w:bCs/>
          <w:color w:val="222222"/>
          <w:sz w:val="21"/>
          <w:szCs w:val="21"/>
        </w:rPr>
      </w:pPr>
    </w:p>
    <w:p w14:paraId="743108DB"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b/>
          <w:bCs/>
          <w:color w:val="222222"/>
          <w:sz w:val="21"/>
          <w:szCs w:val="21"/>
        </w:rPr>
        <w:t xml:space="preserve">1.1 </w:t>
      </w:r>
      <w:r w:rsidRPr="00786FD3">
        <w:rPr>
          <w:rFonts w:ascii="Helvetica" w:hAnsi="Helvetica" w:cs="Helvetica" w:hint="eastAsia"/>
          <w:b/>
          <w:bCs/>
          <w:color w:val="222222"/>
          <w:sz w:val="21"/>
          <w:szCs w:val="21"/>
        </w:rPr>
        <w:t>Факторы</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влияющие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воспроизводительную</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способность</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коров</w:t>
      </w:r>
      <w:r w:rsidRPr="00786FD3">
        <w:rPr>
          <w:rFonts w:ascii="Helvetica" w:hAnsi="Helvetica" w:cs="Helvetica"/>
          <w:b/>
          <w:bCs/>
          <w:color w:val="222222"/>
          <w:sz w:val="21"/>
          <w:szCs w:val="21"/>
        </w:rPr>
        <w:t>.</w:t>
      </w:r>
    </w:p>
    <w:p w14:paraId="182DAF33" w14:textId="77777777" w:rsidR="00786FD3" w:rsidRPr="00786FD3" w:rsidRDefault="00786FD3" w:rsidP="00786FD3">
      <w:pPr>
        <w:rPr>
          <w:rFonts w:ascii="Helvetica" w:hAnsi="Helvetica" w:cs="Helvetica"/>
          <w:b/>
          <w:bCs/>
          <w:color w:val="222222"/>
          <w:sz w:val="21"/>
          <w:szCs w:val="21"/>
        </w:rPr>
      </w:pPr>
    </w:p>
    <w:p w14:paraId="2BA6F1E6"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b/>
          <w:bCs/>
          <w:color w:val="222222"/>
          <w:sz w:val="21"/>
          <w:szCs w:val="21"/>
        </w:rPr>
        <w:t xml:space="preserve">1.2 </w:t>
      </w:r>
      <w:r w:rsidRPr="00786FD3">
        <w:rPr>
          <w:rFonts w:ascii="Helvetica" w:hAnsi="Helvetica" w:cs="Helvetica" w:hint="eastAsia"/>
          <w:b/>
          <w:bCs/>
          <w:color w:val="222222"/>
          <w:sz w:val="21"/>
          <w:szCs w:val="21"/>
        </w:rPr>
        <w:t>Формирование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проявление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половой</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функции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у</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телок</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коров</w:t>
      </w:r>
      <w:r w:rsidRPr="00786FD3">
        <w:rPr>
          <w:rFonts w:ascii="Helvetica" w:hAnsi="Helvetica" w:cs="Helvetica"/>
          <w:b/>
          <w:bCs/>
          <w:color w:val="222222"/>
          <w:sz w:val="21"/>
          <w:szCs w:val="21"/>
        </w:rPr>
        <w:t>.</w:t>
      </w:r>
    </w:p>
    <w:p w14:paraId="3E9ACB23" w14:textId="77777777" w:rsidR="00786FD3" w:rsidRPr="00786FD3" w:rsidRDefault="00786FD3" w:rsidP="00786FD3">
      <w:pPr>
        <w:rPr>
          <w:rFonts w:ascii="Helvetica" w:hAnsi="Helvetica" w:cs="Helvetica"/>
          <w:b/>
          <w:bCs/>
          <w:color w:val="222222"/>
          <w:sz w:val="21"/>
          <w:szCs w:val="21"/>
        </w:rPr>
      </w:pPr>
    </w:p>
    <w:p w14:paraId="536FDB99"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b/>
          <w:bCs/>
          <w:color w:val="222222"/>
          <w:sz w:val="21"/>
          <w:szCs w:val="21"/>
        </w:rPr>
        <w:t xml:space="preserve">1.3 </w:t>
      </w:r>
      <w:r w:rsidRPr="00786FD3">
        <w:rPr>
          <w:rFonts w:ascii="Helvetica" w:hAnsi="Helvetica" w:cs="Helvetica" w:hint="eastAsia"/>
          <w:b/>
          <w:bCs/>
          <w:color w:val="222222"/>
          <w:sz w:val="21"/>
          <w:szCs w:val="21"/>
        </w:rPr>
        <w:t>Эндокринные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механизмы</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регуляции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полового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цикла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у</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крупного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рогатого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скота</w:t>
      </w:r>
      <w:r w:rsidRPr="00786FD3">
        <w:rPr>
          <w:rFonts w:ascii="Helvetica" w:hAnsi="Helvetica" w:cs="Helvetica"/>
          <w:b/>
          <w:bCs/>
          <w:color w:val="222222"/>
          <w:sz w:val="21"/>
          <w:szCs w:val="21"/>
        </w:rPr>
        <w:t>.</w:t>
      </w:r>
    </w:p>
    <w:p w14:paraId="05486D47" w14:textId="77777777" w:rsidR="00786FD3" w:rsidRPr="00786FD3" w:rsidRDefault="00786FD3" w:rsidP="00786FD3">
      <w:pPr>
        <w:rPr>
          <w:rFonts w:ascii="Helvetica" w:hAnsi="Helvetica" w:cs="Helvetica"/>
          <w:b/>
          <w:bCs/>
          <w:color w:val="222222"/>
          <w:sz w:val="21"/>
          <w:szCs w:val="21"/>
        </w:rPr>
      </w:pPr>
    </w:p>
    <w:p w14:paraId="4694F776"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b/>
          <w:bCs/>
          <w:color w:val="222222"/>
          <w:sz w:val="21"/>
          <w:szCs w:val="21"/>
        </w:rPr>
        <w:t xml:space="preserve">2. </w:t>
      </w:r>
      <w:r w:rsidRPr="00786FD3">
        <w:rPr>
          <w:rFonts w:ascii="Helvetica" w:hAnsi="Helvetica" w:cs="Helvetica" w:hint="eastAsia"/>
          <w:b/>
          <w:bCs/>
          <w:color w:val="222222"/>
          <w:sz w:val="21"/>
          <w:szCs w:val="21"/>
        </w:rPr>
        <w:t>СОБСТВЕННЫЕ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ИССЛЕДОВАНИЯ</w:t>
      </w:r>
      <w:r w:rsidRPr="00786FD3">
        <w:rPr>
          <w:rFonts w:ascii="Helvetica" w:hAnsi="Helvetica" w:cs="Helvetica"/>
          <w:b/>
          <w:bCs/>
          <w:color w:val="222222"/>
          <w:sz w:val="21"/>
          <w:szCs w:val="21"/>
        </w:rPr>
        <w:t>.</w:t>
      </w:r>
    </w:p>
    <w:p w14:paraId="5BE64C52" w14:textId="77777777" w:rsidR="00786FD3" w:rsidRPr="00786FD3" w:rsidRDefault="00786FD3" w:rsidP="00786FD3">
      <w:pPr>
        <w:rPr>
          <w:rFonts w:ascii="Helvetica" w:hAnsi="Helvetica" w:cs="Helvetica"/>
          <w:b/>
          <w:bCs/>
          <w:color w:val="222222"/>
          <w:sz w:val="21"/>
          <w:szCs w:val="21"/>
        </w:rPr>
      </w:pPr>
    </w:p>
    <w:p w14:paraId="2D0AD98E"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b/>
          <w:bCs/>
          <w:color w:val="222222"/>
          <w:sz w:val="21"/>
          <w:szCs w:val="21"/>
        </w:rPr>
        <w:t xml:space="preserve">2.1. </w:t>
      </w:r>
      <w:r w:rsidRPr="00786FD3">
        <w:rPr>
          <w:rFonts w:ascii="Helvetica" w:hAnsi="Helvetica" w:cs="Helvetica" w:hint="eastAsia"/>
          <w:b/>
          <w:bCs/>
          <w:color w:val="222222"/>
          <w:sz w:val="21"/>
          <w:szCs w:val="21"/>
        </w:rPr>
        <w:t>Материал</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методика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исследований</w:t>
      </w:r>
      <w:r w:rsidRPr="00786FD3">
        <w:rPr>
          <w:rFonts w:ascii="Helvetica" w:hAnsi="Helvetica" w:cs="Helvetica"/>
          <w:b/>
          <w:bCs/>
          <w:color w:val="222222"/>
          <w:sz w:val="21"/>
          <w:szCs w:val="21"/>
        </w:rPr>
        <w:t>.</w:t>
      </w:r>
    </w:p>
    <w:p w14:paraId="1448E86B" w14:textId="77777777" w:rsidR="00786FD3" w:rsidRPr="00786FD3" w:rsidRDefault="00786FD3" w:rsidP="00786FD3">
      <w:pPr>
        <w:rPr>
          <w:rFonts w:ascii="Helvetica" w:hAnsi="Helvetica" w:cs="Helvetica"/>
          <w:b/>
          <w:bCs/>
          <w:color w:val="222222"/>
          <w:sz w:val="21"/>
          <w:szCs w:val="21"/>
        </w:rPr>
      </w:pPr>
    </w:p>
    <w:p w14:paraId="4C08FD74"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b/>
          <w:bCs/>
          <w:color w:val="222222"/>
          <w:sz w:val="21"/>
          <w:szCs w:val="21"/>
        </w:rPr>
        <w:t xml:space="preserve">3. </w:t>
      </w:r>
      <w:r w:rsidRPr="00786FD3">
        <w:rPr>
          <w:rFonts w:ascii="Helvetica" w:hAnsi="Helvetica" w:cs="Helvetica" w:hint="eastAsia"/>
          <w:b/>
          <w:bCs/>
          <w:color w:val="222222"/>
          <w:sz w:val="21"/>
          <w:szCs w:val="21"/>
        </w:rPr>
        <w:t>РЕЗУЛЬТАТЫ</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СОБСТВЕННЫХ</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ИССЛЕДОВАНИЙ</w:t>
      </w:r>
      <w:r w:rsidRPr="00786FD3">
        <w:rPr>
          <w:rFonts w:ascii="Helvetica" w:hAnsi="Helvetica" w:cs="Helvetica"/>
          <w:b/>
          <w:bCs/>
          <w:color w:val="222222"/>
          <w:sz w:val="21"/>
          <w:szCs w:val="21"/>
        </w:rPr>
        <w:t>.</w:t>
      </w:r>
    </w:p>
    <w:p w14:paraId="0FF027E8" w14:textId="77777777" w:rsidR="00786FD3" w:rsidRPr="00786FD3" w:rsidRDefault="00786FD3" w:rsidP="00786FD3">
      <w:pPr>
        <w:rPr>
          <w:rFonts w:ascii="Helvetica" w:hAnsi="Helvetica" w:cs="Helvetica"/>
          <w:b/>
          <w:bCs/>
          <w:color w:val="222222"/>
          <w:sz w:val="21"/>
          <w:szCs w:val="21"/>
        </w:rPr>
      </w:pPr>
    </w:p>
    <w:p w14:paraId="0B379DD1"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b/>
          <w:bCs/>
          <w:color w:val="222222"/>
          <w:sz w:val="21"/>
          <w:szCs w:val="21"/>
        </w:rPr>
        <w:t xml:space="preserve">3.1 </w:t>
      </w:r>
      <w:r w:rsidRPr="00786FD3">
        <w:rPr>
          <w:rFonts w:ascii="Helvetica" w:hAnsi="Helvetica" w:cs="Helvetica" w:hint="eastAsia"/>
          <w:b/>
          <w:bCs/>
          <w:color w:val="222222"/>
          <w:sz w:val="21"/>
          <w:szCs w:val="21"/>
        </w:rPr>
        <w:t>Особенности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формирования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проявления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полового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цикла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у</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телок</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коров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симментальской</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породы</w:t>
      </w:r>
      <w:r w:rsidRPr="00786FD3">
        <w:rPr>
          <w:rFonts w:ascii="Helvetica" w:hAnsi="Helvetica" w:cs="Helvetica"/>
          <w:b/>
          <w:bCs/>
          <w:color w:val="222222"/>
          <w:sz w:val="21"/>
          <w:szCs w:val="21"/>
        </w:rPr>
        <w:t>.</w:t>
      </w:r>
    </w:p>
    <w:p w14:paraId="6FAE06AE" w14:textId="77777777" w:rsidR="00786FD3" w:rsidRPr="00786FD3" w:rsidRDefault="00786FD3" w:rsidP="00786FD3">
      <w:pPr>
        <w:rPr>
          <w:rFonts w:ascii="Helvetica" w:hAnsi="Helvetica" w:cs="Helvetica"/>
          <w:b/>
          <w:bCs/>
          <w:color w:val="222222"/>
          <w:sz w:val="21"/>
          <w:szCs w:val="21"/>
        </w:rPr>
      </w:pPr>
    </w:p>
    <w:p w14:paraId="0243446A"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b/>
          <w:bCs/>
          <w:color w:val="222222"/>
          <w:sz w:val="21"/>
          <w:szCs w:val="21"/>
        </w:rPr>
        <w:t xml:space="preserve">3.2. </w:t>
      </w:r>
      <w:r w:rsidRPr="00786FD3">
        <w:rPr>
          <w:rFonts w:ascii="Helvetica" w:hAnsi="Helvetica" w:cs="Helvetica" w:hint="eastAsia"/>
          <w:b/>
          <w:bCs/>
          <w:color w:val="222222"/>
          <w:sz w:val="21"/>
          <w:szCs w:val="21"/>
        </w:rPr>
        <w:t>Регуляция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воспроизводства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крупного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рогатого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скота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использованием</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гонадолиберинов</w:t>
      </w:r>
      <w:r w:rsidRPr="00786FD3">
        <w:rPr>
          <w:rFonts w:ascii="Helvetica" w:hAnsi="Helvetica" w:cs="Helvetica"/>
          <w:b/>
          <w:bCs/>
          <w:color w:val="222222"/>
          <w:sz w:val="21"/>
          <w:szCs w:val="21"/>
        </w:rPr>
        <w:t>.,.</w:t>
      </w:r>
    </w:p>
    <w:p w14:paraId="69A44C14" w14:textId="77777777" w:rsidR="00786FD3" w:rsidRPr="00786FD3" w:rsidRDefault="00786FD3" w:rsidP="00786FD3">
      <w:pPr>
        <w:rPr>
          <w:rFonts w:ascii="Helvetica" w:hAnsi="Helvetica" w:cs="Helvetica"/>
          <w:b/>
          <w:bCs/>
          <w:color w:val="222222"/>
          <w:sz w:val="21"/>
          <w:szCs w:val="21"/>
        </w:rPr>
      </w:pPr>
    </w:p>
    <w:p w14:paraId="5F079699"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b/>
          <w:bCs/>
          <w:color w:val="222222"/>
          <w:sz w:val="21"/>
          <w:szCs w:val="21"/>
        </w:rPr>
        <w:t xml:space="preserve">3.2.1. </w:t>
      </w:r>
      <w:r w:rsidRPr="00786FD3">
        <w:rPr>
          <w:rFonts w:ascii="Helvetica" w:hAnsi="Helvetica" w:cs="Helvetica" w:hint="eastAsia"/>
          <w:b/>
          <w:bCs/>
          <w:color w:val="222222"/>
          <w:sz w:val="21"/>
          <w:szCs w:val="21"/>
        </w:rPr>
        <w:t>Изучение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биологического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действия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различны</w:t>
      </w:r>
      <w:r w:rsidRPr="00786FD3">
        <w:rPr>
          <w:rFonts w:ascii="Helvetica" w:hAnsi="Helvetica" w:cs="Helvetica" w:hint="eastAsia"/>
          <w:b/>
          <w:bCs/>
          <w:color w:val="222222"/>
          <w:sz w:val="21"/>
          <w:szCs w:val="21"/>
        </w:rPr>
        <w:lastRenderedPageBreak/>
        <w:t>х</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форм</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супергестрана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на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секрецию</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гонадотропинов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стероидных</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гормонов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у</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телок</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после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овариэктомии</w:t>
      </w:r>
      <w:r w:rsidRPr="00786FD3">
        <w:rPr>
          <w:rFonts w:ascii="Helvetica" w:hAnsi="Helvetica" w:cs="Helvetica"/>
          <w:b/>
          <w:bCs/>
          <w:color w:val="222222"/>
          <w:sz w:val="21"/>
          <w:szCs w:val="21"/>
        </w:rPr>
        <w:t>.</w:t>
      </w:r>
    </w:p>
    <w:p w14:paraId="41295BAD" w14:textId="77777777" w:rsidR="00786FD3" w:rsidRPr="00786FD3" w:rsidRDefault="00786FD3" w:rsidP="00786FD3">
      <w:pPr>
        <w:rPr>
          <w:rFonts w:ascii="Helvetica" w:hAnsi="Helvetica" w:cs="Helvetica"/>
          <w:b/>
          <w:bCs/>
          <w:color w:val="222222"/>
          <w:sz w:val="21"/>
          <w:szCs w:val="21"/>
        </w:rPr>
      </w:pPr>
    </w:p>
    <w:p w14:paraId="6AAECB7F"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b/>
          <w:bCs/>
          <w:color w:val="222222"/>
          <w:sz w:val="21"/>
          <w:szCs w:val="21"/>
        </w:rPr>
        <w:t xml:space="preserve">3.2.2. </w:t>
      </w:r>
      <w:r w:rsidRPr="00786FD3">
        <w:rPr>
          <w:rFonts w:ascii="Helvetica" w:hAnsi="Helvetica" w:cs="Helvetica" w:hint="eastAsia"/>
          <w:b/>
          <w:bCs/>
          <w:color w:val="222222"/>
          <w:sz w:val="21"/>
          <w:szCs w:val="21"/>
        </w:rPr>
        <w:t>Эндокринологическое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обоснование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использования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супергестрана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для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повышения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воспроизводительной</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способности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крупного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рогатого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скота</w:t>
      </w:r>
      <w:r w:rsidRPr="00786FD3">
        <w:rPr>
          <w:rFonts w:ascii="Helvetica" w:hAnsi="Helvetica" w:cs="Helvetica"/>
          <w:b/>
          <w:bCs/>
          <w:color w:val="222222"/>
          <w:sz w:val="21"/>
          <w:szCs w:val="21"/>
        </w:rPr>
        <w:t>.</w:t>
      </w:r>
    </w:p>
    <w:p w14:paraId="4EC1A432" w14:textId="77777777" w:rsidR="00786FD3" w:rsidRPr="00786FD3" w:rsidRDefault="00786FD3" w:rsidP="00786FD3">
      <w:pPr>
        <w:rPr>
          <w:rFonts w:ascii="Helvetica" w:hAnsi="Helvetica" w:cs="Helvetica"/>
          <w:b/>
          <w:bCs/>
          <w:color w:val="222222"/>
          <w:sz w:val="21"/>
          <w:szCs w:val="21"/>
        </w:rPr>
      </w:pPr>
    </w:p>
    <w:p w14:paraId="75C502EE" w14:textId="77777777" w:rsidR="00786FD3" w:rsidRPr="00786FD3" w:rsidRDefault="00786FD3" w:rsidP="00786FD3">
      <w:pPr>
        <w:rPr>
          <w:rFonts w:ascii="Helvetica" w:hAnsi="Helvetica" w:cs="Helvetica"/>
          <w:b/>
          <w:bCs/>
          <w:color w:val="222222"/>
          <w:sz w:val="21"/>
          <w:szCs w:val="21"/>
        </w:rPr>
      </w:pPr>
      <w:r w:rsidRPr="00786FD3">
        <w:rPr>
          <w:rFonts w:ascii="Helvetica" w:hAnsi="Helvetica" w:cs="Helvetica"/>
          <w:b/>
          <w:bCs/>
          <w:color w:val="222222"/>
          <w:sz w:val="21"/>
          <w:szCs w:val="21"/>
        </w:rPr>
        <w:t xml:space="preserve">3. 2. 3. </w:t>
      </w:r>
      <w:r w:rsidRPr="00786FD3">
        <w:rPr>
          <w:rFonts w:ascii="Helvetica" w:hAnsi="Helvetica" w:cs="Helvetica" w:hint="eastAsia"/>
          <w:b/>
          <w:bCs/>
          <w:color w:val="222222"/>
          <w:sz w:val="21"/>
          <w:szCs w:val="21"/>
        </w:rPr>
        <w:t>Совершенствование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технологии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разведения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крупного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рогатого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скота</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использованием</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гонадотропных</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препаратов</w:t>
      </w:r>
      <w:r w:rsidRPr="00786FD3">
        <w:rPr>
          <w:rFonts w:ascii="Helvetica" w:hAnsi="Helvetica" w:cs="Helvetica"/>
          <w:b/>
          <w:bCs/>
          <w:color w:val="222222"/>
          <w:sz w:val="21"/>
          <w:szCs w:val="21"/>
        </w:rPr>
        <w:t>.</w:t>
      </w:r>
    </w:p>
    <w:p w14:paraId="220E4C77" w14:textId="77777777" w:rsidR="00786FD3" w:rsidRPr="00786FD3" w:rsidRDefault="00786FD3" w:rsidP="00786FD3">
      <w:pPr>
        <w:rPr>
          <w:rFonts w:ascii="Helvetica" w:hAnsi="Helvetica" w:cs="Helvetica"/>
          <w:b/>
          <w:bCs/>
          <w:color w:val="222222"/>
          <w:sz w:val="21"/>
          <w:szCs w:val="21"/>
        </w:rPr>
      </w:pPr>
    </w:p>
    <w:p w14:paraId="0C1B29AA" w14:textId="19982934" w:rsidR="008A0C40" w:rsidRPr="00786FD3" w:rsidRDefault="00786FD3" w:rsidP="00786FD3">
      <w:r w:rsidRPr="00786FD3">
        <w:rPr>
          <w:rFonts w:ascii="Helvetica" w:hAnsi="Helvetica" w:cs="Helvetica"/>
          <w:b/>
          <w:bCs/>
          <w:color w:val="222222"/>
          <w:sz w:val="21"/>
          <w:szCs w:val="21"/>
        </w:rPr>
        <w:t xml:space="preserve">4. </w:t>
      </w:r>
      <w:r w:rsidRPr="00786FD3">
        <w:rPr>
          <w:rFonts w:ascii="Helvetica" w:hAnsi="Helvetica" w:cs="Helvetica" w:hint="eastAsia"/>
          <w:b/>
          <w:bCs/>
          <w:color w:val="222222"/>
          <w:sz w:val="21"/>
          <w:szCs w:val="21"/>
        </w:rPr>
        <w:t>ЭКОНОМИЧЕСКАЯ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ЭФФЕКТИВНОСТЬ</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ОТ</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ПРИМЕНЕНИЯ</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ГОРМОНАЛЬНЫХ</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ПРЕПАРАТОВ</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ПРИ</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ВОСПРОИЗВОДСТВЕ</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МОЛОЧНОГО</w:t>
      </w:r>
      <w:r w:rsidRPr="00786FD3">
        <w:rPr>
          <w:rFonts w:ascii="Helvetica" w:hAnsi="Helvetica" w:cs="Helvetica"/>
          <w:b/>
          <w:bCs/>
          <w:color w:val="222222"/>
          <w:sz w:val="21"/>
          <w:szCs w:val="21"/>
        </w:rPr>
        <w:t xml:space="preserve"> </w:t>
      </w:r>
      <w:r w:rsidRPr="00786FD3">
        <w:rPr>
          <w:rFonts w:ascii="Helvetica" w:hAnsi="Helvetica" w:cs="Helvetica" w:hint="eastAsia"/>
          <w:b/>
          <w:bCs/>
          <w:color w:val="222222"/>
          <w:sz w:val="21"/>
          <w:szCs w:val="21"/>
        </w:rPr>
        <w:t>СТАДА</w:t>
      </w:r>
      <w:r w:rsidRPr="00786FD3">
        <w:rPr>
          <w:rFonts w:ascii="Helvetica" w:hAnsi="Helvetica" w:cs="Helvetica"/>
          <w:b/>
          <w:bCs/>
          <w:color w:val="222222"/>
          <w:sz w:val="21"/>
          <w:szCs w:val="21"/>
        </w:rPr>
        <w:t>.</w:t>
      </w:r>
    </w:p>
    <w:sectPr w:rsidR="008A0C40" w:rsidRPr="00786FD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712E" w14:textId="77777777" w:rsidR="00F04ACC" w:rsidRDefault="00F04ACC">
      <w:pPr>
        <w:spacing w:after="0" w:line="240" w:lineRule="auto"/>
      </w:pPr>
      <w:r>
        <w:separator/>
      </w:r>
    </w:p>
  </w:endnote>
  <w:endnote w:type="continuationSeparator" w:id="0">
    <w:p w14:paraId="101D0A11" w14:textId="77777777" w:rsidR="00F04ACC" w:rsidRDefault="00F0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44BB" w14:textId="77777777" w:rsidR="00F04ACC" w:rsidRDefault="00F04ACC"/>
    <w:p w14:paraId="422BA5FB" w14:textId="77777777" w:rsidR="00F04ACC" w:rsidRDefault="00F04ACC"/>
    <w:p w14:paraId="1F8B652D" w14:textId="77777777" w:rsidR="00F04ACC" w:rsidRDefault="00F04ACC"/>
    <w:p w14:paraId="41B544C4" w14:textId="77777777" w:rsidR="00F04ACC" w:rsidRDefault="00F04ACC"/>
    <w:p w14:paraId="621BEFBD" w14:textId="77777777" w:rsidR="00F04ACC" w:rsidRDefault="00F04ACC"/>
    <w:p w14:paraId="64C90C03" w14:textId="77777777" w:rsidR="00F04ACC" w:rsidRDefault="00F04ACC"/>
    <w:p w14:paraId="0FDEAD94" w14:textId="77777777" w:rsidR="00F04ACC" w:rsidRDefault="00F04A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3FBC7B" wp14:editId="3F2E66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A0E25" w14:textId="77777777" w:rsidR="00F04ACC" w:rsidRDefault="00F04A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3FBC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CA0E25" w14:textId="77777777" w:rsidR="00F04ACC" w:rsidRDefault="00F04A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B5BC1D" w14:textId="77777777" w:rsidR="00F04ACC" w:rsidRDefault="00F04ACC"/>
    <w:p w14:paraId="12FE8AF7" w14:textId="77777777" w:rsidR="00F04ACC" w:rsidRDefault="00F04ACC"/>
    <w:p w14:paraId="4A25E4E5" w14:textId="77777777" w:rsidR="00F04ACC" w:rsidRDefault="00F04A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1FB9C2" wp14:editId="462636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7F098" w14:textId="77777777" w:rsidR="00F04ACC" w:rsidRDefault="00F04ACC"/>
                          <w:p w14:paraId="6C55B854" w14:textId="77777777" w:rsidR="00F04ACC" w:rsidRDefault="00F04A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1FB9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77F098" w14:textId="77777777" w:rsidR="00F04ACC" w:rsidRDefault="00F04ACC"/>
                    <w:p w14:paraId="6C55B854" w14:textId="77777777" w:rsidR="00F04ACC" w:rsidRDefault="00F04A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CB03C1" w14:textId="77777777" w:rsidR="00F04ACC" w:rsidRDefault="00F04ACC"/>
    <w:p w14:paraId="495BBF6E" w14:textId="77777777" w:rsidR="00F04ACC" w:rsidRDefault="00F04ACC">
      <w:pPr>
        <w:rPr>
          <w:sz w:val="2"/>
          <w:szCs w:val="2"/>
        </w:rPr>
      </w:pPr>
    </w:p>
    <w:p w14:paraId="5FCBC144" w14:textId="77777777" w:rsidR="00F04ACC" w:rsidRDefault="00F04ACC"/>
    <w:p w14:paraId="26C23388" w14:textId="77777777" w:rsidR="00F04ACC" w:rsidRDefault="00F04ACC">
      <w:pPr>
        <w:spacing w:after="0" w:line="240" w:lineRule="auto"/>
      </w:pPr>
    </w:p>
  </w:footnote>
  <w:footnote w:type="continuationSeparator" w:id="0">
    <w:p w14:paraId="2F8FA9B6" w14:textId="77777777" w:rsidR="00F04ACC" w:rsidRDefault="00F04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CC"/>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10366</TotalTime>
  <Pages>3</Pages>
  <Words>369</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309</cp:revision>
  <cp:lastPrinted>2009-02-06T05:36:00Z</cp:lastPrinted>
  <dcterms:created xsi:type="dcterms:W3CDTF">2025-11-25T20:19:00Z</dcterms:created>
  <dcterms:modified xsi:type="dcterms:W3CDTF">2025-12-12T16:42:00Z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