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DC4A9E" w:rsidRDefault="00DC4A9E" w:rsidP="00DC4A9E">
      <w:r w:rsidRPr="00A15771">
        <w:rPr>
          <w:rFonts w:ascii="Times New Roman" w:hAnsi="Times New Roman" w:cs="Times New Roman"/>
          <w:b/>
          <w:sz w:val="24"/>
          <w:szCs w:val="24"/>
        </w:rPr>
        <w:t xml:space="preserve">Петров Пилип Ігорович, </w:t>
      </w:r>
      <w:r w:rsidRPr="00A15771">
        <w:rPr>
          <w:rFonts w:ascii="Times New Roman" w:hAnsi="Times New Roman" w:cs="Times New Roman"/>
          <w:sz w:val="24"/>
          <w:szCs w:val="24"/>
        </w:rPr>
        <w:t>заступник завідувача відділу аналітичних досліджень та якості харчової продукції Інституту продовольчих ресурсів Національної академії аграрних наук. Назва дисертації: «</w:t>
      </w:r>
      <w:r w:rsidRPr="00A15771">
        <w:rPr>
          <w:rFonts w:ascii="Times New Roman" w:hAnsi="Times New Roman" w:cs="Times New Roman"/>
          <w:bCs/>
          <w:iCs/>
          <w:sz w:val="24"/>
          <w:szCs w:val="24"/>
        </w:rPr>
        <w:t>Біотехнологія органічного кисломолочного продукту з підвищеним вмістом есенціальних нутрієнтів</w:t>
      </w:r>
      <w:r w:rsidRPr="00A15771">
        <w:rPr>
          <w:rFonts w:ascii="Times New Roman" w:hAnsi="Times New Roman" w:cs="Times New Roman"/>
          <w:sz w:val="24"/>
          <w:szCs w:val="24"/>
        </w:rPr>
        <w:t>». Шифр та назва спеціальності – 03.00.20 – біотехнологія. Спецрада К 26.378.01 Інституту продовольчих ресурсів Національної академії аграрних наук</w:t>
      </w:r>
    </w:p>
    <w:sectPr w:rsidR="00395E2F" w:rsidRPr="00DC4A9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DC4A9E" w:rsidRPr="00DC4A9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17685-5999-4E1B-83A2-EB441E90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53</Words>
  <Characters>381</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2020-08-26T08:56:00Z</dcterms:created>
  <dcterms:modified xsi:type="dcterms:W3CDTF">2020-09-01T14:36:00Z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