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BD2" w:rsidRPr="00B00BD2" w:rsidRDefault="00B00BD2" w:rsidP="00B00BD2">
      <w:pPr>
        <w:tabs>
          <w:tab w:val="clear" w:pos="709"/>
        </w:tabs>
        <w:suppressAutoHyphens w:val="0"/>
        <w:spacing w:after="0" w:line="240" w:lineRule="exact"/>
        <w:ind w:left="20" w:right="20" w:firstLine="280"/>
        <w:rPr>
          <w:rFonts w:ascii="Times New Roman" w:eastAsia="Arial Narrow" w:hAnsi="Times New Roman" w:cs="Times New Roman"/>
          <w:color w:val="000000"/>
          <w:kern w:val="0"/>
          <w:sz w:val="24"/>
          <w:szCs w:val="24"/>
          <w:lang w:val="uk-UA" w:eastAsia="uk-UA" w:bidi="uk-UA"/>
        </w:rPr>
      </w:pPr>
      <w:r w:rsidRPr="00B00BD2">
        <w:rPr>
          <w:rFonts w:ascii="Times New Roman" w:eastAsia="Arial Narrow" w:hAnsi="Times New Roman" w:cs="Times New Roman"/>
          <w:b/>
          <w:bCs/>
          <w:color w:val="000000"/>
          <w:kern w:val="0"/>
          <w:sz w:val="24"/>
          <w:lang w:val="uk-UA" w:eastAsia="uk-UA" w:bidi="uk-UA"/>
        </w:rPr>
        <w:t>Бараннік Костянтин Сергійович</w:t>
      </w:r>
      <w:r w:rsidRPr="00B00BD2">
        <w:rPr>
          <w:rFonts w:ascii="Times New Roman" w:eastAsia="Arial Narrow" w:hAnsi="Times New Roman" w:cs="Times New Roman"/>
          <w:color w:val="000000"/>
          <w:kern w:val="0"/>
          <w:sz w:val="24"/>
          <w:lang w:val="uk-UA" w:eastAsia="uk-UA" w:bidi="uk-UA"/>
        </w:rPr>
        <w:t>, асистент кафедри уро</w:t>
      </w:r>
      <w:r w:rsidRPr="00B00BD2">
        <w:rPr>
          <w:rFonts w:ascii="Times New Roman" w:eastAsia="Arial Narrow" w:hAnsi="Times New Roman" w:cs="Times New Roman"/>
          <w:color w:val="000000"/>
          <w:kern w:val="0"/>
          <w:sz w:val="24"/>
          <w:lang w:val="uk-UA" w:eastAsia="uk-UA" w:bidi="uk-UA"/>
        </w:rPr>
        <w:softHyphen/>
        <w:t>логії ДЗ «Дніпропетровська медична академія» МОЗ Укра</w:t>
      </w:r>
      <w:r w:rsidRPr="00B00BD2">
        <w:rPr>
          <w:rFonts w:ascii="Times New Roman" w:eastAsia="Arial Narrow" w:hAnsi="Times New Roman" w:cs="Times New Roman"/>
          <w:color w:val="000000"/>
          <w:kern w:val="0"/>
          <w:sz w:val="24"/>
          <w:lang w:val="uk-UA" w:eastAsia="uk-UA" w:bidi="uk-UA"/>
        </w:rPr>
        <w:softHyphen/>
        <w:t>їни: «Стан кровообігу паренхіми нирок при однобічному їх ураженні та його корекція у післяопераційному періоді» (14.01.06 - урологія). Спецрада Д 26.615.01 у ДУ «Інститут урології НАМН України» (04053, м. Київ, вул. В. Винниченка,</w:t>
      </w:r>
    </w:p>
    <w:p w:rsidR="0037774C" w:rsidRPr="00B00BD2" w:rsidRDefault="00B00BD2" w:rsidP="00B00BD2">
      <w:r w:rsidRPr="00B00BD2">
        <w:rPr>
          <w:rFonts w:ascii="Times New Roman" w:eastAsia="Arial Narrow" w:hAnsi="Times New Roman" w:cs="Times New Roman"/>
          <w:color w:val="000000"/>
          <w:kern w:val="0"/>
          <w:sz w:val="24"/>
          <w:lang w:val="uk-UA" w:eastAsia="uk-UA" w:bidi="uk-UA"/>
        </w:rPr>
        <w:t xml:space="preserve">а; </w:t>
      </w:r>
      <w:r w:rsidRPr="00B00BD2">
        <w:rPr>
          <w:rFonts w:ascii="Times New Roman" w:eastAsia="Arial Narrow" w:hAnsi="Times New Roman" w:cs="Times New Roman"/>
          <w:color w:val="000000"/>
          <w:kern w:val="0"/>
          <w:sz w:val="24"/>
          <w:lang w:eastAsia="ru-RU" w:bidi="ru-RU"/>
        </w:rPr>
        <w:t xml:space="preserve">тел. </w:t>
      </w:r>
      <w:r w:rsidRPr="00B00BD2">
        <w:rPr>
          <w:rFonts w:ascii="Times New Roman" w:eastAsia="Arial Narrow" w:hAnsi="Times New Roman" w:cs="Times New Roman"/>
          <w:color w:val="000000"/>
          <w:kern w:val="0"/>
          <w:sz w:val="24"/>
          <w:lang w:val="uk-UA" w:eastAsia="uk-UA" w:bidi="uk-UA"/>
        </w:rPr>
        <w:t xml:space="preserve">486-67-31). Науковий керівник - Стусь В. </w:t>
      </w:r>
      <w:r w:rsidRPr="00B00BD2">
        <w:rPr>
          <w:rFonts w:ascii="Times New Roman" w:eastAsia="Arial Narrow" w:hAnsi="Times New Roman" w:cs="Times New Roman"/>
          <w:color w:val="000000"/>
          <w:kern w:val="0"/>
          <w:sz w:val="24"/>
          <w:lang w:eastAsia="ru-RU" w:bidi="ru-RU"/>
        </w:rPr>
        <w:t xml:space="preserve">П., </w:t>
      </w:r>
      <w:r w:rsidRPr="00B00BD2">
        <w:rPr>
          <w:rFonts w:ascii="Times New Roman" w:eastAsia="Arial Narrow" w:hAnsi="Times New Roman" w:cs="Times New Roman"/>
          <w:color w:val="000000"/>
          <w:kern w:val="0"/>
          <w:sz w:val="24"/>
          <w:lang w:val="uk-UA" w:eastAsia="uk-UA" w:bidi="uk-UA"/>
        </w:rPr>
        <w:t>доктор мед. наук, професор, завідувач кафедри урології (ДЗ «Дні</w:t>
      </w:r>
      <w:r w:rsidRPr="00B00BD2">
        <w:rPr>
          <w:rFonts w:ascii="Times New Roman" w:eastAsia="Arial Narrow" w:hAnsi="Times New Roman" w:cs="Times New Roman"/>
          <w:color w:val="000000"/>
          <w:kern w:val="0"/>
          <w:sz w:val="24"/>
          <w:lang w:val="uk-UA" w:eastAsia="uk-UA" w:bidi="uk-UA"/>
        </w:rPr>
        <w:softHyphen/>
        <w:t>пропетровська медична академія»</w:t>
      </w:r>
    </w:p>
    <w:sectPr w:rsidR="0037774C" w:rsidRPr="00B00BD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0836D-288A-4659-BA3A-C98FA06F0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72</Words>
  <Characters>414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2020-05-24T11:29:00Z</dcterms:created>
  <dcterms:modified xsi:type="dcterms:W3CDTF">2020-05-25T14:38:00Z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