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Челтонов Максим Михайлович</w:t>
      </w:r>
      <w:r>
        <w:rPr>
          <w:rFonts w:ascii="CIDFont+F4" w:hAnsi="CIDFont+F4" w:cs="CIDFont+F4"/>
          <w:kern w:val="0"/>
          <w:sz w:val="28"/>
          <w:szCs w:val="28"/>
          <w:lang w:eastAsia="ru-RU"/>
        </w:rPr>
        <w:t>, керівник групи по перспективним</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технологіям енергетичних матеріалів та виробів Державного</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підприємства «Науково-виробниче об`єднання «Павлоградський</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хімічний завод», тема дисертації: «Одержання амоній і калій</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перхлоратів та октогену переробкою енергоконденсованих систем із</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закінченим терміном зберігання», (161 Хімічні технології та інженерія).</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08.078.006 в Державному вищому</w:t>
      </w:r>
    </w:p>
    <w:p w:rsidR="00523B04" w:rsidRDefault="00523B04" w:rsidP="00523B0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навчальному закладі «Український державний хіміко-технологічний</w:t>
      </w:r>
    </w:p>
    <w:p w:rsidR="004A5337" w:rsidRPr="00523B04" w:rsidRDefault="00523B04" w:rsidP="00523B04">
      <w:r>
        <w:rPr>
          <w:rFonts w:ascii="CIDFont+F4" w:hAnsi="CIDFont+F4" w:cs="CIDFont+F4"/>
          <w:kern w:val="0"/>
          <w:sz w:val="28"/>
          <w:szCs w:val="28"/>
          <w:lang w:eastAsia="ru-RU"/>
        </w:rPr>
        <w:t>університет»</w:t>
      </w:r>
    </w:p>
    <w:sectPr w:rsidR="004A5337" w:rsidRPr="00523B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523B04" w:rsidRPr="00523B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11038-7FBB-4D36-9257-9787EE7A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2021-11-10T10:19:00Z</dcterms:created>
  <dcterms:modified xsi:type="dcterms:W3CDTF">2021-11-11T17:46:00Z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