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8AC57" w14:textId="77777777" w:rsidR="00070CC3" w:rsidRPr="00070CC3" w:rsidRDefault="00070CC3" w:rsidP="00070CC3">
      <w:pPr>
        <w:rPr>
          <w:rFonts w:ascii="Helvetica" w:eastAsia="Symbol" w:hAnsi="Helvetica" w:cs="Helvetica"/>
          <w:b/>
          <w:bCs/>
          <w:color w:val="222222"/>
          <w:kern w:val="0"/>
          <w:sz w:val="21"/>
          <w:szCs w:val="21"/>
          <w:lang w:eastAsia="ru-RU"/>
        </w:rPr>
      </w:pPr>
      <w:proofErr w:type="spellStart"/>
      <w:r w:rsidRPr="00070CC3">
        <w:rPr>
          <w:rFonts w:ascii="Helvetica" w:eastAsia="Symbol" w:hAnsi="Helvetica" w:cs="Helvetica"/>
          <w:b/>
          <w:bCs/>
          <w:color w:val="222222"/>
          <w:kern w:val="0"/>
          <w:sz w:val="21"/>
          <w:szCs w:val="21"/>
          <w:lang w:eastAsia="ru-RU"/>
        </w:rPr>
        <w:t>Кантер</w:t>
      </w:r>
      <w:proofErr w:type="spellEnd"/>
      <w:r w:rsidRPr="00070CC3">
        <w:rPr>
          <w:rFonts w:ascii="Helvetica" w:eastAsia="Symbol" w:hAnsi="Helvetica" w:cs="Helvetica"/>
          <w:b/>
          <w:bCs/>
          <w:color w:val="222222"/>
          <w:kern w:val="0"/>
          <w:sz w:val="21"/>
          <w:szCs w:val="21"/>
          <w:lang w:eastAsia="ru-RU"/>
        </w:rPr>
        <w:t>, Алексей Анатольевич.</w:t>
      </w:r>
    </w:p>
    <w:p w14:paraId="3298424C" w14:textId="77777777" w:rsidR="00070CC3" w:rsidRPr="00070CC3" w:rsidRDefault="00070CC3" w:rsidP="00070CC3">
      <w:pPr>
        <w:rPr>
          <w:rFonts w:ascii="Helvetica" w:eastAsia="Symbol" w:hAnsi="Helvetica" w:cs="Helvetica"/>
          <w:b/>
          <w:bCs/>
          <w:color w:val="222222"/>
          <w:kern w:val="0"/>
          <w:sz w:val="21"/>
          <w:szCs w:val="21"/>
          <w:lang w:eastAsia="ru-RU"/>
        </w:rPr>
      </w:pPr>
      <w:r w:rsidRPr="00070CC3">
        <w:rPr>
          <w:rFonts w:ascii="Helvetica" w:eastAsia="Symbol" w:hAnsi="Helvetica" w:cs="Helvetica"/>
          <w:b/>
          <w:bCs/>
          <w:color w:val="222222"/>
          <w:kern w:val="0"/>
          <w:sz w:val="21"/>
          <w:szCs w:val="21"/>
          <w:lang w:eastAsia="ru-RU"/>
        </w:rPr>
        <w:t xml:space="preserve">Влияние третьего тела на движение спутника сжатой </w:t>
      </w:r>
      <w:proofErr w:type="gramStart"/>
      <w:r w:rsidRPr="00070CC3">
        <w:rPr>
          <w:rFonts w:ascii="Helvetica" w:eastAsia="Symbol" w:hAnsi="Helvetica" w:cs="Helvetica"/>
          <w:b/>
          <w:bCs/>
          <w:color w:val="222222"/>
          <w:kern w:val="0"/>
          <w:sz w:val="21"/>
          <w:szCs w:val="21"/>
          <w:lang w:eastAsia="ru-RU"/>
        </w:rPr>
        <w:t>планеты :</w:t>
      </w:r>
      <w:proofErr w:type="gramEnd"/>
      <w:r w:rsidRPr="00070CC3">
        <w:rPr>
          <w:rFonts w:ascii="Helvetica" w:eastAsia="Symbol" w:hAnsi="Helvetica" w:cs="Helvetica"/>
          <w:b/>
          <w:bCs/>
          <w:color w:val="222222"/>
          <w:kern w:val="0"/>
          <w:sz w:val="21"/>
          <w:szCs w:val="21"/>
          <w:lang w:eastAsia="ru-RU"/>
        </w:rPr>
        <w:t xml:space="preserve"> </w:t>
      </w:r>
      <w:proofErr w:type="spellStart"/>
      <w:r w:rsidRPr="00070CC3">
        <w:rPr>
          <w:rFonts w:ascii="Helvetica" w:eastAsia="Symbol" w:hAnsi="Helvetica" w:cs="Helvetica"/>
          <w:b/>
          <w:bCs/>
          <w:color w:val="222222"/>
          <w:kern w:val="0"/>
          <w:sz w:val="21"/>
          <w:szCs w:val="21"/>
          <w:lang w:eastAsia="ru-RU"/>
        </w:rPr>
        <w:t>Нетрадиц</w:t>
      </w:r>
      <w:proofErr w:type="spellEnd"/>
      <w:r w:rsidRPr="00070CC3">
        <w:rPr>
          <w:rFonts w:ascii="Helvetica" w:eastAsia="Symbol" w:hAnsi="Helvetica" w:cs="Helvetica"/>
          <w:b/>
          <w:bCs/>
          <w:color w:val="222222"/>
          <w:kern w:val="0"/>
          <w:sz w:val="21"/>
          <w:szCs w:val="21"/>
          <w:lang w:eastAsia="ru-RU"/>
        </w:rPr>
        <w:t>. подход : диссертация ... кандидата физико-математических наук : 01.03.01. - Москва, 1999. - 84 с.</w:t>
      </w:r>
    </w:p>
    <w:p w14:paraId="16343C66" w14:textId="77777777" w:rsidR="00070CC3" w:rsidRPr="00070CC3" w:rsidRDefault="00070CC3" w:rsidP="00070CC3">
      <w:pPr>
        <w:rPr>
          <w:rFonts w:ascii="Helvetica" w:eastAsia="Symbol" w:hAnsi="Helvetica" w:cs="Helvetica"/>
          <w:b/>
          <w:bCs/>
          <w:color w:val="222222"/>
          <w:kern w:val="0"/>
          <w:sz w:val="21"/>
          <w:szCs w:val="21"/>
          <w:lang w:eastAsia="ru-RU"/>
        </w:rPr>
      </w:pPr>
      <w:r w:rsidRPr="00070CC3">
        <w:rPr>
          <w:rFonts w:ascii="Helvetica" w:eastAsia="Symbol" w:hAnsi="Helvetica" w:cs="Helvetica"/>
          <w:b/>
          <w:bCs/>
          <w:color w:val="222222"/>
          <w:kern w:val="0"/>
          <w:sz w:val="21"/>
          <w:szCs w:val="21"/>
          <w:lang w:eastAsia="ru-RU"/>
        </w:rPr>
        <w:t xml:space="preserve">Оглавление </w:t>
      </w:r>
      <w:proofErr w:type="spellStart"/>
      <w:r w:rsidRPr="00070CC3">
        <w:rPr>
          <w:rFonts w:ascii="Helvetica" w:eastAsia="Symbol" w:hAnsi="Helvetica" w:cs="Helvetica"/>
          <w:b/>
          <w:bCs/>
          <w:color w:val="222222"/>
          <w:kern w:val="0"/>
          <w:sz w:val="21"/>
          <w:szCs w:val="21"/>
          <w:lang w:eastAsia="ru-RU"/>
        </w:rPr>
        <w:t>диссертациикандидат</w:t>
      </w:r>
      <w:proofErr w:type="spellEnd"/>
      <w:r w:rsidRPr="00070CC3">
        <w:rPr>
          <w:rFonts w:ascii="Helvetica" w:eastAsia="Symbol" w:hAnsi="Helvetica" w:cs="Helvetica"/>
          <w:b/>
          <w:bCs/>
          <w:color w:val="222222"/>
          <w:kern w:val="0"/>
          <w:sz w:val="21"/>
          <w:szCs w:val="21"/>
          <w:lang w:eastAsia="ru-RU"/>
        </w:rPr>
        <w:t xml:space="preserve"> физико-математических наук </w:t>
      </w:r>
      <w:proofErr w:type="spellStart"/>
      <w:r w:rsidRPr="00070CC3">
        <w:rPr>
          <w:rFonts w:ascii="Helvetica" w:eastAsia="Symbol" w:hAnsi="Helvetica" w:cs="Helvetica"/>
          <w:b/>
          <w:bCs/>
          <w:color w:val="222222"/>
          <w:kern w:val="0"/>
          <w:sz w:val="21"/>
          <w:szCs w:val="21"/>
          <w:lang w:eastAsia="ru-RU"/>
        </w:rPr>
        <w:t>Кантер</w:t>
      </w:r>
      <w:proofErr w:type="spellEnd"/>
      <w:r w:rsidRPr="00070CC3">
        <w:rPr>
          <w:rFonts w:ascii="Helvetica" w:eastAsia="Symbol" w:hAnsi="Helvetica" w:cs="Helvetica"/>
          <w:b/>
          <w:bCs/>
          <w:color w:val="222222"/>
          <w:kern w:val="0"/>
          <w:sz w:val="21"/>
          <w:szCs w:val="21"/>
          <w:lang w:eastAsia="ru-RU"/>
        </w:rPr>
        <w:t>, Алексей Анатольевич</w:t>
      </w:r>
    </w:p>
    <w:p w14:paraId="6CFDBFE9" w14:textId="77777777" w:rsidR="00070CC3" w:rsidRPr="00070CC3" w:rsidRDefault="00070CC3" w:rsidP="00070CC3">
      <w:pPr>
        <w:rPr>
          <w:rFonts w:ascii="Helvetica" w:eastAsia="Symbol" w:hAnsi="Helvetica" w:cs="Helvetica"/>
          <w:b/>
          <w:bCs/>
          <w:color w:val="222222"/>
          <w:kern w:val="0"/>
          <w:sz w:val="21"/>
          <w:szCs w:val="21"/>
          <w:lang w:eastAsia="ru-RU"/>
        </w:rPr>
      </w:pPr>
      <w:r w:rsidRPr="00070CC3">
        <w:rPr>
          <w:rFonts w:ascii="Helvetica" w:eastAsia="Symbol" w:hAnsi="Helvetica" w:cs="Helvetica"/>
          <w:b/>
          <w:bCs/>
          <w:color w:val="222222"/>
          <w:kern w:val="0"/>
          <w:sz w:val="21"/>
          <w:szCs w:val="21"/>
          <w:lang w:eastAsia="ru-RU"/>
        </w:rPr>
        <w:t>СОДЕРЖАНИЕ</w:t>
      </w:r>
    </w:p>
    <w:p w14:paraId="5DB849F3" w14:textId="77777777" w:rsidR="00070CC3" w:rsidRPr="00070CC3" w:rsidRDefault="00070CC3" w:rsidP="00070CC3">
      <w:pPr>
        <w:rPr>
          <w:rFonts w:ascii="Helvetica" w:eastAsia="Symbol" w:hAnsi="Helvetica" w:cs="Helvetica"/>
          <w:b/>
          <w:bCs/>
          <w:color w:val="222222"/>
          <w:kern w:val="0"/>
          <w:sz w:val="21"/>
          <w:szCs w:val="21"/>
          <w:lang w:eastAsia="ru-RU"/>
        </w:rPr>
      </w:pPr>
      <w:r w:rsidRPr="00070CC3">
        <w:rPr>
          <w:rFonts w:ascii="Helvetica" w:eastAsia="Symbol" w:hAnsi="Helvetica" w:cs="Helvetica"/>
          <w:b/>
          <w:bCs/>
          <w:color w:val="222222"/>
          <w:kern w:val="0"/>
          <w:sz w:val="21"/>
          <w:szCs w:val="21"/>
          <w:lang w:eastAsia="ru-RU"/>
        </w:rPr>
        <w:t>СПИСОК ОБОЗНАЧЕНИЙ ПО АЛФАВИТУ</w:t>
      </w:r>
    </w:p>
    <w:p w14:paraId="01F9D64F" w14:textId="77777777" w:rsidR="00070CC3" w:rsidRPr="00070CC3" w:rsidRDefault="00070CC3" w:rsidP="00070CC3">
      <w:pPr>
        <w:rPr>
          <w:rFonts w:ascii="Helvetica" w:eastAsia="Symbol" w:hAnsi="Helvetica" w:cs="Helvetica"/>
          <w:b/>
          <w:bCs/>
          <w:color w:val="222222"/>
          <w:kern w:val="0"/>
          <w:sz w:val="21"/>
          <w:szCs w:val="21"/>
          <w:lang w:eastAsia="ru-RU"/>
        </w:rPr>
      </w:pPr>
      <w:r w:rsidRPr="00070CC3">
        <w:rPr>
          <w:rFonts w:ascii="Helvetica" w:eastAsia="Symbol" w:hAnsi="Helvetica" w:cs="Helvetica"/>
          <w:b/>
          <w:bCs/>
          <w:color w:val="222222"/>
          <w:kern w:val="0"/>
          <w:sz w:val="21"/>
          <w:szCs w:val="21"/>
          <w:lang w:eastAsia="ru-RU"/>
        </w:rPr>
        <w:t>Латинский алфавит</w:t>
      </w:r>
    </w:p>
    <w:p w14:paraId="689F3ECF" w14:textId="77777777" w:rsidR="00070CC3" w:rsidRPr="00070CC3" w:rsidRDefault="00070CC3" w:rsidP="00070CC3">
      <w:pPr>
        <w:rPr>
          <w:rFonts w:ascii="Helvetica" w:eastAsia="Symbol" w:hAnsi="Helvetica" w:cs="Helvetica"/>
          <w:b/>
          <w:bCs/>
          <w:color w:val="222222"/>
          <w:kern w:val="0"/>
          <w:sz w:val="21"/>
          <w:szCs w:val="21"/>
          <w:lang w:eastAsia="ru-RU"/>
        </w:rPr>
      </w:pPr>
      <w:r w:rsidRPr="00070CC3">
        <w:rPr>
          <w:rFonts w:ascii="Helvetica" w:eastAsia="Symbol" w:hAnsi="Helvetica" w:cs="Helvetica"/>
          <w:b/>
          <w:bCs/>
          <w:color w:val="222222"/>
          <w:kern w:val="0"/>
          <w:sz w:val="21"/>
          <w:szCs w:val="21"/>
          <w:lang w:eastAsia="ru-RU"/>
        </w:rPr>
        <w:t>Греческий алфавит</w:t>
      </w:r>
    </w:p>
    <w:p w14:paraId="40396830" w14:textId="77777777" w:rsidR="00070CC3" w:rsidRPr="00070CC3" w:rsidRDefault="00070CC3" w:rsidP="00070CC3">
      <w:pPr>
        <w:rPr>
          <w:rFonts w:ascii="Helvetica" w:eastAsia="Symbol" w:hAnsi="Helvetica" w:cs="Helvetica"/>
          <w:b/>
          <w:bCs/>
          <w:color w:val="222222"/>
          <w:kern w:val="0"/>
          <w:sz w:val="21"/>
          <w:szCs w:val="21"/>
          <w:lang w:eastAsia="ru-RU"/>
        </w:rPr>
      </w:pPr>
      <w:r w:rsidRPr="00070CC3">
        <w:rPr>
          <w:rFonts w:ascii="Helvetica" w:eastAsia="Symbol" w:hAnsi="Helvetica" w:cs="Helvetica"/>
          <w:b/>
          <w:bCs/>
          <w:color w:val="222222"/>
          <w:kern w:val="0"/>
          <w:sz w:val="21"/>
          <w:szCs w:val="21"/>
          <w:lang w:eastAsia="ru-RU"/>
        </w:rPr>
        <w:t>Русский алфавит</w:t>
      </w:r>
    </w:p>
    <w:p w14:paraId="755ED3DF" w14:textId="77777777" w:rsidR="00070CC3" w:rsidRPr="00070CC3" w:rsidRDefault="00070CC3" w:rsidP="00070CC3">
      <w:pPr>
        <w:rPr>
          <w:rFonts w:ascii="Helvetica" w:eastAsia="Symbol" w:hAnsi="Helvetica" w:cs="Helvetica"/>
          <w:b/>
          <w:bCs/>
          <w:color w:val="222222"/>
          <w:kern w:val="0"/>
          <w:sz w:val="21"/>
          <w:szCs w:val="21"/>
          <w:lang w:eastAsia="ru-RU"/>
        </w:rPr>
      </w:pPr>
      <w:r w:rsidRPr="00070CC3">
        <w:rPr>
          <w:rFonts w:ascii="Helvetica" w:eastAsia="Symbol" w:hAnsi="Helvetica" w:cs="Helvetica"/>
          <w:b/>
          <w:bCs/>
          <w:color w:val="222222"/>
          <w:kern w:val="0"/>
          <w:sz w:val="21"/>
          <w:szCs w:val="21"/>
          <w:lang w:eastAsia="ru-RU"/>
        </w:rPr>
        <w:t>ВВЕДЕНИЕ</w:t>
      </w:r>
    </w:p>
    <w:p w14:paraId="51F31B6E" w14:textId="77777777" w:rsidR="00070CC3" w:rsidRPr="00070CC3" w:rsidRDefault="00070CC3" w:rsidP="00070CC3">
      <w:pPr>
        <w:rPr>
          <w:rFonts w:ascii="Helvetica" w:eastAsia="Symbol" w:hAnsi="Helvetica" w:cs="Helvetica"/>
          <w:b/>
          <w:bCs/>
          <w:color w:val="222222"/>
          <w:kern w:val="0"/>
          <w:sz w:val="21"/>
          <w:szCs w:val="21"/>
          <w:lang w:eastAsia="ru-RU"/>
        </w:rPr>
      </w:pPr>
      <w:r w:rsidRPr="00070CC3">
        <w:rPr>
          <w:rFonts w:ascii="Helvetica" w:eastAsia="Symbol" w:hAnsi="Helvetica" w:cs="Helvetica"/>
          <w:b/>
          <w:bCs/>
          <w:color w:val="222222"/>
          <w:kern w:val="0"/>
          <w:sz w:val="21"/>
          <w:szCs w:val="21"/>
          <w:lang w:eastAsia="ru-RU"/>
        </w:rPr>
        <w:t>§ 1. Научный контекст</w:t>
      </w:r>
    </w:p>
    <w:p w14:paraId="767029E4" w14:textId="77777777" w:rsidR="00070CC3" w:rsidRPr="00070CC3" w:rsidRDefault="00070CC3" w:rsidP="00070CC3">
      <w:pPr>
        <w:rPr>
          <w:rFonts w:ascii="Helvetica" w:eastAsia="Symbol" w:hAnsi="Helvetica" w:cs="Helvetica"/>
          <w:b/>
          <w:bCs/>
          <w:color w:val="222222"/>
          <w:kern w:val="0"/>
          <w:sz w:val="21"/>
          <w:szCs w:val="21"/>
          <w:lang w:eastAsia="ru-RU"/>
        </w:rPr>
      </w:pPr>
      <w:r w:rsidRPr="00070CC3">
        <w:rPr>
          <w:rFonts w:ascii="Helvetica" w:eastAsia="Symbol" w:hAnsi="Helvetica" w:cs="Helvetica"/>
          <w:b/>
          <w:bCs/>
          <w:color w:val="222222"/>
          <w:kern w:val="0"/>
          <w:sz w:val="21"/>
          <w:szCs w:val="21"/>
          <w:lang w:eastAsia="ru-RU"/>
        </w:rPr>
        <w:t>§2. Актуальность темы</w:t>
      </w:r>
    </w:p>
    <w:p w14:paraId="4804155A" w14:textId="77777777" w:rsidR="00070CC3" w:rsidRPr="00070CC3" w:rsidRDefault="00070CC3" w:rsidP="00070CC3">
      <w:pPr>
        <w:rPr>
          <w:rFonts w:ascii="Helvetica" w:eastAsia="Symbol" w:hAnsi="Helvetica" w:cs="Helvetica"/>
          <w:b/>
          <w:bCs/>
          <w:color w:val="222222"/>
          <w:kern w:val="0"/>
          <w:sz w:val="21"/>
          <w:szCs w:val="21"/>
          <w:lang w:eastAsia="ru-RU"/>
        </w:rPr>
      </w:pPr>
      <w:r w:rsidRPr="00070CC3">
        <w:rPr>
          <w:rFonts w:ascii="Helvetica" w:eastAsia="Symbol" w:hAnsi="Helvetica" w:cs="Helvetica"/>
          <w:b/>
          <w:bCs/>
          <w:color w:val="222222"/>
          <w:kern w:val="0"/>
          <w:sz w:val="21"/>
          <w:szCs w:val="21"/>
          <w:lang w:eastAsia="ru-RU"/>
        </w:rPr>
        <w:t>§3. Цель работы</w:t>
      </w:r>
    </w:p>
    <w:p w14:paraId="5FB3EB8B" w14:textId="77777777" w:rsidR="00070CC3" w:rsidRPr="00070CC3" w:rsidRDefault="00070CC3" w:rsidP="00070CC3">
      <w:pPr>
        <w:rPr>
          <w:rFonts w:ascii="Helvetica" w:eastAsia="Symbol" w:hAnsi="Helvetica" w:cs="Helvetica"/>
          <w:b/>
          <w:bCs/>
          <w:color w:val="222222"/>
          <w:kern w:val="0"/>
          <w:sz w:val="21"/>
          <w:szCs w:val="21"/>
          <w:lang w:eastAsia="ru-RU"/>
        </w:rPr>
      </w:pPr>
      <w:r w:rsidRPr="00070CC3">
        <w:rPr>
          <w:rFonts w:ascii="Helvetica" w:eastAsia="Symbol" w:hAnsi="Helvetica" w:cs="Helvetica"/>
          <w:b/>
          <w:bCs/>
          <w:color w:val="222222"/>
          <w:kern w:val="0"/>
          <w:sz w:val="21"/>
          <w:szCs w:val="21"/>
          <w:lang w:eastAsia="ru-RU"/>
        </w:rPr>
        <w:t>§4. Постановка задачи</w:t>
      </w:r>
    </w:p>
    <w:p w14:paraId="14602923" w14:textId="77777777" w:rsidR="00070CC3" w:rsidRPr="00070CC3" w:rsidRDefault="00070CC3" w:rsidP="00070CC3">
      <w:pPr>
        <w:rPr>
          <w:rFonts w:ascii="Helvetica" w:eastAsia="Symbol" w:hAnsi="Helvetica" w:cs="Helvetica"/>
          <w:b/>
          <w:bCs/>
          <w:color w:val="222222"/>
          <w:kern w:val="0"/>
          <w:sz w:val="21"/>
          <w:szCs w:val="21"/>
          <w:lang w:eastAsia="ru-RU"/>
        </w:rPr>
      </w:pPr>
      <w:r w:rsidRPr="00070CC3">
        <w:rPr>
          <w:rFonts w:ascii="Helvetica" w:eastAsia="Symbol" w:hAnsi="Helvetica" w:cs="Helvetica"/>
          <w:b/>
          <w:bCs/>
          <w:color w:val="222222"/>
          <w:kern w:val="0"/>
          <w:sz w:val="21"/>
          <w:szCs w:val="21"/>
          <w:lang w:eastAsia="ru-RU"/>
        </w:rPr>
        <w:t>§ 5. Научная новизна</w:t>
      </w:r>
    </w:p>
    <w:p w14:paraId="4816DDEF" w14:textId="77777777" w:rsidR="00070CC3" w:rsidRPr="00070CC3" w:rsidRDefault="00070CC3" w:rsidP="00070CC3">
      <w:pPr>
        <w:rPr>
          <w:rFonts w:ascii="Helvetica" w:eastAsia="Symbol" w:hAnsi="Helvetica" w:cs="Helvetica"/>
          <w:b/>
          <w:bCs/>
          <w:color w:val="222222"/>
          <w:kern w:val="0"/>
          <w:sz w:val="21"/>
          <w:szCs w:val="21"/>
          <w:lang w:eastAsia="ru-RU"/>
        </w:rPr>
      </w:pPr>
      <w:r w:rsidRPr="00070CC3">
        <w:rPr>
          <w:rFonts w:ascii="Helvetica" w:eastAsia="Symbol" w:hAnsi="Helvetica" w:cs="Helvetica"/>
          <w:b/>
          <w:bCs/>
          <w:color w:val="222222"/>
          <w:kern w:val="0"/>
          <w:sz w:val="21"/>
          <w:szCs w:val="21"/>
          <w:lang w:eastAsia="ru-RU"/>
        </w:rPr>
        <w:t>§6. Научная и практическая ценность</w:t>
      </w:r>
    </w:p>
    <w:p w14:paraId="304CF8D6" w14:textId="77777777" w:rsidR="00070CC3" w:rsidRPr="00070CC3" w:rsidRDefault="00070CC3" w:rsidP="00070CC3">
      <w:pPr>
        <w:rPr>
          <w:rFonts w:ascii="Helvetica" w:eastAsia="Symbol" w:hAnsi="Helvetica" w:cs="Helvetica"/>
          <w:b/>
          <w:bCs/>
          <w:color w:val="222222"/>
          <w:kern w:val="0"/>
          <w:sz w:val="21"/>
          <w:szCs w:val="21"/>
          <w:lang w:eastAsia="ru-RU"/>
        </w:rPr>
      </w:pPr>
      <w:r w:rsidRPr="00070CC3">
        <w:rPr>
          <w:rFonts w:ascii="Helvetica" w:eastAsia="Symbol" w:hAnsi="Helvetica" w:cs="Helvetica"/>
          <w:b/>
          <w:bCs/>
          <w:color w:val="222222"/>
          <w:kern w:val="0"/>
          <w:sz w:val="21"/>
          <w:szCs w:val="21"/>
          <w:lang w:eastAsia="ru-RU"/>
        </w:rPr>
        <w:t>§7. Содержание диссертации</w:t>
      </w:r>
    </w:p>
    <w:p w14:paraId="13F2E982" w14:textId="77777777" w:rsidR="00070CC3" w:rsidRPr="00070CC3" w:rsidRDefault="00070CC3" w:rsidP="00070CC3">
      <w:pPr>
        <w:rPr>
          <w:rFonts w:ascii="Helvetica" w:eastAsia="Symbol" w:hAnsi="Helvetica" w:cs="Helvetica"/>
          <w:b/>
          <w:bCs/>
          <w:color w:val="222222"/>
          <w:kern w:val="0"/>
          <w:sz w:val="21"/>
          <w:szCs w:val="21"/>
          <w:lang w:eastAsia="ru-RU"/>
        </w:rPr>
      </w:pPr>
      <w:r w:rsidRPr="00070CC3">
        <w:rPr>
          <w:rFonts w:ascii="Helvetica" w:eastAsia="Symbol" w:hAnsi="Helvetica" w:cs="Helvetica"/>
          <w:b/>
          <w:bCs/>
          <w:color w:val="222222"/>
          <w:kern w:val="0"/>
          <w:sz w:val="21"/>
          <w:szCs w:val="21"/>
          <w:lang w:eastAsia="ru-RU"/>
        </w:rPr>
        <w:t>§8. Основные положения, выносимые на защиту</w:t>
      </w:r>
    </w:p>
    <w:p w14:paraId="68F4E9CE" w14:textId="77777777" w:rsidR="00070CC3" w:rsidRPr="00070CC3" w:rsidRDefault="00070CC3" w:rsidP="00070CC3">
      <w:pPr>
        <w:rPr>
          <w:rFonts w:ascii="Helvetica" w:eastAsia="Symbol" w:hAnsi="Helvetica" w:cs="Helvetica"/>
          <w:b/>
          <w:bCs/>
          <w:color w:val="222222"/>
          <w:kern w:val="0"/>
          <w:sz w:val="21"/>
          <w:szCs w:val="21"/>
          <w:lang w:eastAsia="ru-RU"/>
        </w:rPr>
      </w:pPr>
      <w:r w:rsidRPr="00070CC3">
        <w:rPr>
          <w:rFonts w:ascii="Helvetica" w:eastAsia="Symbol" w:hAnsi="Helvetica" w:cs="Helvetica"/>
          <w:b/>
          <w:bCs/>
          <w:color w:val="222222"/>
          <w:kern w:val="0"/>
          <w:sz w:val="21"/>
          <w:szCs w:val="21"/>
          <w:lang w:eastAsia="ru-RU"/>
        </w:rPr>
        <w:t>§9. Апробация работы</w:t>
      </w:r>
    </w:p>
    <w:p w14:paraId="16BA6BEA" w14:textId="77777777" w:rsidR="00070CC3" w:rsidRPr="00070CC3" w:rsidRDefault="00070CC3" w:rsidP="00070CC3">
      <w:pPr>
        <w:rPr>
          <w:rFonts w:ascii="Helvetica" w:eastAsia="Symbol" w:hAnsi="Helvetica" w:cs="Helvetica"/>
          <w:b/>
          <w:bCs/>
          <w:color w:val="222222"/>
          <w:kern w:val="0"/>
          <w:sz w:val="21"/>
          <w:szCs w:val="21"/>
          <w:lang w:eastAsia="ru-RU"/>
        </w:rPr>
      </w:pPr>
      <w:r w:rsidRPr="00070CC3">
        <w:rPr>
          <w:rFonts w:ascii="Helvetica" w:eastAsia="Symbol" w:hAnsi="Helvetica" w:cs="Helvetica"/>
          <w:b/>
          <w:bCs/>
          <w:color w:val="222222"/>
          <w:kern w:val="0"/>
          <w:sz w:val="21"/>
          <w:szCs w:val="21"/>
          <w:lang w:eastAsia="ru-RU"/>
        </w:rPr>
        <w:t>ГЛАВА 1. МЕТОД ПОСТРОЕНИЯ АНАЛИТИЧЕСКОЙ ТЕОРИИ ДВИЖЕНИЯ ИСЗ</w:t>
      </w:r>
    </w:p>
    <w:p w14:paraId="08CAAEF4" w14:textId="77777777" w:rsidR="00070CC3" w:rsidRPr="00070CC3" w:rsidRDefault="00070CC3" w:rsidP="00070CC3">
      <w:pPr>
        <w:rPr>
          <w:rFonts w:ascii="Helvetica" w:eastAsia="Symbol" w:hAnsi="Helvetica" w:cs="Helvetica"/>
          <w:b/>
          <w:bCs/>
          <w:color w:val="222222"/>
          <w:kern w:val="0"/>
          <w:sz w:val="21"/>
          <w:szCs w:val="21"/>
          <w:lang w:eastAsia="ru-RU"/>
        </w:rPr>
      </w:pPr>
      <w:r w:rsidRPr="00070CC3">
        <w:rPr>
          <w:rFonts w:ascii="Helvetica" w:eastAsia="Symbol" w:hAnsi="Helvetica" w:cs="Helvetica"/>
          <w:b/>
          <w:bCs/>
          <w:color w:val="222222"/>
          <w:kern w:val="0"/>
          <w:sz w:val="21"/>
          <w:szCs w:val="21"/>
          <w:lang w:eastAsia="ru-RU"/>
        </w:rPr>
        <w:t>1.1. Возмущающие факторы, влияющие на движение ИСЗ</w:t>
      </w:r>
    </w:p>
    <w:p w14:paraId="62A669EE" w14:textId="77777777" w:rsidR="00070CC3" w:rsidRPr="00070CC3" w:rsidRDefault="00070CC3" w:rsidP="00070CC3">
      <w:pPr>
        <w:rPr>
          <w:rFonts w:ascii="Helvetica" w:eastAsia="Symbol" w:hAnsi="Helvetica" w:cs="Helvetica"/>
          <w:b/>
          <w:bCs/>
          <w:color w:val="222222"/>
          <w:kern w:val="0"/>
          <w:sz w:val="21"/>
          <w:szCs w:val="21"/>
          <w:lang w:eastAsia="ru-RU"/>
        </w:rPr>
      </w:pPr>
      <w:r w:rsidRPr="00070CC3">
        <w:rPr>
          <w:rFonts w:ascii="Helvetica" w:eastAsia="Symbol" w:hAnsi="Helvetica" w:cs="Helvetica"/>
          <w:b/>
          <w:bCs/>
          <w:color w:val="222222"/>
          <w:kern w:val="0"/>
          <w:sz w:val="21"/>
          <w:szCs w:val="21"/>
          <w:lang w:eastAsia="ru-RU"/>
        </w:rPr>
        <w:t>1.2. Общий вид возмущающей функции</w:t>
      </w:r>
    </w:p>
    <w:p w14:paraId="253ABE82" w14:textId="77777777" w:rsidR="00070CC3" w:rsidRPr="00070CC3" w:rsidRDefault="00070CC3" w:rsidP="00070CC3">
      <w:pPr>
        <w:rPr>
          <w:rFonts w:ascii="Helvetica" w:eastAsia="Symbol" w:hAnsi="Helvetica" w:cs="Helvetica"/>
          <w:b/>
          <w:bCs/>
          <w:color w:val="222222"/>
          <w:kern w:val="0"/>
          <w:sz w:val="21"/>
          <w:szCs w:val="21"/>
          <w:lang w:eastAsia="ru-RU"/>
        </w:rPr>
      </w:pPr>
      <w:r w:rsidRPr="00070CC3">
        <w:rPr>
          <w:rFonts w:ascii="Helvetica" w:eastAsia="Symbol" w:hAnsi="Helvetica" w:cs="Helvetica"/>
          <w:b/>
          <w:bCs/>
          <w:color w:val="222222"/>
          <w:kern w:val="0"/>
          <w:sz w:val="21"/>
          <w:szCs w:val="21"/>
          <w:lang w:eastAsia="ru-RU"/>
        </w:rPr>
        <w:t>1.3. Метод малого параметра Пуанкаре</w:t>
      </w:r>
    </w:p>
    <w:p w14:paraId="59AB3C0B" w14:textId="77777777" w:rsidR="00070CC3" w:rsidRPr="00070CC3" w:rsidRDefault="00070CC3" w:rsidP="00070CC3">
      <w:pPr>
        <w:rPr>
          <w:rFonts w:ascii="Helvetica" w:eastAsia="Symbol" w:hAnsi="Helvetica" w:cs="Helvetica"/>
          <w:b/>
          <w:bCs/>
          <w:color w:val="222222"/>
          <w:kern w:val="0"/>
          <w:sz w:val="21"/>
          <w:szCs w:val="21"/>
          <w:lang w:eastAsia="ru-RU"/>
        </w:rPr>
      </w:pPr>
      <w:r w:rsidRPr="00070CC3">
        <w:rPr>
          <w:rFonts w:ascii="Helvetica" w:eastAsia="Symbol" w:hAnsi="Helvetica" w:cs="Helvetica"/>
          <w:b/>
          <w:bCs/>
          <w:color w:val="222222"/>
          <w:kern w:val="0"/>
          <w:sz w:val="21"/>
          <w:szCs w:val="21"/>
          <w:lang w:eastAsia="ru-RU"/>
        </w:rPr>
        <w:t>.1.4. Тригонометрическая теория как один из способов вычисления возмущений</w:t>
      </w:r>
    </w:p>
    <w:p w14:paraId="192B6264" w14:textId="77777777" w:rsidR="00070CC3" w:rsidRPr="00070CC3" w:rsidRDefault="00070CC3" w:rsidP="00070CC3">
      <w:pPr>
        <w:rPr>
          <w:rFonts w:ascii="Helvetica" w:eastAsia="Symbol" w:hAnsi="Helvetica" w:cs="Helvetica"/>
          <w:b/>
          <w:bCs/>
          <w:color w:val="222222"/>
          <w:kern w:val="0"/>
          <w:sz w:val="21"/>
          <w:szCs w:val="21"/>
          <w:lang w:eastAsia="ru-RU"/>
        </w:rPr>
      </w:pPr>
      <w:r w:rsidRPr="00070CC3">
        <w:rPr>
          <w:rFonts w:ascii="Helvetica" w:eastAsia="Symbol" w:hAnsi="Helvetica" w:cs="Helvetica"/>
          <w:b/>
          <w:bCs/>
          <w:color w:val="222222"/>
          <w:kern w:val="0"/>
          <w:sz w:val="21"/>
          <w:szCs w:val="21"/>
          <w:lang w:eastAsia="ru-RU"/>
        </w:rPr>
        <w:t>ГЛАВА 2. МЕТОД ВЫЧИСЛЕНИЯ ЛУННО-СОЛНЕЧНЫХ ВОЗМУЩЕНИЙ В ЭЛЕМЕНТАХ ПРОМЕЖУТОЧНОЙ ОРБИТЫ ИСЗ</w:t>
      </w:r>
    </w:p>
    <w:p w14:paraId="306A5B7D" w14:textId="77777777" w:rsidR="00070CC3" w:rsidRPr="00070CC3" w:rsidRDefault="00070CC3" w:rsidP="00070CC3">
      <w:pPr>
        <w:rPr>
          <w:rFonts w:ascii="Helvetica" w:eastAsia="Symbol" w:hAnsi="Helvetica" w:cs="Helvetica"/>
          <w:b/>
          <w:bCs/>
          <w:color w:val="222222"/>
          <w:kern w:val="0"/>
          <w:sz w:val="21"/>
          <w:szCs w:val="21"/>
          <w:lang w:eastAsia="ru-RU"/>
        </w:rPr>
      </w:pPr>
      <w:r w:rsidRPr="00070CC3">
        <w:rPr>
          <w:rFonts w:ascii="Helvetica" w:eastAsia="Symbol" w:hAnsi="Helvetica" w:cs="Helvetica"/>
          <w:b/>
          <w:bCs/>
          <w:color w:val="222222"/>
          <w:kern w:val="0"/>
          <w:sz w:val="21"/>
          <w:szCs w:val="21"/>
          <w:lang w:eastAsia="ru-RU"/>
        </w:rPr>
        <w:t>2.1. Основная идея метода</w:t>
      </w:r>
    </w:p>
    <w:p w14:paraId="7B4496FC" w14:textId="77777777" w:rsidR="00070CC3" w:rsidRPr="00070CC3" w:rsidRDefault="00070CC3" w:rsidP="00070CC3">
      <w:pPr>
        <w:rPr>
          <w:rFonts w:ascii="Helvetica" w:eastAsia="Symbol" w:hAnsi="Helvetica" w:cs="Helvetica"/>
          <w:b/>
          <w:bCs/>
          <w:color w:val="222222"/>
          <w:kern w:val="0"/>
          <w:sz w:val="21"/>
          <w:szCs w:val="21"/>
          <w:lang w:eastAsia="ru-RU"/>
        </w:rPr>
      </w:pPr>
      <w:r w:rsidRPr="00070CC3">
        <w:rPr>
          <w:rFonts w:ascii="Helvetica" w:eastAsia="Symbol" w:hAnsi="Helvetica" w:cs="Helvetica"/>
          <w:b/>
          <w:bCs/>
          <w:color w:val="222222"/>
          <w:kern w:val="0"/>
          <w:sz w:val="21"/>
          <w:szCs w:val="21"/>
          <w:lang w:eastAsia="ru-RU"/>
        </w:rPr>
        <w:t>2.2. Описание алгоритма вычислений</w:t>
      </w:r>
    </w:p>
    <w:p w14:paraId="116133D1" w14:textId="77777777" w:rsidR="00070CC3" w:rsidRPr="00070CC3" w:rsidRDefault="00070CC3" w:rsidP="00070CC3">
      <w:pPr>
        <w:rPr>
          <w:rFonts w:ascii="Helvetica" w:eastAsia="Symbol" w:hAnsi="Helvetica" w:cs="Helvetica"/>
          <w:b/>
          <w:bCs/>
          <w:color w:val="222222"/>
          <w:kern w:val="0"/>
          <w:sz w:val="21"/>
          <w:szCs w:val="21"/>
          <w:lang w:eastAsia="ru-RU"/>
        </w:rPr>
      </w:pPr>
      <w:r w:rsidRPr="00070CC3">
        <w:rPr>
          <w:rFonts w:ascii="Helvetica" w:eastAsia="Symbol" w:hAnsi="Helvetica" w:cs="Helvetica"/>
          <w:b/>
          <w:bCs/>
          <w:color w:val="222222"/>
          <w:kern w:val="0"/>
          <w:sz w:val="21"/>
          <w:szCs w:val="21"/>
          <w:lang w:eastAsia="ru-RU"/>
        </w:rPr>
        <w:t>2.2.1. Преобразование возмущающей функции</w:t>
      </w:r>
    </w:p>
    <w:p w14:paraId="590D8C8D" w14:textId="77777777" w:rsidR="00070CC3" w:rsidRPr="00070CC3" w:rsidRDefault="00070CC3" w:rsidP="00070CC3">
      <w:pPr>
        <w:rPr>
          <w:rFonts w:ascii="Helvetica" w:eastAsia="Symbol" w:hAnsi="Helvetica" w:cs="Helvetica"/>
          <w:b/>
          <w:bCs/>
          <w:color w:val="222222"/>
          <w:kern w:val="0"/>
          <w:sz w:val="21"/>
          <w:szCs w:val="21"/>
          <w:lang w:eastAsia="ru-RU"/>
        </w:rPr>
      </w:pPr>
      <w:r w:rsidRPr="00070CC3">
        <w:rPr>
          <w:rFonts w:ascii="Helvetica" w:eastAsia="Symbol" w:hAnsi="Helvetica" w:cs="Helvetica"/>
          <w:b/>
          <w:bCs/>
          <w:color w:val="222222"/>
          <w:kern w:val="0"/>
          <w:sz w:val="21"/>
          <w:szCs w:val="21"/>
          <w:lang w:eastAsia="ru-RU"/>
        </w:rPr>
        <w:t xml:space="preserve">2.2.2. Разложение синусов и косинусов медленно меняющейся группы слагаемых в ряды по полиномам Чебышева (II этап преобразования </w:t>
      </w:r>
      <w:proofErr w:type="spellStart"/>
      <w:r w:rsidRPr="00070CC3">
        <w:rPr>
          <w:rFonts w:ascii="Helvetica" w:eastAsia="Symbol" w:hAnsi="Helvetica" w:cs="Helvetica"/>
          <w:b/>
          <w:bCs/>
          <w:color w:val="222222"/>
          <w:kern w:val="0"/>
          <w:sz w:val="21"/>
          <w:szCs w:val="21"/>
          <w:lang w:eastAsia="ru-RU"/>
        </w:rPr>
        <w:t>возмугцаюгцей</w:t>
      </w:r>
      <w:proofErr w:type="spellEnd"/>
      <w:r w:rsidRPr="00070CC3">
        <w:rPr>
          <w:rFonts w:ascii="Helvetica" w:eastAsia="Symbol" w:hAnsi="Helvetica" w:cs="Helvetica"/>
          <w:b/>
          <w:bCs/>
          <w:color w:val="222222"/>
          <w:kern w:val="0"/>
          <w:sz w:val="21"/>
          <w:szCs w:val="21"/>
          <w:lang w:eastAsia="ru-RU"/>
        </w:rPr>
        <w:t xml:space="preserve"> функции)</w:t>
      </w:r>
    </w:p>
    <w:p w14:paraId="77D5DCD4" w14:textId="77777777" w:rsidR="00070CC3" w:rsidRPr="00070CC3" w:rsidRDefault="00070CC3" w:rsidP="00070CC3">
      <w:pPr>
        <w:rPr>
          <w:rFonts w:ascii="Helvetica" w:eastAsia="Symbol" w:hAnsi="Helvetica" w:cs="Helvetica"/>
          <w:b/>
          <w:bCs/>
          <w:color w:val="222222"/>
          <w:kern w:val="0"/>
          <w:sz w:val="21"/>
          <w:szCs w:val="21"/>
          <w:lang w:eastAsia="ru-RU"/>
        </w:rPr>
      </w:pPr>
      <w:r w:rsidRPr="00070CC3">
        <w:rPr>
          <w:rFonts w:ascii="Helvetica" w:eastAsia="Symbol" w:hAnsi="Helvetica" w:cs="Helvetica"/>
          <w:b/>
          <w:bCs/>
          <w:color w:val="222222"/>
          <w:kern w:val="0"/>
          <w:sz w:val="21"/>
          <w:szCs w:val="21"/>
          <w:lang w:eastAsia="ru-RU"/>
        </w:rPr>
        <w:lastRenderedPageBreak/>
        <w:t>2.2.3. Получение окончательных выражений для интегрирования (III этап преобразования возмущающей функции)</w:t>
      </w:r>
    </w:p>
    <w:p w14:paraId="6285A886" w14:textId="77777777" w:rsidR="00070CC3" w:rsidRPr="00070CC3" w:rsidRDefault="00070CC3" w:rsidP="00070CC3">
      <w:pPr>
        <w:rPr>
          <w:rFonts w:ascii="Helvetica" w:eastAsia="Symbol" w:hAnsi="Helvetica" w:cs="Helvetica"/>
          <w:b/>
          <w:bCs/>
          <w:color w:val="222222"/>
          <w:kern w:val="0"/>
          <w:sz w:val="21"/>
          <w:szCs w:val="21"/>
          <w:lang w:eastAsia="ru-RU"/>
        </w:rPr>
      </w:pPr>
      <w:r w:rsidRPr="00070CC3">
        <w:rPr>
          <w:rFonts w:ascii="Helvetica" w:eastAsia="Symbol" w:hAnsi="Helvetica" w:cs="Helvetica"/>
          <w:b/>
          <w:bCs/>
          <w:color w:val="222222"/>
          <w:kern w:val="0"/>
          <w:sz w:val="21"/>
          <w:szCs w:val="21"/>
          <w:lang w:eastAsia="ru-RU"/>
        </w:rPr>
        <w:t>2.2.4. Интегрирование правых частей дифференциальных уравнений для возмущений</w:t>
      </w:r>
    </w:p>
    <w:p w14:paraId="3C9F1218" w14:textId="77777777" w:rsidR="00070CC3" w:rsidRPr="00070CC3" w:rsidRDefault="00070CC3" w:rsidP="00070CC3">
      <w:pPr>
        <w:rPr>
          <w:rFonts w:ascii="Helvetica" w:eastAsia="Symbol" w:hAnsi="Helvetica" w:cs="Helvetica"/>
          <w:b/>
          <w:bCs/>
          <w:color w:val="222222"/>
          <w:kern w:val="0"/>
          <w:sz w:val="21"/>
          <w:szCs w:val="21"/>
          <w:lang w:eastAsia="ru-RU"/>
        </w:rPr>
      </w:pPr>
      <w:r w:rsidRPr="00070CC3">
        <w:rPr>
          <w:rFonts w:ascii="Helvetica" w:eastAsia="Symbol" w:hAnsi="Helvetica" w:cs="Helvetica"/>
          <w:b/>
          <w:bCs/>
          <w:color w:val="222222"/>
          <w:kern w:val="0"/>
          <w:sz w:val="21"/>
          <w:szCs w:val="21"/>
          <w:lang w:eastAsia="ru-RU"/>
        </w:rPr>
        <w:t>2.2.5. Порядок вычисления возмущений</w:t>
      </w:r>
    </w:p>
    <w:p w14:paraId="3D85EE66" w14:textId="77777777" w:rsidR="00070CC3" w:rsidRPr="00070CC3" w:rsidRDefault="00070CC3" w:rsidP="00070CC3">
      <w:pPr>
        <w:rPr>
          <w:rFonts w:ascii="Helvetica" w:eastAsia="Symbol" w:hAnsi="Helvetica" w:cs="Helvetica"/>
          <w:b/>
          <w:bCs/>
          <w:color w:val="222222"/>
          <w:kern w:val="0"/>
          <w:sz w:val="21"/>
          <w:szCs w:val="21"/>
          <w:lang w:eastAsia="ru-RU"/>
        </w:rPr>
      </w:pPr>
      <w:r w:rsidRPr="00070CC3">
        <w:rPr>
          <w:rFonts w:ascii="Helvetica" w:eastAsia="Symbol" w:hAnsi="Helvetica" w:cs="Helvetica"/>
          <w:b/>
          <w:bCs/>
          <w:color w:val="222222"/>
          <w:kern w:val="0"/>
          <w:sz w:val="21"/>
          <w:szCs w:val="21"/>
          <w:lang w:eastAsia="ru-RU"/>
        </w:rPr>
        <w:t>ГЛАВА 3. РАЗЛОЖЕНИЕ ФУНКЦИЙ ОТ КООРДИНАТ ВОЗМУЩАЮЩЕГО ТЕЛА</w:t>
      </w:r>
    </w:p>
    <w:p w14:paraId="56178410" w14:textId="77777777" w:rsidR="00070CC3" w:rsidRPr="00070CC3" w:rsidRDefault="00070CC3" w:rsidP="00070CC3">
      <w:pPr>
        <w:rPr>
          <w:rFonts w:ascii="Helvetica" w:eastAsia="Symbol" w:hAnsi="Helvetica" w:cs="Helvetica"/>
          <w:b/>
          <w:bCs/>
          <w:color w:val="222222"/>
          <w:kern w:val="0"/>
          <w:sz w:val="21"/>
          <w:szCs w:val="21"/>
          <w:lang w:eastAsia="ru-RU"/>
        </w:rPr>
      </w:pPr>
      <w:r w:rsidRPr="00070CC3">
        <w:rPr>
          <w:rFonts w:ascii="Helvetica" w:eastAsia="Symbol" w:hAnsi="Helvetica" w:cs="Helvetica"/>
          <w:b/>
          <w:bCs/>
          <w:color w:val="222222"/>
          <w:kern w:val="0"/>
          <w:sz w:val="21"/>
          <w:szCs w:val="21"/>
          <w:lang w:eastAsia="ru-RU"/>
        </w:rPr>
        <w:t>3.1. Рекуррентные соотношения для искомых функций</w:t>
      </w:r>
    </w:p>
    <w:p w14:paraId="5F323ED0" w14:textId="77777777" w:rsidR="00070CC3" w:rsidRPr="00070CC3" w:rsidRDefault="00070CC3" w:rsidP="00070CC3">
      <w:pPr>
        <w:rPr>
          <w:rFonts w:ascii="Helvetica" w:eastAsia="Symbol" w:hAnsi="Helvetica" w:cs="Helvetica"/>
          <w:b/>
          <w:bCs/>
          <w:color w:val="222222"/>
          <w:kern w:val="0"/>
          <w:sz w:val="21"/>
          <w:szCs w:val="21"/>
          <w:lang w:eastAsia="ru-RU"/>
        </w:rPr>
      </w:pPr>
      <w:r w:rsidRPr="00070CC3">
        <w:rPr>
          <w:rFonts w:ascii="Helvetica" w:eastAsia="Symbol" w:hAnsi="Helvetica" w:cs="Helvetica"/>
          <w:b/>
          <w:bCs/>
          <w:color w:val="222222"/>
          <w:kern w:val="0"/>
          <w:sz w:val="21"/>
          <w:szCs w:val="21"/>
          <w:lang w:eastAsia="ru-RU"/>
        </w:rPr>
        <w:t>3.2. Получение разложений искомых функций</w:t>
      </w:r>
    </w:p>
    <w:p w14:paraId="25A0AC12" w14:textId="77777777" w:rsidR="00070CC3" w:rsidRPr="00070CC3" w:rsidRDefault="00070CC3" w:rsidP="00070CC3">
      <w:pPr>
        <w:rPr>
          <w:rFonts w:ascii="Helvetica" w:eastAsia="Symbol" w:hAnsi="Helvetica" w:cs="Helvetica"/>
          <w:b/>
          <w:bCs/>
          <w:color w:val="222222"/>
          <w:kern w:val="0"/>
          <w:sz w:val="21"/>
          <w:szCs w:val="21"/>
          <w:lang w:eastAsia="ru-RU"/>
        </w:rPr>
      </w:pPr>
      <w:r w:rsidRPr="00070CC3">
        <w:rPr>
          <w:rFonts w:ascii="Helvetica" w:eastAsia="Symbol" w:hAnsi="Helvetica" w:cs="Helvetica"/>
          <w:b/>
          <w:bCs/>
          <w:color w:val="222222"/>
          <w:kern w:val="0"/>
          <w:sz w:val="21"/>
          <w:szCs w:val="21"/>
          <w:lang w:eastAsia="ru-RU"/>
        </w:rPr>
        <w:t>ГЛАВА 4. АЛГОРИТМИЗАЦИЯ МЕТОДА</w:t>
      </w:r>
    </w:p>
    <w:p w14:paraId="1FF607B5" w14:textId="77777777" w:rsidR="00070CC3" w:rsidRPr="00070CC3" w:rsidRDefault="00070CC3" w:rsidP="00070CC3">
      <w:pPr>
        <w:rPr>
          <w:rFonts w:ascii="Helvetica" w:eastAsia="Symbol" w:hAnsi="Helvetica" w:cs="Helvetica"/>
          <w:b/>
          <w:bCs/>
          <w:color w:val="222222"/>
          <w:kern w:val="0"/>
          <w:sz w:val="21"/>
          <w:szCs w:val="21"/>
          <w:lang w:eastAsia="ru-RU"/>
        </w:rPr>
      </w:pPr>
      <w:r w:rsidRPr="00070CC3">
        <w:rPr>
          <w:rFonts w:ascii="Helvetica" w:eastAsia="Symbol" w:hAnsi="Helvetica" w:cs="Helvetica"/>
          <w:b/>
          <w:bCs/>
          <w:color w:val="222222"/>
          <w:kern w:val="0"/>
          <w:sz w:val="21"/>
          <w:szCs w:val="21"/>
          <w:lang w:eastAsia="ru-RU"/>
        </w:rPr>
        <w:t>4.1. Подготовительный этап</w:t>
      </w:r>
    </w:p>
    <w:p w14:paraId="3C926413" w14:textId="77777777" w:rsidR="00070CC3" w:rsidRPr="00070CC3" w:rsidRDefault="00070CC3" w:rsidP="00070CC3">
      <w:pPr>
        <w:rPr>
          <w:rFonts w:ascii="Helvetica" w:eastAsia="Symbol" w:hAnsi="Helvetica" w:cs="Helvetica"/>
          <w:b/>
          <w:bCs/>
          <w:color w:val="222222"/>
          <w:kern w:val="0"/>
          <w:sz w:val="21"/>
          <w:szCs w:val="21"/>
          <w:lang w:eastAsia="ru-RU"/>
        </w:rPr>
      </w:pPr>
      <w:r w:rsidRPr="00070CC3">
        <w:rPr>
          <w:rFonts w:ascii="Helvetica" w:eastAsia="Symbol" w:hAnsi="Helvetica" w:cs="Helvetica"/>
          <w:b/>
          <w:bCs/>
          <w:color w:val="222222"/>
          <w:kern w:val="0"/>
          <w:sz w:val="21"/>
          <w:szCs w:val="21"/>
          <w:lang w:eastAsia="ru-RU"/>
        </w:rPr>
        <w:t>4.2. Основной этап</w:t>
      </w:r>
    </w:p>
    <w:p w14:paraId="57160504" w14:textId="77777777" w:rsidR="00070CC3" w:rsidRPr="00070CC3" w:rsidRDefault="00070CC3" w:rsidP="00070CC3">
      <w:pPr>
        <w:rPr>
          <w:rFonts w:ascii="Helvetica" w:eastAsia="Symbol" w:hAnsi="Helvetica" w:cs="Helvetica"/>
          <w:b/>
          <w:bCs/>
          <w:color w:val="222222"/>
          <w:kern w:val="0"/>
          <w:sz w:val="21"/>
          <w:szCs w:val="21"/>
          <w:lang w:eastAsia="ru-RU"/>
        </w:rPr>
      </w:pPr>
      <w:r w:rsidRPr="00070CC3">
        <w:rPr>
          <w:rFonts w:ascii="Helvetica" w:eastAsia="Symbol" w:hAnsi="Helvetica" w:cs="Helvetica"/>
          <w:b/>
          <w:bCs/>
          <w:color w:val="222222"/>
          <w:kern w:val="0"/>
          <w:sz w:val="21"/>
          <w:szCs w:val="21"/>
          <w:lang w:eastAsia="ru-RU"/>
        </w:rPr>
        <w:t xml:space="preserve">4.2.1. Система программирования </w:t>
      </w:r>
      <w:proofErr w:type="spellStart"/>
      <w:r w:rsidRPr="00070CC3">
        <w:rPr>
          <w:rFonts w:ascii="Helvetica" w:eastAsia="Symbol" w:hAnsi="Helvetica" w:cs="Helvetica"/>
          <w:b/>
          <w:bCs/>
          <w:color w:val="222222"/>
          <w:kern w:val="0"/>
          <w:sz w:val="21"/>
          <w:szCs w:val="21"/>
          <w:lang w:eastAsia="ru-RU"/>
        </w:rPr>
        <w:t>Chebex</w:t>
      </w:r>
      <w:proofErr w:type="spellEnd"/>
      <w:r w:rsidRPr="00070CC3">
        <w:rPr>
          <w:rFonts w:ascii="Helvetica" w:eastAsia="Symbol" w:hAnsi="Helvetica" w:cs="Helvetica"/>
          <w:b/>
          <w:bCs/>
          <w:color w:val="222222"/>
          <w:kern w:val="0"/>
          <w:sz w:val="21"/>
          <w:szCs w:val="21"/>
          <w:lang w:eastAsia="ru-RU"/>
        </w:rPr>
        <w:t xml:space="preserve">, комплексы Exchange, </w:t>
      </w:r>
      <w:proofErr w:type="spellStart"/>
      <w:r w:rsidRPr="00070CC3">
        <w:rPr>
          <w:rFonts w:ascii="Helvetica" w:eastAsia="Symbol" w:hAnsi="Helvetica" w:cs="Helvetica"/>
          <w:b/>
          <w:bCs/>
          <w:color w:val="222222"/>
          <w:kern w:val="0"/>
          <w:sz w:val="21"/>
          <w:szCs w:val="21"/>
          <w:lang w:eastAsia="ru-RU"/>
        </w:rPr>
        <w:t>Mathfun</w:t>
      </w:r>
      <w:proofErr w:type="spellEnd"/>
      <w:r w:rsidRPr="00070CC3">
        <w:rPr>
          <w:rFonts w:ascii="Helvetica" w:eastAsia="Symbol" w:hAnsi="Helvetica" w:cs="Helvetica"/>
          <w:b/>
          <w:bCs/>
          <w:color w:val="222222"/>
          <w:kern w:val="0"/>
          <w:sz w:val="21"/>
          <w:szCs w:val="21"/>
          <w:lang w:eastAsia="ru-RU"/>
        </w:rPr>
        <w:t xml:space="preserve"> и </w:t>
      </w:r>
      <w:proofErr w:type="spellStart"/>
      <w:r w:rsidRPr="00070CC3">
        <w:rPr>
          <w:rFonts w:ascii="Helvetica" w:eastAsia="Symbol" w:hAnsi="Helvetica" w:cs="Helvetica"/>
          <w:b/>
          <w:bCs/>
          <w:color w:val="222222"/>
          <w:kern w:val="0"/>
          <w:sz w:val="21"/>
          <w:szCs w:val="21"/>
          <w:lang w:eastAsia="ru-RU"/>
        </w:rPr>
        <w:t>Pertab</w:t>
      </w:r>
      <w:proofErr w:type="spellEnd"/>
    </w:p>
    <w:p w14:paraId="02CB5BAD" w14:textId="77777777" w:rsidR="00070CC3" w:rsidRPr="00070CC3" w:rsidRDefault="00070CC3" w:rsidP="00070CC3">
      <w:pPr>
        <w:rPr>
          <w:rFonts w:ascii="Helvetica" w:eastAsia="Symbol" w:hAnsi="Helvetica" w:cs="Helvetica"/>
          <w:b/>
          <w:bCs/>
          <w:color w:val="222222"/>
          <w:kern w:val="0"/>
          <w:sz w:val="21"/>
          <w:szCs w:val="21"/>
          <w:lang w:eastAsia="ru-RU"/>
        </w:rPr>
      </w:pPr>
      <w:r w:rsidRPr="00070CC3">
        <w:rPr>
          <w:rFonts w:ascii="Helvetica" w:eastAsia="Symbol" w:hAnsi="Helvetica" w:cs="Helvetica"/>
          <w:b/>
          <w:bCs/>
          <w:color w:val="222222"/>
          <w:kern w:val="0"/>
          <w:sz w:val="21"/>
          <w:szCs w:val="21"/>
          <w:lang w:eastAsia="ru-RU"/>
        </w:rPr>
        <w:t xml:space="preserve">4.2.2. Комплекс подпрограмм </w:t>
      </w:r>
      <w:proofErr w:type="spellStart"/>
      <w:r w:rsidRPr="00070CC3">
        <w:rPr>
          <w:rFonts w:ascii="Helvetica" w:eastAsia="Symbol" w:hAnsi="Helvetica" w:cs="Helvetica"/>
          <w:b/>
          <w:bCs/>
          <w:color w:val="222222"/>
          <w:kern w:val="0"/>
          <w:sz w:val="21"/>
          <w:szCs w:val="21"/>
          <w:lang w:eastAsia="ru-RU"/>
        </w:rPr>
        <w:t>Pasfun</w:t>
      </w:r>
      <w:proofErr w:type="spellEnd"/>
    </w:p>
    <w:p w14:paraId="4E889A91" w14:textId="77777777" w:rsidR="00070CC3" w:rsidRPr="00070CC3" w:rsidRDefault="00070CC3" w:rsidP="00070CC3">
      <w:pPr>
        <w:rPr>
          <w:rFonts w:ascii="Helvetica" w:eastAsia="Symbol" w:hAnsi="Helvetica" w:cs="Helvetica"/>
          <w:b/>
          <w:bCs/>
          <w:color w:val="222222"/>
          <w:kern w:val="0"/>
          <w:sz w:val="21"/>
          <w:szCs w:val="21"/>
          <w:lang w:eastAsia="ru-RU"/>
        </w:rPr>
      </w:pPr>
      <w:r w:rsidRPr="00070CC3">
        <w:rPr>
          <w:rFonts w:ascii="Helvetica" w:eastAsia="Symbol" w:hAnsi="Helvetica" w:cs="Helvetica"/>
          <w:b/>
          <w:bCs/>
          <w:color w:val="222222"/>
          <w:kern w:val="0"/>
          <w:sz w:val="21"/>
          <w:szCs w:val="21"/>
          <w:lang w:eastAsia="ru-RU"/>
        </w:rPr>
        <w:t>4.3. Завершающий этап</w:t>
      </w:r>
    </w:p>
    <w:p w14:paraId="699E98A6" w14:textId="77777777" w:rsidR="00070CC3" w:rsidRPr="00070CC3" w:rsidRDefault="00070CC3" w:rsidP="00070CC3">
      <w:pPr>
        <w:rPr>
          <w:rFonts w:ascii="Helvetica" w:eastAsia="Symbol" w:hAnsi="Helvetica" w:cs="Helvetica"/>
          <w:b/>
          <w:bCs/>
          <w:color w:val="222222"/>
          <w:kern w:val="0"/>
          <w:sz w:val="21"/>
          <w:szCs w:val="21"/>
          <w:lang w:eastAsia="ru-RU"/>
        </w:rPr>
      </w:pPr>
      <w:r w:rsidRPr="00070CC3">
        <w:rPr>
          <w:rFonts w:ascii="Helvetica" w:eastAsia="Symbol" w:hAnsi="Helvetica" w:cs="Helvetica"/>
          <w:b/>
          <w:bCs/>
          <w:color w:val="222222"/>
          <w:kern w:val="0"/>
          <w:sz w:val="21"/>
          <w:szCs w:val="21"/>
          <w:lang w:eastAsia="ru-RU"/>
        </w:rPr>
        <w:t>ГЛАВА 5. АПРОБАЦИЯ АЛГОРИТМА ВЫЧИСЛЕНИЯ ВОЗМУЩЕНИЙ И НЕКОТОРЫЕ РЕЗУЛЬТАТЫ</w:t>
      </w:r>
    </w:p>
    <w:p w14:paraId="0452FF56" w14:textId="77777777" w:rsidR="00070CC3" w:rsidRPr="00070CC3" w:rsidRDefault="00070CC3" w:rsidP="00070CC3">
      <w:pPr>
        <w:rPr>
          <w:rFonts w:ascii="Helvetica" w:eastAsia="Symbol" w:hAnsi="Helvetica" w:cs="Helvetica"/>
          <w:b/>
          <w:bCs/>
          <w:color w:val="222222"/>
          <w:kern w:val="0"/>
          <w:sz w:val="21"/>
          <w:szCs w:val="21"/>
          <w:lang w:eastAsia="ru-RU"/>
        </w:rPr>
      </w:pPr>
      <w:r w:rsidRPr="00070CC3">
        <w:rPr>
          <w:rFonts w:ascii="Helvetica" w:eastAsia="Symbol" w:hAnsi="Helvetica" w:cs="Helvetica"/>
          <w:b/>
          <w:bCs/>
          <w:color w:val="222222"/>
          <w:kern w:val="0"/>
          <w:sz w:val="21"/>
          <w:szCs w:val="21"/>
          <w:lang w:eastAsia="ru-RU"/>
        </w:rPr>
        <w:t>5.1. Сравнение с комплексом подпрограмм «Астра»</w:t>
      </w:r>
    </w:p>
    <w:p w14:paraId="7F1A3059" w14:textId="77777777" w:rsidR="00070CC3" w:rsidRPr="00070CC3" w:rsidRDefault="00070CC3" w:rsidP="00070CC3">
      <w:pPr>
        <w:rPr>
          <w:rFonts w:ascii="Helvetica" w:eastAsia="Symbol" w:hAnsi="Helvetica" w:cs="Helvetica"/>
          <w:b/>
          <w:bCs/>
          <w:color w:val="222222"/>
          <w:kern w:val="0"/>
          <w:sz w:val="21"/>
          <w:szCs w:val="21"/>
          <w:lang w:eastAsia="ru-RU"/>
        </w:rPr>
      </w:pPr>
      <w:r w:rsidRPr="00070CC3">
        <w:rPr>
          <w:rFonts w:ascii="Helvetica" w:eastAsia="Symbol" w:hAnsi="Helvetica" w:cs="Helvetica"/>
          <w:b/>
          <w:bCs/>
          <w:color w:val="222222"/>
          <w:kern w:val="0"/>
          <w:sz w:val="21"/>
          <w:szCs w:val="21"/>
          <w:lang w:eastAsia="ru-RU"/>
        </w:rPr>
        <w:t>5.2. Сравнение с комплексом программ «Лента»</w:t>
      </w:r>
    </w:p>
    <w:p w14:paraId="2ABDC9AF" w14:textId="77777777" w:rsidR="00070CC3" w:rsidRPr="00070CC3" w:rsidRDefault="00070CC3" w:rsidP="00070CC3">
      <w:pPr>
        <w:rPr>
          <w:rFonts w:ascii="Helvetica" w:eastAsia="Symbol" w:hAnsi="Helvetica" w:cs="Helvetica"/>
          <w:b/>
          <w:bCs/>
          <w:color w:val="222222"/>
          <w:kern w:val="0"/>
          <w:sz w:val="21"/>
          <w:szCs w:val="21"/>
          <w:lang w:eastAsia="ru-RU"/>
        </w:rPr>
      </w:pPr>
      <w:r w:rsidRPr="00070CC3">
        <w:rPr>
          <w:rFonts w:ascii="Helvetica" w:eastAsia="Symbol" w:hAnsi="Helvetica" w:cs="Helvetica"/>
          <w:b/>
          <w:bCs/>
          <w:color w:val="222222"/>
          <w:kern w:val="0"/>
          <w:sz w:val="21"/>
          <w:szCs w:val="21"/>
          <w:lang w:eastAsia="ru-RU"/>
        </w:rPr>
        <w:t>5.3. Некоторые примеры, характеризующие возможности построенного алгоритма</w:t>
      </w:r>
    </w:p>
    <w:p w14:paraId="4DEF0216" w14:textId="77777777" w:rsidR="00070CC3" w:rsidRPr="00070CC3" w:rsidRDefault="00070CC3" w:rsidP="00070CC3">
      <w:pPr>
        <w:rPr>
          <w:rFonts w:ascii="Helvetica" w:eastAsia="Symbol" w:hAnsi="Helvetica" w:cs="Helvetica"/>
          <w:b/>
          <w:bCs/>
          <w:color w:val="222222"/>
          <w:kern w:val="0"/>
          <w:sz w:val="21"/>
          <w:szCs w:val="21"/>
          <w:lang w:eastAsia="ru-RU"/>
        </w:rPr>
      </w:pPr>
      <w:r w:rsidRPr="00070CC3">
        <w:rPr>
          <w:rFonts w:ascii="Helvetica" w:eastAsia="Symbol" w:hAnsi="Helvetica" w:cs="Helvetica"/>
          <w:b/>
          <w:bCs/>
          <w:color w:val="222222"/>
          <w:kern w:val="0"/>
          <w:sz w:val="21"/>
          <w:szCs w:val="21"/>
          <w:lang w:eastAsia="ru-RU"/>
        </w:rPr>
        <w:t>ЗАКЛЮЧЕНИЕ</w:t>
      </w:r>
    </w:p>
    <w:p w14:paraId="652FD2B8" w14:textId="77777777" w:rsidR="00070CC3" w:rsidRPr="00070CC3" w:rsidRDefault="00070CC3" w:rsidP="00070CC3">
      <w:pPr>
        <w:rPr>
          <w:rFonts w:ascii="Helvetica" w:eastAsia="Symbol" w:hAnsi="Helvetica" w:cs="Helvetica"/>
          <w:b/>
          <w:bCs/>
          <w:color w:val="222222"/>
          <w:kern w:val="0"/>
          <w:sz w:val="21"/>
          <w:szCs w:val="21"/>
          <w:lang w:eastAsia="ru-RU"/>
        </w:rPr>
      </w:pPr>
      <w:r w:rsidRPr="00070CC3">
        <w:rPr>
          <w:rFonts w:ascii="Helvetica" w:eastAsia="Symbol" w:hAnsi="Helvetica" w:cs="Helvetica"/>
          <w:b/>
          <w:bCs/>
          <w:color w:val="222222"/>
          <w:kern w:val="0"/>
          <w:sz w:val="21"/>
          <w:szCs w:val="21"/>
          <w:lang w:eastAsia="ru-RU"/>
        </w:rPr>
        <w:t>ЛИТЕРАТУРА</w:t>
      </w:r>
    </w:p>
    <w:p w14:paraId="071EBB05" w14:textId="77777777" w:rsidR="00E67B85" w:rsidRPr="00070CC3" w:rsidRDefault="00E67B85" w:rsidP="00070CC3"/>
    <w:sectPr w:rsidR="00E67B85" w:rsidRPr="00070CC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CDDC1" w14:textId="77777777" w:rsidR="00CB1628" w:rsidRDefault="00CB1628">
      <w:pPr>
        <w:spacing w:after="0" w:line="240" w:lineRule="auto"/>
      </w:pPr>
      <w:r>
        <w:separator/>
      </w:r>
    </w:p>
  </w:endnote>
  <w:endnote w:type="continuationSeparator" w:id="0">
    <w:p w14:paraId="5488A9EB" w14:textId="77777777" w:rsidR="00CB1628" w:rsidRDefault="00CB1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8D16E" w14:textId="77777777" w:rsidR="00CB1628" w:rsidRDefault="00CB1628"/>
    <w:p w14:paraId="03A7528A" w14:textId="77777777" w:rsidR="00CB1628" w:rsidRDefault="00CB1628"/>
    <w:p w14:paraId="451628FC" w14:textId="77777777" w:rsidR="00CB1628" w:rsidRDefault="00CB1628"/>
    <w:p w14:paraId="7E2F35DE" w14:textId="77777777" w:rsidR="00CB1628" w:rsidRDefault="00CB1628"/>
    <w:p w14:paraId="74327C2F" w14:textId="77777777" w:rsidR="00CB1628" w:rsidRDefault="00CB1628"/>
    <w:p w14:paraId="4FD2FEB3" w14:textId="77777777" w:rsidR="00CB1628" w:rsidRDefault="00CB1628"/>
    <w:p w14:paraId="6C81FAF5" w14:textId="77777777" w:rsidR="00CB1628" w:rsidRDefault="00CB162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8494B8" wp14:editId="134A2F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12DF0" w14:textId="77777777" w:rsidR="00CB1628" w:rsidRDefault="00CB16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8494B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E612DF0" w14:textId="77777777" w:rsidR="00CB1628" w:rsidRDefault="00CB16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85725A" w14:textId="77777777" w:rsidR="00CB1628" w:rsidRDefault="00CB1628"/>
    <w:p w14:paraId="0780CF86" w14:textId="77777777" w:rsidR="00CB1628" w:rsidRDefault="00CB1628"/>
    <w:p w14:paraId="73A5FF93" w14:textId="77777777" w:rsidR="00CB1628" w:rsidRDefault="00CB162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124886" wp14:editId="7874FB0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488E0" w14:textId="77777777" w:rsidR="00CB1628" w:rsidRDefault="00CB1628"/>
                          <w:p w14:paraId="5E5400B2" w14:textId="77777777" w:rsidR="00CB1628" w:rsidRDefault="00CB16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1248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59488E0" w14:textId="77777777" w:rsidR="00CB1628" w:rsidRDefault="00CB1628"/>
                    <w:p w14:paraId="5E5400B2" w14:textId="77777777" w:rsidR="00CB1628" w:rsidRDefault="00CB16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4A9793" w14:textId="77777777" w:rsidR="00CB1628" w:rsidRDefault="00CB1628"/>
    <w:p w14:paraId="42A5AEE7" w14:textId="77777777" w:rsidR="00CB1628" w:rsidRDefault="00CB1628">
      <w:pPr>
        <w:rPr>
          <w:sz w:val="2"/>
          <w:szCs w:val="2"/>
        </w:rPr>
      </w:pPr>
    </w:p>
    <w:p w14:paraId="6933BF37" w14:textId="77777777" w:rsidR="00CB1628" w:rsidRDefault="00CB1628"/>
    <w:p w14:paraId="013B7F05" w14:textId="77777777" w:rsidR="00CB1628" w:rsidRDefault="00CB1628">
      <w:pPr>
        <w:spacing w:after="0" w:line="240" w:lineRule="auto"/>
      </w:pPr>
    </w:p>
  </w:footnote>
  <w:footnote w:type="continuationSeparator" w:id="0">
    <w:p w14:paraId="2AAC9E81" w14:textId="77777777" w:rsidR="00CB1628" w:rsidRDefault="00CB1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28"/>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108266</TotalTime>
  <Pages>2</Pages>
  <Words>308</Words>
  <Characters>1759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1631</cp:revision>
  <cp:lastPrinted>2009-02-06T05:36:00Z</cp:lastPrinted>
  <dcterms:created xsi:type="dcterms:W3CDTF">2024-01-07T13:43:00Z</dcterms:created>
  <dcterms:modified xsi:type="dcterms:W3CDTF">2025-06-07T21:47:00Z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