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D44A9" w14:textId="77777777" w:rsidR="00DF0FDD" w:rsidRDefault="00DF0FDD" w:rsidP="00DF0FDD">
      <w:pPr>
        <w:pStyle w:val="afffffffffffffffffffffffffff5"/>
        <w:rPr>
          <w:rFonts w:ascii="Verdana" w:hAnsi="Verdana"/>
          <w:color w:val="000000"/>
          <w:sz w:val="21"/>
          <w:szCs w:val="21"/>
        </w:rPr>
      </w:pPr>
      <w:r>
        <w:rPr>
          <w:rFonts w:ascii="Helvetica Neue" w:hAnsi="Helvetica Neue"/>
          <w:b/>
          <w:bCs w:val="0"/>
          <w:color w:val="222222"/>
          <w:sz w:val="21"/>
          <w:szCs w:val="21"/>
        </w:rPr>
        <w:t>Фелинский, Георгий Станиславович.</w:t>
      </w:r>
    </w:p>
    <w:p w14:paraId="78EFC522" w14:textId="77777777" w:rsidR="00DF0FDD" w:rsidRDefault="00DF0FDD" w:rsidP="00DF0FDD">
      <w:pPr>
        <w:pStyle w:val="20"/>
        <w:spacing w:before="0" w:after="312"/>
        <w:rPr>
          <w:rFonts w:ascii="Arial" w:hAnsi="Arial" w:cs="Arial"/>
          <w:caps/>
          <w:color w:val="333333"/>
          <w:sz w:val="27"/>
          <w:szCs w:val="27"/>
        </w:rPr>
      </w:pPr>
      <w:r>
        <w:rPr>
          <w:rFonts w:ascii="Helvetica Neue" w:hAnsi="Helvetica Neue" w:cs="Arial"/>
          <w:caps/>
          <w:color w:val="222222"/>
          <w:sz w:val="21"/>
          <w:szCs w:val="21"/>
        </w:rPr>
        <w:t>Исследование природы диэлектрических и электрооптических свойств кристаллов и Тi-диффузного микроволновода света : диссертация ... кандидата физико-математических наук : 01.04.03. - Киев, 1984. - 199 с. : ил.</w:t>
      </w:r>
    </w:p>
    <w:p w14:paraId="216A9CF8" w14:textId="77777777" w:rsidR="00DF0FDD" w:rsidRDefault="00DF0FDD" w:rsidP="00DF0FD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Фелинский, Георгий Станиславович</w:t>
      </w:r>
    </w:p>
    <w:p w14:paraId="12149410" w14:textId="77777777" w:rsidR="00DF0FDD" w:rsidRDefault="00DF0FDD" w:rsidP="00DF0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A80E59B" w14:textId="77777777" w:rsidR="00DF0FDD" w:rsidRDefault="00DF0FDD" w:rsidP="00DF0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СПЕКТРОСКОПИЯ КР ПРИ ИССЛЕДОВАНИИ ДИЭЛЕКТРИЧЕСКИХ</w:t>
      </w:r>
    </w:p>
    <w:p w14:paraId="7DF54332" w14:textId="77777777" w:rsidR="00DF0FDD" w:rsidRDefault="00DF0FDD" w:rsidP="00DF0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30 СВОЙСТВ НЕЦЕНТРОСИММЕТРИЧНЫХ КРИСТАЛЛОВ . . II</w:t>
      </w:r>
    </w:p>
    <w:p w14:paraId="451FD7D7" w14:textId="77777777" w:rsidR="00DF0FDD" w:rsidRDefault="00DF0FDD" w:rsidP="00DF0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Длинноволновые фононы в многоатомных нецентросимметричных" кристаллах.</w:t>
      </w:r>
    </w:p>
    <w:p w14:paraId="71A8248D" w14:textId="77777777" w:rsidR="00DF0FDD" w:rsidRDefault="00DF0FDD" w:rsidP="00DF0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Связь линейного электрооптического эффекта с нелинейной поляризуемостью</w:t>
      </w:r>
    </w:p>
    <w:p w14:paraId="5A8F2012" w14:textId="77777777" w:rsidR="00DF0FDD" w:rsidRDefault="00DF0FDD" w:rsidP="00DF0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Теория процессов рассеяния и особенности КР в электрооптических кристаллах</w:t>
      </w:r>
    </w:p>
    <w:p w14:paraId="3FCE2D47" w14:textId="77777777" w:rsidR="00DF0FDD" w:rsidRDefault="00DF0FDD" w:rsidP="00DF0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Оптические микроволноводы света в нецентро-симметричных, кристаллах.37.</w:t>
      </w:r>
    </w:p>
    <w:p w14:paraId="63ABD55B" w14:textId="77777777" w:rsidR="00DF0FDD" w:rsidRDefault="00DF0FDD" w:rsidP="00DF0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Применение диффузных микроволноводов'в ниоба-те лития для модуляторов и дефлекторов света</w:t>
      </w:r>
    </w:p>
    <w:p w14:paraId="5224F8B9" w14:textId="77777777" w:rsidR="00DF0FDD" w:rsidRDefault="00DF0FDD" w:rsidP="00DF0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ИССЛЕДОВАНИЕ ДИЭЛЕКТРИЧЕСКИХ СВОЙСТВ НЕЦЕНТР ОСИММЕТРИЧНЫХ КРИСТАЛЛОВ МЕТОДОМ СПЕКТРОСКОПИИ КОМБИ</w:t>
      </w:r>
    </w:p>
    <w:p w14:paraId="6F66A3ED" w14:textId="77777777" w:rsidR="00DF0FDD" w:rsidRDefault="00DF0FDD" w:rsidP="00DF0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НАЦИОННОГО РАССЕЯНИЯ.</w:t>
      </w:r>
    </w:p>
    <w:p w14:paraId="4FABA951" w14:textId="77777777" w:rsidR="00DF0FDD" w:rsidRDefault="00DF0FDD" w:rsidP="00DF0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Исследование угловой дисперсии анизотропных фононов в ниобате лития методом КР спектроскопии /118, 125/.</w:t>
      </w:r>
    </w:p>
    <w:p w14:paraId="078B69C3" w14:textId="77777777" w:rsidR="00DF0FDD" w:rsidRDefault="00DF0FDD" w:rsidP="00DF0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Диэлектрические свойства кристаллов и затухание полярных фононов /119/.</w:t>
      </w:r>
    </w:p>
    <w:p w14:paraId="0A650F72" w14:textId="77777777" w:rsidR="00DF0FDD" w:rsidRDefault="00DF0FDD" w:rsidP="00DF0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Дисперсионный анализ диэлектрической проницаемости по спектрам КР /130/.</w:t>
      </w:r>
    </w:p>
    <w:p w14:paraId="620E4554" w14:textId="77777777" w:rsidR="00DF0FDD" w:rsidRDefault="00DF0FDD" w:rsidP="00DF0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Дисперсионный анализ СДА) диэлектрической проницаемости в иодате лития</w:t>
      </w:r>
    </w:p>
    <w:p w14:paraId="58869B34" w14:textId="77777777" w:rsidR="00DF0FDD" w:rsidRDefault="00DF0FDD" w:rsidP="00DF0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ДА диэлектрической проницаемости б танталате лития.</w:t>
      </w:r>
    </w:p>
    <w:p w14:paraId="3EFD051D" w14:textId="77777777" w:rsidR="00DF0FDD" w:rsidRDefault="00DF0FDD" w:rsidP="00DF0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ДА диэлектрической проницаемости б ниобате лития.</w:t>
      </w:r>
    </w:p>
    <w:p w14:paraId="0BBA009B" w14:textId="77777777" w:rsidR="00DF0FDD" w:rsidRDefault="00DF0FDD" w:rsidP="00DF0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Ш. ИССЛЕДОВАНИЕ ДИНАМИКИ КРИСТАЛЛИЧЕСКОЙ РЕШЕТКИ И</w:t>
      </w:r>
    </w:p>
    <w:p w14:paraId="79B5F054" w14:textId="77777777" w:rsidR="00DF0FDD" w:rsidRDefault="00DF0FDD" w:rsidP="00DF0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ЭЛЕКТРООПТИЧЕСКОГО ЭФФЕКТА НЕЦЕНТРОСИММЕТРИЧНЫХ</w:t>
      </w:r>
    </w:p>
    <w:p w14:paraId="53D1C54B" w14:textId="77777777" w:rsidR="00DF0FDD" w:rsidRDefault="00DF0FDD" w:rsidP="00DF0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КРИСТАЛЛОВ МЕТОДОМ КР.</w:t>
      </w:r>
    </w:p>
    <w:p w14:paraId="318AB4F9" w14:textId="77777777" w:rsidR="00DF0FDD" w:rsidRDefault="00DF0FDD" w:rsidP="00DF0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Электронно-решеточный вклад в ЛЭОЭ и динамика кристаллической решетки /121, ,126/ .»</w:t>
      </w:r>
    </w:p>
    <w:p w14:paraId="314D8F6C" w14:textId="77777777" w:rsidR="00DF0FDD" w:rsidRDefault="00DF0FDD" w:rsidP="00DF0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Электронно-ионные вклады в ЛЭОЭ кристалла иодата лития.ЮЗ</w:t>
      </w:r>
    </w:p>
    <w:p w14:paraId="0783E958" w14:textId="77777777" w:rsidR="00DF0FDD" w:rsidRDefault="00DF0FDD" w:rsidP="00DF0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Электронно-ионные вклады в ЛЭОЭ танталата и ниобата лития</w:t>
      </w:r>
    </w:p>
    <w:p w14:paraId="6A9B96E7" w14:textId="77777777" w:rsidR="00DF0FDD" w:rsidRDefault="00DF0FDD" w:rsidP="00DF0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Внутрикристаллическое поле в анизотропных диэлектриках. /102/.</w:t>
      </w:r>
    </w:p>
    <w:p w14:paraId="6DF91620" w14:textId="77777777" w:rsidR="00DF0FDD" w:rsidRDefault="00DF0FDD" w:rsidP="00DF0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Измерение чисто-электронного вклада в ЛЭОЭ.</w:t>
      </w:r>
    </w:p>
    <w:p w14:paraId="07D2AD49" w14:textId="77777777" w:rsidR="00DF0FDD" w:rsidRDefault="00DF0FDD" w:rsidP="00DF0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IУ.КР-ИССЛЕД ОВАНИЕ ДИНАМИКИ КРИСТАЛЛИЧЕСКОЙ РЕШЕТКИ,</w:t>
      </w:r>
    </w:p>
    <w:p w14:paraId="384E6D1C" w14:textId="77777777" w:rsidR="00DF0FDD" w:rsidRDefault="00DF0FDD" w:rsidP="00DF0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ОПТИЧЕСКИХ И ЭО СВОЙСТВ Т1-ДИФФУЗНЫХ МИКРОВОЛНОВОДОВ В НИОБАТЕ ЛИТИЯ</w:t>
      </w:r>
    </w:p>
    <w:p w14:paraId="33BCAFBA" w14:textId="77777777" w:rsidR="00DF0FDD" w:rsidRDefault="00DF0FDD" w:rsidP="00DF0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Методика и особенности изготовления TL-диффузных слоев в ниобате лития.</w:t>
      </w:r>
    </w:p>
    <w:p w14:paraId="68AE4344" w14:textId="77777777" w:rsidR="00DF0FDD" w:rsidRDefault="00DF0FDD" w:rsidP="00DF0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Измерение оптических характеристик микроволноводов в Ti-диффузных слоях ниобата лития.</w:t>
      </w:r>
    </w:p>
    <w:p w14:paraId="00577999" w14:textId="77777777" w:rsidR="00DF0FDD" w:rsidRDefault="00DF0FDD" w:rsidP="00DF0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Исследование спектров КР диффузных микроволноводов в ниобате лития /108/</w:t>
      </w:r>
    </w:p>
    <w:p w14:paraId="36E099A8" w14:textId="77777777" w:rsidR="00DF0FDD" w:rsidRDefault="00DF0FDD" w:rsidP="00DF0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Определение решеточного вклада в изменение показателя преломления оптического микроволноюда BLiNb03:Tl.</w:t>
      </w:r>
    </w:p>
    <w:p w14:paraId="617388EA" w14:textId="77777777" w:rsidR="00DF0FDD" w:rsidRDefault="00DF0FDD" w:rsidP="00DF0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Влияние Т1-диффузного микроволновода на электронно-решеточный вклад в ЛЭОЭ.</w:t>
      </w:r>
    </w:p>
    <w:p w14:paraId="28585ACA" w14:textId="77777777" w:rsidR="00DF0FDD" w:rsidRDefault="00DF0FDD" w:rsidP="00DF0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Дисперсия ЭО коэффициентов и предел повышения широкополосности интегральных устройств</w:t>
      </w:r>
    </w:p>
    <w:p w14:paraId="609FD2CB" w14:textId="77777777" w:rsidR="00DF0FDD" w:rsidRDefault="00DF0FDD" w:rsidP="00DF0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Расчет распределения электрического поля компланарных систем электродов /124/</w:t>
      </w:r>
    </w:p>
    <w:p w14:paraId="6E66A6A9" w14:textId="77777777" w:rsidR="00DF0FDD" w:rsidRDefault="00DF0FDD" w:rsidP="00DF0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4.8. Электроемкость электродных систем волноводных модуляторов и дефлекторов света /115/ •</w:t>
      </w:r>
    </w:p>
    <w:p w14:paraId="73149754" w14:textId="77777777" w:rsidR="00DF0FDD" w:rsidRDefault="00DF0FDD" w:rsidP="00DF0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4.9. Некоторые вопросы применения диффузных микроволноводов света в устройствах интегральной оптики.</w:t>
      </w:r>
    </w:p>
    <w:p w14:paraId="77FE6E1E" w14:textId="77777777" w:rsidR="00DF0FDD" w:rsidRDefault="00DF0FDD" w:rsidP="00DF0F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ВЫВОДЫ.</w:t>
      </w:r>
    </w:p>
    <w:p w14:paraId="071EBB05" w14:textId="73375769" w:rsidR="00E67B85" w:rsidRPr="00DF0FDD" w:rsidRDefault="00E67B85" w:rsidP="00DF0FDD"/>
    <w:sectPr w:rsidR="00E67B85" w:rsidRPr="00DF0FD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50858" w14:textId="77777777" w:rsidR="005302A9" w:rsidRDefault="005302A9">
      <w:pPr>
        <w:spacing w:after="0" w:line="240" w:lineRule="auto"/>
      </w:pPr>
      <w:r>
        <w:separator/>
      </w:r>
    </w:p>
  </w:endnote>
  <w:endnote w:type="continuationSeparator" w:id="0">
    <w:p w14:paraId="00BC2DE8" w14:textId="77777777" w:rsidR="005302A9" w:rsidRDefault="00530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B48C6" w14:textId="77777777" w:rsidR="005302A9" w:rsidRDefault="005302A9"/>
    <w:p w14:paraId="2653AB39" w14:textId="77777777" w:rsidR="005302A9" w:rsidRDefault="005302A9"/>
    <w:p w14:paraId="72DC74A2" w14:textId="77777777" w:rsidR="005302A9" w:rsidRDefault="005302A9"/>
    <w:p w14:paraId="0E735D45" w14:textId="77777777" w:rsidR="005302A9" w:rsidRDefault="005302A9"/>
    <w:p w14:paraId="7ACDE1A0" w14:textId="77777777" w:rsidR="005302A9" w:rsidRDefault="005302A9"/>
    <w:p w14:paraId="4755B4DB" w14:textId="77777777" w:rsidR="005302A9" w:rsidRDefault="005302A9"/>
    <w:p w14:paraId="3E08079B" w14:textId="77777777" w:rsidR="005302A9" w:rsidRDefault="005302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D8B4F4" wp14:editId="41A2AD9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F9F87" w14:textId="77777777" w:rsidR="005302A9" w:rsidRDefault="005302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D8B4F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64F9F87" w14:textId="77777777" w:rsidR="005302A9" w:rsidRDefault="005302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189B2D" w14:textId="77777777" w:rsidR="005302A9" w:rsidRDefault="005302A9"/>
    <w:p w14:paraId="2C05ED55" w14:textId="77777777" w:rsidR="005302A9" w:rsidRDefault="005302A9"/>
    <w:p w14:paraId="7A6EA380" w14:textId="77777777" w:rsidR="005302A9" w:rsidRDefault="005302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EA2F22" wp14:editId="6B1EE47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8137E" w14:textId="77777777" w:rsidR="005302A9" w:rsidRDefault="005302A9"/>
                          <w:p w14:paraId="2E60B499" w14:textId="77777777" w:rsidR="005302A9" w:rsidRDefault="005302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EA2F2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B88137E" w14:textId="77777777" w:rsidR="005302A9" w:rsidRDefault="005302A9"/>
                    <w:p w14:paraId="2E60B499" w14:textId="77777777" w:rsidR="005302A9" w:rsidRDefault="005302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836C9A" w14:textId="77777777" w:rsidR="005302A9" w:rsidRDefault="005302A9"/>
    <w:p w14:paraId="29E9F03E" w14:textId="77777777" w:rsidR="005302A9" w:rsidRDefault="005302A9">
      <w:pPr>
        <w:rPr>
          <w:sz w:val="2"/>
          <w:szCs w:val="2"/>
        </w:rPr>
      </w:pPr>
    </w:p>
    <w:p w14:paraId="0EB23905" w14:textId="77777777" w:rsidR="005302A9" w:rsidRDefault="005302A9"/>
    <w:p w14:paraId="66422029" w14:textId="77777777" w:rsidR="005302A9" w:rsidRDefault="005302A9">
      <w:pPr>
        <w:spacing w:after="0" w:line="240" w:lineRule="auto"/>
      </w:pPr>
    </w:p>
  </w:footnote>
  <w:footnote w:type="continuationSeparator" w:id="0">
    <w:p w14:paraId="6E610B33" w14:textId="77777777" w:rsidR="005302A9" w:rsidRDefault="00530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2A9"/>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118859</TotalTime>
  <Pages>3</Pages>
  <Words>424</Words>
  <Characters>2420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2637</cp:revision>
  <cp:lastPrinted>2009-02-06T05:36:00Z</cp:lastPrinted>
  <dcterms:created xsi:type="dcterms:W3CDTF">2024-01-07T13:43:00Z</dcterms:created>
  <dcterms:modified xsi:type="dcterms:W3CDTF">2025-06-20T15:33:00Z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