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182E0C6A" w14:textId="77777777" w:rsidR="00806E6B" w:rsidRPr="00FB6AE2" w:rsidRDefault="00806E6B" w:rsidP="00806E6B">
      <w:pPr>
        <w:spacing w:line="480" w:lineRule="exact"/>
        <w:jc w:val="center"/>
        <w:rPr>
          <w:sz w:val="29"/>
          <w:szCs w:val="29"/>
        </w:rPr>
      </w:pPr>
      <w:bookmarkStart w:id="0" w:name="й"/>
      <w:bookmarkEnd w:id="0"/>
      <w:r w:rsidRPr="00FB6AE2">
        <w:rPr>
          <w:sz w:val="29"/>
          <w:szCs w:val="29"/>
        </w:rPr>
        <w:t>Харьковский национальный университет имени В.Н. Каразина</w:t>
      </w:r>
    </w:p>
    <w:p w14:paraId="399F00AC" w14:textId="77777777" w:rsidR="00806E6B" w:rsidRPr="00FB6AE2" w:rsidRDefault="00806E6B" w:rsidP="00806E6B">
      <w:pPr>
        <w:spacing w:line="480" w:lineRule="exact"/>
        <w:ind w:firstLine="576"/>
        <w:jc w:val="both"/>
        <w:rPr>
          <w:sz w:val="29"/>
          <w:szCs w:val="29"/>
        </w:rPr>
      </w:pPr>
      <w:r w:rsidRPr="00FB6AE2">
        <w:rPr>
          <w:sz w:val="29"/>
          <w:szCs w:val="29"/>
        </w:rPr>
        <w:t xml:space="preserve">     </w:t>
      </w:r>
    </w:p>
    <w:p w14:paraId="23E988DF" w14:textId="77777777" w:rsidR="00806E6B" w:rsidRPr="00FB6AE2" w:rsidRDefault="00806E6B" w:rsidP="00806E6B">
      <w:pPr>
        <w:spacing w:line="480" w:lineRule="exact"/>
        <w:ind w:firstLine="576"/>
        <w:jc w:val="both"/>
        <w:rPr>
          <w:sz w:val="29"/>
          <w:szCs w:val="29"/>
        </w:rPr>
      </w:pPr>
      <w:r w:rsidRPr="00FB6AE2">
        <w:rPr>
          <w:sz w:val="29"/>
          <w:szCs w:val="29"/>
        </w:rPr>
        <w:t xml:space="preserve">                                                                                            На правах рукописи</w:t>
      </w:r>
    </w:p>
    <w:p w14:paraId="5134AA4D" w14:textId="77777777" w:rsidR="00806E6B" w:rsidRPr="00FB6AE2" w:rsidRDefault="00806E6B" w:rsidP="00806E6B">
      <w:pPr>
        <w:spacing w:line="480" w:lineRule="exact"/>
        <w:ind w:firstLine="576"/>
        <w:jc w:val="both"/>
        <w:rPr>
          <w:sz w:val="29"/>
          <w:szCs w:val="29"/>
        </w:rPr>
      </w:pPr>
    </w:p>
    <w:p w14:paraId="6C763D43" w14:textId="77777777" w:rsidR="00806E6B" w:rsidRPr="00FB6AE2" w:rsidRDefault="00806E6B" w:rsidP="00806E6B">
      <w:pPr>
        <w:spacing w:line="480" w:lineRule="exact"/>
        <w:ind w:firstLine="576"/>
        <w:jc w:val="both"/>
        <w:rPr>
          <w:sz w:val="29"/>
          <w:szCs w:val="29"/>
        </w:rPr>
      </w:pPr>
    </w:p>
    <w:p w14:paraId="0F1925C2" w14:textId="77777777" w:rsidR="00806E6B" w:rsidRPr="00FB6AE2" w:rsidRDefault="00806E6B" w:rsidP="00806E6B">
      <w:pPr>
        <w:spacing w:line="480" w:lineRule="exact"/>
        <w:jc w:val="center"/>
        <w:rPr>
          <w:sz w:val="29"/>
          <w:szCs w:val="29"/>
        </w:rPr>
      </w:pPr>
      <w:r w:rsidRPr="00FB6AE2">
        <w:rPr>
          <w:sz w:val="29"/>
          <w:szCs w:val="29"/>
        </w:rPr>
        <w:t>ЗМИЕВА Ирина Владимировна</w:t>
      </w:r>
    </w:p>
    <w:p w14:paraId="52CA450A" w14:textId="77777777" w:rsidR="00806E6B" w:rsidRPr="00FB6AE2" w:rsidRDefault="00806E6B" w:rsidP="00806E6B">
      <w:pPr>
        <w:spacing w:line="480" w:lineRule="exact"/>
        <w:ind w:firstLine="576"/>
        <w:jc w:val="both"/>
        <w:rPr>
          <w:sz w:val="29"/>
          <w:szCs w:val="29"/>
        </w:rPr>
      </w:pPr>
      <w:r w:rsidRPr="00FB6AE2">
        <w:rPr>
          <w:sz w:val="29"/>
          <w:szCs w:val="29"/>
        </w:rPr>
        <w:t xml:space="preserve">                                                 </w:t>
      </w:r>
    </w:p>
    <w:p w14:paraId="34C76800" w14:textId="77777777" w:rsidR="00806E6B" w:rsidRPr="00FB6AE2" w:rsidRDefault="00806E6B" w:rsidP="00806E6B">
      <w:pPr>
        <w:spacing w:line="480" w:lineRule="exact"/>
        <w:ind w:firstLine="576"/>
        <w:jc w:val="both"/>
        <w:rPr>
          <w:sz w:val="29"/>
          <w:szCs w:val="29"/>
        </w:rPr>
      </w:pPr>
      <w:r w:rsidRPr="00FB6AE2">
        <w:rPr>
          <w:sz w:val="29"/>
          <w:szCs w:val="29"/>
        </w:rPr>
        <w:t xml:space="preserve">                                                                                      УДК 811.111</w:t>
      </w:r>
      <w:r w:rsidRPr="00FB6AE2">
        <w:rPr>
          <w:sz w:val="29"/>
          <w:szCs w:val="29"/>
          <w:lang w:val="en-US"/>
        </w:rPr>
        <w:t></w:t>
      </w:r>
      <w:r w:rsidRPr="00FB6AE2">
        <w:rPr>
          <w:sz w:val="29"/>
          <w:szCs w:val="29"/>
          <w:lang w:val="en-US"/>
        </w:rPr>
        <w:t></w:t>
      </w:r>
      <w:r w:rsidRPr="00FB6AE2">
        <w:rPr>
          <w:sz w:val="29"/>
          <w:szCs w:val="29"/>
        </w:rPr>
        <w:t>-112:81'371</w:t>
      </w:r>
    </w:p>
    <w:p w14:paraId="60ED99E5" w14:textId="77777777" w:rsidR="00806E6B" w:rsidRPr="00FB6AE2" w:rsidRDefault="00806E6B" w:rsidP="00806E6B">
      <w:pPr>
        <w:spacing w:line="480" w:lineRule="exact"/>
        <w:ind w:firstLine="576"/>
        <w:jc w:val="both"/>
        <w:rPr>
          <w:sz w:val="29"/>
          <w:szCs w:val="29"/>
        </w:rPr>
      </w:pPr>
    </w:p>
    <w:p w14:paraId="1635D47D" w14:textId="77777777" w:rsidR="00806E6B" w:rsidRPr="00FB6AE2" w:rsidRDefault="00806E6B" w:rsidP="00806E6B">
      <w:pPr>
        <w:spacing w:line="480" w:lineRule="exact"/>
        <w:ind w:firstLine="576"/>
        <w:jc w:val="both"/>
        <w:rPr>
          <w:sz w:val="29"/>
          <w:szCs w:val="29"/>
        </w:rPr>
      </w:pPr>
    </w:p>
    <w:p w14:paraId="2A258146" w14:textId="77777777" w:rsidR="00806E6B" w:rsidRPr="00FB6AE2" w:rsidRDefault="00806E6B" w:rsidP="00806E6B">
      <w:pPr>
        <w:spacing w:line="480" w:lineRule="exact"/>
        <w:ind w:firstLine="576"/>
        <w:jc w:val="both"/>
        <w:rPr>
          <w:sz w:val="29"/>
          <w:szCs w:val="29"/>
        </w:rPr>
      </w:pPr>
    </w:p>
    <w:p w14:paraId="7BDD274E" w14:textId="77777777" w:rsidR="00806E6B" w:rsidRPr="00806E6B" w:rsidRDefault="00806E6B" w:rsidP="00806E6B">
      <w:pPr>
        <w:spacing w:line="480" w:lineRule="exact"/>
        <w:jc w:val="center"/>
        <w:rPr>
          <w:b/>
          <w:sz w:val="29"/>
          <w:szCs w:val="29"/>
        </w:rPr>
      </w:pPr>
      <w:bookmarkStart w:id="1" w:name="_GoBack"/>
      <w:r w:rsidRPr="00FB6AE2">
        <w:rPr>
          <w:b/>
          <w:sz w:val="29"/>
          <w:szCs w:val="29"/>
        </w:rPr>
        <w:t xml:space="preserve">ЛИНГВОКОГНИТИВНЫЕ ХАРАКТЕРИСТИКИ </w:t>
      </w:r>
    </w:p>
    <w:p w14:paraId="6E39C31C" w14:textId="77777777" w:rsidR="00806E6B" w:rsidRPr="006C6F3B" w:rsidRDefault="00806E6B" w:rsidP="00806E6B">
      <w:pPr>
        <w:spacing w:line="480" w:lineRule="exact"/>
        <w:jc w:val="center"/>
        <w:rPr>
          <w:b/>
          <w:sz w:val="29"/>
          <w:szCs w:val="29"/>
        </w:rPr>
      </w:pPr>
      <w:r w:rsidRPr="00FB6AE2">
        <w:rPr>
          <w:b/>
          <w:sz w:val="29"/>
          <w:szCs w:val="29"/>
        </w:rPr>
        <w:t>СРЕДСТВ</w:t>
      </w:r>
      <w:r w:rsidRPr="006C6F3B">
        <w:rPr>
          <w:b/>
          <w:sz w:val="29"/>
          <w:szCs w:val="29"/>
        </w:rPr>
        <w:t xml:space="preserve"> </w:t>
      </w:r>
      <w:r w:rsidRPr="00FB6AE2">
        <w:rPr>
          <w:b/>
          <w:sz w:val="29"/>
          <w:szCs w:val="29"/>
        </w:rPr>
        <w:t xml:space="preserve">ВЕРБАЛИЗАЦИИ КОНЦЕПТА </w:t>
      </w:r>
      <w:r w:rsidRPr="00FB6AE2">
        <w:rPr>
          <w:b/>
          <w:i/>
          <w:sz w:val="29"/>
          <w:szCs w:val="29"/>
        </w:rPr>
        <w:t>ДОБРО</w:t>
      </w:r>
      <w:r w:rsidRPr="00FB6AE2">
        <w:rPr>
          <w:b/>
          <w:sz w:val="29"/>
          <w:szCs w:val="29"/>
        </w:rPr>
        <w:t xml:space="preserve"> </w:t>
      </w:r>
    </w:p>
    <w:p w14:paraId="38FEF90A" w14:textId="77777777" w:rsidR="00806E6B" w:rsidRPr="00FB6AE2" w:rsidRDefault="00806E6B" w:rsidP="00806E6B">
      <w:pPr>
        <w:spacing w:line="480" w:lineRule="exact"/>
        <w:jc w:val="center"/>
        <w:rPr>
          <w:b/>
          <w:sz w:val="29"/>
          <w:szCs w:val="29"/>
        </w:rPr>
      </w:pPr>
      <w:r w:rsidRPr="00FB6AE2">
        <w:rPr>
          <w:b/>
          <w:sz w:val="29"/>
          <w:szCs w:val="29"/>
        </w:rPr>
        <w:t>В АНГЛИЙСКОМ ЯЗЫКЕ</w:t>
      </w:r>
    </w:p>
    <w:p w14:paraId="28A4D5D1" w14:textId="77777777" w:rsidR="00806E6B" w:rsidRPr="00FB6AE2" w:rsidRDefault="00806E6B" w:rsidP="00806E6B">
      <w:pPr>
        <w:spacing w:line="480" w:lineRule="exact"/>
        <w:ind w:firstLine="576"/>
        <w:jc w:val="both"/>
        <w:rPr>
          <w:b/>
          <w:sz w:val="29"/>
          <w:szCs w:val="29"/>
        </w:rPr>
      </w:pPr>
    </w:p>
    <w:bookmarkEnd w:id="1"/>
    <w:p w14:paraId="56AB7CF4" w14:textId="77777777" w:rsidR="00806E6B" w:rsidRPr="00FB6AE2" w:rsidRDefault="00806E6B" w:rsidP="00806E6B">
      <w:pPr>
        <w:spacing w:line="480" w:lineRule="exact"/>
        <w:ind w:firstLine="576"/>
        <w:jc w:val="both"/>
        <w:rPr>
          <w:b/>
          <w:sz w:val="29"/>
          <w:szCs w:val="29"/>
        </w:rPr>
      </w:pPr>
    </w:p>
    <w:p w14:paraId="0BE5882B" w14:textId="77777777" w:rsidR="00806E6B" w:rsidRPr="00FB6AE2" w:rsidRDefault="00806E6B" w:rsidP="00806E6B">
      <w:pPr>
        <w:spacing w:line="480" w:lineRule="exact"/>
        <w:jc w:val="center"/>
        <w:rPr>
          <w:sz w:val="29"/>
          <w:szCs w:val="29"/>
        </w:rPr>
      </w:pPr>
      <w:r w:rsidRPr="00FB6AE2">
        <w:rPr>
          <w:sz w:val="29"/>
          <w:szCs w:val="29"/>
        </w:rPr>
        <w:t>Специальность 10.02.04. – германские языки</w:t>
      </w:r>
    </w:p>
    <w:p w14:paraId="7FA57FD5" w14:textId="77777777" w:rsidR="00806E6B" w:rsidRPr="00FB6AE2" w:rsidRDefault="00806E6B" w:rsidP="00806E6B">
      <w:pPr>
        <w:spacing w:line="480" w:lineRule="exact"/>
        <w:jc w:val="center"/>
        <w:rPr>
          <w:sz w:val="29"/>
          <w:szCs w:val="29"/>
        </w:rPr>
      </w:pPr>
    </w:p>
    <w:p w14:paraId="0B2600A6" w14:textId="77777777" w:rsidR="00806E6B" w:rsidRPr="00FB6AE2" w:rsidRDefault="00806E6B" w:rsidP="00806E6B">
      <w:pPr>
        <w:spacing w:line="480" w:lineRule="exact"/>
        <w:jc w:val="center"/>
        <w:rPr>
          <w:sz w:val="29"/>
          <w:szCs w:val="29"/>
        </w:rPr>
      </w:pPr>
    </w:p>
    <w:p w14:paraId="4BF393EE" w14:textId="77777777" w:rsidR="00806E6B" w:rsidRPr="00FB6AE2" w:rsidRDefault="00806E6B" w:rsidP="00806E6B">
      <w:pPr>
        <w:spacing w:line="480" w:lineRule="exact"/>
        <w:jc w:val="center"/>
        <w:rPr>
          <w:b/>
          <w:sz w:val="29"/>
          <w:szCs w:val="29"/>
        </w:rPr>
      </w:pPr>
      <w:r w:rsidRPr="00FB6AE2">
        <w:rPr>
          <w:b/>
          <w:sz w:val="29"/>
          <w:szCs w:val="29"/>
        </w:rPr>
        <w:t>Диссертация</w:t>
      </w:r>
    </w:p>
    <w:p w14:paraId="5A7EF111" w14:textId="77777777" w:rsidR="00806E6B" w:rsidRPr="00FB6AE2" w:rsidRDefault="00806E6B" w:rsidP="00806E6B">
      <w:pPr>
        <w:spacing w:line="480" w:lineRule="exact"/>
        <w:jc w:val="center"/>
        <w:rPr>
          <w:sz w:val="29"/>
          <w:szCs w:val="29"/>
        </w:rPr>
      </w:pPr>
      <w:r w:rsidRPr="00FB6AE2">
        <w:rPr>
          <w:sz w:val="29"/>
          <w:szCs w:val="29"/>
        </w:rPr>
        <w:t>на соискание ученой степени</w:t>
      </w:r>
    </w:p>
    <w:p w14:paraId="52F310B0" w14:textId="77777777" w:rsidR="00806E6B" w:rsidRPr="00FB6AE2" w:rsidRDefault="00806E6B" w:rsidP="00806E6B">
      <w:pPr>
        <w:spacing w:line="480" w:lineRule="exact"/>
        <w:jc w:val="center"/>
        <w:rPr>
          <w:sz w:val="29"/>
          <w:szCs w:val="29"/>
        </w:rPr>
      </w:pPr>
      <w:r w:rsidRPr="00FB6AE2">
        <w:rPr>
          <w:sz w:val="29"/>
          <w:szCs w:val="29"/>
        </w:rPr>
        <w:t>кандидата филологических наук</w:t>
      </w:r>
    </w:p>
    <w:p w14:paraId="51D3FEE9" w14:textId="77777777" w:rsidR="00806E6B" w:rsidRPr="00FB6AE2" w:rsidRDefault="00806E6B" w:rsidP="00806E6B">
      <w:pPr>
        <w:spacing w:line="480" w:lineRule="exact"/>
        <w:ind w:firstLine="576"/>
        <w:jc w:val="both"/>
        <w:rPr>
          <w:sz w:val="29"/>
          <w:szCs w:val="29"/>
        </w:rPr>
      </w:pPr>
    </w:p>
    <w:p w14:paraId="4CE71BB7" w14:textId="77777777" w:rsidR="00806E6B" w:rsidRPr="00FB6AE2" w:rsidRDefault="00806E6B" w:rsidP="00806E6B">
      <w:pPr>
        <w:spacing w:line="480" w:lineRule="exact"/>
        <w:ind w:firstLine="576"/>
        <w:jc w:val="both"/>
        <w:rPr>
          <w:sz w:val="29"/>
          <w:szCs w:val="29"/>
        </w:rPr>
      </w:pPr>
    </w:p>
    <w:p w14:paraId="591F2AF9" w14:textId="77777777" w:rsidR="00806E6B" w:rsidRPr="00FB6AE2" w:rsidRDefault="00806E6B" w:rsidP="00806E6B">
      <w:pPr>
        <w:spacing w:line="480" w:lineRule="exact"/>
        <w:ind w:firstLine="576"/>
        <w:jc w:val="both"/>
        <w:rPr>
          <w:sz w:val="29"/>
          <w:szCs w:val="29"/>
        </w:rPr>
      </w:pPr>
      <w:r w:rsidRPr="00FB6AE2">
        <w:rPr>
          <w:sz w:val="29"/>
          <w:szCs w:val="29"/>
        </w:rPr>
        <w:t xml:space="preserve">                                                                              Научный руководитель – </w:t>
      </w:r>
    </w:p>
    <w:p w14:paraId="1BC07717" w14:textId="77777777" w:rsidR="00806E6B" w:rsidRPr="00FB6AE2" w:rsidRDefault="00806E6B" w:rsidP="00806E6B">
      <w:pPr>
        <w:spacing w:line="480" w:lineRule="exact"/>
        <w:ind w:firstLine="576"/>
        <w:jc w:val="both"/>
        <w:rPr>
          <w:sz w:val="29"/>
          <w:szCs w:val="29"/>
        </w:rPr>
      </w:pPr>
      <w:r w:rsidRPr="00FB6AE2">
        <w:rPr>
          <w:sz w:val="29"/>
          <w:szCs w:val="29"/>
        </w:rPr>
        <w:t xml:space="preserve">                                                                              доктор филологических наук, </w:t>
      </w:r>
    </w:p>
    <w:p w14:paraId="41A55EA9" w14:textId="77777777" w:rsidR="00806E6B" w:rsidRPr="00FB6AE2" w:rsidRDefault="00806E6B" w:rsidP="00806E6B">
      <w:pPr>
        <w:spacing w:line="480" w:lineRule="exact"/>
        <w:ind w:firstLine="576"/>
        <w:jc w:val="both"/>
        <w:rPr>
          <w:sz w:val="29"/>
          <w:szCs w:val="29"/>
        </w:rPr>
      </w:pPr>
      <w:r w:rsidRPr="00FB6AE2">
        <w:rPr>
          <w:sz w:val="29"/>
          <w:szCs w:val="29"/>
        </w:rPr>
        <w:t xml:space="preserve">                                                                              профессор Шевченко И.С.</w:t>
      </w:r>
    </w:p>
    <w:p w14:paraId="002D40CE" w14:textId="77777777" w:rsidR="00806E6B" w:rsidRPr="00FB6AE2" w:rsidRDefault="00806E6B" w:rsidP="00806E6B">
      <w:pPr>
        <w:spacing w:line="480" w:lineRule="exact"/>
        <w:ind w:firstLine="576"/>
        <w:jc w:val="both"/>
        <w:rPr>
          <w:sz w:val="29"/>
          <w:szCs w:val="29"/>
        </w:rPr>
      </w:pPr>
    </w:p>
    <w:p w14:paraId="631BD648" w14:textId="77777777" w:rsidR="00806E6B" w:rsidRPr="00FB6AE2" w:rsidRDefault="00806E6B" w:rsidP="00806E6B">
      <w:pPr>
        <w:spacing w:line="480" w:lineRule="exact"/>
        <w:ind w:firstLine="576"/>
        <w:jc w:val="both"/>
        <w:rPr>
          <w:sz w:val="29"/>
          <w:szCs w:val="29"/>
        </w:rPr>
      </w:pPr>
    </w:p>
    <w:p w14:paraId="3DF871E2" w14:textId="77777777" w:rsidR="00806E6B" w:rsidRPr="00FB6AE2" w:rsidRDefault="00806E6B" w:rsidP="00806E6B">
      <w:pPr>
        <w:spacing w:line="480" w:lineRule="exact"/>
        <w:jc w:val="center"/>
        <w:rPr>
          <w:sz w:val="29"/>
          <w:szCs w:val="29"/>
        </w:rPr>
      </w:pPr>
      <w:r w:rsidRPr="00FB6AE2">
        <w:rPr>
          <w:sz w:val="29"/>
          <w:szCs w:val="29"/>
        </w:rPr>
        <w:t>Харьков – 2006</w:t>
      </w:r>
    </w:p>
    <w:p w14:paraId="7F35B846" w14:textId="77777777" w:rsidR="00806E6B" w:rsidRPr="00806E6B" w:rsidRDefault="00806E6B" w:rsidP="00806E6B">
      <w:pPr>
        <w:spacing w:line="480" w:lineRule="exact"/>
        <w:ind w:firstLine="576"/>
        <w:jc w:val="both"/>
        <w:rPr>
          <w:b/>
          <w:sz w:val="29"/>
          <w:szCs w:val="29"/>
        </w:rPr>
      </w:pPr>
    </w:p>
    <w:p w14:paraId="4AEB5914" w14:textId="77777777" w:rsidR="00806E6B" w:rsidRPr="00806E6B" w:rsidRDefault="00806E6B" w:rsidP="00806E6B">
      <w:pPr>
        <w:spacing w:line="480" w:lineRule="exact"/>
        <w:ind w:firstLine="576"/>
        <w:jc w:val="both"/>
        <w:rPr>
          <w:b/>
          <w:sz w:val="29"/>
          <w:szCs w:val="29"/>
        </w:rPr>
      </w:pPr>
    </w:p>
    <w:p w14:paraId="41C533A6" w14:textId="77777777" w:rsidR="00806E6B" w:rsidRPr="00FB6AE2" w:rsidRDefault="00806E6B" w:rsidP="00806E6B">
      <w:pPr>
        <w:spacing w:line="480" w:lineRule="exact"/>
        <w:ind w:firstLine="576"/>
        <w:jc w:val="center"/>
        <w:rPr>
          <w:b/>
          <w:sz w:val="29"/>
          <w:szCs w:val="29"/>
        </w:rPr>
      </w:pPr>
      <w:r w:rsidRPr="00FB6AE2">
        <w:rPr>
          <w:b/>
          <w:sz w:val="29"/>
          <w:szCs w:val="29"/>
        </w:rPr>
        <w:t>СОДЕРЖАНИЕ</w:t>
      </w:r>
    </w:p>
    <w:p w14:paraId="455B49E9" w14:textId="77777777" w:rsidR="00806E6B" w:rsidRPr="00FB6AE2" w:rsidRDefault="00806E6B" w:rsidP="00806E6B">
      <w:pPr>
        <w:spacing w:line="480" w:lineRule="exact"/>
        <w:ind w:right="-5" w:firstLine="576"/>
        <w:jc w:val="both"/>
        <w:rPr>
          <w:b/>
          <w:sz w:val="29"/>
          <w:szCs w:val="29"/>
        </w:rPr>
      </w:pPr>
      <w:r w:rsidRPr="00FB6AE2">
        <w:rPr>
          <w:sz w:val="29"/>
          <w:szCs w:val="29"/>
        </w:rPr>
        <w:t xml:space="preserve">                                                          </w:t>
      </w:r>
    </w:p>
    <w:p w14:paraId="5A2F4AFB" w14:textId="77777777" w:rsidR="00806E6B" w:rsidRPr="00FB6AE2" w:rsidRDefault="00806E6B" w:rsidP="00806E6B">
      <w:pPr>
        <w:spacing w:line="480" w:lineRule="exact"/>
        <w:jc w:val="both"/>
        <w:rPr>
          <w:b/>
          <w:sz w:val="29"/>
          <w:szCs w:val="29"/>
        </w:rPr>
      </w:pPr>
      <w:r w:rsidRPr="00FB6AE2">
        <w:rPr>
          <w:b/>
          <w:sz w:val="29"/>
          <w:szCs w:val="29"/>
        </w:rPr>
        <w:t>СПИСОК СОКРАЩЕНИЙ .............................................</w:t>
      </w:r>
      <w:r w:rsidRPr="009F6428">
        <w:rPr>
          <w:b/>
          <w:sz w:val="29"/>
          <w:szCs w:val="29"/>
        </w:rPr>
        <w:t>....</w:t>
      </w:r>
      <w:r w:rsidRPr="00FB6AE2">
        <w:rPr>
          <w:b/>
          <w:sz w:val="29"/>
          <w:szCs w:val="29"/>
        </w:rPr>
        <w:t>............................</w:t>
      </w:r>
      <w:r>
        <w:rPr>
          <w:b/>
          <w:sz w:val="29"/>
          <w:szCs w:val="29"/>
        </w:rPr>
        <w:t>.</w:t>
      </w:r>
      <w:r w:rsidRPr="00FB6AE2">
        <w:rPr>
          <w:b/>
          <w:sz w:val="29"/>
          <w:szCs w:val="29"/>
        </w:rPr>
        <w:t xml:space="preserve">  4</w:t>
      </w:r>
    </w:p>
    <w:p w14:paraId="635C6921" w14:textId="77777777" w:rsidR="00806E6B" w:rsidRPr="00FB6AE2" w:rsidRDefault="00806E6B" w:rsidP="00806E6B">
      <w:pPr>
        <w:spacing w:line="480" w:lineRule="exact"/>
        <w:jc w:val="both"/>
        <w:rPr>
          <w:b/>
          <w:sz w:val="29"/>
          <w:szCs w:val="29"/>
        </w:rPr>
      </w:pPr>
      <w:r w:rsidRPr="00FB6AE2">
        <w:rPr>
          <w:b/>
          <w:sz w:val="29"/>
          <w:szCs w:val="29"/>
        </w:rPr>
        <w:t>ВВЕДЕНИЕ ...........................................................................</w:t>
      </w:r>
      <w:r w:rsidRPr="009F6428">
        <w:rPr>
          <w:b/>
          <w:sz w:val="29"/>
          <w:szCs w:val="29"/>
        </w:rPr>
        <w:t>.....</w:t>
      </w:r>
      <w:r w:rsidRPr="00FB6AE2">
        <w:rPr>
          <w:b/>
          <w:sz w:val="29"/>
          <w:szCs w:val="29"/>
        </w:rPr>
        <w:t>.........................  5</w:t>
      </w:r>
    </w:p>
    <w:p w14:paraId="6B3A110B" w14:textId="77777777" w:rsidR="00806E6B" w:rsidRPr="00806E6B" w:rsidRDefault="00806E6B" w:rsidP="00806E6B">
      <w:pPr>
        <w:spacing w:line="480" w:lineRule="exact"/>
        <w:jc w:val="both"/>
        <w:rPr>
          <w:b/>
          <w:sz w:val="29"/>
          <w:szCs w:val="29"/>
        </w:rPr>
      </w:pPr>
      <w:r w:rsidRPr="00FB6AE2">
        <w:rPr>
          <w:b/>
          <w:sz w:val="29"/>
          <w:szCs w:val="29"/>
        </w:rPr>
        <w:t>ГЛАВА 1.</w:t>
      </w:r>
      <w:r w:rsidRPr="00FB6AE2">
        <w:rPr>
          <w:b/>
          <w:i/>
          <w:sz w:val="29"/>
          <w:szCs w:val="29"/>
        </w:rPr>
        <w:t xml:space="preserve"> ДОБРО </w:t>
      </w:r>
      <w:r w:rsidRPr="00FB6AE2">
        <w:rPr>
          <w:b/>
          <w:sz w:val="29"/>
          <w:szCs w:val="29"/>
        </w:rPr>
        <w:t xml:space="preserve"> КАК ВЕРБАЛИЗОВАННОЕ ПОНЯТИЕ </w:t>
      </w:r>
    </w:p>
    <w:p w14:paraId="2DACCF14" w14:textId="77777777" w:rsidR="00806E6B" w:rsidRPr="00FB6AE2" w:rsidRDefault="00806E6B" w:rsidP="00806E6B">
      <w:pPr>
        <w:spacing w:line="480" w:lineRule="exact"/>
        <w:jc w:val="both"/>
        <w:rPr>
          <w:b/>
          <w:sz w:val="29"/>
          <w:szCs w:val="29"/>
        </w:rPr>
      </w:pPr>
      <w:r w:rsidRPr="00FB6AE2">
        <w:rPr>
          <w:b/>
          <w:sz w:val="29"/>
          <w:szCs w:val="29"/>
        </w:rPr>
        <w:t>В АНГЛИЙСКОЙ ЯЗЫКОВОЙ КАРТИНЕ МИРА .................................. 1</w:t>
      </w:r>
      <w:r>
        <w:rPr>
          <w:b/>
          <w:sz w:val="29"/>
          <w:szCs w:val="29"/>
        </w:rPr>
        <w:t>5</w:t>
      </w:r>
    </w:p>
    <w:p w14:paraId="59910450" w14:textId="77777777" w:rsidR="00806E6B" w:rsidRPr="00FB6AE2" w:rsidRDefault="00806E6B" w:rsidP="00806E6B">
      <w:pPr>
        <w:spacing w:line="480" w:lineRule="exact"/>
        <w:ind w:left="360"/>
        <w:jc w:val="both"/>
        <w:rPr>
          <w:sz w:val="29"/>
          <w:szCs w:val="29"/>
        </w:rPr>
      </w:pPr>
      <w:r w:rsidRPr="00FB6AE2">
        <w:rPr>
          <w:sz w:val="29"/>
          <w:szCs w:val="29"/>
        </w:rPr>
        <w:t>1.1. Лингвокогнитивный подход к анализу понятия ДОБРО .................... 1</w:t>
      </w:r>
      <w:r>
        <w:rPr>
          <w:sz w:val="29"/>
          <w:szCs w:val="29"/>
        </w:rPr>
        <w:t>7</w:t>
      </w:r>
    </w:p>
    <w:p w14:paraId="2B5F46EF" w14:textId="77777777" w:rsidR="00806E6B" w:rsidRPr="00FB6AE2" w:rsidRDefault="00806E6B" w:rsidP="00806E6B">
      <w:pPr>
        <w:spacing w:line="480" w:lineRule="exact"/>
        <w:jc w:val="both"/>
        <w:rPr>
          <w:sz w:val="29"/>
          <w:szCs w:val="29"/>
        </w:rPr>
      </w:pPr>
      <w:r w:rsidRPr="009F6428">
        <w:rPr>
          <w:sz w:val="29"/>
          <w:szCs w:val="29"/>
        </w:rPr>
        <w:t xml:space="preserve">     1.2. </w:t>
      </w:r>
      <w:r w:rsidRPr="00FB6AE2">
        <w:rPr>
          <w:sz w:val="29"/>
          <w:szCs w:val="29"/>
        </w:rPr>
        <w:t>Терминологический аппарат исследования ................</w:t>
      </w:r>
      <w:r w:rsidRPr="009F6428">
        <w:rPr>
          <w:sz w:val="29"/>
          <w:szCs w:val="29"/>
        </w:rPr>
        <w:t>.....</w:t>
      </w:r>
      <w:r w:rsidRPr="00FB6AE2">
        <w:rPr>
          <w:sz w:val="29"/>
          <w:szCs w:val="29"/>
        </w:rPr>
        <w:t>.....................</w:t>
      </w:r>
      <w:r>
        <w:rPr>
          <w:sz w:val="29"/>
          <w:szCs w:val="29"/>
        </w:rPr>
        <w:t xml:space="preserve"> </w:t>
      </w:r>
      <w:r w:rsidRPr="00FB6AE2">
        <w:rPr>
          <w:sz w:val="29"/>
          <w:szCs w:val="29"/>
        </w:rPr>
        <w:t>2</w:t>
      </w:r>
      <w:r>
        <w:rPr>
          <w:sz w:val="29"/>
          <w:szCs w:val="29"/>
        </w:rPr>
        <w:t>0</w:t>
      </w:r>
    </w:p>
    <w:p w14:paraId="0130F873" w14:textId="77777777" w:rsidR="00806E6B" w:rsidRPr="00FB6AE2" w:rsidRDefault="00806E6B" w:rsidP="00806E6B">
      <w:pPr>
        <w:spacing w:line="480" w:lineRule="exact"/>
        <w:jc w:val="both"/>
        <w:rPr>
          <w:sz w:val="29"/>
          <w:szCs w:val="29"/>
        </w:rPr>
      </w:pPr>
      <w:r w:rsidRPr="00FB6AE2">
        <w:rPr>
          <w:sz w:val="29"/>
          <w:szCs w:val="29"/>
        </w:rPr>
        <w:t xml:space="preserve">     1.3. Содержание понятия ДОБРО в английской картине мира ..................2</w:t>
      </w:r>
      <w:r>
        <w:rPr>
          <w:sz w:val="29"/>
          <w:szCs w:val="29"/>
        </w:rPr>
        <w:t>4</w:t>
      </w:r>
    </w:p>
    <w:p w14:paraId="4EB7FB0A" w14:textId="77777777" w:rsidR="00806E6B" w:rsidRPr="00FB6AE2" w:rsidRDefault="00806E6B" w:rsidP="00806E6B">
      <w:pPr>
        <w:spacing w:line="480" w:lineRule="exact"/>
        <w:ind w:left="720"/>
        <w:jc w:val="both"/>
        <w:rPr>
          <w:sz w:val="29"/>
          <w:szCs w:val="29"/>
        </w:rPr>
      </w:pPr>
      <w:r w:rsidRPr="009F6428">
        <w:rPr>
          <w:sz w:val="29"/>
          <w:szCs w:val="29"/>
        </w:rPr>
        <w:t xml:space="preserve"> </w:t>
      </w:r>
      <w:r w:rsidRPr="00FB6AE2">
        <w:rPr>
          <w:sz w:val="29"/>
          <w:szCs w:val="29"/>
        </w:rPr>
        <w:t>1.</w:t>
      </w:r>
      <w:r w:rsidRPr="00806E6B">
        <w:rPr>
          <w:sz w:val="29"/>
          <w:szCs w:val="29"/>
        </w:rPr>
        <w:t>3.1</w:t>
      </w:r>
      <w:r w:rsidRPr="00FB6AE2">
        <w:rPr>
          <w:sz w:val="29"/>
          <w:szCs w:val="29"/>
        </w:rPr>
        <w:t>. Онтологические характеристики понятия ДОБРО .......</w:t>
      </w:r>
      <w:r w:rsidRPr="00806E6B">
        <w:rPr>
          <w:sz w:val="29"/>
          <w:szCs w:val="29"/>
        </w:rPr>
        <w:t>.....</w:t>
      </w:r>
      <w:r w:rsidRPr="00FB6AE2">
        <w:rPr>
          <w:sz w:val="29"/>
          <w:szCs w:val="29"/>
        </w:rPr>
        <w:t>......... 2</w:t>
      </w:r>
      <w:r>
        <w:rPr>
          <w:sz w:val="29"/>
          <w:szCs w:val="29"/>
        </w:rPr>
        <w:t>5</w:t>
      </w:r>
    </w:p>
    <w:p w14:paraId="03268F5F" w14:textId="77777777" w:rsidR="00806E6B" w:rsidRPr="00FB6AE2" w:rsidRDefault="00806E6B" w:rsidP="00806E6B">
      <w:pPr>
        <w:spacing w:line="480" w:lineRule="exact"/>
        <w:ind w:left="360"/>
        <w:jc w:val="both"/>
        <w:rPr>
          <w:sz w:val="29"/>
          <w:szCs w:val="29"/>
        </w:rPr>
      </w:pPr>
      <w:r w:rsidRPr="00FB6AE2">
        <w:rPr>
          <w:sz w:val="29"/>
          <w:szCs w:val="29"/>
        </w:rPr>
        <w:t xml:space="preserve">      1.3.2. Место ДОБРА в картине мира ...................................................... 3</w:t>
      </w:r>
      <w:r>
        <w:rPr>
          <w:sz w:val="29"/>
          <w:szCs w:val="29"/>
        </w:rPr>
        <w:t>1</w:t>
      </w:r>
    </w:p>
    <w:p w14:paraId="7956DB31" w14:textId="77777777" w:rsidR="00806E6B" w:rsidRPr="00806E6B" w:rsidRDefault="00806E6B" w:rsidP="00806E6B">
      <w:pPr>
        <w:spacing w:line="480" w:lineRule="exact"/>
        <w:ind w:left="360"/>
        <w:jc w:val="both"/>
        <w:rPr>
          <w:sz w:val="29"/>
          <w:szCs w:val="29"/>
        </w:rPr>
      </w:pPr>
      <w:r w:rsidRPr="00806E6B">
        <w:rPr>
          <w:sz w:val="29"/>
          <w:szCs w:val="29"/>
        </w:rPr>
        <w:t xml:space="preserve">      </w:t>
      </w:r>
      <w:r w:rsidRPr="00FB6AE2">
        <w:rPr>
          <w:sz w:val="29"/>
          <w:szCs w:val="29"/>
        </w:rPr>
        <w:t xml:space="preserve">1.3.3. Этимология наименований понятия ДОБРО </w:t>
      </w:r>
    </w:p>
    <w:p w14:paraId="1423E30A" w14:textId="77777777" w:rsidR="00806E6B" w:rsidRPr="00FB6AE2" w:rsidRDefault="00806E6B" w:rsidP="00806E6B">
      <w:pPr>
        <w:spacing w:line="480" w:lineRule="exact"/>
        <w:ind w:left="360"/>
        <w:jc w:val="both"/>
        <w:rPr>
          <w:sz w:val="29"/>
          <w:szCs w:val="29"/>
        </w:rPr>
      </w:pPr>
      <w:r w:rsidRPr="00FB6AE2">
        <w:rPr>
          <w:sz w:val="29"/>
          <w:szCs w:val="29"/>
        </w:rPr>
        <w:t xml:space="preserve">                в английской языковой картине мира .......................................... </w:t>
      </w:r>
      <w:r>
        <w:rPr>
          <w:sz w:val="29"/>
          <w:szCs w:val="29"/>
        </w:rPr>
        <w:t>37</w:t>
      </w:r>
    </w:p>
    <w:p w14:paraId="3FC9A0F8" w14:textId="77777777" w:rsidR="00806E6B" w:rsidRPr="006C6F3B" w:rsidRDefault="00806E6B" w:rsidP="00806E6B">
      <w:pPr>
        <w:spacing w:line="480" w:lineRule="exact"/>
        <w:ind w:left="360"/>
        <w:jc w:val="both"/>
        <w:rPr>
          <w:sz w:val="29"/>
          <w:szCs w:val="29"/>
        </w:rPr>
      </w:pPr>
      <w:r w:rsidRPr="00FB6AE2">
        <w:rPr>
          <w:sz w:val="29"/>
          <w:szCs w:val="29"/>
        </w:rPr>
        <w:t xml:space="preserve">      </w:t>
      </w:r>
      <w:r w:rsidRPr="006C6F3B">
        <w:rPr>
          <w:sz w:val="29"/>
          <w:szCs w:val="29"/>
        </w:rPr>
        <w:t>1.3.4. Аксиологические параметры понятия ДОБРО............</w:t>
      </w:r>
      <w:r w:rsidRPr="00806E6B">
        <w:rPr>
          <w:sz w:val="29"/>
          <w:szCs w:val="29"/>
        </w:rPr>
        <w:t>.....</w:t>
      </w:r>
      <w:r w:rsidRPr="006C6F3B">
        <w:rPr>
          <w:sz w:val="29"/>
          <w:szCs w:val="29"/>
        </w:rPr>
        <w:t>........... 42</w:t>
      </w:r>
    </w:p>
    <w:p w14:paraId="3531159F" w14:textId="77777777" w:rsidR="00806E6B" w:rsidRPr="009F6428" w:rsidRDefault="00806E6B" w:rsidP="00806E6B">
      <w:pPr>
        <w:spacing w:line="480" w:lineRule="exact"/>
        <w:ind w:firstLine="360"/>
        <w:jc w:val="both"/>
        <w:rPr>
          <w:sz w:val="29"/>
          <w:szCs w:val="29"/>
        </w:rPr>
      </w:pPr>
      <w:r w:rsidRPr="00FB6AE2">
        <w:rPr>
          <w:sz w:val="29"/>
          <w:szCs w:val="29"/>
        </w:rPr>
        <w:t>1.4. Стереотипное представление о ДОБРЕ</w:t>
      </w:r>
      <w:r w:rsidRPr="00FB6AE2">
        <w:rPr>
          <w:sz w:val="29"/>
          <w:szCs w:val="29"/>
          <w:lang w:val="uk-UA"/>
        </w:rPr>
        <w:t xml:space="preserve"> </w:t>
      </w:r>
      <w:r w:rsidRPr="00FB6AE2">
        <w:rPr>
          <w:sz w:val="29"/>
          <w:szCs w:val="29"/>
        </w:rPr>
        <w:t xml:space="preserve">в английской </w:t>
      </w:r>
    </w:p>
    <w:p w14:paraId="37175233" w14:textId="77777777" w:rsidR="00806E6B" w:rsidRPr="00FB6AE2" w:rsidRDefault="00806E6B" w:rsidP="00806E6B">
      <w:pPr>
        <w:spacing w:line="480" w:lineRule="exact"/>
        <w:ind w:firstLine="360"/>
        <w:jc w:val="both"/>
        <w:rPr>
          <w:sz w:val="29"/>
          <w:szCs w:val="29"/>
        </w:rPr>
      </w:pPr>
      <w:r w:rsidRPr="009F6428">
        <w:rPr>
          <w:sz w:val="29"/>
          <w:szCs w:val="29"/>
        </w:rPr>
        <w:t xml:space="preserve">       </w:t>
      </w:r>
      <w:r w:rsidRPr="00FB6AE2">
        <w:rPr>
          <w:sz w:val="29"/>
          <w:szCs w:val="29"/>
        </w:rPr>
        <w:t xml:space="preserve">языковой картине мира ........................................................................... </w:t>
      </w:r>
      <w:r>
        <w:rPr>
          <w:sz w:val="29"/>
          <w:szCs w:val="29"/>
        </w:rPr>
        <w:t>56</w:t>
      </w:r>
    </w:p>
    <w:p w14:paraId="14B9356A" w14:textId="77777777" w:rsidR="00806E6B" w:rsidRPr="009F6428" w:rsidRDefault="00806E6B" w:rsidP="00806E6B">
      <w:pPr>
        <w:spacing w:line="480" w:lineRule="exact"/>
        <w:ind w:left="360"/>
        <w:jc w:val="both"/>
        <w:rPr>
          <w:sz w:val="29"/>
          <w:szCs w:val="29"/>
        </w:rPr>
      </w:pPr>
      <w:r w:rsidRPr="00FB6AE2">
        <w:rPr>
          <w:sz w:val="29"/>
          <w:szCs w:val="29"/>
          <w:lang w:val="uk-UA"/>
        </w:rPr>
        <w:lastRenderedPageBreak/>
        <w:t xml:space="preserve">1.5. </w:t>
      </w:r>
      <w:r w:rsidRPr="00FB6AE2">
        <w:rPr>
          <w:sz w:val="29"/>
          <w:szCs w:val="29"/>
        </w:rPr>
        <w:t>Средства номинации понятия ДОБРО в английской</w:t>
      </w:r>
    </w:p>
    <w:p w14:paraId="2042D08B" w14:textId="77777777" w:rsidR="00806E6B" w:rsidRPr="00FB6AE2" w:rsidRDefault="00806E6B" w:rsidP="00806E6B">
      <w:pPr>
        <w:spacing w:line="480" w:lineRule="exact"/>
        <w:ind w:left="360"/>
        <w:jc w:val="both"/>
        <w:rPr>
          <w:sz w:val="29"/>
          <w:szCs w:val="29"/>
          <w:lang w:val="uk-UA"/>
        </w:rPr>
      </w:pPr>
      <w:r w:rsidRPr="009F6428">
        <w:rPr>
          <w:sz w:val="29"/>
          <w:szCs w:val="29"/>
        </w:rPr>
        <w:t xml:space="preserve">       </w:t>
      </w:r>
      <w:r w:rsidRPr="00FB6AE2">
        <w:rPr>
          <w:sz w:val="29"/>
          <w:szCs w:val="29"/>
        </w:rPr>
        <w:t>языковой картине мира .........</w:t>
      </w:r>
      <w:r w:rsidRPr="00806E6B">
        <w:rPr>
          <w:sz w:val="29"/>
          <w:szCs w:val="29"/>
        </w:rPr>
        <w:t>.....................</w:t>
      </w:r>
      <w:r w:rsidRPr="009F6428">
        <w:rPr>
          <w:sz w:val="29"/>
          <w:szCs w:val="29"/>
        </w:rPr>
        <w:t>......................................</w:t>
      </w:r>
      <w:r w:rsidRPr="00FB6AE2">
        <w:rPr>
          <w:sz w:val="29"/>
          <w:szCs w:val="29"/>
        </w:rPr>
        <w:t>....... 6</w:t>
      </w:r>
      <w:r>
        <w:rPr>
          <w:sz w:val="29"/>
          <w:szCs w:val="29"/>
        </w:rPr>
        <w:t>2</w:t>
      </w:r>
      <w:r w:rsidRPr="00FB6AE2">
        <w:rPr>
          <w:sz w:val="29"/>
          <w:szCs w:val="29"/>
        </w:rPr>
        <w:t xml:space="preserve"> </w:t>
      </w:r>
    </w:p>
    <w:p w14:paraId="3E471E57" w14:textId="77777777" w:rsidR="00806E6B" w:rsidRPr="00FB6AE2" w:rsidRDefault="00806E6B" w:rsidP="00806E6B">
      <w:pPr>
        <w:spacing w:line="480" w:lineRule="exact"/>
        <w:jc w:val="both"/>
        <w:rPr>
          <w:sz w:val="29"/>
          <w:szCs w:val="29"/>
        </w:rPr>
      </w:pPr>
      <w:r w:rsidRPr="00FB6AE2">
        <w:rPr>
          <w:sz w:val="29"/>
          <w:szCs w:val="29"/>
        </w:rPr>
        <w:t>Выводы по главе 1 .....................................................</w:t>
      </w:r>
      <w:r w:rsidRPr="00806E6B">
        <w:rPr>
          <w:sz w:val="29"/>
          <w:szCs w:val="29"/>
        </w:rPr>
        <w:t>.......</w:t>
      </w:r>
      <w:r w:rsidRPr="00FB6AE2">
        <w:rPr>
          <w:sz w:val="29"/>
          <w:szCs w:val="29"/>
        </w:rPr>
        <w:t xml:space="preserve">................................... </w:t>
      </w:r>
      <w:r>
        <w:rPr>
          <w:sz w:val="29"/>
          <w:szCs w:val="29"/>
        </w:rPr>
        <w:t>66</w:t>
      </w:r>
    </w:p>
    <w:p w14:paraId="4963D223" w14:textId="77777777" w:rsidR="00806E6B" w:rsidRPr="00FB6AE2" w:rsidRDefault="00806E6B" w:rsidP="00806E6B">
      <w:pPr>
        <w:spacing w:line="480" w:lineRule="exact"/>
        <w:jc w:val="both"/>
        <w:rPr>
          <w:b/>
          <w:sz w:val="29"/>
          <w:szCs w:val="29"/>
        </w:rPr>
      </w:pPr>
    </w:p>
    <w:p w14:paraId="15815D16" w14:textId="77777777" w:rsidR="00806E6B" w:rsidRPr="00FB6AE2" w:rsidRDefault="00806E6B" w:rsidP="00806E6B">
      <w:pPr>
        <w:spacing w:line="480" w:lineRule="exact"/>
        <w:jc w:val="both"/>
        <w:rPr>
          <w:b/>
          <w:sz w:val="29"/>
          <w:szCs w:val="29"/>
        </w:rPr>
      </w:pPr>
      <w:r w:rsidRPr="00FB6AE2">
        <w:rPr>
          <w:b/>
          <w:sz w:val="29"/>
          <w:szCs w:val="29"/>
        </w:rPr>
        <w:t xml:space="preserve">ГЛАВА 2. </w:t>
      </w:r>
      <w:r w:rsidRPr="00FB6AE2">
        <w:rPr>
          <w:b/>
          <w:i/>
          <w:sz w:val="29"/>
          <w:szCs w:val="29"/>
        </w:rPr>
        <w:t>ДОБРО</w:t>
      </w:r>
      <w:r w:rsidRPr="00FB6AE2">
        <w:rPr>
          <w:b/>
          <w:sz w:val="29"/>
          <w:szCs w:val="29"/>
        </w:rPr>
        <w:t xml:space="preserve"> КАК КОНЦЕПТ В АНГЛИЙСКОЙ</w:t>
      </w:r>
    </w:p>
    <w:p w14:paraId="1EDCDCB3" w14:textId="77777777" w:rsidR="00806E6B" w:rsidRPr="00FB6AE2" w:rsidRDefault="00806E6B" w:rsidP="00806E6B">
      <w:pPr>
        <w:spacing w:line="480" w:lineRule="exact"/>
        <w:jc w:val="both"/>
        <w:rPr>
          <w:sz w:val="29"/>
          <w:szCs w:val="29"/>
        </w:rPr>
      </w:pPr>
      <w:r w:rsidRPr="00FB6AE2">
        <w:rPr>
          <w:b/>
          <w:sz w:val="29"/>
          <w:szCs w:val="29"/>
        </w:rPr>
        <w:t>ЯЗЫКОВОЙ КАРТИНЕ МИРА ..................</w:t>
      </w:r>
      <w:r w:rsidRPr="00806E6B">
        <w:rPr>
          <w:b/>
          <w:sz w:val="29"/>
          <w:szCs w:val="29"/>
        </w:rPr>
        <w:t>........................................</w:t>
      </w:r>
      <w:r w:rsidRPr="00FB6AE2">
        <w:rPr>
          <w:b/>
          <w:sz w:val="29"/>
          <w:szCs w:val="29"/>
        </w:rPr>
        <w:t>........... 7</w:t>
      </w:r>
      <w:r>
        <w:rPr>
          <w:b/>
          <w:sz w:val="29"/>
          <w:szCs w:val="29"/>
        </w:rPr>
        <w:t>0</w:t>
      </w:r>
    </w:p>
    <w:p w14:paraId="1A0B925A" w14:textId="77777777" w:rsidR="00806E6B" w:rsidRPr="00FB6AE2" w:rsidRDefault="00806E6B" w:rsidP="00806E6B">
      <w:pPr>
        <w:spacing w:line="480" w:lineRule="exact"/>
        <w:ind w:firstLine="374"/>
        <w:jc w:val="both"/>
        <w:rPr>
          <w:sz w:val="29"/>
          <w:szCs w:val="29"/>
        </w:rPr>
      </w:pPr>
      <w:r w:rsidRPr="00FB6AE2">
        <w:rPr>
          <w:sz w:val="29"/>
          <w:szCs w:val="29"/>
        </w:rPr>
        <w:t xml:space="preserve">2.1. Лингвокогнитивная модель концепта ДОБРО в английской </w:t>
      </w:r>
    </w:p>
    <w:p w14:paraId="48FA3992" w14:textId="77777777" w:rsidR="00806E6B" w:rsidRPr="00FB6AE2" w:rsidRDefault="00806E6B" w:rsidP="00806E6B">
      <w:pPr>
        <w:spacing w:line="480" w:lineRule="exact"/>
        <w:jc w:val="both"/>
        <w:rPr>
          <w:sz w:val="29"/>
          <w:szCs w:val="29"/>
        </w:rPr>
      </w:pPr>
      <w:r w:rsidRPr="00FB6AE2">
        <w:rPr>
          <w:sz w:val="29"/>
          <w:szCs w:val="29"/>
        </w:rPr>
        <w:t xml:space="preserve">            языковой картине мира ............………………………………..………</w:t>
      </w:r>
      <w:r w:rsidRPr="006C6F3B">
        <w:rPr>
          <w:sz w:val="29"/>
          <w:szCs w:val="29"/>
        </w:rPr>
        <w:t>.</w:t>
      </w:r>
      <w:r w:rsidRPr="00FB6AE2">
        <w:rPr>
          <w:sz w:val="29"/>
          <w:szCs w:val="29"/>
        </w:rPr>
        <w:t xml:space="preserve"> 7</w:t>
      </w:r>
      <w:r>
        <w:rPr>
          <w:sz w:val="29"/>
          <w:szCs w:val="29"/>
        </w:rPr>
        <w:t>0</w:t>
      </w:r>
      <w:r w:rsidRPr="00FB6AE2">
        <w:rPr>
          <w:sz w:val="29"/>
          <w:szCs w:val="29"/>
        </w:rPr>
        <w:t xml:space="preserve"> </w:t>
      </w:r>
    </w:p>
    <w:p w14:paraId="427F7CB1" w14:textId="77777777" w:rsidR="00806E6B" w:rsidRPr="00FB6AE2" w:rsidRDefault="00806E6B" w:rsidP="00806E6B">
      <w:pPr>
        <w:spacing w:line="480" w:lineRule="exact"/>
        <w:jc w:val="both"/>
        <w:rPr>
          <w:sz w:val="29"/>
          <w:szCs w:val="29"/>
        </w:rPr>
      </w:pPr>
      <w:r w:rsidRPr="00FB6AE2">
        <w:rPr>
          <w:sz w:val="29"/>
          <w:szCs w:val="29"/>
        </w:rPr>
        <w:t xml:space="preserve">            2.1.1. Интегративный подход к анализу концепта культуры …......</w:t>
      </w:r>
      <w:r w:rsidRPr="006C6F3B">
        <w:rPr>
          <w:sz w:val="29"/>
          <w:szCs w:val="29"/>
        </w:rPr>
        <w:t>.</w:t>
      </w:r>
      <w:r w:rsidRPr="00FB6AE2">
        <w:rPr>
          <w:sz w:val="29"/>
          <w:szCs w:val="29"/>
        </w:rPr>
        <w:t>... 7</w:t>
      </w:r>
      <w:r>
        <w:rPr>
          <w:sz w:val="29"/>
          <w:szCs w:val="29"/>
        </w:rPr>
        <w:t>1</w:t>
      </w:r>
    </w:p>
    <w:p w14:paraId="2FDF664C" w14:textId="77777777" w:rsidR="00806E6B" w:rsidRPr="00FB6AE2" w:rsidRDefault="00806E6B" w:rsidP="00806E6B">
      <w:pPr>
        <w:spacing w:line="480" w:lineRule="exact"/>
        <w:jc w:val="both"/>
        <w:rPr>
          <w:sz w:val="29"/>
          <w:szCs w:val="29"/>
        </w:rPr>
      </w:pPr>
      <w:r w:rsidRPr="00FB6AE2">
        <w:rPr>
          <w:sz w:val="29"/>
          <w:szCs w:val="29"/>
        </w:rPr>
        <w:t xml:space="preserve">            2.1.2. Структура концепта ДОБРО ...............................</w:t>
      </w:r>
      <w:r w:rsidRPr="00806E6B">
        <w:rPr>
          <w:sz w:val="29"/>
          <w:szCs w:val="29"/>
        </w:rPr>
        <w:t>.</w:t>
      </w:r>
      <w:r w:rsidRPr="00FB6AE2">
        <w:rPr>
          <w:sz w:val="29"/>
          <w:szCs w:val="29"/>
        </w:rPr>
        <w:t>.............</w:t>
      </w:r>
      <w:r w:rsidRPr="009F6428">
        <w:rPr>
          <w:sz w:val="29"/>
          <w:szCs w:val="29"/>
        </w:rPr>
        <w:t>...</w:t>
      </w:r>
      <w:r w:rsidRPr="00FB6AE2">
        <w:rPr>
          <w:sz w:val="29"/>
          <w:szCs w:val="29"/>
        </w:rPr>
        <w:t xml:space="preserve">......... </w:t>
      </w:r>
      <w:r>
        <w:rPr>
          <w:sz w:val="29"/>
          <w:szCs w:val="29"/>
        </w:rPr>
        <w:t>75</w:t>
      </w:r>
    </w:p>
    <w:p w14:paraId="28643CD7" w14:textId="77777777" w:rsidR="00806E6B" w:rsidRPr="00FB6AE2" w:rsidRDefault="00806E6B" w:rsidP="00806E6B">
      <w:pPr>
        <w:spacing w:line="480" w:lineRule="exact"/>
        <w:ind w:right="238"/>
        <w:rPr>
          <w:sz w:val="29"/>
          <w:szCs w:val="29"/>
        </w:rPr>
      </w:pPr>
      <w:r w:rsidRPr="00FB6AE2">
        <w:rPr>
          <w:sz w:val="29"/>
          <w:szCs w:val="29"/>
        </w:rPr>
        <w:t xml:space="preserve">     2.2. Языковая представленность концепта ДОБРО ....................</w:t>
      </w:r>
      <w:r w:rsidRPr="009F6428">
        <w:rPr>
          <w:sz w:val="29"/>
          <w:szCs w:val="29"/>
        </w:rPr>
        <w:t>..</w:t>
      </w:r>
      <w:r w:rsidRPr="00FB6AE2">
        <w:rPr>
          <w:sz w:val="29"/>
          <w:szCs w:val="29"/>
        </w:rPr>
        <w:t>..........</w:t>
      </w:r>
      <w:r>
        <w:rPr>
          <w:sz w:val="29"/>
          <w:szCs w:val="29"/>
        </w:rPr>
        <w:t>.....83</w:t>
      </w:r>
      <w:r>
        <w:rPr>
          <w:sz w:val="29"/>
          <w:szCs w:val="29"/>
        </w:rPr>
        <w:br/>
      </w:r>
    </w:p>
    <w:p w14:paraId="287EC5AB" w14:textId="77777777" w:rsidR="00806E6B" w:rsidRPr="009F6428" w:rsidRDefault="00806E6B" w:rsidP="00806E6B">
      <w:pPr>
        <w:spacing w:line="480" w:lineRule="exact"/>
        <w:ind w:left="708"/>
        <w:jc w:val="both"/>
        <w:rPr>
          <w:sz w:val="29"/>
          <w:szCs w:val="29"/>
        </w:rPr>
      </w:pPr>
      <w:r w:rsidRPr="00FB6AE2">
        <w:rPr>
          <w:sz w:val="29"/>
          <w:szCs w:val="29"/>
        </w:rPr>
        <w:t xml:space="preserve">  2.2.1. Имя концепта ДОБРО: семантические и </w:t>
      </w:r>
    </w:p>
    <w:p w14:paraId="2272087D" w14:textId="77777777" w:rsidR="00806E6B" w:rsidRPr="00FB6AE2" w:rsidRDefault="00806E6B" w:rsidP="00806E6B">
      <w:pPr>
        <w:spacing w:line="480" w:lineRule="exact"/>
        <w:jc w:val="both"/>
        <w:rPr>
          <w:sz w:val="29"/>
          <w:szCs w:val="29"/>
        </w:rPr>
      </w:pPr>
      <w:r w:rsidRPr="00FB6AE2">
        <w:rPr>
          <w:sz w:val="29"/>
          <w:szCs w:val="29"/>
        </w:rPr>
        <w:t xml:space="preserve">                      частеречные  характеристики ......................................................</w:t>
      </w:r>
      <w:r>
        <w:rPr>
          <w:sz w:val="29"/>
          <w:szCs w:val="29"/>
        </w:rPr>
        <w:t xml:space="preserve"> 83</w:t>
      </w:r>
    </w:p>
    <w:p w14:paraId="0BBC754F" w14:textId="77777777" w:rsidR="00806E6B" w:rsidRPr="00FB6AE2" w:rsidRDefault="00806E6B" w:rsidP="00806E6B">
      <w:pPr>
        <w:spacing w:line="480" w:lineRule="exact"/>
        <w:jc w:val="both"/>
        <w:rPr>
          <w:sz w:val="29"/>
          <w:szCs w:val="29"/>
        </w:rPr>
      </w:pPr>
      <w:r w:rsidRPr="00FB6AE2">
        <w:rPr>
          <w:sz w:val="29"/>
          <w:szCs w:val="29"/>
        </w:rPr>
        <w:t xml:space="preserve">   </w:t>
      </w:r>
      <w:r w:rsidRPr="00FB6AE2">
        <w:rPr>
          <w:sz w:val="29"/>
          <w:szCs w:val="29"/>
        </w:rPr>
        <w:tab/>
        <w:t xml:space="preserve">  2.2.2. Вторичные номинации концепта ДОБРО .............</w:t>
      </w:r>
      <w:r w:rsidRPr="00806E6B">
        <w:rPr>
          <w:sz w:val="29"/>
          <w:szCs w:val="29"/>
        </w:rPr>
        <w:t>.</w:t>
      </w:r>
      <w:r w:rsidRPr="00FB6AE2">
        <w:rPr>
          <w:sz w:val="29"/>
          <w:szCs w:val="29"/>
        </w:rPr>
        <w:t>....................</w:t>
      </w:r>
      <w:r>
        <w:rPr>
          <w:sz w:val="29"/>
          <w:szCs w:val="29"/>
        </w:rPr>
        <w:t>. 93</w:t>
      </w:r>
    </w:p>
    <w:p w14:paraId="57ED1FA1" w14:textId="77777777" w:rsidR="00806E6B" w:rsidRPr="00FB6AE2" w:rsidRDefault="00806E6B" w:rsidP="00806E6B">
      <w:pPr>
        <w:spacing w:line="480" w:lineRule="exact"/>
        <w:jc w:val="both"/>
        <w:rPr>
          <w:sz w:val="29"/>
          <w:szCs w:val="29"/>
        </w:rPr>
      </w:pPr>
      <w:r w:rsidRPr="00FB6AE2">
        <w:rPr>
          <w:sz w:val="29"/>
          <w:szCs w:val="29"/>
        </w:rPr>
        <w:t>Выводы по главе 2 ............................................................................</w:t>
      </w:r>
      <w:r w:rsidRPr="009F6428">
        <w:rPr>
          <w:sz w:val="29"/>
          <w:szCs w:val="29"/>
        </w:rPr>
        <w:t>.</w:t>
      </w:r>
      <w:r w:rsidRPr="00FB6AE2">
        <w:rPr>
          <w:sz w:val="29"/>
          <w:szCs w:val="29"/>
        </w:rPr>
        <w:t>.</w:t>
      </w:r>
      <w:r w:rsidRPr="009F6428">
        <w:rPr>
          <w:sz w:val="29"/>
          <w:szCs w:val="29"/>
        </w:rPr>
        <w:t>.</w:t>
      </w:r>
      <w:r w:rsidRPr="00FB6AE2">
        <w:rPr>
          <w:sz w:val="29"/>
          <w:szCs w:val="29"/>
        </w:rPr>
        <w:t>...............1</w:t>
      </w:r>
      <w:r>
        <w:rPr>
          <w:sz w:val="29"/>
          <w:szCs w:val="29"/>
        </w:rPr>
        <w:t>04</w:t>
      </w:r>
    </w:p>
    <w:p w14:paraId="3EE34BB7" w14:textId="77777777" w:rsidR="00806E6B" w:rsidRPr="00FB6AE2" w:rsidRDefault="00806E6B" w:rsidP="00806E6B">
      <w:pPr>
        <w:spacing w:line="480" w:lineRule="exact"/>
        <w:rPr>
          <w:sz w:val="29"/>
          <w:szCs w:val="29"/>
        </w:rPr>
      </w:pPr>
      <w:r w:rsidRPr="00FB6AE2">
        <w:rPr>
          <w:b/>
          <w:sz w:val="29"/>
          <w:szCs w:val="29"/>
        </w:rPr>
        <w:t xml:space="preserve">ГЛАВА 3. </w:t>
      </w:r>
      <w:r w:rsidRPr="00FB6AE2">
        <w:rPr>
          <w:b/>
          <w:i/>
          <w:sz w:val="29"/>
          <w:szCs w:val="29"/>
        </w:rPr>
        <w:t xml:space="preserve">ДОБРО </w:t>
      </w:r>
      <w:r w:rsidRPr="00FB6AE2">
        <w:rPr>
          <w:b/>
          <w:sz w:val="29"/>
          <w:szCs w:val="29"/>
        </w:rPr>
        <w:t>КАК</w:t>
      </w:r>
      <w:r w:rsidRPr="00FB6AE2">
        <w:rPr>
          <w:b/>
          <w:i/>
          <w:sz w:val="29"/>
          <w:szCs w:val="29"/>
        </w:rPr>
        <w:t xml:space="preserve"> </w:t>
      </w:r>
      <w:r w:rsidRPr="00FB6AE2">
        <w:rPr>
          <w:b/>
          <w:sz w:val="29"/>
          <w:szCs w:val="29"/>
        </w:rPr>
        <w:t>КАТЕГОРИЯ В АНГЛИЙСКОЙ ЯЗЫКОВОЙ</w:t>
      </w:r>
      <w:r>
        <w:rPr>
          <w:b/>
          <w:sz w:val="29"/>
          <w:szCs w:val="29"/>
        </w:rPr>
        <w:br/>
      </w:r>
      <w:r w:rsidRPr="00FB6AE2">
        <w:rPr>
          <w:b/>
          <w:sz w:val="29"/>
          <w:szCs w:val="29"/>
        </w:rPr>
        <w:t>КАРТИНЕ МИРА .................</w:t>
      </w:r>
      <w:r>
        <w:rPr>
          <w:b/>
          <w:sz w:val="29"/>
          <w:szCs w:val="29"/>
        </w:rPr>
        <w:t>.........................................................</w:t>
      </w:r>
      <w:r w:rsidRPr="006C6F3B">
        <w:rPr>
          <w:b/>
          <w:sz w:val="29"/>
          <w:szCs w:val="29"/>
        </w:rPr>
        <w:t>.</w:t>
      </w:r>
      <w:r>
        <w:rPr>
          <w:b/>
          <w:sz w:val="29"/>
          <w:szCs w:val="29"/>
        </w:rPr>
        <w:t>.</w:t>
      </w:r>
      <w:r w:rsidRPr="00FB6AE2">
        <w:rPr>
          <w:b/>
          <w:sz w:val="29"/>
          <w:szCs w:val="29"/>
        </w:rPr>
        <w:t>................ 1</w:t>
      </w:r>
      <w:r>
        <w:rPr>
          <w:b/>
          <w:sz w:val="29"/>
          <w:szCs w:val="29"/>
        </w:rPr>
        <w:t>08</w:t>
      </w:r>
    </w:p>
    <w:p w14:paraId="30DC785C" w14:textId="77777777" w:rsidR="00806E6B" w:rsidRPr="00FB6AE2" w:rsidRDefault="00806E6B" w:rsidP="00806E6B">
      <w:pPr>
        <w:spacing w:line="480" w:lineRule="exact"/>
        <w:ind w:right="-97" w:firstLine="374"/>
        <w:jc w:val="both"/>
        <w:rPr>
          <w:sz w:val="29"/>
          <w:szCs w:val="29"/>
        </w:rPr>
      </w:pPr>
      <w:r w:rsidRPr="00FB6AE2">
        <w:rPr>
          <w:sz w:val="29"/>
          <w:szCs w:val="29"/>
        </w:rPr>
        <w:t>3.1. Теоретические основания выделения категории ДОБРО ................. 1</w:t>
      </w:r>
      <w:r>
        <w:rPr>
          <w:sz w:val="29"/>
          <w:szCs w:val="29"/>
        </w:rPr>
        <w:t>08</w:t>
      </w:r>
    </w:p>
    <w:p w14:paraId="150222D6" w14:textId="77777777" w:rsidR="00806E6B" w:rsidRPr="00FB6AE2" w:rsidRDefault="00806E6B" w:rsidP="00806E6B">
      <w:pPr>
        <w:spacing w:line="480" w:lineRule="exact"/>
        <w:ind w:right="-97" w:firstLine="374"/>
        <w:jc w:val="both"/>
        <w:rPr>
          <w:sz w:val="29"/>
          <w:szCs w:val="29"/>
        </w:rPr>
      </w:pPr>
      <w:r w:rsidRPr="00FB6AE2">
        <w:rPr>
          <w:sz w:val="29"/>
          <w:szCs w:val="29"/>
        </w:rPr>
        <w:t xml:space="preserve">       3.1.1. Подходы к моделированию категорий в когнитивной </w:t>
      </w:r>
    </w:p>
    <w:p w14:paraId="0DFF352D" w14:textId="77777777" w:rsidR="00806E6B" w:rsidRPr="00FB6AE2" w:rsidRDefault="00806E6B" w:rsidP="00806E6B">
      <w:pPr>
        <w:spacing w:line="480" w:lineRule="exact"/>
        <w:ind w:left="720" w:right="-97"/>
        <w:jc w:val="both"/>
        <w:rPr>
          <w:sz w:val="29"/>
          <w:szCs w:val="29"/>
        </w:rPr>
      </w:pPr>
      <w:r w:rsidRPr="00FB6AE2">
        <w:rPr>
          <w:sz w:val="29"/>
          <w:szCs w:val="29"/>
        </w:rPr>
        <w:t xml:space="preserve">            лингвистике ..................</w:t>
      </w:r>
      <w:r>
        <w:rPr>
          <w:sz w:val="29"/>
          <w:szCs w:val="29"/>
        </w:rPr>
        <w:t>...</w:t>
      </w:r>
      <w:r w:rsidRPr="00FB6AE2">
        <w:rPr>
          <w:sz w:val="29"/>
          <w:szCs w:val="29"/>
        </w:rPr>
        <w:t>............................................................ 1</w:t>
      </w:r>
      <w:r>
        <w:rPr>
          <w:sz w:val="29"/>
          <w:szCs w:val="29"/>
        </w:rPr>
        <w:t>08</w:t>
      </w:r>
    </w:p>
    <w:p w14:paraId="12A7B320" w14:textId="77777777" w:rsidR="00806E6B" w:rsidRPr="00FB6AE2" w:rsidRDefault="00806E6B" w:rsidP="00806E6B">
      <w:pPr>
        <w:spacing w:line="480" w:lineRule="exact"/>
        <w:ind w:left="720" w:right="-97"/>
        <w:jc w:val="both"/>
        <w:rPr>
          <w:sz w:val="29"/>
          <w:szCs w:val="29"/>
        </w:rPr>
      </w:pPr>
      <w:r w:rsidRPr="00FB6AE2">
        <w:rPr>
          <w:sz w:val="29"/>
          <w:szCs w:val="29"/>
        </w:rPr>
        <w:t xml:space="preserve">  3.1.2. ДОБРО как понятийная категория .........................</w:t>
      </w:r>
      <w:r w:rsidRPr="009F6428">
        <w:rPr>
          <w:sz w:val="29"/>
          <w:szCs w:val="29"/>
        </w:rPr>
        <w:t>.</w:t>
      </w:r>
      <w:r w:rsidRPr="00FB6AE2">
        <w:rPr>
          <w:sz w:val="29"/>
          <w:szCs w:val="29"/>
        </w:rPr>
        <w:t>.................. 1</w:t>
      </w:r>
      <w:r>
        <w:rPr>
          <w:sz w:val="29"/>
          <w:szCs w:val="29"/>
        </w:rPr>
        <w:t>1</w:t>
      </w:r>
      <w:r w:rsidRPr="00FB6AE2">
        <w:rPr>
          <w:sz w:val="29"/>
          <w:szCs w:val="29"/>
        </w:rPr>
        <w:t>2</w:t>
      </w:r>
    </w:p>
    <w:p w14:paraId="468F99CF" w14:textId="77777777" w:rsidR="00806E6B" w:rsidRPr="00FB6AE2" w:rsidRDefault="00806E6B" w:rsidP="00806E6B">
      <w:pPr>
        <w:spacing w:line="480" w:lineRule="exact"/>
        <w:ind w:right="-97" w:firstLine="374"/>
        <w:jc w:val="both"/>
        <w:rPr>
          <w:sz w:val="29"/>
          <w:szCs w:val="29"/>
        </w:rPr>
      </w:pPr>
      <w:r w:rsidRPr="00FB6AE2">
        <w:rPr>
          <w:sz w:val="29"/>
          <w:szCs w:val="29"/>
        </w:rPr>
        <w:t>3.2. Структура категории ДОБРО ..........................................</w:t>
      </w:r>
      <w:r w:rsidRPr="00806E6B">
        <w:rPr>
          <w:sz w:val="29"/>
          <w:szCs w:val="29"/>
        </w:rPr>
        <w:t>..</w:t>
      </w:r>
      <w:r w:rsidRPr="00FB6AE2">
        <w:rPr>
          <w:sz w:val="29"/>
          <w:szCs w:val="29"/>
        </w:rPr>
        <w:t>.................. 1</w:t>
      </w:r>
      <w:r>
        <w:rPr>
          <w:sz w:val="29"/>
          <w:szCs w:val="29"/>
        </w:rPr>
        <w:t>16</w:t>
      </w:r>
    </w:p>
    <w:p w14:paraId="0E0C631C" w14:textId="77777777" w:rsidR="00806E6B" w:rsidRPr="00FB6AE2" w:rsidRDefault="00806E6B" w:rsidP="00806E6B">
      <w:pPr>
        <w:spacing w:line="480" w:lineRule="exact"/>
        <w:ind w:left="720" w:right="-97"/>
        <w:jc w:val="both"/>
        <w:rPr>
          <w:sz w:val="29"/>
          <w:szCs w:val="29"/>
        </w:rPr>
      </w:pPr>
      <w:r w:rsidRPr="00FB6AE2">
        <w:rPr>
          <w:sz w:val="29"/>
          <w:szCs w:val="29"/>
        </w:rPr>
        <w:t xml:space="preserve">  3.2.1.</w:t>
      </w:r>
      <w:r w:rsidRPr="00806E6B">
        <w:rPr>
          <w:sz w:val="29"/>
          <w:szCs w:val="29"/>
        </w:rPr>
        <w:t xml:space="preserve"> </w:t>
      </w:r>
      <w:r w:rsidRPr="00FB6AE2">
        <w:rPr>
          <w:sz w:val="29"/>
          <w:szCs w:val="29"/>
        </w:rPr>
        <w:t>Принципы моделирования радиальной категории .................. 1</w:t>
      </w:r>
      <w:r>
        <w:rPr>
          <w:sz w:val="29"/>
          <w:szCs w:val="29"/>
        </w:rPr>
        <w:t>16</w:t>
      </w:r>
    </w:p>
    <w:p w14:paraId="0C42D289" w14:textId="77777777" w:rsidR="00806E6B" w:rsidRPr="00FB6AE2" w:rsidRDefault="00806E6B" w:rsidP="00806E6B">
      <w:pPr>
        <w:spacing w:line="480" w:lineRule="exact"/>
        <w:ind w:left="180" w:right="-97"/>
        <w:jc w:val="both"/>
        <w:rPr>
          <w:sz w:val="29"/>
          <w:szCs w:val="29"/>
        </w:rPr>
      </w:pPr>
      <w:r w:rsidRPr="00FB6AE2">
        <w:rPr>
          <w:sz w:val="29"/>
          <w:szCs w:val="29"/>
        </w:rPr>
        <w:t xml:space="preserve">   </w:t>
      </w:r>
      <w:r w:rsidRPr="00FB6AE2">
        <w:rPr>
          <w:sz w:val="29"/>
          <w:szCs w:val="29"/>
        </w:rPr>
        <w:tab/>
      </w:r>
      <w:r w:rsidRPr="00806E6B">
        <w:rPr>
          <w:sz w:val="29"/>
          <w:szCs w:val="29"/>
        </w:rPr>
        <w:t xml:space="preserve">  </w:t>
      </w:r>
      <w:r w:rsidRPr="00FB6AE2">
        <w:rPr>
          <w:sz w:val="29"/>
          <w:szCs w:val="29"/>
        </w:rPr>
        <w:t>3.2.2. Суперординатный уровень категории ДОБР</w:t>
      </w:r>
      <w:r w:rsidRPr="00FB6AE2">
        <w:rPr>
          <w:sz w:val="29"/>
          <w:szCs w:val="29"/>
          <w:lang w:val="en-US"/>
        </w:rPr>
        <w:t>O</w:t>
      </w:r>
      <w:r w:rsidRPr="00FB6AE2">
        <w:rPr>
          <w:sz w:val="29"/>
          <w:szCs w:val="29"/>
        </w:rPr>
        <w:t xml:space="preserve"> ........................ 1</w:t>
      </w:r>
      <w:r>
        <w:rPr>
          <w:sz w:val="29"/>
          <w:szCs w:val="29"/>
        </w:rPr>
        <w:t>20</w:t>
      </w:r>
    </w:p>
    <w:p w14:paraId="7A938F6F" w14:textId="77777777" w:rsidR="00806E6B" w:rsidRPr="00FB6AE2" w:rsidRDefault="00806E6B" w:rsidP="00806E6B">
      <w:pPr>
        <w:spacing w:line="480" w:lineRule="exact"/>
        <w:ind w:left="180" w:right="-97"/>
        <w:jc w:val="both"/>
        <w:rPr>
          <w:sz w:val="29"/>
          <w:szCs w:val="29"/>
        </w:rPr>
      </w:pPr>
      <w:r w:rsidRPr="00FB6AE2">
        <w:rPr>
          <w:sz w:val="29"/>
          <w:szCs w:val="29"/>
        </w:rPr>
        <w:t xml:space="preserve">      </w:t>
      </w:r>
      <w:r w:rsidRPr="00FB6AE2">
        <w:rPr>
          <w:sz w:val="29"/>
          <w:szCs w:val="29"/>
        </w:rPr>
        <w:tab/>
      </w:r>
      <w:r w:rsidRPr="00806E6B">
        <w:rPr>
          <w:sz w:val="29"/>
          <w:szCs w:val="29"/>
        </w:rPr>
        <w:t xml:space="preserve">  </w:t>
      </w:r>
      <w:r w:rsidRPr="00FB6AE2">
        <w:rPr>
          <w:sz w:val="29"/>
          <w:szCs w:val="29"/>
        </w:rPr>
        <w:t>3.2.3. Субординатный уровень категории ДОБРО ............................ 1</w:t>
      </w:r>
      <w:r>
        <w:rPr>
          <w:sz w:val="29"/>
          <w:szCs w:val="29"/>
        </w:rPr>
        <w:t>25</w:t>
      </w:r>
    </w:p>
    <w:p w14:paraId="09F281F9" w14:textId="77777777" w:rsidR="00806E6B" w:rsidRPr="00FB6AE2" w:rsidRDefault="00806E6B" w:rsidP="00806E6B">
      <w:pPr>
        <w:spacing w:line="480" w:lineRule="exact"/>
        <w:ind w:right="-97"/>
        <w:rPr>
          <w:sz w:val="29"/>
          <w:szCs w:val="29"/>
        </w:rPr>
      </w:pPr>
      <w:r w:rsidRPr="00FB6AE2">
        <w:rPr>
          <w:sz w:val="29"/>
          <w:szCs w:val="29"/>
        </w:rPr>
        <w:lastRenderedPageBreak/>
        <w:t xml:space="preserve">      </w:t>
      </w:r>
      <w:r w:rsidRPr="00FB6AE2">
        <w:rPr>
          <w:sz w:val="29"/>
          <w:szCs w:val="29"/>
        </w:rPr>
        <w:tab/>
      </w:r>
      <w:r w:rsidRPr="00FB6AE2">
        <w:rPr>
          <w:sz w:val="29"/>
          <w:szCs w:val="29"/>
        </w:rPr>
        <w:tab/>
        <w:t xml:space="preserve">3.2.3.1. Субординатная категория </w:t>
      </w:r>
      <w:r w:rsidRPr="00FB6AE2">
        <w:rPr>
          <w:sz w:val="29"/>
          <w:szCs w:val="29"/>
        </w:rPr>
        <w:br/>
        <w:t xml:space="preserve">                                </w:t>
      </w:r>
      <w:r w:rsidRPr="00806E6B">
        <w:rPr>
          <w:sz w:val="29"/>
          <w:szCs w:val="29"/>
        </w:rPr>
        <w:t xml:space="preserve"> </w:t>
      </w:r>
      <w:r w:rsidRPr="00FB6AE2">
        <w:rPr>
          <w:sz w:val="29"/>
          <w:szCs w:val="29"/>
        </w:rPr>
        <w:t>ПРИЯТНОСТЬ/УДОВЛЕТВОРЕНИЕ ............</w:t>
      </w:r>
      <w:r w:rsidRPr="00806E6B">
        <w:rPr>
          <w:sz w:val="29"/>
          <w:szCs w:val="29"/>
        </w:rPr>
        <w:t>.</w:t>
      </w:r>
      <w:r w:rsidRPr="00FB6AE2">
        <w:rPr>
          <w:sz w:val="29"/>
          <w:szCs w:val="29"/>
        </w:rPr>
        <w:t>.............. 1</w:t>
      </w:r>
      <w:r>
        <w:rPr>
          <w:sz w:val="29"/>
          <w:szCs w:val="29"/>
        </w:rPr>
        <w:t>26</w:t>
      </w:r>
    </w:p>
    <w:p w14:paraId="3770EF9F" w14:textId="77777777" w:rsidR="00806E6B" w:rsidRPr="00FB6AE2" w:rsidRDefault="00806E6B" w:rsidP="00806E6B">
      <w:pPr>
        <w:spacing w:line="480" w:lineRule="exact"/>
        <w:ind w:right="-97"/>
        <w:jc w:val="both"/>
        <w:rPr>
          <w:sz w:val="29"/>
          <w:szCs w:val="29"/>
        </w:rPr>
      </w:pPr>
      <w:r w:rsidRPr="00FB6AE2">
        <w:rPr>
          <w:sz w:val="29"/>
          <w:szCs w:val="29"/>
        </w:rPr>
        <w:t xml:space="preserve">      </w:t>
      </w:r>
      <w:r w:rsidRPr="00FB6AE2">
        <w:rPr>
          <w:sz w:val="29"/>
          <w:szCs w:val="29"/>
        </w:rPr>
        <w:tab/>
      </w:r>
      <w:r w:rsidRPr="00FB6AE2">
        <w:rPr>
          <w:sz w:val="29"/>
          <w:szCs w:val="29"/>
        </w:rPr>
        <w:tab/>
        <w:t>3.2.3.2. Субординатная субкатегория МОРАЛЬНОСТЬ …........1</w:t>
      </w:r>
      <w:r>
        <w:rPr>
          <w:sz w:val="29"/>
          <w:szCs w:val="29"/>
        </w:rPr>
        <w:t>31</w:t>
      </w:r>
    </w:p>
    <w:p w14:paraId="02A56927" w14:textId="77777777" w:rsidR="00806E6B" w:rsidRPr="00FB6AE2" w:rsidRDefault="00806E6B" w:rsidP="00806E6B">
      <w:pPr>
        <w:spacing w:line="480" w:lineRule="exact"/>
        <w:ind w:right="-97"/>
        <w:jc w:val="both"/>
        <w:rPr>
          <w:sz w:val="29"/>
          <w:szCs w:val="29"/>
        </w:rPr>
      </w:pPr>
      <w:r w:rsidRPr="00FB6AE2">
        <w:rPr>
          <w:sz w:val="29"/>
          <w:szCs w:val="29"/>
        </w:rPr>
        <w:t xml:space="preserve">      </w:t>
      </w:r>
      <w:r w:rsidRPr="00FB6AE2">
        <w:rPr>
          <w:sz w:val="29"/>
          <w:szCs w:val="29"/>
        </w:rPr>
        <w:tab/>
      </w:r>
      <w:r w:rsidRPr="00FB6AE2">
        <w:rPr>
          <w:sz w:val="29"/>
          <w:szCs w:val="29"/>
        </w:rPr>
        <w:tab/>
        <w:t xml:space="preserve">3.2.3.3. Субординатная субкатегория </w:t>
      </w:r>
    </w:p>
    <w:p w14:paraId="1EBFAE19" w14:textId="77777777" w:rsidR="00806E6B" w:rsidRPr="00FB6AE2" w:rsidRDefault="00806E6B" w:rsidP="00806E6B">
      <w:pPr>
        <w:spacing w:line="480" w:lineRule="exact"/>
        <w:ind w:left="1416" w:right="-97"/>
        <w:jc w:val="both"/>
        <w:rPr>
          <w:sz w:val="29"/>
          <w:szCs w:val="29"/>
        </w:rPr>
      </w:pPr>
      <w:r w:rsidRPr="00FB6AE2">
        <w:rPr>
          <w:sz w:val="29"/>
          <w:szCs w:val="29"/>
        </w:rPr>
        <w:t xml:space="preserve">            </w:t>
      </w:r>
      <w:r w:rsidRPr="00806E6B">
        <w:rPr>
          <w:sz w:val="29"/>
          <w:szCs w:val="29"/>
        </w:rPr>
        <w:t xml:space="preserve"> </w:t>
      </w:r>
      <w:r w:rsidRPr="00FB6AE2">
        <w:rPr>
          <w:sz w:val="29"/>
          <w:szCs w:val="29"/>
        </w:rPr>
        <w:t>КАЧЕСТВО/ВЫСОКИЙ СТАНДАРТ ...............</w:t>
      </w:r>
      <w:r w:rsidRPr="00806E6B">
        <w:rPr>
          <w:sz w:val="29"/>
          <w:szCs w:val="29"/>
        </w:rPr>
        <w:t>....</w:t>
      </w:r>
      <w:r w:rsidRPr="00FB6AE2">
        <w:rPr>
          <w:sz w:val="29"/>
          <w:szCs w:val="29"/>
        </w:rPr>
        <w:t>.........14</w:t>
      </w:r>
      <w:r>
        <w:rPr>
          <w:sz w:val="29"/>
          <w:szCs w:val="29"/>
        </w:rPr>
        <w:t>3</w:t>
      </w:r>
    </w:p>
    <w:p w14:paraId="3A86C003" w14:textId="77777777" w:rsidR="00806E6B" w:rsidRPr="00FB6AE2" w:rsidRDefault="00806E6B" w:rsidP="00806E6B">
      <w:pPr>
        <w:spacing w:line="480" w:lineRule="exact"/>
        <w:ind w:right="-97"/>
        <w:jc w:val="both"/>
        <w:rPr>
          <w:sz w:val="29"/>
          <w:szCs w:val="29"/>
        </w:rPr>
      </w:pPr>
      <w:r w:rsidRPr="00FB6AE2">
        <w:rPr>
          <w:sz w:val="29"/>
          <w:szCs w:val="29"/>
        </w:rPr>
        <w:t xml:space="preserve">      </w:t>
      </w:r>
      <w:r w:rsidRPr="00FB6AE2">
        <w:rPr>
          <w:sz w:val="29"/>
          <w:szCs w:val="29"/>
        </w:rPr>
        <w:tab/>
      </w:r>
      <w:r w:rsidRPr="00FB6AE2">
        <w:rPr>
          <w:sz w:val="29"/>
          <w:szCs w:val="29"/>
        </w:rPr>
        <w:tab/>
        <w:t xml:space="preserve">3.2.3.4. Субординатная субкатегория </w:t>
      </w:r>
    </w:p>
    <w:p w14:paraId="5E811625" w14:textId="77777777" w:rsidR="00806E6B" w:rsidRPr="00FB6AE2" w:rsidRDefault="00806E6B" w:rsidP="00806E6B">
      <w:pPr>
        <w:spacing w:line="480" w:lineRule="exact"/>
        <w:ind w:right="-97"/>
        <w:jc w:val="both"/>
        <w:rPr>
          <w:sz w:val="29"/>
          <w:szCs w:val="29"/>
        </w:rPr>
      </w:pPr>
      <w:r w:rsidRPr="00FB6AE2">
        <w:rPr>
          <w:sz w:val="29"/>
          <w:szCs w:val="29"/>
        </w:rPr>
        <w:t xml:space="preserve">                                ДОСТАТОЧНОСТЬ КАЧЕСТВА/КОЛИЧЕСТВА …</w:t>
      </w:r>
      <w:r w:rsidRPr="00806E6B">
        <w:rPr>
          <w:sz w:val="29"/>
          <w:szCs w:val="29"/>
        </w:rPr>
        <w:t>..</w:t>
      </w:r>
      <w:r w:rsidRPr="00FB6AE2">
        <w:rPr>
          <w:sz w:val="29"/>
          <w:szCs w:val="29"/>
        </w:rPr>
        <w:t>...1</w:t>
      </w:r>
      <w:r>
        <w:rPr>
          <w:sz w:val="29"/>
          <w:szCs w:val="29"/>
        </w:rPr>
        <w:t>64</w:t>
      </w:r>
    </w:p>
    <w:p w14:paraId="193B683A" w14:textId="77777777" w:rsidR="00806E6B" w:rsidRPr="00FB6AE2" w:rsidRDefault="00806E6B" w:rsidP="00806E6B">
      <w:pPr>
        <w:spacing w:line="480" w:lineRule="exact"/>
        <w:jc w:val="both"/>
        <w:rPr>
          <w:sz w:val="29"/>
          <w:szCs w:val="29"/>
        </w:rPr>
      </w:pPr>
      <w:r w:rsidRPr="00FB6AE2">
        <w:rPr>
          <w:sz w:val="29"/>
          <w:szCs w:val="29"/>
        </w:rPr>
        <w:t>Выводы по главе 3 ……......................................................................................1</w:t>
      </w:r>
      <w:r>
        <w:rPr>
          <w:sz w:val="29"/>
          <w:szCs w:val="29"/>
        </w:rPr>
        <w:t>69</w:t>
      </w:r>
    </w:p>
    <w:p w14:paraId="171A4A4C" w14:textId="77777777" w:rsidR="00806E6B" w:rsidRPr="00FB6AE2" w:rsidRDefault="00806E6B" w:rsidP="00806E6B">
      <w:pPr>
        <w:spacing w:line="480" w:lineRule="exact"/>
        <w:jc w:val="both"/>
        <w:rPr>
          <w:sz w:val="29"/>
          <w:szCs w:val="29"/>
        </w:rPr>
      </w:pPr>
      <w:r w:rsidRPr="00FB6AE2">
        <w:rPr>
          <w:sz w:val="29"/>
          <w:szCs w:val="29"/>
        </w:rPr>
        <w:t>ЗАКЛЮЧЕНИЕ ...................................................................................................1</w:t>
      </w:r>
      <w:r>
        <w:rPr>
          <w:sz w:val="29"/>
          <w:szCs w:val="29"/>
        </w:rPr>
        <w:t>74</w:t>
      </w:r>
    </w:p>
    <w:p w14:paraId="66A0F530" w14:textId="77777777" w:rsidR="00806E6B" w:rsidRPr="00FB6AE2" w:rsidRDefault="00806E6B" w:rsidP="00806E6B">
      <w:pPr>
        <w:spacing w:line="480" w:lineRule="exact"/>
        <w:jc w:val="both"/>
        <w:rPr>
          <w:sz w:val="29"/>
          <w:szCs w:val="29"/>
        </w:rPr>
      </w:pPr>
      <w:r w:rsidRPr="00FB6AE2">
        <w:rPr>
          <w:sz w:val="29"/>
          <w:szCs w:val="29"/>
        </w:rPr>
        <w:t>СПИСОК ЛИТЕРАТУРЫ ................................................................</w:t>
      </w:r>
      <w:r w:rsidRPr="00AF5E6F">
        <w:rPr>
          <w:sz w:val="29"/>
          <w:szCs w:val="29"/>
        </w:rPr>
        <w:t>.</w:t>
      </w:r>
      <w:r w:rsidRPr="00FB6AE2">
        <w:rPr>
          <w:sz w:val="29"/>
          <w:szCs w:val="29"/>
        </w:rPr>
        <w:t>..................1</w:t>
      </w:r>
      <w:r>
        <w:rPr>
          <w:sz w:val="29"/>
          <w:szCs w:val="29"/>
        </w:rPr>
        <w:t>78</w:t>
      </w:r>
    </w:p>
    <w:p w14:paraId="47EB1964" w14:textId="77777777" w:rsidR="00806E6B" w:rsidRPr="00FB6AE2" w:rsidRDefault="00806E6B" w:rsidP="00806E6B">
      <w:pPr>
        <w:spacing w:line="480" w:lineRule="exact"/>
        <w:jc w:val="both"/>
        <w:rPr>
          <w:sz w:val="29"/>
          <w:szCs w:val="29"/>
        </w:rPr>
      </w:pPr>
      <w:r w:rsidRPr="00FB6AE2">
        <w:rPr>
          <w:sz w:val="29"/>
          <w:szCs w:val="29"/>
        </w:rPr>
        <w:t>СПИСОК СПРАВОЧНОЙ ЛИТЕРАТУРЫ .....................................................</w:t>
      </w:r>
      <w:r>
        <w:rPr>
          <w:sz w:val="29"/>
          <w:szCs w:val="29"/>
        </w:rPr>
        <w:t>..</w:t>
      </w:r>
      <w:r w:rsidRPr="00FB6AE2">
        <w:rPr>
          <w:sz w:val="29"/>
          <w:szCs w:val="29"/>
        </w:rPr>
        <w:t>2</w:t>
      </w:r>
      <w:r>
        <w:rPr>
          <w:sz w:val="29"/>
          <w:szCs w:val="29"/>
        </w:rPr>
        <w:t>01</w:t>
      </w:r>
    </w:p>
    <w:p w14:paraId="2139DAD6" w14:textId="77777777" w:rsidR="00806E6B" w:rsidRPr="00FB6AE2" w:rsidRDefault="00806E6B" w:rsidP="00806E6B">
      <w:pPr>
        <w:spacing w:line="480" w:lineRule="exact"/>
        <w:jc w:val="both"/>
        <w:rPr>
          <w:sz w:val="29"/>
          <w:szCs w:val="29"/>
        </w:rPr>
      </w:pPr>
      <w:r w:rsidRPr="00FB6AE2">
        <w:rPr>
          <w:sz w:val="29"/>
          <w:szCs w:val="29"/>
        </w:rPr>
        <w:t>СПИСОК ИСТОЧНИКОВ МАТЕРИАЛА ИССЛЕДОВАНИЯ ..................... 2</w:t>
      </w:r>
      <w:r>
        <w:rPr>
          <w:sz w:val="29"/>
          <w:szCs w:val="29"/>
        </w:rPr>
        <w:t>03</w:t>
      </w:r>
    </w:p>
    <w:p w14:paraId="438CFE7C" w14:textId="77777777" w:rsidR="00806E6B" w:rsidRPr="00FB6AE2" w:rsidRDefault="00806E6B" w:rsidP="00806E6B">
      <w:pPr>
        <w:spacing w:line="480" w:lineRule="exact"/>
        <w:jc w:val="both"/>
        <w:rPr>
          <w:sz w:val="29"/>
          <w:szCs w:val="29"/>
        </w:rPr>
      </w:pPr>
      <w:r w:rsidRPr="00FB6AE2">
        <w:rPr>
          <w:sz w:val="29"/>
          <w:szCs w:val="29"/>
        </w:rPr>
        <w:t>ПРИЛОЖЕНИЯ .................................................................................................. 2</w:t>
      </w:r>
      <w:r>
        <w:rPr>
          <w:sz w:val="29"/>
          <w:szCs w:val="29"/>
        </w:rPr>
        <w:t>07</w:t>
      </w:r>
    </w:p>
    <w:p w14:paraId="130BC479" w14:textId="77777777" w:rsidR="00806E6B" w:rsidRPr="00FB6AE2" w:rsidRDefault="00806E6B" w:rsidP="00806E6B">
      <w:pPr>
        <w:spacing w:line="480" w:lineRule="exact"/>
        <w:jc w:val="center"/>
        <w:rPr>
          <w:b/>
          <w:sz w:val="29"/>
          <w:szCs w:val="29"/>
        </w:rPr>
      </w:pPr>
      <w:r w:rsidRPr="00FB6AE2">
        <w:rPr>
          <w:b/>
          <w:sz w:val="29"/>
          <w:szCs w:val="29"/>
        </w:rPr>
        <w:br w:type="page"/>
      </w:r>
      <w:r w:rsidRPr="00FB6AE2">
        <w:rPr>
          <w:b/>
          <w:sz w:val="29"/>
          <w:szCs w:val="29"/>
        </w:rPr>
        <w:lastRenderedPageBreak/>
        <w:t>СПИСОК СОКРАЩЕНИЙ</w:t>
      </w:r>
    </w:p>
    <w:p w14:paraId="457D1F3D" w14:textId="77777777" w:rsidR="00806E6B" w:rsidRPr="00FB6AE2" w:rsidRDefault="00806E6B" w:rsidP="00806E6B">
      <w:pPr>
        <w:spacing w:line="480" w:lineRule="exact"/>
        <w:ind w:firstLine="576"/>
        <w:jc w:val="both"/>
        <w:rPr>
          <w:b/>
          <w:sz w:val="29"/>
          <w:szCs w:val="29"/>
        </w:rPr>
      </w:pPr>
    </w:p>
    <w:p w14:paraId="6C24335C" w14:textId="77777777" w:rsidR="00806E6B" w:rsidRPr="00FB6AE2" w:rsidRDefault="00806E6B" w:rsidP="00806E6B">
      <w:pPr>
        <w:spacing w:line="480" w:lineRule="exact"/>
        <w:ind w:firstLine="576"/>
        <w:jc w:val="both"/>
        <w:rPr>
          <w:sz w:val="29"/>
          <w:szCs w:val="29"/>
        </w:rPr>
      </w:pPr>
      <w:r w:rsidRPr="00FB6AE2">
        <w:rPr>
          <w:sz w:val="29"/>
          <w:szCs w:val="29"/>
        </w:rPr>
        <w:t xml:space="preserve">ККМ </w:t>
      </w:r>
      <w:r w:rsidRPr="006C6F3B">
        <w:rPr>
          <w:sz w:val="29"/>
          <w:szCs w:val="29"/>
        </w:rPr>
        <w:tab/>
      </w:r>
      <w:r w:rsidRPr="00FB6AE2">
        <w:rPr>
          <w:sz w:val="29"/>
          <w:szCs w:val="29"/>
        </w:rPr>
        <w:t xml:space="preserve">– </w:t>
      </w:r>
      <w:r w:rsidRPr="006C6F3B">
        <w:rPr>
          <w:sz w:val="29"/>
          <w:szCs w:val="29"/>
        </w:rPr>
        <w:t xml:space="preserve"> </w:t>
      </w:r>
      <w:r w:rsidRPr="00FB6AE2">
        <w:rPr>
          <w:sz w:val="29"/>
          <w:szCs w:val="29"/>
        </w:rPr>
        <w:t>концептуальная картина мира</w:t>
      </w:r>
    </w:p>
    <w:p w14:paraId="43D34636" w14:textId="77777777" w:rsidR="00806E6B" w:rsidRPr="00FB6AE2" w:rsidRDefault="00806E6B" w:rsidP="00806E6B">
      <w:pPr>
        <w:spacing w:line="480" w:lineRule="exact"/>
        <w:ind w:firstLine="576"/>
        <w:jc w:val="both"/>
        <w:rPr>
          <w:sz w:val="29"/>
          <w:szCs w:val="29"/>
        </w:rPr>
      </w:pPr>
      <w:r w:rsidRPr="00FB6AE2">
        <w:rPr>
          <w:sz w:val="29"/>
          <w:szCs w:val="29"/>
        </w:rPr>
        <w:t xml:space="preserve">ЦКМ </w:t>
      </w:r>
      <w:r w:rsidRPr="006C6F3B">
        <w:rPr>
          <w:sz w:val="29"/>
          <w:szCs w:val="29"/>
        </w:rPr>
        <w:tab/>
      </w:r>
      <w:r w:rsidRPr="00FB6AE2">
        <w:rPr>
          <w:sz w:val="29"/>
          <w:szCs w:val="29"/>
        </w:rPr>
        <w:t>–</w:t>
      </w:r>
      <w:r w:rsidRPr="006C6F3B">
        <w:rPr>
          <w:sz w:val="29"/>
          <w:szCs w:val="29"/>
        </w:rPr>
        <w:t xml:space="preserve">  </w:t>
      </w:r>
      <w:r w:rsidRPr="00FB6AE2">
        <w:rPr>
          <w:sz w:val="29"/>
          <w:szCs w:val="29"/>
        </w:rPr>
        <w:t>ценностная картина мира</w:t>
      </w:r>
    </w:p>
    <w:p w14:paraId="1B394DC7" w14:textId="77777777" w:rsidR="00806E6B" w:rsidRPr="00FB6AE2" w:rsidRDefault="00806E6B" w:rsidP="00806E6B">
      <w:pPr>
        <w:spacing w:line="480" w:lineRule="exact"/>
        <w:ind w:firstLine="576"/>
        <w:jc w:val="both"/>
        <w:rPr>
          <w:sz w:val="29"/>
          <w:szCs w:val="29"/>
        </w:rPr>
      </w:pPr>
      <w:r w:rsidRPr="00FB6AE2">
        <w:rPr>
          <w:sz w:val="29"/>
          <w:szCs w:val="29"/>
        </w:rPr>
        <w:t xml:space="preserve">ЯКМ </w:t>
      </w:r>
      <w:r w:rsidRPr="006C6F3B">
        <w:rPr>
          <w:sz w:val="29"/>
          <w:szCs w:val="29"/>
        </w:rPr>
        <w:tab/>
      </w:r>
      <w:r w:rsidRPr="00FB6AE2">
        <w:rPr>
          <w:sz w:val="29"/>
          <w:szCs w:val="29"/>
        </w:rPr>
        <w:t xml:space="preserve">– </w:t>
      </w:r>
      <w:r w:rsidRPr="006C6F3B">
        <w:rPr>
          <w:sz w:val="29"/>
          <w:szCs w:val="29"/>
        </w:rPr>
        <w:t xml:space="preserve"> </w:t>
      </w:r>
      <w:r w:rsidRPr="00FB6AE2">
        <w:rPr>
          <w:sz w:val="29"/>
          <w:szCs w:val="29"/>
        </w:rPr>
        <w:t>языковая картина мира</w:t>
      </w:r>
    </w:p>
    <w:p w14:paraId="00697BB3" w14:textId="77777777" w:rsidR="00806E6B" w:rsidRPr="00FB6AE2" w:rsidRDefault="00806E6B" w:rsidP="00806E6B">
      <w:pPr>
        <w:spacing w:line="480" w:lineRule="exact"/>
        <w:ind w:firstLine="576"/>
        <w:jc w:val="both"/>
        <w:rPr>
          <w:sz w:val="29"/>
          <w:szCs w:val="29"/>
        </w:rPr>
      </w:pPr>
      <w:r w:rsidRPr="00FB6AE2">
        <w:rPr>
          <w:sz w:val="29"/>
          <w:szCs w:val="29"/>
          <w:lang w:val="en-US"/>
        </w:rPr>
        <w:t>D</w:t>
      </w:r>
      <w:r w:rsidRPr="006C6F3B">
        <w:rPr>
          <w:sz w:val="29"/>
          <w:szCs w:val="29"/>
        </w:rPr>
        <w:tab/>
      </w:r>
      <w:r w:rsidRPr="00FB6AE2">
        <w:rPr>
          <w:sz w:val="29"/>
          <w:szCs w:val="29"/>
        </w:rPr>
        <w:t xml:space="preserve">– </w:t>
      </w:r>
      <w:r w:rsidRPr="006C6F3B">
        <w:rPr>
          <w:sz w:val="29"/>
          <w:szCs w:val="29"/>
        </w:rPr>
        <w:t xml:space="preserve"> </w:t>
      </w:r>
      <w:r w:rsidRPr="00FB6AE2">
        <w:rPr>
          <w:sz w:val="29"/>
          <w:szCs w:val="29"/>
        </w:rPr>
        <w:t xml:space="preserve">область опыта </w:t>
      </w:r>
    </w:p>
    <w:p w14:paraId="69BB428A" w14:textId="77777777" w:rsidR="00806E6B" w:rsidRPr="00FB6AE2" w:rsidRDefault="00806E6B" w:rsidP="00806E6B">
      <w:pPr>
        <w:spacing w:line="480" w:lineRule="exact"/>
        <w:ind w:firstLine="576"/>
        <w:jc w:val="both"/>
        <w:rPr>
          <w:sz w:val="29"/>
          <w:szCs w:val="29"/>
        </w:rPr>
      </w:pPr>
      <w:r w:rsidRPr="00FB6AE2">
        <w:rPr>
          <w:sz w:val="29"/>
          <w:szCs w:val="29"/>
          <w:lang w:val="en-US"/>
        </w:rPr>
        <w:t>E</w:t>
      </w:r>
      <w:r w:rsidRPr="00FB6AE2">
        <w:rPr>
          <w:sz w:val="29"/>
          <w:szCs w:val="29"/>
        </w:rPr>
        <w:t xml:space="preserve"> </w:t>
      </w:r>
      <w:r w:rsidRPr="00FB6AE2">
        <w:rPr>
          <w:sz w:val="29"/>
          <w:szCs w:val="29"/>
        </w:rPr>
        <w:tab/>
        <w:t xml:space="preserve">– </w:t>
      </w:r>
      <w:r w:rsidRPr="006C6F3B">
        <w:rPr>
          <w:sz w:val="29"/>
          <w:szCs w:val="29"/>
        </w:rPr>
        <w:t xml:space="preserve"> </w:t>
      </w:r>
      <w:r w:rsidRPr="00FB6AE2">
        <w:rPr>
          <w:sz w:val="29"/>
          <w:szCs w:val="29"/>
        </w:rPr>
        <w:t xml:space="preserve">оценивание </w:t>
      </w:r>
    </w:p>
    <w:p w14:paraId="4FF49109" w14:textId="77777777" w:rsidR="00806E6B" w:rsidRPr="00FB6AE2" w:rsidRDefault="00806E6B" w:rsidP="00806E6B">
      <w:pPr>
        <w:spacing w:line="480" w:lineRule="exact"/>
        <w:ind w:firstLine="576"/>
        <w:jc w:val="both"/>
        <w:rPr>
          <w:sz w:val="29"/>
          <w:szCs w:val="29"/>
        </w:rPr>
      </w:pPr>
      <w:r w:rsidRPr="00FB6AE2">
        <w:rPr>
          <w:sz w:val="29"/>
          <w:szCs w:val="29"/>
          <w:lang w:val="en-US"/>
        </w:rPr>
        <w:t>N</w:t>
      </w:r>
      <w:r w:rsidRPr="00FB6AE2">
        <w:rPr>
          <w:sz w:val="29"/>
          <w:szCs w:val="29"/>
        </w:rPr>
        <w:tab/>
        <w:t xml:space="preserve">– </w:t>
      </w:r>
      <w:r w:rsidRPr="006C6F3B">
        <w:rPr>
          <w:sz w:val="29"/>
          <w:szCs w:val="29"/>
        </w:rPr>
        <w:t xml:space="preserve"> </w:t>
      </w:r>
      <w:r w:rsidRPr="00FB6AE2">
        <w:rPr>
          <w:sz w:val="29"/>
          <w:szCs w:val="29"/>
        </w:rPr>
        <w:t xml:space="preserve">норма </w:t>
      </w:r>
    </w:p>
    <w:p w14:paraId="746CD385" w14:textId="77777777" w:rsidR="00806E6B" w:rsidRPr="006C6F3B" w:rsidRDefault="00806E6B" w:rsidP="00806E6B">
      <w:pPr>
        <w:spacing w:line="480" w:lineRule="exact"/>
        <w:ind w:firstLine="576"/>
        <w:jc w:val="both"/>
        <w:rPr>
          <w:sz w:val="29"/>
          <w:szCs w:val="29"/>
        </w:rPr>
      </w:pPr>
      <w:r w:rsidRPr="00FB6AE2">
        <w:rPr>
          <w:sz w:val="29"/>
          <w:szCs w:val="29"/>
          <w:lang w:val="en-US"/>
        </w:rPr>
        <w:t>S</w:t>
      </w:r>
      <w:r w:rsidRPr="00FB6AE2">
        <w:rPr>
          <w:sz w:val="29"/>
          <w:szCs w:val="29"/>
        </w:rPr>
        <w:t xml:space="preserve"> </w:t>
      </w:r>
      <w:r w:rsidRPr="00FB6AE2">
        <w:rPr>
          <w:sz w:val="29"/>
          <w:szCs w:val="29"/>
        </w:rPr>
        <w:tab/>
        <w:t xml:space="preserve">– </w:t>
      </w:r>
      <w:r w:rsidRPr="006C6F3B">
        <w:rPr>
          <w:sz w:val="29"/>
          <w:szCs w:val="29"/>
        </w:rPr>
        <w:t xml:space="preserve"> </w:t>
      </w:r>
      <w:r w:rsidRPr="00FB6AE2">
        <w:rPr>
          <w:sz w:val="29"/>
          <w:szCs w:val="29"/>
        </w:rPr>
        <w:t>субъект</w:t>
      </w:r>
    </w:p>
    <w:p w14:paraId="0DFB7993" w14:textId="77777777" w:rsidR="00806E6B" w:rsidRPr="00FB6AE2" w:rsidRDefault="00806E6B" w:rsidP="00806E6B">
      <w:pPr>
        <w:spacing w:line="480" w:lineRule="exact"/>
        <w:ind w:firstLine="576"/>
        <w:jc w:val="both"/>
        <w:rPr>
          <w:sz w:val="29"/>
          <w:szCs w:val="29"/>
        </w:rPr>
      </w:pPr>
      <w:r w:rsidRPr="00FB6AE2">
        <w:rPr>
          <w:sz w:val="29"/>
          <w:szCs w:val="29"/>
          <w:lang w:val="en-US"/>
        </w:rPr>
        <w:t>O</w:t>
      </w:r>
      <w:r w:rsidRPr="00FB6AE2">
        <w:rPr>
          <w:sz w:val="29"/>
          <w:szCs w:val="29"/>
        </w:rPr>
        <w:t xml:space="preserve"> </w:t>
      </w:r>
      <w:r w:rsidRPr="00FB6AE2">
        <w:rPr>
          <w:sz w:val="29"/>
          <w:szCs w:val="29"/>
        </w:rPr>
        <w:tab/>
        <w:t>–</w:t>
      </w:r>
      <w:r w:rsidRPr="00806E6B">
        <w:rPr>
          <w:sz w:val="29"/>
          <w:szCs w:val="29"/>
        </w:rPr>
        <w:t xml:space="preserve"> </w:t>
      </w:r>
      <w:r w:rsidRPr="00FB6AE2">
        <w:rPr>
          <w:sz w:val="29"/>
          <w:szCs w:val="29"/>
        </w:rPr>
        <w:t xml:space="preserve"> объект</w:t>
      </w:r>
    </w:p>
    <w:p w14:paraId="0373B161" w14:textId="77777777" w:rsidR="00806E6B" w:rsidRPr="00FB6AE2" w:rsidRDefault="00806E6B" w:rsidP="00806E6B">
      <w:pPr>
        <w:spacing w:line="480" w:lineRule="exact"/>
        <w:ind w:firstLine="576"/>
        <w:jc w:val="both"/>
        <w:rPr>
          <w:sz w:val="29"/>
          <w:szCs w:val="29"/>
        </w:rPr>
      </w:pPr>
      <w:r>
        <w:rPr>
          <w:sz w:val="29"/>
          <w:szCs w:val="29"/>
          <w:lang w:val="en-US"/>
        </w:rPr>
        <w:t>q</w:t>
      </w:r>
      <w:r w:rsidRPr="00FB6AE2">
        <w:rPr>
          <w:sz w:val="29"/>
          <w:szCs w:val="29"/>
        </w:rPr>
        <w:tab/>
        <w:t xml:space="preserve">– </w:t>
      </w:r>
      <w:r w:rsidRPr="00806E6B">
        <w:rPr>
          <w:sz w:val="29"/>
          <w:szCs w:val="29"/>
        </w:rPr>
        <w:t xml:space="preserve"> </w:t>
      </w:r>
      <w:r w:rsidRPr="00FB6AE2">
        <w:rPr>
          <w:sz w:val="29"/>
          <w:szCs w:val="29"/>
        </w:rPr>
        <w:t>оператор оценки</w:t>
      </w:r>
    </w:p>
    <w:p w14:paraId="086899D4" w14:textId="77777777" w:rsidR="00806E6B" w:rsidRPr="00FB6AE2" w:rsidRDefault="00806E6B" w:rsidP="00806E6B">
      <w:pPr>
        <w:spacing w:line="480" w:lineRule="exact"/>
        <w:ind w:firstLine="576"/>
        <w:jc w:val="center"/>
        <w:rPr>
          <w:b/>
          <w:sz w:val="29"/>
          <w:szCs w:val="29"/>
        </w:rPr>
      </w:pPr>
      <w:r>
        <w:rPr>
          <w:b/>
          <w:sz w:val="29"/>
          <w:szCs w:val="29"/>
        </w:rPr>
        <w:br w:type="page"/>
      </w:r>
      <w:r w:rsidRPr="00FB6AE2">
        <w:rPr>
          <w:b/>
          <w:sz w:val="29"/>
          <w:szCs w:val="29"/>
        </w:rPr>
        <w:lastRenderedPageBreak/>
        <w:t>ВВЕДЕНИЕ</w:t>
      </w:r>
    </w:p>
    <w:p w14:paraId="2FE20759" w14:textId="77777777" w:rsidR="00806E6B" w:rsidRPr="00FB6AE2" w:rsidRDefault="00806E6B" w:rsidP="00806E6B">
      <w:pPr>
        <w:tabs>
          <w:tab w:val="left" w:pos="9923"/>
        </w:tabs>
        <w:spacing w:line="480" w:lineRule="exact"/>
        <w:ind w:firstLine="576"/>
        <w:jc w:val="both"/>
        <w:rPr>
          <w:sz w:val="29"/>
          <w:szCs w:val="29"/>
        </w:rPr>
      </w:pPr>
    </w:p>
    <w:p w14:paraId="0D40B70E" w14:textId="77777777" w:rsidR="00806E6B" w:rsidRPr="00FB6AE2" w:rsidRDefault="00806E6B" w:rsidP="00806E6B">
      <w:pPr>
        <w:tabs>
          <w:tab w:val="left" w:pos="0"/>
        </w:tabs>
        <w:spacing w:line="480" w:lineRule="exact"/>
        <w:ind w:firstLine="576"/>
        <w:jc w:val="both"/>
        <w:rPr>
          <w:sz w:val="29"/>
          <w:szCs w:val="29"/>
        </w:rPr>
      </w:pPr>
      <w:r w:rsidRPr="00FB6AE2">
        <w:rPr>
          <w:sz w:val="29"/>
          <w:szCs w:val="29"/>
        </w:rPr>
        <w:t xml:space="preserve">Данная работа представляет собой исследование сущности и средств вербализации концепта ДОБРО в английской языковой картине мира, выполненное в когнитивно-дискурсивном русле. Это новое  лингвистическое направление ставит во главу угла комплексное изучение когнитивных оснований принципов, моделей представления смыслов (см., например, [25; 62; 110; 239]) и функционирования языковых средств для опредмечивания этих смыслов в дискурсе [22; 108; 126; 138; 184; 248 и др.]. </w:t>
      </w:r>
    </w:p>
    <w:p w14:paraId="06BB3FC6" w14:textId="77777777" w:rsidR="00806E6B" w:rsidRPr="00FB6AE2" w:rsidRDefault="00806E6B" w:rsidP="00806E6B">
      <w:pPr>
        <w:tabs>
          <w:tab w:val="left" w:pos="0"/>
        </w:tabs>
        <w:spacing w:line="480" w:lineRule="exact"/>
        <w:ind w:firstLine="576"/>
        <w:jc w:val="both"/>
        <w:rPr>
          <w:sz w:val="29"/>
          <w:szCs w:val="29"/>
        </w:rPr>
      </w:pPr>
      <w:r w:rsidRPr="00FB6AE2">
        <w:rPr>
          <w:sz w:val="29"/>
          <w:szCs w:val="29"/>
        </w:rPr>
        <w:t xml:space="preserve">Понятие ДОБРО изучается лингвистикой, философией, этикой, логикой, психологией. Хотя история его анализа начинается с античных времен, на сегодняшний день содержание и представленность этого понятия в английском языке продолжают оставаться темой для обсуждения. </w:t>
      </w:r>
    </w:p>
    <w:p w14:paraId="588A3E6F" w14:textId="77777777" w:rsidR="00806E6B" w:rsidRPr="00FB6AE2" w:rsidRDefault="00806E6B" w:rsidP="00806E6B">
      <w:pPr>
        <w:tabs>
          <w:tab w:val="left" w:pos="0"/>
        </w:tabs>
        <w:spacing w:line="480" w:lineRule="exact"/>
        <w:ind w:firstLine="576"/>
        <w:jc w:val="both"/>
        <w:rPr>
          <w:sz w:val="29"/>
          <w:szCs w:val="29"/>
        </w:rPr>
      </w:pPr>
      <w:r w:rsidRPr="00FB6AE2">
        <w:rPr>
          <w:sz w:val="29"/>
          <w:szCs w:val="29"/>
        </w:rPr>
        <w:tab/>
        <w:t>Как лингвоментальное образование ДОБРО относят к мировоззренческим универсалиям, составляющим корпус категорий практической философии [16, с. 617; 127; 156]. Философы и логики, классифицируя оценочные концепты [277; 278], определяют ДОБРО как одну из предельно широких аксиологических категорий, противостоящих ЗЛУ; рассматривают вариативность и виды понятия ДОБРО, выделяют его субъективные и объективные параметры [78, с. 63-64].</w:t>
      </w:r>
    </w:p>
    <w:p w14:paraId="4A8A084F" w14:textId="77777777" w:rsidR="00806E6B" w:rsidRPr="00FB6AE2" w:rsidRDefault="00806E6B" w:rsidP="00806E6B">
      <w:pPr>
        <w:tabs>
          <w:tab w:val="left" w:pos="0"/>
        </w:tabs>
        <w:spacing w:line="480" w:lineRule="exact"/>
        <w:ind w:firstLine="576"/>
        <w:jc w:val="both"/>
        <w:rPr>
          <w:sz w:val="29"/>
          <w:szCs w:val="29"/>
        </w:rPr>
      </w:pPr>
      <w:r w:rsidRPr="00FB6AE2">
        <w:rPr>
          <w:sz w:val="29"/>
          <w:szCs w:val="29"/>
        </w:rPr>
        <w:t xml:space="preserve">В лингвистических работах, посвященных исследованию вербализованного понятия ДОБРО, выделяются лексико-семантический, когнитивно-семантический и коммуникативно-прагматический подходы. Представители первого направления [14; 15; 16;17; 41; 142], отмечая универсальный характер понятия ДОБРО, рассматривают его содержание, формируемое триадой базовых ценностей ИСТИНА – ДОБРО – КРАСОТА, в русле оценки; изучают оценку, в частности, положительный оператор «хорошо», сквозь призму модальности, определяют субъективные и объективные свойства оценки [47], представленные, в частности, в семантике и грамматике слов </w:t>
      </w:r>
      <w:r w:rsidRPr="00FB6AE2">
        <w:rPr>
          <w:i/>
          <w:sz w:val="29"/>
          <w:szCs w:val="29"/>
          <w:lang w:val="en-US"/>
        </w:rPr>
        <w:t>good</w:t>
      </w:r>
      <w:r w:rsidRPr="00FB6AE2">
        <w:rPr>
          <w:sz w:val="29"/>
          <w:szCs w:val="29"/>
        </w:rPr>
        <w:t xml:space="preserve">, </w:t>
      </w:r>
      <w:r w:rsidRPr="00FB6AE2">
        <w:rPr>
          <w:i/>
          <w:sz w:val="29"/>
          <w:szCs w:val="29"/>
          <w:lang w:val="en-US"/>
        </w:rPr>
        <w:t>goodness</w:t>
      </w:r>
      <w:r w:rsidRPr="00FB6AE2">
        <w:rPr>
          <w:sz w:val="29"/>
          <w:szCs w:val="29"/>
        </w:rPr>
        <w:t xml:space="preserve"> [227; 269; 277; 278].  </w:t>
      </w:r>
    </w:p>
    <w:p w14:paraId="2C6D8C54" w14:textId="77777777" w:rsidR="00806E6B" w:rsidRPr="00FB6AE2" w:rsidRDefault="00806E6B" w:rsidP="00806E6B">
      <w:pPr>
        <w:tabs>
          <w:tab w:val="left" w:pos="0"/>
        </w:tabs>
        <w:spacing w:line="480" w:lineRule="exact"/>
        <w:ind w:firstLine="576"/>
        <w:jc w:val="both"/>
        <w:rPr>
          <w:sz w:val="29"/>
          <w:szCs w:val="29"/>
        </w:rPr>
      </w:pPr>
      <w:r w:rsidRPr="00FB6AE2">
        <w:rPr>
          <w:sz w:val="29"/>
          <w:szCs w:val="29"/>
        </w:rPr>
        <w:lastRenderedPageBreak/>
        <w:tab/>
        <w:t xml:space="preserve">В лингвокогнитивном плане в исследованиях последних лет поднимается проблема иконичности ДОБРА и ЗЛА [29], ДОБРО описывается как одна из ценностных </w:t>
      </w:r>
      <w:r w:rsidRPr="00FB6AE2">
        <w:rPr>
          <w:sz w:val="29"/>
          <w:szCs w:val="29"/>
          <w:lang w:val="en-US"/>
        </w:rPr>
        <w:t>c</w:t>
      </w:r>
      <w:r w:rsidRPr="00FB6AE2">
        <w:rPr>
          <w:sz w:val="29"/>
          <w:szCs w:val="29"/>
        </w:rPr>
        <w:t>оставляющих языковой картины мира [96; 122], как гендерно-маркированный элемент смыслового пространства оценочного тезауруса современного английского языка [28; 76]. Понятие ДОБРО рассматривается с учетом фреймовой структуры оценочных номинаций [144] и их содержательного минимума [87]. Изучается также лингвокультурный аспект фелицитарной разновидности ДОБРА [49], ДОБРО как основание концептологических характеристик социальных норм [20].</w:t>
      </w:r>
    </w:p>
    <w:p w14:paraId="01AD2CE4"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rPr>
        <w:t xml:space="preserve">Лингвопрагматические исследования отмечают неразрывную связь познания и оценки в речевом акте [43, с. 19]. Е.М. Вольф [44; 45] рассматривает одобрение в речевых актах экспрессивах, способствующих реализации принципов кооперации и вежливости в дискурсе. В то же время, до сих пор отсутствуют специальные лингвистические исследования, дающие комплексное описание понятия ДОБРО в единстве его содержательных, концептуальных, категориальных параметров и вербальной представленности в языке. </w:t>
      </w:r>
    </w:p>
    <w:p w14:paraId="6B9FC70C"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rPr>
        <w:t>В настоящей работе анализ концепта ДОБРО  опирается на признание его ценностной природы. Знания о мире, полученные в процессе жизнедеятельности членом лингвокультурной общности, с</w:t>
      </w:r>
      <w:r w:rsidRPr="00FB6AE2">
        <w:rPr>
          <w:sz w:val="29"/>
          <w:szCs w:val="29"/>
        </w:rPr>
        <w:t>у</w:t>
      </w:r>
      <w:r w:rsidRPr="00FB6AE2">
        <w:rPr>
          <w:sz w:val="29"/>
          <w:szCs w:val="29"/>
        </w:rPr>
        <w:t xml:space="preserve">ществуют в сознании в виде концептуальной картины мира (далее – ККМ). Ценностный компонент этих знаний, представленный в аксиологических категориях ККМ и ословленный в языковой картине мира (ЯКМ), является универсальным во всех национальных ЯКМ. Антропоцентрическое по своей природе, понятие ДОБРО в то же время изменчиво в плане его содержания и выражения, оно обладает выраженной этнокультурной спецификой. </w:t>
      </w:r>
    </w:p>
    <w:p w14:paraId="6BA3F53F"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rPr>
        <w:t xml:space="preserve">Новейшие лингвистические данные в области аксиологии позволяют считать ценности, к которым принадлежит ДОБРО, базой для построения ККМ [91] и ее отдельного аспекта – ценностной картины мира (ЦКМ) [13; 14; 45; 47; 169]. Своеобразие сущности и конфигураций ценностной картины </w:t>
      </w:r>
      <w:r w:rsidRPr="00FB6AE2">
        <w:rPr>
          <w:sz w:val="29"/>
          <w:szCs w:val="29"/>
        </w:rPr>
        <w:lastRenderedPageBreak/>
        <w:t>мира, определяемое типом культуры, спецификой н</w:t>
      </w:r>
      <w:r w:rsidRPr="00FB6AE2">
        <w:rPr>
          <w:sz w:val="29"/>
          <w:szCs w:val="29"/>
        </w:rPr>
        <w:t>а</w:t>
      </w:r>
      <w:r w:rsidRPr="00FB6AE2">
        <w:rPr>
          <w:sz w:val="29"/>
          <w:szCs w:val="29"/>
        </w:rPr>
        <w:t>циональных картин мира, получает отражение в языке [38; 58; 77; 153]. В свою очередь, конфигурация ценностей формирует культурный тип лингвокультурной общности [84; 85; 86]. В свете этих исследований анализ концепта ДОБРО приобретает особую актуальность.</w:t>
      </w:r>
    </w:p>
    <w:p w14:paraId="0C045339" w14:textId="77777777" w:rsidR="00806E6B" w:rsidRPr="00FB6AE2" w:rsidRDefault="00806E6B" w:rsidP="00806E6B">
      <w:pPr>
        <w:spacing w:line="480" w:lineRule="exact"/>
        <w:ind w:firstLine="576"/>
        <w:jc w:val="both"/>
        <w:rPr>
          <w:sz w:val="29"/>
          <w:szCs w:val="29"/>
        </w:rPr>
      </w:pPr>
      <w:r w:rsidRPr="00FB6AE2">
        <w:rPr>
          <w:sz w:val="29"/>
          <w:szCs w:val="29"/>
        </w:rPr>
        <w:t xml:space="preserve">Таким образом, создаются предпосылки для целостного описания вербализованного концепта ДОБРО в единстве его языкового, онтологического и когнитивного аспектов. Такое единство обусловливает переход от традиционно лингвистического к комплексному лингвокогнитивному анализу понятия ДОБРО, объективированного средствами английского языка. </w:t>
      </w:r>
    </w:p>
    <w:p w14:paraId="1CF96363" w14:textId="77777777" w:rsidR="00806E6B" w:rsidRPr="00FB6AE2" w:rsidRDefault="00806E6B" w:rsidP="00806E6B">
      <w:pPr>
        <w:tabs>
          <w:tab w:val="left" w:pos="0"/>
        </w:tabs>
        <w:spacing w:line="480" w:lineRule="exact"/>
        <w:ind w:firstLine="576"/>
        <w:jc w:val="both"/>
        <w:rPr>
          <w:sz w:val="29"/>
          <w:szCs w:val="29"/>
        </w:rPr>
      </w:pPr>
      <w:r w:rsidRPr="00FB6AE2">
        <w:rPr>
          <w:sz w:val="29"/>
          <w:szCs w:val="29"/>
          <w:u w:val="single"/>
        </w:rPr>
        <w:t>Актуальность</w:t>
      </w:r>
      <w:r w:rsidRPr="00FB6AE2">
        <w:rPr>
          <w:sz w:val="29"/>
          <w:szCs w:val="29"/>
        </w:rPr>
        <w:t xml:space="preserve"> избранной темы определяется тем, что ДОБРО как одна из фундаментальных ценностей входит в центральную часть вербализованной национальной картины мира английского (британского) этноса и изучение его содержания и способов объективации этого содержания с помощью языковых единиц в дискурсе является проблемой, которая органично интегрируется в современную когнитивно-дискурсивную парадигму лингвистики. Обращение к когнитивно-дискурсивному подходу в таком исследовании обусловлено общей направленностью современной лингвистики на выяснение принципов речемыслительной деятельности человека и позволяет решить насущную задачу выявления когнитивно-семантических и лингвокультурных особенностей организации и употребления вербализованных смыслов, объективированных в лексических средствах номинации ДОБРА. Отсутствие специальных лингвокогнитивных исследований понятия ДОБРО в английской ЯКМ становится стимулом для проведения анализа, научным заданием которого является определение сути вербализованного понятия ДОБРО и группирующихся вокруг него оязыковленных категориальных структур. </w:t>
      </w:r>
    </w:p>
    <w:p w14:paraId="266690DA" w14:textId="77777777" w:rsidR="00806E6B" w:rsidRPr="00FB6AE2" w:rsidRDefault="00806E6B" w:rsidP="00806E6B">
      <w:pPr>
        <w:spacing w:line="480" w:lineRule="exact"/>
        <w:ind w:firstLine="576"/>
        <w:jc w:val="both"/>
        <w:rPr>
          <w:sz w:val="29"/>
          <w:szCs w:val="29"/>
        </w:rPr>
      </w:pPr>
      <w:r w:rsidRPr="00FB6AE2">
        <w:rPr>
          <w:sz w:val="29"/>
          <w:szCs w:val="29"/>
          <w:u w:val="single"/>
        </w:rPr>
        <w:t>Гипотеза</w:t>
      </w:r>
      <w:r w:rsidRPr="00FB6AE2">
        <w:rPr>
          <w:sz w:val="29"/>
          <w:szCs w:val="29"/>
        </w:rPr>
        <w:t xml:space="preserve"> исследования состоит в том, что онтологические, ценностные и оценочные характеристики ДОБРА как понятия, </w:t>
      </w:r>
      <w:r>
        <w:rPr>
          <w:sz w:val="29"/>
          <w:szCs w:val="29"/>
        </w:rPr>
        <w:t>вербально представле</w:t>
      </w:r>
      <w:r w:rsidRPr="00FB6AE2">
        <w:rPr>
          <w:sz w:val="29"/>
          <w:szCs w:val="29"/>
        </w:rPr>
        <w:t xml:space="preserve">нного </w:t>
      </w:r>
      <w:r w:rsidRPr="00FB6AE2">
        <w:rPr>
          <w:sz w:val="29"/>
          <w:szCs w:val="29"/>
        </w:rPr>
        <w:lastRenderedPageBreak/>
        <w:t xml:space="preserve">в английском языке, служат основанием для формирования категориального концепта ДОБРО, </w:t>
      </w:r>
      <w:r>
        <w:rPr>
          <w:sz w:val="29"/>
          <w:szCs w:val="29"/>
        </w:rPr>
        <w:t>на базе</w:t>
      </w:r>
      <w:r w:rsidRPr="00FB6AE2">
        <w:rPr>
          <w:sz w:val="29"/>
          <w:szCs w:val="29"/>
        </w:rPr>
        <w:t xml:space="preserve"> которого, в свою очередь, </w:t>
      </w:r>
      <w:r>
        <w:rPr>
          <w:sz w:val="29"/>
          <w:szCs w:val="29"/>
        </w:rPr>
        <w:t>формир</w:t>
      </w:r>
      <w:r w:rsidRPr="00FB6AE2">
        <w:rPr>
          <w:sz w:val="29"/>
          <w:szCs w:val="29"/>
        </w:rPr>
        <w:t xml:space="preserve">уется понятийная категория ДОБРО. </w:t>
      </w:r>
    </w:p>
    <w:p w14:paraId="47CFC466" w14:textId="77777777" w:rsidR="00806E6B" w:rsidRPr="00FB6AE2" w:rsidRDefault="00806E6B" w:rsidP="00806E6B">
      <w:pPr>
        <w:spacing w:line="480" w:lineRule="exact"/>
        <w:ind w:firstLine="576"/>
        <w:jc w:val="both"/>
        <w:rPr>
          <w:sz w:val="29"/>
          <w:szCs w:val="29"/>
        </w:rPr>
      </w:pPr>
      <w:r w:rsidRPr="00FB6AE2">
        <w:rPr>
          <w:sz w:val="29"/>
          <w:szCs w:val="29"/>
          <w:u w:val="single"/>
        </w:rPr>
        <w:t>Связь работы с научными темами.</w:t>
      </w:r>
      <w:r w:rsidRPr="00FB6AE2">
        <w:rPr>
          <w:b/>
          <w:sz w:val="29"/>
          <w:szCs w:val="29"/>
        </w:rPr>
        <w:t xml:space="preserve"> </w:t>
      </w:r>
      <w:r w:rsidRPr="00FB6AE2">
        <w:rPr>
          <w:sz w:val="29"/>
          <w:szCs w:val="29"/>
        </w:rPr>
        <w:t xml:space="preserve">Проблематика диссертации соответствует профилю исследований, которые проводятся на факультете иностранных языков Харьковского национального университета имени </w:t>
      </w:r>
      <w:r>
        <w:rPr>
          <w:sz w:val="29"/>
          <w:szCs w:val="29"/>
        </w:rPr>
        <w:br/>
      </w:r>
      <w:r w:rsidRPr="00FB6AE2">
        <w:rPr>
          <w:sz w:val="29"/>
          <w:szCs w:val="29"/>
        </w:rPr>
        <w:t>В.Н. Каразина по теме «Когнитивные и коммуникативные проблемы дискурса и обучение иностранным языкам», номер государственной регистрации 0103</w:t>
      </w:r>
      <w:r w:rsidRPr="00FB6AE2">
        <w:rPr>
          <w:sz w:val="29"/>
          <w:szCs w:val="29"/>
          <w:lang w:val="en-US"/>
        </w:rPr>
        <w:t>U</w:t>
      </w:r>
      <w:r w:rsidRPr="00FB6AE2">
        <w:rPr>
          <w:sz w:val="29"/>
          <w:szCs w:val="29"/>
        </w:rPr>
        <w:t>004255.</w:t>
      </w:r>
    </w:p>
    <w:p w14:paraId="08AE68A8"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u w:val="single"/>
        </w:rPr>
        <w:t>Цель</w:t>
      </w:r>
      <w:r w:rsidRPr="00FB6AE2">
        <w:rPr>
          <w:sz w:val="29"/>
          <w:szCs w:val="29"/>
        </w:rPr>
        <w:t xml:space="preserve"> работы – определение лингвокогнитивных характеристик лексических средств вербализации концепта ДОБРО и членов формируемой вокруг него категории, представленной в английской языковой картине мира. </w:t>
      </w:r>
    </w:p>
    <w:p w14:paraId="25F1A237"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rPr>
        <w:t>Для достиж</w:t>
      </w:r>
      <w:r w:rsidRPr="00FB6AE2">
        <w:rPr>
          <w:sz w:val="29"/>
          <w:szCs w:val="29"/>
        </w:rPr>
        <w:t>е</w:t>
      </w:r>
      <w:r w:rsidRPr="00FB6AE2">
        <w:rPr>
          <w:sz w:val="29"/>
          <w:szCs w:val="29"/>
        </w:rPr>
        <w:t xml:space="preserve">ния данной цели последовательно решаются следующие </w:t>
      </w:r>
      <w:r w:rsidRPr="00FB6AE2">
        <w:rPr>
          <w:sz w:val="29"/>
          <w:szCs w:val="29"/>
          <w:u w:val="single"/>
        </w:rPr>
        <w:t>з</w:t>
      </w:r>
      <w:r w:rsidRPr="00FB6AE2">
        <w:rPr>
          <w:sz w:val="29"/>
          <w:szCs w:val="29"/>
          <w:u w:val="single"/>
        </w:rPr>
        <w:t>а</w:t>
      </w:r>
      <w:r w:rsidRPr="00FB6AE2">
        <w:rPr>
          <w:sz w:val="29"/>
          <w:szCs w:val="29"/>
          <w:u w:val="single"/>
        </w:rPr>
        <w:t>дачи</w:t>
      </w:r>
      <w:r w:rsidRPr="00FB6AE2">
        <w:rPr>
          <w:sz w:val="29"/>
          <w:szCs w:val="29"/>
        </w:rPr>
        <w:t>:</w:t>
      </w:r>
    </w:p>
    <w:p w14:paraId="41E8DFC3"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rPr>
        <w:t xml:space="preserve">1) определить содержание понятия ДОБРО, выявить его аксиологические характеристики и уяснить характер стереотипного представления о ДОБРЕ в английской языковой картине мира; </w:t>
      </w:r>
    </w:p>
    <w:p w14:paraId="1DDD1621"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rPr>
        <w:t>2) построить модель лингвокультурного концепта ДОБРО, определить его содержательный минимум и описать основные способы его реализации в языке;</w:t>
      </w:r>
    </w:p>
    <w:p w14:paraId="45A6C51B"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rPr>
        <w:t>3) установить особенности метафорических и метонимических средств номинации концепта ДОБРО в англоязычном дискурсе;</w:t>
      </w:r>
    </w:p>
    <w:p w14:paraId="29E483D6"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rPr>
        <w:t>4) уточнить принципы лингвистического моделирования радиальной понятийной категории;</w:t>
      </w:r>
    </w:p>
    <w:p w14:paraId="3EA27937"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rPr>
        <w:t xml:space="preserve">5) определить тип и структуру категории ДОБРО, описать лексические средства  ее вербализации. </w:t>
      </w:r>
    </w:p>
    <w:p w14:paraId="7A110FF7"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u w:val="single"/>
        </w:rPr>
        <w:t>Объект изучения</w:t>
      </w:r>
      <w:r w:rsidRPr="00FB6AE2">
        <w:rPr>
          <w:sz w:val="29"/>
          <w:szCs w:val="29"/>
        </w:rPr>
        <w:t xml:space="preserve"> представлен лексическими средствами номинации концепта ДОБРО и членов образованной им категории в английском языке.</w:t>
      </w:r>
    </w:p>
    <w:p w14:paraId="7B9E6087"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u w:val="single"/>
        </w:rPr>
        <w:lastRenderedPageBreak/>
        <w:t>Предметом исследования</w:t>
      </w:r>
      <w:r w:rsidRPr="00FB6AE2">
        <w:rPr>
          <w:sz w:val="29"/>
          <w:szCs w:val="29"/>
        </w:rPr>
        <w:t xml:space="preserve"> являются лингвокогнитивные характеристики ДОБРА как концепта и категории, вербализованных в английской языковой картине мира и в художественном дискурсе </w:t>
      </w:r>
      <w:r w:rsidRPr="00FB6AE2">
        <w:rPr>
          <w:sz w:val="29"/>
          <w:szCs w:val="29"/>
          <w:lang w:val="en-US"/>
        </w:rPr>
        <w:t>XIV</w:t>
      </w:r>
      <w:r w:rsidRPr="00FB6AE2">
        <w:rPr>
          <w:sz w:val="29"/>
          <w:szCs w:val="29"/>
        </w:rPr>
        <w:t xml:space="preserve"> – </w:t>
      </w:r>
      <w:r w:rsidRPr="00FB6AE2">
        <w:rPr>
          <w:sz w:val="29"/>
          <w:szCs w:val="29"/>
          <w:lang w:val="en-US"/>
        </w:rPr>
        <w:t>XX</w:t>
      </w:r>
      <w:r w:rsidRPr="00FB6AE2">
        <w:rPr>
          <w:sz w:val="29"/>
          <w:szCs w:val="29"/>
        </w:rPr>
        <w:t xml:space="preserve"> вв. </w:t>
      </w:r>
    </w:p>
    <w:p w14:paraId="05EA072B" w14:textId="77777777" w:rsidR="00806E6B" w:rsidRPr="00FB6AE2" w:rsidRDefault="00806E6B" w:rsidP="00806E6B">
      <w:pPr>
        <w:spacing w:line="480" w:lineRule="exact"/>
        <w:ind w:firstLine="576"/>
        <w:jc w:val="both"/>
        <w:rPr>
          <w:sz w:val="29"/>
          <w:szCs w:val="29"/>
        </w:rPr>
      </w:pPr>
      <w:r w:rsidRPr="00FB6AE2">
        <w:rPr>
          <w:sz w:val="29"/>
          <w:szCs w:val="29"/>
        </w:rPr>
        <w:t xml:space="preserve">  </w:t>
      </w:r>
      <w:r w:rsidRPr="00FB6AE2">
        <w:rPr>
          <w:sz w:val="29"/>
          <w:szCs w:val="29"/>
          <w:u w:val="single"/>
        </w:rPr>
        <w:t>Методологически</w:t>
      </w:r>
      <w:r w:rsidRPr="00FB6AE2">
        <w:rPr>
          <w:sz w:val="29"/>
          <w:szCs w:val="29"/>
        </w:rPr>
        <w:t xml:space="preserve"> исследование исходит из признания связующей роли языка между когнитивной и коммуникативной деятельностью человека, осуществляемой в ходе дискурса [185, с. 21-28; 198, </w:t>
      </w:r>
      <w:r w:rsidRPr="00FB6AE2">
        <w:rPr>
          <w:sz w:val="29"/>
          <w:szCs w:val="29"/>
          <w:lang w:val="en-US"/>
        </w:rPr>
        <w:t>p</w:t>
      </w:r>
      <w:r w:rsidRPr="00FB6AE2">
        <w:rPr>
          <w:sz w:val="29"/>
          <w:szCs w:val="29"/>
        </w:rPr>
        <w:t xml:space="preserve">. 129; 276, </w:t>
      </w:r>
      <w:r w:rsidRPr="00FB6AE2">
        <w:rPr>
          <w:sz w:val="29"/>
          <w:szCs w:val="29"/>
          <w:lang w:val="en-US"/>
        </w:rPr>
        <w:t>p</w:t>
      </w:r>
      <w:r w:rsidRPr="00FB6AE2">
        <w:rPr>
          <w:sz w:val="29"/>
          <w:szCs w:val="29"/>
        </w:rPr>
        <w:t xml:space="preserve">. 17-19]. Язык служит средством организации концептуального содержания и упорядочивает его с помощью категорий [264, </w:t>
      </w:r>
      <w:r w:rsidRPr="00FB6AE2">
        <w:rPr>
          <w:sz w:val="29"/>
          <w:szCs w:val="29"/>
          <w:lang w:val="en-US"/>
        </w:rPr>
        <w:t>p</w:t>
      </w:r>
      <w:r w:rsidRPr="00FB6AE2">
        <w:rPr>
          <w:sz w:val="29"/>
          <w:szCs w:val="29"/>
        </w:rPr>
        <w:t xml:space="preserve">. 3-4]. Процессы концептуализации и категоризации мира с помощью языка неразрывны и пребывают во взаимодействии [109, с. 319]. Изучение феноменов языка способствует пониманию феноменов мышления, «понимание же феноменов мышления способствует </w:t>
      </w:r>
      <w:r w:rsidRPr="00FB6AE2">
        <w:rPr>
          <w:i/>
          <w:sz w:val="29"/>
          <w:szCs w:val="29"/>
        </w:rPr>
        <w:t>объяснению</w:t>
      </w:r>
      <w:r w:rsidRPr="00FB6AE2">
        <w:rPr>
          <w:sz w:val="29"/>
          <w:szCs w:val="29"/>
        </w:rPr>
        <w:t xml:space="preserve"> языка» [61, с. 145]. </w:t>
      </w:r>
    </w:p>
    <w:p w14:paraId="7E21B44A" w14:textId="77777777" w:rsidR="00806E6B" w:rsidRPr="00FB6AE2" w:rsidRDefault="00806E6B" w:rsidP="00806E6B">
      <w:pPr>
        <w:spacing w:line="480" w:lineRule="exact"/>
        <w:ind w:firstLine="576"/>
        <w:jc w:val="both"/>
        <w:rPr>
          <w:sz w:val="29"/>
          <w:szCs w:val="29"/>
        </w:rPr>
      </w:pPr>
      <w:r w:rsidRPr="00FB6AE2">
        <w:rPr>
          <w:sz w:val="29"/>
          <w:szCs w:val="29"/>
        </w:rPr>
        <w:t xml:space="preserve">Работа базируется на положениях когнитивной лингвистики: под концептом мы понимаем  ментальную единицу сознания,  отражающую знания и опыт, это оперативная содержательная единица памяти, концептуальной системы и всей картины мира [282, с. 90]. С помощью концептов осуществляется категоризация – объединение сходных или тождественных единиц в более крупные разряды [282, с. 93], подведение опыта или знаний под определенные рубрики – категории, имеющие свое имя и получающие в языке достаточно подробное описание [109, с. 311; 265, </w:t>
      </w:r>
      <w:r w:rsidRPr="00FB6AE2">
        <w:rPr>
          <w:sz w:val="29"/>
          <w:szCs w:val="29"/>
          <w:lang w:val="en-US"/>
        </w:rPr>
        <w:t>p</w:t>
      </w:r>
      <w:r w:rsidRPr="00FB6AE2">
        <w:rPr>
          <w:sz w:val="29"/>
          <w:szCs w:val="29"/>
        </w:rPr>
        <w:t xml:space="preserve">. 237]. Концепты служат также основанием для выделения языковой картины мира – своего рода сетки, которая обусловливает видение ситуаций и событий сквозь призму языка и опыта, приобретенного вместе с усвоением языка и включающего в себя не только огромный корпус единиц номинации, но и, в известной мере, правила их образования и функционирования [106; 107]. </w:t>
      </w:r>
    </w:p>
    <w:p w14:paraId="6E0E7982" w14:textId="77777777" w:rsidR="00806E6B" w:rsidRPr="00FB6AE2" w:rsidRDefault="00806E6B" w:rsidP="00806E6B">
      <w:pPr>
        <w:spacing w:line="480" w:lineRule="exact"/>
        <w:ind w:firstLine="576"/>
        <w:jc w:val="both"/>
        <w:rPr>
          <w:sz w:val="29"/>
          <w:szCs w:val="29"/>
        </w:rPr>
      </w:pPr>
      <w:r w:rsidRPr="00FB6AE2">
        <w:rPr>
          <w:sz w:val="29"/>
          <w:szCs w:val="29"/>
        </w:rPr>
        <w:tab/>
        <w:t xml:space="preserve">В основе процессов языковой концептуализации и категоризации мира лежит понятие, реализуемое суммой значений своих номинаций, – «мысль, отражающая в обобщенной форме предметы и </w:t>
      </w:r>
      <w:r w:rsidRPr="00FB6AE2">
        <w:rPr>
          <w:spacing w:val="-8"/>
          <w:sz w:val="29"/>
          <w:szCs w:val="29"/>
        </w:rPr>
        <w:t>явления действительности посредством фиксации их свойств и отношений</w:t>
      </w:r>
      <w:r w:rsidRPr="00FB6AE2">
        <w:rPr>
          <w:sz w:val="29"/>
          <w:szCs w:val="29"/>
        </w:rPr>
        <w:t xml:space="preserve">» [292, с. 383-384].  </w:t>
      </w:r>
      <w:r w:rsidRPr="00FB6AE2">
        <w:rPr>
          <w:sz w:val="29"/>
          <w:szCs w:val="29"/>
          <w:lang w:val="en-US"/>
        </w:rPr>
        <w:t>C</w:t>
      </w:r>
      <w:r w:rsidRPr="00FB6AE2">
        <w:rPr>
          <w:sz w:val="29"/>
          <w:szCs w:val="29"/>
        </w:rPr>
        <w:t xml:space="preserve">уществование концепта в единстве его когнитивных и языковых </w:t>
      </w:r>
      <w:r w:rsidRPr="00FB6AE2">
        <w:rPr>
          <w:sz w:val="29"/>
          <w:szCs w:val="29"/>
        </w:rPr>
        <w:lastRenderedPageBreak/>
        <w:t xml:space="preserve">характеристик позволяет рассматривать язык как ключ к когнитивной деятельности человека и предопределяет интеграцию семантического и когнитивного подходов в изучении понятия ДОБРО.  </w:t>
      </w:r>
    </w:p>
    <w:p w14:paraId="3C586F88" w14:textId="77777777" w:rsidR="00806E6B" w:rsidRPr="00FB6AE2" w:rsidRDefault="00806E6B" w:rsidP="00806E6B">
      <w:pPr>
        <w:spacing w:line="480" w:lineRule="exact"/>
        <w:ind w:firstLine="576"/>
        <w:jc w:val="both"/>
        <w:rPr>
          <w:sz w:val="29"/>
          <w:szCs w:val="29"/>
        </w:rPr>
      </w:pPr>
      <w:r w:rsidRPr="00FB6AE2">
        <w:rPr>
          <w:sz w:val="29"/>
          <w:szCs w:val="29"/>
          <w:u w:val="single"/>
        </w:rPr>
        <w:t>Методы</w:t>
      </w:r>
      <w:r w:rsidRPr="00FB6AE2">
        <w:rPr>
          <w:sz w:val="29"/>
          <w:szCs w:val="29"/>
        </w:rPr>
        <w:t xml:space="preserve"> исследования включают семантический анализ и когнитивное моделирование (при выделении слотов концептов и структурировании категории ДОБРО), когнитивное картирование (при определении прямых и непрямых средств оязыковления концепта ДОБРО в дискурсе), этимологическое лексикографическое описание (при анализе этимологического слоя концепта и организованной им категории), метод словарных дефиниций и компонентного анализа (при выявлении значений лексических наименований ДОБРА), фреймовый анализ (при описании фреймовой структуры концепта ДОБРО), анализ смысловых связей синонимов (при структурировании субкатегорий радиальной категории ДОБРО). </w:t>
      </w:r>
    </w:p>
    <w:p w14:paraId="27BB7F43"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u w:val="single"/>
        </w:rPr>
        <w:t>Материалом</w:t>
      </w:r>
      <w:r w:rsidRPr="00FB6AE2">
        <w:rPr>
          <w:sz w:val="29"/>
          <w:szCs w:val="29"/>
        </w:rPr>
        <w:t xml:space="preserve"> исследования послужили 296 номинативных единиц, именующих ДОБРО, отобранных из лексикографических источников методом сплошной выборки, а также высказывания, содержащие наименования ДОБРА в дискурсе, представленном печатными и электронными текстами  (</w:t>
      </w:r>
      <w:r w:rsidRPr="00FB6AE2">
        <w:rPr>
          <w:sz w:val="29"/>
          <w:szCs w:val="29"/>
          <w:lang w:val="en-US"/>
        </w:rPr>
        <w:t>British</w:t>
      </w:r>
      <w:r w:rsidRPr="00FB6AE2">
        <w:rPr>
          <w:sz w:val="29"/>
          <w:szCs w:val="29"/>
        </w:rPr>
        <w:t xml:space="preserve"> </w:t>
      </w:r>
      <w:r w:rsidRPr="00FB6AE2">
        <w:rPr>
          <w:sz w:val="29"/>
          <w:szCs w:val="29"/>
          <w:lang w:val="en-US"/>
        </w:rPr>
        <w:t>National</w:t>
      </w:r>
      <w:r w:rsidRPr="00FB6AE2">
        <w:rPr>
          <w:sz w:val="29"/>
          <w:szCs w:val="29"/>
        </w:rPr>
        <w:t xml:space="preserve"> </w:t>
      </w:r>
      <w:r w:rsidRPr="00FB6AE2">
        <w:rPr>
          <w:sz w:val="29"/>
          <w:szCs w:val="29"/>
          <w:lang w:val="en-US"/>
        </w:rPr>
        <w:t>Corpus</w:t>
      </w:r>
      <w:r w:rsidRPr="00FB6AE2">
        <w:rPr>
          <w:sz w:val="29"/>
          <w:szCs w:val="29"/>
        </w:rPr>
        <w:t xml:space="preserve">) художественных произведений британских авторов </w:t>
      </w:r>
      <w:r w:rsidRPr="00FB6AE2">
        <w:rPr>
          <w:sz w:val="29"/>
          <w:szCs w:val="29"/>
          <w:lang w:val="en-US"/>
        </w:rPr>
        <w:t>XIV</w:t>
      </w:r>
      <w:r w:rsidRPr="00FB6AE2">
        <w:rPr>
          <w:sz w:val="29"/>
          <w:szCs w:val="29"/>
        </w:rPr>
        <w:t>-</w:t>
      </w:r>
      <w:r w:rsidRPr="00FB6AE2">
        <w:rPr>
          <w:sz w:val="29"/>
          <w:szCs w:val="29"/>
          <w:lang w:val="en-US"/>
        </w:rPr>
        <w:t>XX</w:t>
      </w:r>
      <w:r w:rsidRPr="00FB6AE2">
        <w:rPr>
          <w:sz w:val="29"/>
          <w:szCs w:val="29"/>
        </w:rPr>
        <w:t xml:space="preserve"> вв. из печатных и электронных источников (5500 и 25000 высказываний соответственно).</w:t>
      </w:r>
    </w:p>
    <w:p w14:paraId="5F0DF26C"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u w:val="single"/>
        </w:rPr>
        <w:t>Научная новизна</w:t>
      </w:r>
      <w:r w:rsidRPr="00FB6AE2">
        <w:rPr>
          <w:sz w:val="29"/>
          <w:szCs w:val="29"/>
        </w:rPr>
        <w:t xml:space="preserve"> работы состоит в том, что в ней впервые:</w:t>
      </w:r>
    </w:p>
    <w:p w14:paraId="351A0535" w14:textId="77777777" w:rsidR="00806E6B" w:rsidRPr="00FB6AE2" w:rsidRDefault="00806E6B" w:rsidP="00ED4595">
      <w:pPr>
        <w:numPr>
          <w:ilvl w:val="0"/>
          <w:numId w:val="63"/>
        </w:numPr>
        <w:tabs>
          <w:tab w:val="clear" w:pos="1365"/>
          <w:tab w:val="left" w:pos="0"/>
        </w:tabs>
        <w:suppressAutoHyphens w:val="0"/>
        <w:overflowPunct w:val="0"/>
        <w:autoSpaceDE w:val="0"/>
        <w:autoSpaceDN w:val="0"/>
        <w:adjustRightInd w:val="0"/>
        <w:spacing w:line="480" w:lineRule="exact"/>
        <w:ind w:left="0" w:firstLine="561"/>
        <w:jc w:val="both"/>
        <w:textAlignment w:val="baseline"/>
        <w:rPr>
          <w:sz w:val="29"/>
          <w:szCs w:val="29"/>
        </w:rPr>
      </w:pPr>
      <w:r w:rsidRPr="00FB6AE2">
        <w:rPr>
          <w:sz w:val="29"/>
          <w:szCs w:val="29"/>
        </w:rPr>
        <w:t xml:space="preserve"> на основании интегративного когнитивного и лингвокультурного анализа наименований концепта ДОБРО определено стереотипное представление о ДОБРЕ в английской языковой картине мира, выделены две идеализированные когнитивные модели концепта ДОБРО, структурирован фрейм концепта ДОБРО, описаны семантические и частеречные характеристики его имени, выявлены метафорические и метонимические модели номинации ДОБРА в англоязычном дискурсе;</w:t>
      </w:r>
    </w:p>
    <w:p w14:paraId="42469247" w14:textId="77777777" w:rsidR="00806E6B" w:rsidRPr="00FB6AE2" w:rsidRDefault="00806E6B" w:rsidP="00ED4595">
      <w:pPr>
        <w:numPr>
          <w:ilvl w:val="0"/>
          <w:numId w:val="63"/>
        </w:numPr>
        <w:tabs>
          <w:tab w:val="clear" w:pos="1365"/>
          <w:tab w:val="left" w:pos="0"/>
        </w:tabs>
        <w:suppressAutoHyphens w:val="0"/>
        <w:overflowPunct w:val="0"/>
        <w:autoSpaceDE w:val="0"/>
        <w:autoSpaceDN w:val="0"/>
        <w:adjustRightInd w:val="0"/>
        <w:spacing w:line="480" w:lineRule="exact"/>
        <w:ind w:left="0" w:firstLine="561"/>
        <w:jc w:val="both"/>
        <w:textAlignment w:val="baseline"/>
        <w:rPr>
          <w:sz w:val="29"/>
          <w:szCs w:val="29"/>
        </w:rPr>
      </w:pPr>
      <w:r w:rsidRPr="00FB6AE2">
        <w:rPr>
          <w:sz w:val="29"/>
          <w:szCs w:val="29"/>
        </w:rPr>
        <w:lastRenderedPageBreak/>
        <w:t xml:space="preserve"> построена лингвокогнитивная модель представленной лексически радиальной понятийной категории ДОБРО, описаны ее субкатегории.</w:t>
      </w:r>
    </w:p>
    <w:p w14:paraId="28668756" w14:textId="77777777" w:rsidR="00806E6B" w:rsidRPr="00FB6AE2" w:rsidRDefault="00806E6B" w:rsidP="00806E6B">
      <w:pPr>
        <w:tabs>
          <w:tab w:val="left" w:pos="0"/>
          <w:tab w:val="left" w:pos="9923"/>
        </w:tabs>
        <w:spacing w:line="480" w:lineRule="exact"/>
        <w:ind w:firstLine="561"/>
        <w:jc w:val="both"/>
        <w:rPr>
          <w:sz w:val="29"/>
          <w:szCs w:val="29"/>
        </w:rPr>
      </w:pPr>
      <w:r w:rsidRPr="00FB6AE2">
        <w:rPr>
          <w:sz w:val="29"/>
          <w:szCs w:val="29"/>
        </w:rPr>
        <w:t>В работе также уточнены:</w:t>
      </w:r>
    </w:p>
    <w:p w14:paraId="0062A40B" w14:textId="77777777" w:rsidR="00806E6B" w:rsidRPr="00FB6AE2" w:rsidRDefault="00806E6B" w:rsidP="00ED4595">
      <w:pPr>
        <w:numPr>
          <w:ilvl w:val="0"/>
          <w:numId w:val="64"/>
        </w:numPr>
        <w:tabs>
          <w:tab w:val="clear" w:pos="1365"/>
          <w:tab w:val="left" w:pos="0"/>
        </w:tabs>
        <w:suppressAutoHyphens w:val="0"/>
        <w:overflowPunct w:val="0"/>
        <w:autoSpaceDE w:val="0"/>
        <w:autoSpaceDN w:val="0"/>
        <w:adjustRightInd w:val="0"/>
        <w:spacing w:line="480" w:lineRule="exact"/>
        <w:ind w:left="0" w:firstLine="561"/>
        <w:jc w:val="both"/>
        <w:textAlignment w:val="baseline"/>
        <w:rPr>
          <w:sz w:val="29"/>
          <w:szCs w:val="29"/>
        </w:rPr>
      </w:pPr>
      <w:r w:rsidRPr="00FB6AE2">
        <w:rPr>
          <w:sz w:val="29"/>
          <w:szCs w:val="29"/>
        </w:rPr>
        <w:t xml:space="preserve"> онтологические, ценностные и оценочные  параметры концепта ДОБРО;</w:t>
      </w:r>
    </w:p>
    <w:p w14:paraId="633BFD81" w14:textId="77777777" w:rsidR="00806E6B" w:rsidRPr="00FB6AE2" w:rsidRDefault="00806E6B" w:rsidP="00ED4595">
      <w:pPr>
        <w:numPr>
          <w:ilvl w:val="0"/>
          <w:numId w:val="64"/>
        </w:numPr>
        <w:tabs>
          <w:tab w:val="clear" w:pos="1365"/>
          <w:tab w:val="left" w:pos="0"/>
        </w:tabs>
        <w:suppressAutoHyphens w:val="0"/>
        <w:overflowPunct w:val="0"/>
        <w:autoSpaceDE w:val="0"/>
        <w:autoSpaceDN w:val="0"/>
        <w:adjustRightInd w:val="0"/>
        <w:spacing w:line="480" w:lineRule="exact"/>
        <w:ind w:left="0" w:firstLine="561"/>
        <w:jc w:val="both"/>
        <w:textAlignment w:val="baseline"/>
        <w:rPr>
          <w:sz w:val="29"/>
          <w:szCs w:val="29"/>
        </w:rPr>
      </w:pPr>
      <w:r w:rsidRPr="00FB6AE2">
        <w:rPr>
          <w:sz w:val="29"/>
          <w:szCs w:val="29"/>
        </w:rPr>
        <w:t xml:space="preserve"> средства его первичной номинации в английском языке.</w:t>
      </w:r>
    </w:p>
    <w:p w14:paraId="0F7930F5" w14:textId="77777777" w:rsidR="00806E6B" w:rsidRPr="00FB6AE2" w:rsidRDefault="00806E6B" w:rsidP="00806E6B">
      <w:pPr>
        <w:tabs>
          <w:tab w:val="left" w:pos="9923"/>
        </w:tabs>
        <w:spacing w:line="480" w:lineRule="exact"/>
        <w:ind w:firstLine="576"/>
        <w:jc w:val="both"/>
        <w:rPr>
          <w:sz w:val="29"/>
          <w:szCs w:val="29"/>
          <w:u w:val="single"/>
        </w:rPr>
      </w:pPr>
      <w:r w:rsidRPr="00FB6AE2">
        <w:rPr>
          <w:sz w:val="29"/>
          <w:szCs w:val="29"/>
          <w:u w:val="single"/>
        </w:rPr>
        <w:t>На защиту выносятся следующие положения:</w:t>
      </w:r>
    </w:p>
    <w:p w14:paraId="3757E8DE"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rPr>
        <w:t>1. ДОБРО в английской языковой картине мира представляет собой лингвокультурный концепт, чьи составляющие неразрывны в силу своей аксиологической природы. Предметно-образная составляющая концепта репрезентирует ситуацию оценивания – взаимодействие субъекта и объекта по поводу эталона/нормы, опосредованного контекстом и областью опыта; понятийная составляющая ДОБРА как универсальной ценности, сознательно соотнесенной с высшими ценностями/идеалом и выступающей одновременно как эталон и инструмент оценки, структурирована двумя сегментами – материальным и духовным; его ценностная составляющая градуирована относительно параметров ценностей и оценки.</w:t>
      </w:r>
    </w:p>
    <w:p w14:paraId="428D5986"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rPr>
        <w:t xml:space="preserve">2. Концепт ДОБРО в английском языке вербализуется прилагательными, существительными и наречиями; прототипическим именем концепта является прилагательное </w:t>
      </w:r>
      <w:r w:rsidRPr="00FB6AE2">
        <w:rPr>
          <w:i/>
          <w:sz w:val="29"/>
          <w:szCs w:val="29"/>
          <w:lang w:val="en-US"/>
        </w:rPr>
        <w:t>good</w:t>
      </w:r>
      <w:r w:rsidRPr="00FB6AE2">
        <w:rPr>
          <w:sz w:val="29"/>
          <w:szCs w:val="29"/>
        </w:rPr>
        <w:t>, в котором актуализируются 19 (из 20) значений, прямых номинаций ДОБРА.</w:t>
      </w:r>
    </w:p>
    <w:p w14:paraId="43B05175"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rPr>
        <w:t xml:space="preserve">3. Метафорические модели, концептуальным референтом которых является понятие ДОБРО, включают преимущественно конвенциональные метафоры: ориентационная – ДОБРО ЕСТЬ ВВЕРХУ; онтологические – ДОБРО ЕСТЬ ВМЕСТИЛИЩЕ, ДОБРО ЕСТЬ ОБЪЕКТ, ДОБРО ЕСТЬ ПРОДУКТ, ДОБРО ЕСТЬ ТОВАР, ДОБРО ЕСТЬ ЖИВОЕ СУЩЕСТВО; структурные (внутриконцептуальные) – ДОБРО ДУХОВНОЕ ЕСТЬ ДОБРО МАТЕРИАЛЬНОЕ; а также образные метафоры – ДОБРО ЕСТЬ СОН/МЕЧТА. </w:t>
      </w:r>
    </w:p>
    <w:p w14:paraId="5E31BEEF"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rPr>
        <w:lastRenderedPageBreak/>
        <w:t>Метонимические модели репрезентации понятия ДОБРО в английском дискурсе представлены символами, основанными на христианской этике: ДОБРО ЕСТЬ БЕЛИЗНА, ДОБРО ЕСТЬ СВЕТ.</w:t>
      </w:r>
    </w:p>
    <w:p w14:paraId="3576B0F7"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rPr>
        <w:t xml:space="preserve">4. Стереотипное представление о ДОБРЕ, присутствующее в английской ценностной картине мира и нашедшее отражение в значениях слова </w:t>
      </w:r>
      <w:r w:rsidRPr="00FB6AE2">
        <w:rPr>
          <w:i/>
          <w:sz w:val="29"/>
          <w:szCs w:val="29"/>
          <w:lang w:val="en-US"/>
        </w:rPr>
        <w:t>good</w:t>
      </w:r>
      <w:r w:rsidRPr="00FB6AE2">
        <w:rPr>
          <w:sz w:val="29"/>
          <w:szCs w:val="29"/>
        </w:rPr>
        <w:t xml:space="preserve"> и  его этимоне «</w:t>
      </w:r>
      <w:r w:rsidRPr="00FB6AE2">
        <w:rPr>
          <w:i/>
          <w:sz w:val="29"/>
          <w:szCs w:val="29"/>
        </w:rPr>
        <w:t>соответствие</w:t>
      </w:r>
      <w:r w:rsidRPr="00FB6AE2">
        <w:rPr>
          <w:sz w:val="29"/>
          <w:szCs w:val="29"/>
        </w:rPr>
        <w:t xml:space="preserve"> </w:t>
      </w:r>
      <w:r w:rsidRPr="00FB6AE2">
        <w:rPr>
          <w:i/>
          <w:sz w:val="29"/>
          <w:szCs w:val="29"/>
        </w:rPr>
        <w:t>эталону/норме»</w:t>
      </w:r>
      <w:r w:rsidRPr="00FB6AE2">
        <w:rPr>
          <w:sz w:val="29"/>
          <w:szCs w:val="29"/>
        </w:rPr>
        <w:t xml:space="preserve">, отражает моральный императив и определяет соотносимые с христианской этикой доминанты моральности, приятности, высокого качества и достаточности, представленные в культуре английского этноса. </w:t>
      </w:r>
    </w:p>
    <w:p w14:paraId="256FBAEA"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rPr>
        <w:t xml:space="preserve">5. Понятийная категория ДОБРО, сформированная вокруг  концепта ДОБРО, структурирована схемой ЦЕНТР – ПЕРИФЕРИЯ и включает суперординатную категорию ДОБРО и четыре субординатные категории. Суперординатная категория ДОБРО образована кластером четырех когнитивных моделей, ее члены обладают полным набором критериальных свойств категории, отраженных в значениях ее прототипического имени –  прилагательном </w:t>
      </w:r>
      <w:r w:rsidRPr="00FB6AE2">
        <w:rPr>
          <w:i/>
          <w:sz w:val="29"/>
          <w:szCs w:val="29"/>
          <w:lang w:val="en-US"/>
        </w:rPr>
        <w:t>good</w:t>
      </w:r>
      <w:r w:rsidRPr="00FB6AE2">
        <w:rPr>
          <w:sz w:val="29"/>
          <w:szCs w:val="29"/>
        </w:rPr>
        <w:t xml:space="preserve">. </w:t>
      </w:r>
    </w:p>
    <w:p w14:paraId="4A626BEA"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rPr>
        <w:t xml:space="preserve">  6. Лексически выраженные субординатные категории ПРИЯТНОСТЬ/ УДОВЛЕТВОРЕНИЕ, МОРАЛЬНОСТЬ, КАЧЕСТВО/ВЫСОКИЙ СТАНДАРТ, ДОСТАТОЧНОСТЬ КАЧЕСТВА/КОЛИЧЕСТВА представляют собой варианты  суперординатной категории, не порождаемые, но мотивируемые ею. Расширения субординатных категорий мотивируются одной из когнитивных моделей, соответствующей определенной гиперсеме слова </w:t>
      </w:r>
      <w:r w:rsidRPr="00FB6AE2">
        <w:rPr>
          <w:i/>
          <w:sz w:val="29"/>
          <w:szCs w:val="29"/>
          <w:lang w:val="en-US"/>
        </w:rPr>
        <w:t>good</w:t>
      </w:r>
      <w:r w:rsidRPr="00FB6AE2">
        <w:rPr>
          <w:i/>
          <w:sz w:val="29"/>
          <w:szCs w:val="29"/>
        </w:rPr>
        <w:t xml:space="preserve">; </w:t>
      </w:r>
      <w:r w:rsidRPr="00FB6AE2">
        <w:rPr>
          <w:sz w:val="29"/>
          <w:szCs w:val="29"/>
        </w:rPr>
        <w:t>расширения выделяются по смысловым связям вербализующих их лексем и также структурируются по схеме ЦЕНТР – ПЕРИФЕРИЯ. Границы субординатных категорий размыты, их центральные члены частично пересекаются с концептом ДОБРО, объединяющим категории супер- и субординатного уровня.</w:t>
      </w:r>
    </w:p>
    <w:p w14:paraId="3CD2BFBB"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u w:val="single"/>
        </w:rPr>
        <w:t>Теоретическая значимость</w:t>
      </w:r>
      <w:r w:rsidRPr="00FB6AE2">
        <w:rPr>
          <w:sz w:val="29"/>
          <w:szCs w:val="29"/>
        </w:rPr>
        <w:t xml:space="preserve"> работы определяется тем, что ее результаты вносят вклад в когнитивную семантику, теорию категоризации и концептуализации. В частности, они углубляют представления об </w:t>
      </w:r>
      <w:r w:rsidRPr="00FB6AE2">
        <w:rPr>
          <w:sz w:val="29"/>
          <w:szCs w:val="29"/>
        </w:rPr>
        <w:lastRenderedPageBreak/>
        <w:t xml:space="preserve">оязыковленном концепте культуры в английской ЯКМ, методику структурирования категории, разработку метафорических и метонимических моделей ментальной репрезентации знаний, теорию ценностной картины мира и аксиологических параметров языка в целом. </w:t>
      </w:r>
    </w:p>
    <w:p w14:paraId="7C124CF6"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u w:val="single"/>
        </w:rPr>
        <w:t>Практическая значимость</w:t>
      </w:r>
      <w:r w:rsidRPr="00FB6AE2">
        <w:rPr>
          <w:sz w:val="29"/>
          <w:szCs w:val="29"/>
        </w:rPr>
        <w:t xml:space="preserve"> исследования заключается в том, что его результаты могут быть использованы в лекционных курсах по общему языкознанию (раздел «Семантика»), лексикологии (разделы «Лексическая семантика», «Синонимия»), в спецкурсах по когнитивной лингвистике, при написании курсовых и дипломных работ, в дальнейших научных исследованиях, в лексикографической практике.</w:t>
      </w:r>
    </w:p>
    <w:p w14:paraId="651F6603" w14:textId="77777777" w:rsidR="00806E6B" w:rsidRPr="00FB6AE2" w:rsidRDefault="00806E6B" w:rsidP="00806E6B">
      <w:pPr>
        <w:spacing w:line="480" w:lineRule="exact"/>
        <w:ind w:firstLine="576"/>
        <w:jc w:val="both"/>
        <w:rPr>
          <w:b/>
          <w:sz w:val="29"/>
          <w:szCs w:val="29"/>
          <w:lang w:val="uk-UA"/>
        </w:rPr>
      </w:pPr>
      <w:r w:rsidRPr="00FB6AE2">
        <w:rPr>
          <w:b/>
          <w:sz w:val="29"/>
          <w:szCs w:val="29"/>
          <w:lang w:val="uk-UA"/>
        </w:rPr>
        <w:t>Личный вклад</w:t>
      </w:r>
      <w:r w:rsidRPr="00FB6AE2">
        <w:rPr>
          <w:sz w:val="29"/>
          <w:szCs w:val="29"/>
          <w:lang w:val="uk-UA"/>
        </w:rPr>
        <w:t xml:space="preserve"> диссертанта заключается в определении семантических характеристик концепта </w:t>
      </w:r>
      <w:r w:rsidRPr="00FB6AE2">
        <w:rPr>
          <w:sz w:val="29"/>
          <w:szCs w:val="29"/>
        </w:rPr>
        <w:t>ДОБРО</w:t>
      </w:r>
      <w:r w:rsidRPr="00FB6AE2">
        <w:rPr>
          <w:sz w:val="29"/>
          <w:szCs w:val="29"/>
          <w:lang w:val="uk-UA"/>
        </w:rPr>
        <w:t xml:space="preserve"> и способов его вербализации в английском языке; уточнении эвристической основы и осуществлении фреймового анализа и структурирования лингвокультурного концепта </w:t>
      </w:r>
      <w:r w:rsidRPr="00FB6AE2">
        <w:rPr>
          <w:sz w:val="29"/>
          <w:szCs w:val="29"/>
        </w:rPr>
        <w:t>ДОБРО;</w:t>
      </w:r>
      <w:r w:rsidRPr="00FB6AE2">
        <w:rPr>
          <w:sz w:val="29"/>
          <w:szCs w:val="29"/>
          <w:lang w:val="uk-UA"/>
        </w:rPr>
        <w:t xml:space="preserve"> построении образованной им радиальной понятийной категории ДОБРО; описании стереотипного представления о ДОБРЕ в английской ЯКМ.</w:t>
      </w:r>
    </w:p>
    <w:p w14:paraId="0099699E" w14:textId="77777777" w:rsidR="00806E6B" w:rsidRPr="00FB6AE2" w:rsidRDefault="00806E6B" w:rsidP="00806E6B">
      <w:pPr>
        <w:tabs>
          <w:tab w:val="left" w:pos="11340"/>
        </w:tabs>
        <w:spacing w:line="480" w:lineRule="exact"/>
        <w:ind w:firstLine="576"/>
        <w:jc w:val="both"/>
        <w:rPr>
          <w:sz w:val="29"/>
          <w:szCs w:val="29"/>
          <w:u w:val="single"/>
        </w:rPr>
      </w:pPr>
      <w:r w:rsidRPr="00FB6AE2">
        <w:rPr>
          <w:sz w:val="29"/>
          <w:szCs w:val="29"/>
          <w:u w:val="single"/>
        </w:rPr>
        <w:t>Апробация</w:t>
      </w:r>
      <w:r w:rsidRPr="00FB6AE2">
        <w:rPr>
          <w:sz w:val="29"/>
          <w:szCs w:val="29"/>
        </w:rPr>
        <w:t>. Основные положения и выводы исследования обсуждались на заседании кафедры делового иностранного языка и перевода, на объединенном заседании кафедр факультета иностранных языков ХНУ (2006) и были представлены на международных конференциях</w:t>
      </w:r>
      <w:r w:rsidRPr="00FB6AE2">
        <w:rPr>
          <w:sz w:val="29"/>
          <w:szCs w:val="29"/>
          <w:lang w:val="uk-UA"/>
        </w:rPr>
        <w:t>:</w:t>
      </w:r>
      <w:r w:rsidRPr="00FB6AE2">
        <w:rPr>
          <w:sz w:val="29"/>
          <w:szCs w:val="29"/>
        </w:rPr>
        <w:t xml:space="preserve"> </w:t>
      </w:r>
      <w:r w:rsidRPr="00FB6AE2">
        <w:rPr>
          <w:sz w:val="29"/>
          <w:szCs w:val="29"/>
          <w:lang w:val="uk-UA"/>
        </w:rPr>
        <w:t>«</w:t>
      </w:r>
      <w:r w:rsidRPr="00FB6AE2">
        <w:rPr>
          <w:sz w:val="29"/>
          <w:szCs w:val="29"/>
        </w:rPr>
        <w:t>Ю</w:t>
      </w:r>
      <w:r w:rsidRPr="00FB6AE2">
        <w:rPr>
          <w:sz w:val="29"/>
          <w:szCs w:val="29"/>
          <w:lang w:val="uk-UA"/>
        </w:rPr>
        <w:t>вілейні четверті Каразінські читання, присвячені 200-річчю</w:t>
      </w:r>
      <w:r w:rsidRPr="00FB6AE2">
        <w:rPr>
          <w:sz w:val="29"/>
          <w:szCs w:val="29"/>
        </w:rPr>
        <w:t xml:space="preserve"> ХНУ</w:t>
      </w:r>
      <w:r w:rsidRPr="00FB6AE2">
        <w:rPr>
          <w:sz w:val="29"/>
          <w:szCs w:val="29"/>
          <w:lang w:val="uk-UA"/>
        </w:rPr>
        <w:t xml:space="preserve">: Людина. Мова. Комунікація» </w:t>
      </w:r>
      <w:r w:rsidRPr="00FB6AE2">
        <w:rPr>
          <w:sz w:val="29"/>
          <w:szCs w:val="29"/>
        </w:rPr>
        <w:t>(Харьков, Харьковский национальный университет им. В.Н. Каразина, 2004), «</w:t>
      </w:r>
      <w:r w:rsidRPr="00FB6AE2">
        <w:rPr>
          <w:sz w:val="29"/>
          <w:szCs w:val="29"/>
          <w:lang w:val="uk-UA"/>
        </w:rPr>
        <w:t>Актуальні проблеми романо-германської філології в Україні та Болонський процес</w:t>
      </w:r>
      <w:r w:rsidRPr="00FB6AE2">
        <w:rPr>
          <w:sz w:val="29"/>
          <w:szCs w:val="29"/>
        </w:rPr>
        <w:t>» (</w:t>
      </w:r>
      <w:r w:rsidRPr="00FB6AE2">
        <w:rPr>
          <w:sz w:val="29"/>
          <w:szCs w:val="29"/>
          <w:lang w:val="uk-UA"/>
        </w:rPr>
        <w:t>Черновцы</w:t>
      </w:r>
      <w:r w:rsidRPr="00FB6AE2">
        <w:rPr>
          <w:sz w:val="29"/>
          <w:szCs w:val="29"/>
        </w:rPr>
        <w:t xml:space="preserve">, </w:t>
      </w:r>
      <w:r w:rsidRPr="00FB6AE2">
        <w:rPr>
          <w:sz w:val="29"/>
          <w:szCs w:val="29"/>
          <w:lang w:val="uk-UA"/>
        </w:rPr>
        <w:t>Черновиц</w:t>
      </w:r>
      <w:r w:rsidRPr="00FB6AE2">
        <w:rPr>
          <w:sz w:val="29"/>
          <w:szCs w:val="29"/>
        </w:rPr>
        <w:t>кий наци</w:t>
      </w:r>
      <w:r w:rsidRPr="00FB6AE2">
        <w:rPr>
          <w:sz w:val="29"/>
          <w:szCs w:val="29"/>
          <w:lang w:val="uk-UA"/>
        </w:rPr>
        <w:t>о</w:t>
      </w:r>
      <w:r w:rsidRPr="00FB6AE2">
        <w:rPr>
          <w:sz w:val="29"/>
          <w:szCs w:val="29"/>
        </w:rPr>
        <w:t>нальн</w:t>
      </w:r>
      <w:r w:rsidRPr="00FB6AE2">
        <w:rPr>
          <w:sz w:val="29"/>
          <w:szCs w:val="29"/>
          <w:lang w:val="uk-UA"/>
        </w:rPr>
        <w:t>и</w:t>
      </w:r>
      <w:r w:rsidRPr="00FB6AE2">
        <w:rPr>
          <w:sz w:val="29"/>
          <w:szCs w:val="29"/>
        </w:rPr>
        <w:t>й университет им</w:t>
      </w:r>
      <w:r w:rsidRPr="00FB6AE2">
        <w:rPr>
          <w:sz w:val="29"/>
          <w:szCs w:val="29"/>
          <w:lang w:val="uk-UA"/>
        </w:rPr>
        <w:t>ени Юрия Федьковича</w:t>
      </w:r>
      <w:r w:rsidRPr="00FB6AE2">
        <w:rPr>
          <w:sz w:val="29"/>
          <w:szCs w:val="29"/>
        </w:rPr>
        <w:t>, 200</w:t>
      </w:r>
      <w:r w:rsidRPr="00FB6AE2">
        <w:rPr>
          <w:sz w:val="29"/>
          <w:szCs w:val="29"/>
          <w:lang w:val="uk-UA"/>
        </w:rPr>
        <w:t>4</w:t>
      </w:r>
      <w:r w:rsidRPr="00FB6AE2">
        <w:rPr>
          <w:sz w:val="29"/>
          <w:szCs w:val="29"/>
        </w:rPr>
        <w:t xml:space="preserve">), «Филология и культура» (Тамбов, Тамбовский государственный университет им. Г.Р. Державина, 2005), </w:t>
      </w:r>
      <w:r w:rsidRPr="00FB6AE2">
        <w:rPr>
          <w:sz w:val="29"/>
          <w:szCs w:val="29"/>
          <w:lang w:val="uk-UA"/>
        </w:rPr>
        <w:t xml:space="preserve">на конференции «Переклад у </w:t>
      </w:r>
      <w:r w:rsidRPr="00FB6AE2">
        <w:rPr>
          <w:sz w:val="29"/>
          <w:szCs w:val="29"/>
          <w:lang w:val="en-US"/>
        </w:rPr>
        <w:t>XXI</w:t>
      </w:r>
      <w:r w:rsidRPr="00FB6AE2">
        <w:rPr>
          <w:sz w:val="29"/>
          <w:szCs w:val="29"/>
        </w:rPr>
        <w:t xml:space="preserve"> стол</w:t>
      </w:r>
      <w:r w:rsidRPr="00FB6AE2">
        <w:rPr>
          <w:sz w:val="29"/>
          <w:szCs w:val="29"/>
          <w:lang w:val="uk-UA"/>
        </w:rPr>
        <w:t>і</w:t>
      </w:r>
      <w:r w:rsidRPr="00FB6AE2">
        <w:rPr>
          <w:sz w:val="29"/>
          <w:szCs w:val="29"/>
        </w:rPr>
        <w:t>тт</w:t>
      </w:r>
      <w:r w:rsidRPr="00FB6AE2">
        <w:rPr>
          <w:sz w:val="29"/>
          <w:szCs w:val="29"/>
          <w:lang w:val="uk-UA"/>
        </w:rPr>
        <w:t>і» (Военный институт внутренних войск МВД Украины, 2005)</w:t>
      </w:r>
      <w:r w:rsidRPr="00FB6AE2">
        <w:rPr>
          <w:sz w:val="29"/>
          <w:szCs w:val="29"/>
        </w:rPr>
        <w:t>. По теме диссертации опубликовано восемь р</w:t>
      </w:r>
      <w:r w:rsidRPr="00FB6AE2">
        <w:rPr>
          <w:sz w:val="29"/>
          <w:szCs w:val="29"/>
        </w:rPr>
        <w:t>а</w:t>
      </w:r>
      <w:r w:rsidRPr="00FB6AE2">
        <w:rPr>
          <w:sz w:val="29"/>
          <w:szCs w:val="29"/>
        </w:rPr>
        <w:t>бот, из них  четыре статьи в специализированных научных изданиях Украины.</w:t>
      </w:r>
    </w:p>
    <w:p w14:paraId="187594CA"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u w:val="single"/>
        </w:rPr>
        <w:lastRenderedPageBreak/>
        <w:t>Структура работы</w:t>
      </w:r>
      <w:r w:rsidRPr="00FB6AE2">
        <w:rPr>
          <w:sz w:val="29"/>
          <w:szCs w:val="29"/>
        </w:rPr>
        <w:t>. Диссертация состоит из введения, трех глав, заключения, списка литературы и приложений.</w:t>
      </w:r>
    </w:p>
    <w:p w14:paraId="71D9BA4F" w14:textId="77777777" w:rsidR="00806E6B" w:rsidRPr="00FB6AE2" w:rsidRDefault="00806E6B" w:rsidP="00806E6B">
      <w:pPr>
        <w:spacing w:line="480" w:lineRule="exact"/>
        <w:ind w:firstLine="576"/>
        <w:jc w:val="both"/>
        <w:rPr>
          <w:sz w:val="29"/>
          <w:szCs w:val="29"/>
        </w:rPr>
      </w:pPr>
      <w:r w:rsidRPr="00FB6AE2">
        <w:rPr>
          <w:sz w:val="29"/>
          <w:szCs w:val="29"/>
        </w:rPr>
        <w:t>Во введении определяются предмет, цель и задачи исследования, обоснов</w:t>
      </w:r>
      <w:r w:rsidRPr="00FB6AE2">
        <w:rPr>
          <w:sz w:val="29"/>
          <w:szCs w:val="29"/>
        </w:rPr>
        <w:t>ы</w:t>
      </w:r>
      <w:r w:rsidRPr="00FB6AE2">
        <w:rPr>
          <w:sz w:val="29"/>
          <w:szCs w:val="29"/>
        </w:rPr>
        <w:t>ваются актуальность и научная новизна диссертации, ее теоретическая и практич</w:t>
      </w:r>
      <w:r w:rsidRPr="00FB6AE2">
        <w:rPr>
          <w:sz w:val="29"/>
          <w:szCs w:val="29"/>
        </w:rPr>
        <w:t>е</w:t>
      </w:r>
      <w:r w:rsidRPr="00FB6AE2">
        <w:rPr>
          <w:sz w:val="29"/>
          <w:szCs w:val="29"/>
        </w:rPr>
        <w:t>ская значимость, характеризуются материал и методы исследов</w:t>
      </w:r>
      <w:r w:rsidRPr="00FB6AE2">
        <w:rPr>
          <w:sz w:val="29"/>
          <w:szCs w:val="29"/>
        </w:rPr>
        <w:t>а</w:t>
      </w:r>
      <w:r w:rsidRPr="00FB6AE2">
        <w:rPr>
          <w:sz w:val="29"/>
          <w:szCs w:val="29"/>
        </w:rPr>
        <w:t>ния, формулирую</w:t>
      </w:r>
      <w:r w:rsidRPr="00FB6AE2">
        <w:rPr>
          <w:sz w:val="29"/>
          <w:szCs w:val="29"/>
        </w:rPr>
        <w:t>т</w:t>
      </w:r>
      <w:r w:rsidRPr="00FB6AE2">
        <w:rPr>
          <w:sz w:val="29"/>
          <w:szCs w:val="29"/>
        </w:rPr>
        <w:t>ся положения, выносимые на защиту.</w:t>
      </w:r>
    </w:p>
    <w:p w14:paraId="48CD657E" w14:textId="77777777" w:rsidR="00806E6B" w:rsidRPr="00FB6AE2" w:rsidRDefault="00806E6B" w:rsidP="00806E6B">
      <w:pPr>
        <w:spacing w:line="480" w:lineRule="exact"/>
        <w:ind w:firstLine="576"/>
        <w:jc w:val="both"/>
        <w:rPr>
          <w:sz w:val="29"/>
          <w:szCs w:val="29"/>
        </w:rPr>
      </w:pPr>
      <w:r w:rsidRPr="00FB6AE2">
        <w:rPr>
          <w:sz w:val="29"/>
          <w:szCs w:val="29"/>
        </w:rPr>
        <w:t xml:space="preserve">В </w:t>
      </w:r>
      <w:r w:rsidRPr="00FB6AE2">
        <w:rPr>
          <w:sz w:val="29"/>
          <w:szCs w:val="29"/>
          <w:u w:val="single"/>
        </w:rPr>
        <w:t>первой главе</w:t>
      </w:r>
      <w:r w:rsidRPr="00FB6AE2">
        <w:rPr>
          <w:sz w:val="29"/>
          <w:szCs w:val="29"/>
        </w:rPr>
        <w:t xml:space="preserve"> «ДОБРО как вербализованное понятие в английской языковой картине мира» анализируются основные исследовательские подходы к из</w:t>
      </w:r>
      <w:r w:rsidRPr="00FB6AE2">
        <w:rPr>
          <w:sz w:val="29"/>
          <w:szCs w:val="29"/>
        </w:rPr>
        <w:t>у</w:t>
      </w:r>
      <w:r w:rsidRPr="00FB6AE2">
        <w:rPr>
          <w:sz w:val="29"/>
          <w:szCs w:val="29"/>
        </w:rPr>
        <w:t>чению понятия ДОБРО в когнитивно-дискурсивной парадигме, рассматриваются этимологические, онтологические</w:t>
      </w:r>
      <w:r w:rsidRPr="00EC4FFC">
        <w:rPr>
          <w:sz w:val="29"/>
          <w:szCs w:val="29"/>
        </w:rPr>
        <w:t xml:space="preserve"> </w:t>
      </w:r>
      <w:r>
        <w:rPr>
          <w:sz w:val="29"/>
          <w:szCs w:val="29"/>
        </w:rPr>
        <w:t>и</w:t>
      </w:r>
      <w:r w:rsidRPr="00FB6AE2">
        <w:rPr>
          <w:sz w:val="29"/>
          <w:szCs w:val="29"/>
        </w:rPr>
        <w:t xml:space="preserve"> аксиологические  параметры понятия ДОБР</w:t>
      </w:r>
      <w:r w:rsidRPr="00FB6AE2">
        <w:rPr>
          <w:sz w:val="29"/>
          <w:szCs w:val="29"/>
          <w:lang w:val="uk-UA"/>
        </w:rPr>
        <w:t>О</w:t>
      </w:r>
      <w:r w:rsidRPr="00FB6AE2">
        <w:rPr>
          <w:sz w:val="29"/>
          <w:szCs w:val="29"/>
        </w:rPr>
        <w:t>, раскрывается природа и характер стереотип</w:t>
      </w:r>
      <w:r w:rsidRPr="00FB6AE2">
        <w:rPr>
          <w:sz w:val="29"/>
          <w:szCs w:val="29"/>
          <w:lang w:val="uk-UA"/>
        </w:rPr>
        <w:t xml:space="preserve">ного </w:t>
      </w:r>
      <w:r w:rsidRPr="00FB6AE2">
        <w:rPr>
          <w:sz w:val="29"/>
          <w:szCs w:val="29"/>
        </w:rPr>
        <w:t>представления о ДОБРЕ в английской языковой картине мира, анализируются средства его номинации.</w:t>
      </w:r>
    </w:p>
    <w:p w14:paraId="0ABB6D84" w14:textId="77777777" w:rsidR="00806E6B" w:rsidRPr="00FB6AE2" w:rsidRDefault="00806E6B" w:rsidP="00806E6B">
      <w:pPr>
        <w:spacing w:line="480" w:lineRule="exact"/>
        <w:ind w:firstLine="576"/>
        <w:jc w:val="both"/>
        <w:rPr>
          <w:sz w:val="29"/>
          <w:szCs w:val="29"/>
          <w:lang w:val="uk-UA"/>
        </w:rPr>
      </w:pPr>
      <w:r w:rsidRPr="00FB6AE2">
        <w:rPr>
          <w:sz w:val="29"/>
          <w:szCs w:val="29"/>
        </w:rPr>
        <w:t xml:space="preserve">Во </w:t>
      </w:r>
      <w:r w:rsidRPr="00FB6AE2">
        <w:rPr>
          <w:sz w:val="29"/>
          <w:szCs w:val="29"/>
          <w:u w:val="single"/>
        </w:rPr>
        <w:t>второй главе</w:t>
      </w:r>
      <w:r w:rsidRPr="00FB6AE2">
        <w:rPr>
          <w:sz w:val="29"/>
          <w:szCs w:val="29"/>
        </w:rPr>
        <w:t xml:space="preserve"> «ДОБРО как концепт в английской языковой картине мира» обосновывается интегративный когнитивно-лингвокультурный подход к анализу концепта ДОБРО, описываются языковые средства первичной и вторичной номинации</w:t>
      </w:r>
      <w:r w:rsidRPr="00FB6AE2">
        <w:rPr>
          <w:sz w:val="29"/>
          <w:szCs w:val="29"/>
          <w:lang w:val="uk-UA"/>
        </w:rPr>
        <w:t xml:space="preserve"> </w:t>
      </w:r>
      <w:r w:rsidRPr="00FB6AE2">
        <w:rPr>
          <w:sz w:val="29"/>
          <w:szCs w:val="29"/>
        </w:rPr>
        <w:t xml:space="preserve">концепта, структурируются его идеализированные когнитивные модели. </w:t>
      </w:r>
    </w:p>
    <w:p w14:paraId="53651327" w14:textId="77777777" w:rsidR="00806E6B" w:rsidRPr="00FB6AE2" w:rsidRDefault="00806E6B" w:rsidP="00806E6B">
      <w:pPr>
        <w:pStyle w:val="affffffff0"/>
        <w:spacing w:line="480" w:lineRule="exact"/>
        <w:ind w:firstLine="576"/>
        <w:jc w:val="both"/>
        <w:rPr>
          <w:sz w:val="29"/>
          <w:szCs w:val="29"/>
          <w:lang w:val="uk-UA"/>
        </w:rPr>
      </w:pPr>
      <w:r w:rsidRPr="00FB6AE2">
        <w:rPr>
          <w:sz w:val="29"/>
          <w:szCs w:val="29"/>
        </w:rPr>
        <w:t xml:space="preserve">В </w:t>
      </w:r>
      <w:r w:rsidRPr="00FB6AE2">
        <w:rPr>
          <w:sz w:val="29"/>
          <w:szCs w:val="29"/>
          <w:u w:val="single"/>
        </w:rPr>
        <w:t>третьей главе</w:t>
      </w:r>
      <w:r w:rsidRPr="00FB6AE2">
        <w:rPr>
          <w:b/>
          <w:sz w:val="29"/>
          <w:szCs w:val="29"/>
        </w:rPr>
        <w:t xml:space="preserve"> </w:t>
      </w:r>
      <w:r w:rsidRPr="00FB6AE2">
        <w:rPr>
          <w:sz w:val="29"/>
          <w:szCs w:val="29"/>
        </w:rPr>
        <w:t>«ДОБРО как категория в английской языковой картине мира» уточняются подходы к анализу категории ДОБРО, которая структурируется категори</w:t>
      </w:r>
      <w:r w:rsidRPr="00FB6AE2">
        <w:rPr>
          <w:sz w:val="29"/>
          <w:szCs w:val="29"/>
          <w:lang w:val="uk-UA"/>
        </w:rPr>
        <w:t>ями</w:t>
      </w:r>
      <w:r w:rsidRPr="00FB6AE2">
        <w:rPr>
          <w:sz w:val="29"/>
          <w:szCs w:val="29"/>
        </w:rPr>
        <w:t xml:space="preserve"> супер- и субординатного уровней.  </w:t>
      </w:r>
      <w:r w:rsidRPr="00FB6AE2">
        <w:rPr>
          <w:sz w:val="29"/>
          <w:szCs w:val="29"/>
          <w:lang w:val="uk-UA"/>
        </w:rPr>
        <w:t>Глава содержит также о</w:t>
      </w:r>
      <w:r w:rsidRPr="00FB6AE2">
        <w:rPr>
          <w:sz w:val="29"/>
          <w:szCs w:val="29"/>
        </w:rPr>
        <w:t>писа</w:t>
      </w:r>
      <w:r w:rsidRPr="00FB6AE2">
        <w:rPr>
          <w:sz w:val="29"/>
          <w:szCs w:val="29"/>
          <w:lang w:val="uk-UA"/>
        </w:rPr>
        <w:t>ние</w:t>
      </w:r>
      <w:r w:rsidRPr="00FB6AE2">
        <w:rPr>
          <w:sz w:val="29"/>
          <w:szCs w:val="29"/>
        </w:rPr>
        <w:t xml:space="preserve"> лексически</w:t>
      </w:r>
      <w:r w:rsidRPr="00FB6AE2">
        <w:rPr>
          <w:sz w:val="29"/>
          <w:szCs w:val="29"/>
          <w:lang w:val="uk-UA"/>
        </w:rPr>
        <w:t>х</w:t>
      </w:r>
      <w:r w:rsidRPr="00FB6AE2">
        <w:rPr>
          <w:sz w:val="29"/>
          <w:szCs w:val="29"/>
        </w:rPr>
        <w:t xml:space="preserve"> средств объективации членов категории в английском языке.</w:t>
      </w:r>
    </w:p>
    <w:p w14:paraId="679CB3D4" w14:textId="77777777" w:rsidR="00806E6B" w:rsidRPr="00FB6AE2" w:rsidRDefault="00806E6B" w:rsidP="00806E6B">
      <w:pPr>
        <w:pStyle w:val="affffffff0"/>
        <w:spacing w:line="480" w:lineRule="exact"/>
        <w:ind w:firstLine="576"/>
        <w:jc w:val="both"/>
        <w:rPr>
          <w:sz w:val="29"/>
          <w:szCs w:val="29"/>
        </w:rPr>
      </w:pPr>
      <w:r w:rsidRPr="00FB6AE2">
        <w:rPr>
          <w:sz w:val="29"/>
          <w:szCs w:val="29"/>
        </w:rPr>
        <w:t>В заключении обобщаются результаты исследования и определяются перспе</w:t>
      </w:r>
      <w:r w:rsidRPr="00FB6AE2">
        <w:rPr>
          <w:sz w:val="29"/>
          <w:szCs w:val="29"/>
        </w:rPr>
        <w:t>к</w:t>
      </w:r>
      <w:r w:rsidRPr="00FB6AE2">
        <w:rPr>
          <w:sz w:val="29"/>
          <w:szCs w:val="29"/>
        </w:rPr>
        <w:t>тивы дальнейших исследований.</w:t>
      </w:r>
    </w:p>
    <w:p w14:paraId="01ABC51B" w14:textId="77777777" w:rsidR="00806E6B" w:rsidRPr="00AF5E6F" w:rsidRDefault="00806E6B" w:rsidP="00806E6B">
      <w:pPr>
        <w:tabs>
          <w:tab w:val="left" w:pos="9923"/>
        </w:tabs>
        <w:spacing w:line="480" w:lineRule="exact"/>
        <w:ind w:firstLine="576"/>
        <w:jc w:val="both"/>
        <w:rPr>
          <w:sz w:val="29"/>
          <w:szCs w:val="29"/>
        </w:rPr>
      </w:pPr>
      <w:r w:rsidRPr="00FB6AE2">
        <w:rPr>
          <w:rFonts w:ascii="Times New Roman" w:hAnsi="Times New Roman"/>
          <w:sz w:val="29"/>
          <w:szCs w:val="29"/>
        </w:rPr>
        <w:t xml:space="preserve">  </w:t>
      </w:r>
      <w:r w:rsidRPr="00AF5E6F">
        <w:rPr>
          <w:rFonts w:ascii="Times New Roman" w:hAnsi="Times New Roman"/>
          <w:sz w:val="29"/>
          <w:szCs w:val="29"/>
        </w:rPr>
        <w:t xml:space="preserve">Библиография включает </w:t>
      </w:r>
      <w:r>
        <w:rPr>
          <w:rFonts w:ascii="Times New Roman" w:hAnsi="Times New Roman"/>
          <w:sz w:val="29"/>
          <w:szCs w:val="29"/>
        </w:rPr>
        <w:t>305</w:t>
      </w:r>
      <w:r w:rsidRPr="00AF5E6F">
        <w:rPr>
          <w:rFonts w:ascii="Times New Roman" w:hAnsi="Times New Roman"/>
          <w:sz w:val="29"/>
          <w:szCs w:val="29"/>
        </w:rPr>
        <w:t xml:space="preserve"> научных работ (из них справо</w:t>
      </w:r>
      <w:r w:rsidRPr="00AF5E6F">
        <w:rPr>
          <w:rFonts w:ascii="Times New Roman" w:hAnsi="Times New Roman"/>
          <w:sz w:val="29"/>
          <w:szCs w:val="29"/>
        </w:rPr>
        <w:t>ч</w:t>
      </w:r>
      <w:r w:rsidRPr="00AF5E6F">
        <w:rPr>
          <w:rFonts w:ascii="Times New Roman" w:hAnsi="Times New Roman"/>
          <w:sz w:val="29"/>
          <w:szCs w:val="29"/>
        </w:rPr>
        <w:t>ной литературы – 2</w:t>
      </w:r>
      <w:r>
        <w:rPr>
          <w:rFonts w:ascii="Times New Roman" w:hAnsi="Times New Roman"/>
          <w:sz w:val="29"/>
          <w:szCs w:val="29"/>
        </w:rPr>
        <w:t>7</w:t>
      </w:r>
      <w:r w:rsidRPr="00AF5E6F">
        <w:rPr>
          <w:rFonts w:ascii="Times New Roman" w:hAnsi="Times New Roman"/>
          <w:sz w:val="29"/>
          <w:szCs w:val="29"/>
        </w:rPr>
        <w:t xml:space="preserve">), а также </w:t>
      </w:r>
      <w:r>
        <w:rPr>
          <w:rFonts w:ascii="Times New Roman" w:hAnsi="Times New Roman"/>
          <w:sz w:val="29"/>
          <w:szCs w:val="29"/>
        </w:rPr>
        <w:t>68</w:t>
      </w:r>
      <w:r w:rsidRPr="00AF5E6F">
        <w:rPr>
          <w:sz w:val="29"/>
          <w:szCs w:val="29"/>
        </w:rPr>
        <w:t xml:space="preserve"> источника материала исследования.</w:t>
      </w:r>
    </w:p>
    <w:p w14:paraId="35B53E4D" w14:textId="77777777" w:rsidR="00806E6B" w:rsidRPr="00AF5E6F" w:rsidRDefault="00806E6B" w:rsidP="00806E6B">
      <w:pPr>
        <w:pStyle w:val="affffffff0"/>
        <w:spacing w:line="480" w:lineRule="exact"/>
        <w:ind w:firstLine="576"/>
        <w:jc w:val="both"/>
        <w:rPr>
          <w:sz w:val="29"/>
          <w:szCs w:val="29"/>
        </w:rPr>
      </w:pPr>
      <w:r w:rsidRPr="00AF5E6F">
        <w:rPr>
          <w:sz w:val="29"/>
          <w:szCs w:val="29"/>
        </w:rPr>
        <w:t xml:space="preserve">Приложение содержит таблицы и схемы, иллюстрирующие </w:t>
      </w:r>
      <w:r w:rsidRPr="00AF5E6F">
        <w:rPr>
          <w:sz w:val="29"/>
          <w:szCs w:val="29"/>
          <w:lang w:val="uk-UA"/>
        </w:rPr>
        <w:t>ос</w:t>
      </w:r>
      <w:r w:rsidRPr="00AF5E6F">
        <w:rPr>
          <w:sz w:val="29"/>
          <w:szCs w:val="29"/>
        </w:rPr>
        <w:t>но</w:t>
      </w:r>
      <w:r w:rsidRPr="00AF5E6F">
        <w:rPr>
          <w:sz w:val="29"/>
          <w:szCs w:val="29"/>
          <w:lang w:val="uk-UA"/>
        </w:rPr>
        <w:t>вн</w:t>
      </w:r>
      <w:r w:rsidRPr="00AF5E6F">
        <w:rPr>
          <w:sz w:val="29"/>
          <w:szCs w:val="29"/>
        </w:rPr>
        <w:t>ые теорет</w:t>
      </w:r>
      <w:r w:rsidRPr="00AF5E6F">
        <w:rPr>
          <w:sz w:val="29"/>
          <w:szCs w:val="29"/>
        </w:rPr>
        <w:t>и</w:t>
      </w:r>
      <w:r w:rsidRPr="00AF5E6F">
        <w:rPr>
          <w:sz w:val="29"/>
          <w:szCs w:val="29"/>
        </w:rPr>
        <w:t>ческие и практические положения, результаты количес</w:t>
      </w:r>
      <w:r w:rsidRPr="00AF5E6F">
        <w:rPr>
          <w:sz w:val="29"/>
          <w:szCs w:val="29"/>
        </w:rPr>
        <w:t>т</w:t>
      </w:r>
      <w:r w:rsidRPr="00AF5E6F">
        <w:rPr>
          <w:sz w:val="29"/>
          <w:szCs w:val="29"/>
        </w:rPr>
        <w:t xml:space="preserve">венной </w:t>
      </w:r>
      <w:r w:rsidRPr="00AF5E6F">
        <w:rPr>
          <w:sz w:val="29"/>
          <w:szCs w:val="29"/>
        </w:rPr>
        <w:lastRenderedPageBreak/>
        <w:t>обработки данных</w:t>
      </w:r>
      <w:r w:rsidRPr="00AF5E6F">
        <w:rPr>
          <w:sz w:val="29"/>
          <w:szCs w:val="29"/>
          <w:lang w:val="uk-UA"/>
        </w:rPr>
        <w:t>; в конце приложения дан</w:t>
      </w:r>
      <w:r w:rsidRPr="00AF5E6F">
        <w:rPr>
          <w:sz w:val="29"/>
          <w:szCs w:val="29"/>
        </w:rPr>
        <w:t xml:space="preserve"> глоссарий используемых терминов.</w:t>
      </w:r>
    </w:p>
    <w:p w14:paraId="0523F13C" w14:textId="77777777" w:rsidR="00806E6B" w:rsidRPr="00FB6AE2" w:rsidRDefault="00806E6B" w:rsidP="00806E6B">
      <w:pPr>
        <w:spacing w:line="480" w:lineRule="exact"/>
        <w:ind w:firstLine="576"/>
        <w:jc w:val="both"/>
        <w:rPr>
          <w:sz w:val="29"/>
          <w:szCs w:val="29"/>
        </w:rPr>
      </w:pPr>
      <w:r w:rsidRPr="00AF5E6F">
        <w:rPr>
          <w:sz w:val="29"/>
          <w:szCs w:val="29"/>
        </w:rPr>
        <w:t>Общий объем исследования – 2</w:t>
      </w:r>
      <w:r>
        <w:rPr>
          <w:sz w:val="29"/>
          <w:szCs w:val="29"/>
        </w:rPr>
        <w:t>28</w:t>
      </w:r>
      <w:r w:rsidRPr="00AF5E6F">
        <w:rPr>
          <w:sz w:val="29"/>
          <w:szCs w:val="29"/>
        </w:rPr>
        <w:t xml:space="preserve">  страниц (объем основного текста – 1</w:t>
      </w:r>
      <w:r>
        <w:rPr>
          <w:sz w:val="29"/>
          <w:szCs w:val="29"/>
        </w:rPr>
        <w:t>77</w:t>
      </w:r>
      <w:r w:rsidRPr="00AF5E6F">
        <w:rPr>
          <w:sz w:val="29"/>
          <w:szCs w:val="29"/>
        </w:rPr>
        <w:t xml:space="preserve">  страниц). В диссертации и приложениях  представлены 5 таблиц</w:t>
      </w:r>
      <w:r>
        <w:rPr>
          <w:sz w:val="29"/>
          <w:szCs w:val="29"/>
        </w:rPr>
        <w:t>,</w:t>
      </w:r>
      <w:r w:rsidRPr="00AF5E6F">
        <w:rPr>
          <w:sz w:val="29"/>
          <w:szCs w:val="29"/>
        </w:rPr>
        <w:t xml:space="preserve"> 1</w:t>
      </w:r>
      <w:r>
        <w:rPr>
          <w:sz w:val="29"/>
          <w:szCs w:val="29"/>
        </w:rPr>
        <w:t>3</w:t>
      </w:r>
      <w:r w:rsidRPr="00AF5E6F">
        <w:rPr>
          <w:sz w:val="29"/>
          <w:szCs w:val="29"/>
        </w:rPr>
        <w:t xml:space="preserve"> рисунков</w:t>
      </w:r>
      <w:r>
        <w:rPr>
          <w:sz w:val="29"/>
          <w:szCs w:val="29"/>
        </w:rPr>
        <w:t xml:space="preserve"> и глоссарий</w:t>
      </w:r>
      <w:r w:rsidRPr="00AF5E6F">
        <w:rPr>
          <w:sz w:val="29"/>
          <w:szCs w:val="29"/>
        </w:rPr>
        <w:t>.</w:t>
      </w:r>
    </w:p>
    <w:p w14:paraId="27335DEB" w14:textId="77777777" w:rsidR="00806E6B" w:rsidRPr="00FB6AE2" w:rsidRDefault="00806E6B" w:rsidP="00806E6B">
      <w:pPr>
        <w:pStyle w:val="1"/>
        <w:spacing w:line="480" w:lineRule="exact"/>
        <w:jc w:val="center"/>
        <w:rPr>
          <w:b w:val="0"/>
          <w:sz w:val="29"/>
          <w:szCs w:val="29"/>
        </w:rPr>
      </w:pPr>
      <w:r w:rsidRPr="00FB6AE2">
        <w:rPr>
          <w:sz w:val="29"/>
          <w:szCs w:val="29"/>
        </w:rPr>
        <w:br w:type="page"/>
      </w:r>
      <w:r w:rsidRPr="00FB6AE2">
        <w:rPr>
          <w:b w:val="0"/>
          <w:sz w:val="29"/>
          <w:szCs w:val="29"/>
        </w:rPr>
        <w:lastRenderedPageBreak/>
        <w:t>ЗАКЛЮЧЕНИЕ</w:t>
      </w:r>
    </w:p>
    <w:p w14:paraId="78A6D14A" w14:textId="77777777" w:rsidR="00806E6B" w:rsidRPr="00FB6AE2" w:rsidRDefault="00806E6B" w:rsidP="00806E6B">
      <w:pPr>
        <w:spacing w:line="480" w:lineRule="exact"/>
        <w:ind w:firstLine="576"/>
        <w:jc w:val="both"/>
        <w:rPr>
          <w:sz w:val="29"/>
          <w:szCs w:val="29"/>
        </w:rPr>
      </w:pPr>
    </w:p>
    <w:p w14:paraId="32B80AAE" w14:textId="77777777" w:rsidR="00806E6B" w:rsidRPr="00FB6AE2" w:rsidRDefault="00806E6B" w:rsidP="00806E6B">
      <w:pPr>
        <w:spacing w:line="480" w:lineRule="exact"/>
        <w:ind w:firstLine="576"/>
        <w:jc w:val="both"/>
        <w:rPr>
          <w:sz w:val="29"/>
          <w:szCs w:val="29"/>
        </w:rPr>
      </w:pPr>
      <w:r w:rsidRPr="00FB6AE2">
        <w:rPr>
          <w:sz w:val="29"/>
          <w:szCs w:val="29"/>
        </w:rPr>
        <w:t xml:space="preserve">Проведенное лингвокогнитивное  исследование сущности и средств вербализации ДОБРА как понятия, ключевого для британской лингвокультуры, выполненнго в рамках когнитивно-дискурсивной парадигмы. Применение этой  лингвистической парадигмы, ставящей целью комплексное изучение принципов, моделей, процессов представления смыслов в когнитивной деятельности человека и функционирования лексических средств их конструирования и опредмечивания в дискурсе, позволило впервые выявить и систематизировать концептуальные и категориальные характеристики понятия ДОБРО в английской ЯКМ. </w:t>
      </w:r>
    </w:p>
    <w:p w14:paraId="597E865B" w14:textId="77777777" w:rsidR="00806E6B" w:rsidRPr="00FB6AE2" w:rsidRDefault="00806E6B" w:rsidP="00806E6B">
      <w:pPr>
        <w:pStyle w:val="afffffff9"/>
        <w:spacing w:line="480" w:lineRule="exact"/>
        <w:ind w:firstLine="576"/>
        <w:rPr>
          <w:sz w:val="29"/>
          <w:szCs w:val="29"/>
        </w:rPr>
      </w:pPr>
      <w:r w:rsidRPr="00FB6AE2">
        <w:rPr>
          <w:sz w:val="29"/>
          <w:szCs w:val="29"/>
        </w:rPr>
        <w:t>Методологической базой исследования служит интегрированный лингвокультурный и когнитивно-лингвистический подход, последовательно применяемый для определения концепта ДОБРО, описания содержательных (понятийных) характеристик этого категориального концепта и образованной им понятийной категории.</w:t>
      </w:r>
    </w:p>
    <w:p w14:paraId="65F54665"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rPr>
        <w:t xml:space="preserve">Обнаруженные особенности ментальной презентации концепта ДОБРО в английской ЯКМ обусловлены его аксиологическими параметрами,  восходящими к этимону прототипического имени концепта  – слову </w:t>
      </w:r>
      <w:r w:rsidRPr="00FB6AE2">
        <w:rPr>
          <w:i/>
          <w:sz w:val="29"/>
          <w:szCs w:val="29"/>
          <w:lang w:val="en-US"/>
        </w:rPr>
        <w:t>good</w:t>
      </w:r>
      <w:r w:rsidRPr="00FB6AE2">
        <w:rPr>
          <w:sz w:val="29"/>
          <w:szCs w:val="29"/>
        </w:rPr>
        <w:t xml:space="preserve">  ‘соответствие эталону/норме’. Понятие ДОБРО является одновременно эталоном и инструментом оценки; оно градуально и варьируется по высоте и силе ценности; ДОБРО состоит из двух понятийных сегментов – морального и утилитарного. Стереотипное представление о ДОБРЕ как элемент английской ЦКМ отражает моральный императив и определяет соотносимые с христианской этикой доминанты моральности, приятности, высокого качества и достаточности в английской национальной культуре. </w:t>
      </w:r>
    </w:p>
    <w:p w14:paraId="0D9A7BC4" w14:textId="77777777" w:rsidR="00806E6B" w:rsidRPr="00FB6AE2" w:rsidRDefault="00806E6B" w:rsidP="00806E6B">
      <w:pPr>
        <w:tabs>
          <w:tab w:val="num" w:pos="-5940"/>
        </w:tabs>
        <w:spacing w:line="480" w:lineRule="exact"/>
        <w:ind w:firstLine="576"/>
        <w:jc w:val="both"/>
        <w:rPr>
          <w:i/>
          <w:sz w:val="29"/>
          <w:szCs w:val="29"/>
        </w:rPr>
      </w:pPr>
      <w:r w:rsidRPr="00FB6AE2">
        <w:rPr>
          <w:sz w:val="29"/>
          <w:szCs w:val="29"/>
        </w:rPr>
        <w:t xml:space="preserve">Предложенный интегративный лингвокультурный и лингво-когнитивный подход к концепту ДОБРО позволяет трактовать его как культурную универсалию, как идиоконцепт, чье содержание обусловлено </w:t>
      </w:r>
      <w:r w:rsidRPr="00FB6AE2">
        <w:rPr>
          <w:sz w:val="29"/>
          <w:szCs w:val="29"/>
        </w:rPr>
        <w:lastRenderedPageBreak/>
        <w:t xml:space="preserve">картиной мира, частью которой он является. Специфика аксиологического концепта ДОБРО состоит в единстве и взаимосвязи его понятийной, ценностной и образной составляющих. Как культурная универсалия, концепт ДОБРО отражает  базовые  моральные и утилитарные ценности, сложившиеся в ходе развития цивилизации, которые определяют наличие в нем двух ИКМ – «Духовное» и «Материальное». </w:t>
      </w:r>
    </w:p>
    <w:p w14:paraId="7A8AD754" w14:textId="77777777" w:rsidR="00806E6B" w:rsidRPr="00FB6AE2" w:rsidRDefault="00806E6B" w:rsidP="00806E6B">
      <w:pPr>
        <w:spacing w:line="480" w:lineRule="exact"/>
        <w:ind w:firstLine="576"/>
        <w:jc w:val="both"/>
        <w:rPr>
          <w:sz w:val="29"/>
          <w:szCs w:val="29"/>
        </w:rPr>
      </w:pPr>
      <w:r w:rsidRPr="00FB6AE2">
        <w:rPr>
          <w:sz w:val="29"/>
          <w:szCs w:val="29"/>
        </w:rPr>
        <w:t>Концепт ДОБРО представлен на лексическом уровне прямыми (первичными) и переносными (вторичными) наименованиями. К первичным относятся базовая, наиболее частотная лексема</w:t>
      </w:r>
      <w:r w:rsidRPr="00FB6AE2">
        <w:rPr>
          <w:i/>
          <w:sz w:val="29"/>
          <w:szCs w:val="29"/>
        </w:rPr>
        <w:t xml:space="preserve"> </w:t>
      </w:r>
      <w:r w:rsidRPr="00FB6AE2">
        <w:rPr>
          <w:i/>
          <w:sz w:val="29"/>
          <w:szCs w:val="29"/>
          <w:lang w:val="en-US"/>
        </w:rPr>
        <w:t>good</w:t>
      </w:r>
      <w:r w:rsidRPr="00FB6AE2">
        <w:rPr>
          <w:sz w:val="29"/>
          <w:szCs w:val="29"/>
        </w:rPr>
        <w:t xml:space="preserve">, чей семный состав демонстрирует наибольшее число критериальных свойств концепта ДОБРО, а также ее синонимы </w:t>
      </w:r>
      <w:r w:rsidRPr="00FB6AE2">
        <w:rPr>
          <w:i/>
          <w:sz w:val="29"/>
          <w:szCs w:val="29"/>
          <w:lang w:val="en-US"/>
        </w:rPr>
        <w:t>pleasing</w:t>
      </w:r>
      <w:r w:rsidRPr="00FB6AE2">
        <w:rPr>
          <w:i/>
          <w:sz w:val="29"/>
          <w:szCs w:val="29"/>
        </w:rPr>
        <w:t xml:space="preserve">, </w:t>
      </w:r>
      <w:r w:rsidRPr="00FB6AE2">
        <w:rPr>
          <w:i/>
          <w:sz w:val="29"/>
          <w:szCs w:val="29"/>
          <w:lang w:val="en-US"/>
        </w:rPr>
        <w:t>kind</w:t>
      </w:r>
      <w:r w:rsidRPr="00FB6AE2">
        <w:rPr>
          <w:i/>
          <w:sz w:val="29"/>
          <w:szCs w:val="29"/>
        </w:rPr>
        <w:t xml:space="preserve">, </w:t>
      </w:r>
      <w:r w:rsidRPr="00FB6AE2">
        <w:rPr>
          <w:i/>
          <w:sz w:val="29"/>
          <w:szCs w:val="29"/>
          <w:lang w:val="en-US"/>
        </w:rPr>
        <w:t>well</w:t>
      </w:r>
      <w:r w:rsidRPr="00FB6AE2">
        <w:rPr>
          <w:i/>
          <w:sz w:val="29"/>
          <w:szCs w:val="29"/>
        </w:rPr>
        <w:t xml:space="preserve"> </w:t>
      </w:r>
      <w:r w:rsidRPr="00FB6AE2">
        <w:rPr>
          <w:i/>
          <w:sz w:val="29"/>
          <w:szCs w:val="29"/>
          <w:lang w:val="en-US"/>
        </w:rPr>
        <w:t>behaved</w:t>
      </w:r>
      <w:r w:rsidRPr="00FB6AE2">
        <w:rPr>
          <w:i/>
          <w:sz w:val="29"/>
          <w:szCs w:val="29"/>
        </w:rPr>
        <w:t xml:space="preserve">, </w:t>
      </w:r>
      <w:r w:rsidRPr="00FB6AE2">
        <w:rPr>
          <w:i/>
          <w:sz w:val="29"/>
          <w:szCs w:val="29"/>
          <w:lang w:val="en-US"/>
        </w:rPr>
        <w:t>virtuous</w:t>
      </w:r>
      <w:r w:rsidRPr="00FB6AE2">
        <w:rPr>
          <w:i/>
          <w:sz w:val="29"/>
          <w:szCs w:val="29"/>
        </w:rPr>
        <w:t xml:space="preserve">, </w:t>
      </w:r>
      <w:r w:rsidRPr="00FB6AE2">
        <w:rPr>
          <w:i/>
          <w:sz w:val="29"/>
          <w:szCs w:val="29"/>
          <w:lang w:val="en-US"/>
        </w:rPr>
        <w:t>capable</w:t>
      </w:r>
      <w:r w:rsidRPr="00FB6AE2">
        <w:rPr>
          <w:i/>
          <w:sz w:val="29"/>
          <w:szCs w:val="29"/>
        </w:rPr>
        <w:t xml:space="preserve">, </w:t>
      </w:r>
      <w:r w:rsidRPr="00FB6AE2">
        <w:rPr>
          <w:i/>
          <w:sz w:val="29"/>
          <w:szCs w:val="29"/>
          <w:lang w:val="en-US"/>
        </w:rPr>
        <w:t>healthy</w:t>
      </w:r>
      <w:r w:rsidRPr="00FB6AE2">
        <w:rPr>
          <w:i/>
          <w:sz w:val="29"/>
          <w:szCs w:val="29"/>
        </w:rPr>
        <w:t xml:space="preserve">, </w:t>
      </w:r>
      <w:r w:rsidRPr="00FB6AE2">
        <w:rPr>
          <w:i/>
          <w:sz w:val="29"/>
          <w:szCs w:val="29"/>
          <w:lang w:val="en-US"/>
        </w:rPr>
        <w:t>useful</w:t>
      </w:r>
      <w:r w:rsidRPr="00FB6AE2">
        <w:rPr>
          <w:i/>
          <w:sz w:val="29"/>
          <w:szCs w:val="29"/>
        </w:rPr>
        <w:t xml:space="preserve">, </w:t>
      </w:r>
      <w:r w:rsidRPr="00FB6AE2">
        <w:rPr>
          <w:i/>
          <w:sz w:val="29"/>
          <w:szCs w:val="29"/>
          <w:lang w:val="en-US"/>
        </w:rPr>
        <w:t>fine</w:t>
      </w:r>
      <w:r w:rsidRPr="00FB6AE2">
        <w:rPr>
          <w:i/>
          <w:sz w:val="29"/>
          <w:szCs w:val="29"/>
        </w:rPr>
        <w:t xml:space="preserve">, </w:t>
      </w:r>
      <w:r w:rsidRPr="00FB6AE2">
        <w:rPr>
          <w:i/>
          <w:sz w:val="29"/>
          <w:szCs w:val="29"/>
          <w:lang w:val="en-US"/>
        </w:rPr>
        <w:t>suitable</w:t>
      </w:r>
      <w:r w:rsidRPr="00FB6AE2">
        <w:rPr>
          <w:i/>
          <w:sz w:val="29"/>
          <w:szCs w:val="29"/>
        </w:rPr>
        <w:t xml:space="preserve">, </w:t>
      </w:r>
      <w:r w:rsidRPr="00FB6AE2">
        <w:rPr>
          <w:i/>
          <w:sz w:val="29"/>
          <w:szCs w:val="29"/>
          <w:lang w:val="en-US"/>
        </w:rPr>
        <w:t>valid</w:t>
      </w:r>
      <w:r w:rsidRPr="00FB6AE2">
        <w:rPr>
          <w:i/>
          <w:sz w:val="29"/>
          <w:szCs w:val="29"/>
        </w:rPr>
        <w:t xml:space="preserve">, </w:t>
      </w:r>
      <w:r w:rsidRPr="00FB6AE2">
        <w:rPr>
          <w:i/>
          <w:sz w:val="29"/>
          <w:szCs w:val="29"/>
          <w:lang w:val="en-US"/>
        </w:rPr>
        <w:t>considerable</w:t>
      </w:r>
      <w:r w:rsidRPr="00FB6AE2">
        <w:rPr>
          <w:i/>
          <w:sz w:val="29"/>
          <w:szCs w:val="29"/>
        </w:rPr>
        <w:t xml:space="preserve">, </w:t>
      </w:r>
      <w:r w:rsidRPr="00FB6AE2">
        <w:rPr>
          <w:i/>
          <w:sz w:val="29"/>
          <w:szCs w:val="29"/>
          <w:lang w:val="en-US"/>
        </w:rPr>
        <w:t>whole</w:t>
      </w:r>
      <w:r w:rsidRPr="00FB6AE2">
        <w:rPr>
          <w:sz w:val="29"/>
          <w:szCs w:val="29"/>
        </w:rPr>
        <w:t xml:space="preserve">,  обладающие неполным набором значений, присущих слову </w:t>
      </w:r>
      <w:r w:rsidRPr="00FB6AE2">
        <w:rPr>
          <w:i/>
          <w:sz w:val="29"/>
          <w:szCs w:val="29"/>
          <w:lang w:val="en-US"/>
        </w:rPr>
        <w:t>good</w:t>
      </w:r>
      <w:r w:rsidRPr="00FB6AE2">
        <w:rPr>
          <w:sz w:val="29"/>
          <w:szCs w:val="29"/>
        </w:rPr>
        <w:t xml:space="preserve">. В английской ЯКМ понятие ДОБРО конструируется метафорически и метонимически, с использованием языковых средств вторичной номинации. Метафорическое и метонимическое </w:t>
      </w:r>
      <w:r>
        <w:rPr>
          <w:sz w:val="29"/>
          <w:szCs w:val="29"/>
        </w:rPr>
        <w:t>о</w:t>
      </w:r>
      <w:r w:rsidRPr="00FB6AE2">
        <w:rPr>
          <w:sz w:val="29"/>
          <w:szCs w:val="29"/>
        </w:rPr>
        <w:t>тображение представляют собой разные подходы к конструированию концепта, которые дополняют друг друга и формируют целостную ИКМ ДОБРА.</w:t>
      </w:r>
    </w:p>
    <w:p w14:paraId="3B73BC82"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rPr>
        <w:t xml:space="preserve">Метафорические модели концепта ДОБРО включают преимущественно конвенциональные метафоры: ориентационная – ДОБРО ЕСТЬ ВВЕРХУ; онтологические – ДОБРО ЕСТЬ ВМЕСТИЛИЩЕ, ДОБРО ЕСТЬ ОБЪЕКТ, ДОБРО ЕСТЬ ПРОДУКТ, ДОБРО ЕСТЬ ТОВАР, ДОБРО ЕСТЬ ЖИВОЕ СУЩЕСТВО; структурные (внутриконцептуальные) – ДОБРО ДУХОВНОЕ ЕСТЬ ДОБРО МАТЕРИАЛЬНОЕ; а также образные метафоры – ДОБРО ЕСТЬ СОН/МЕЧТА. </w:t>
      </w:r>
    </w:p>
    <w:p w14:paraId="62139EF7" w14:textId="77777777" w:rsidR="00806E6B" w:rsidRPr="00FB6AE2" w:rsidRDefault="00806E6B" w:rsidP="00806E6B">
      <w:pPr>
        <w:tabs>
          <w:tab w:val="left" w:pos="9923"/>
        </w:tabs>
        <w:spacing w:line="480" w:lineRule="exact"/>
        <w:ind w:firstLine="576"/>
        <w:jc w:val="both"/>
        <w:rPr>
          <w:sz w:val="29"/>
          <w:szCs w:val="29"/>
        </w:rPr>
      </w:pPr>
      <w:r w:rsidRPr="00FB6AE2">
        <w:rPr>
          <w:sz w:val="29"/>
          <w:szCs w:val="29"/>
        </w:rPr>
        <w:t>Метонимические модели концепта ДОБРО представлены символами, основанными на христианской этике: ДОБРО ЕСТЬ БЕЛИЗНА, ДОБРО ЕСТЬ СВЕТ, причем на базе последней развивается метафора СВЕТ ЕСТЬ ДЕНЬ/УТРО.</w:t>
      </w:r>
    </w:p>
    <w:p w14:paraId="25C65E78" w14:textId="77777777" w:rsidR="00806E6B" w:rsidRPr="00FB6AE2" w:rsidRDefault="00806E6B" w:rsidP="00806E6B">
      <w:pPr>
        <w:pStyle w:val="afffffff9"/>
        <w:spacing w:line="480" w:lineRule="exact"/>
        <w:ind w:firstLine="576"/>
        <w:rPr>
          <w:sz w:val="29"/>
          <w:szCs w:val="29"/>
        </w:rPr>
      </w:pPr>
      <w:r w:rsidRPr="00FB6AE2">
        <w:rPr>
          <w:sz w:val="29"/>
          <w:szCs w:val="29"/>
        </w:rPr>
        <w:t xml:space="preserve">В английской ЦКМ концепт ДОБРО является классификатором категории ДОБРО. Ему свойственны целостность восприятия и единое </w:t>
      </w:r>
      <w:r w:rsidRPr="00FB6AE2">
        <w:rPr>
          <w:sz w:val="29"/>
          <w:szCs w:val="29"/>
        </w:rPr>
        <w:lastRenderedPageBreak/>
        <w:t xml:space="preserve">образное представление, наибольшая частотность, стилистическая нейтральность. </w:t>
      </w:r>
    </w:p>
    <w:p w14:paraId="4622FB48" w14:textId="77777777" w:rsidR="00806E6B" w:rsidRPr="00FB6AE2" w:rsidRDefault="00806E6B" w:rsidP="00806E6B">
      <w:pPr>
        <w:pStyle w:val="afffffff9"/>
        <w:spacing w:line="480" w:lineRule="exact"/>
        <w:ind w:firstLine="576"/>
        <w:rPr>
          <w:sz w:val="29"/>
          <w:szCs w:val="29"/>
        </w:rPr>
      </w:pPr>
      <w:r w:rsidRPr="00FB6AE2">
        <w:rPr>
          <w:sz w:val="29"/>
          <w:szCs w:val="29"/>
        </w:rPr>
        <w:t>Понятийная категория ДОБРО включает категории супер- и субординатного уровней, организованные по принципу ЦЕНТР – ПЕРИФЕРИЯ. Субординатные категории ПРИЯТНОСТЬ/</w:t>
      </w:r>
      <w:r>
        <w:rPr>
          <w:sz w:val="29"/>
          <w:szCs w:val="29"/>
        </w:rPr>
        <w:t xml:space="preserve"> </w:t>
      </w:r>
      <w:r w:rsidRPr="00FB6AE2">
        <w:rPr>
          <w:sz w:val="29"/>
          <w:szCs w:val="29"/>
        </w:rPr>
        <w:t xml:space="preserve">УДОВЛЕТВОРЕНИЕ, МОРАЛЬНОСТЬ, КАЧЕСТВО/ ВЫСОКИЙ СТАНДАРТ и ДОСТАТОЧНОСТЬ КАЧЕСТВА/КОЛИЧЕСТВА структурируют периферию категории относительно суперординатной категории ДОБРО.  </w:t>
      </w:r>
    </w:p>
    <w:p w14:paraId="470EE341" w14:textId="77777777" w:rsidR="00806E6B" w:rsidRPr="00FB6AE2" w:rsidRDefault="00806E6B" w:rsidP="00806E6B">
      <w:pPr>
        <w:pStyle w:val="afffffff9"/>
        <w:spacing w:line="480" w:lineRule="exact"/>
        <w:ind w:firstLine="576"/>
        <w:rPr>
          <w:sz w:val="29"/>
          <w:szCs w:val="29"/>
        </w:rPr>
      </w:pPr>
      <w:r w:rsidRPr="00FB6AE2">
        <w:rPr>
          <w:sz w:val="29"/>
          <w:szCs w:val="29"/>
        </w:rPr>
        <w:t xml:space="preserve">Субкатегории мотивированы четырьмя когнитивными моделями, соответствующими четырем группам значений прилагательного </w:t>
      </w:r>
      <w:r w:rsidRPr="00FB6AE2">
        <w:rPr>
          <w:i/>
          <w:sz w:val="29"/>
          <w:szCs w:val="29"/>
          <w:lang w:val="en-US"/>
        </w:rPr>
        <w:t>good</w:t>
      </w:r>
      <w:r w:rsidRPr="00FB6AE2">
        <w:rPr>
          <w:i/>
          <w:sz w:val="29"/>
          <w:szCs w:val="29"/>
        </w:rPr>
        <w:t xml:space="preserve">: </w:t>
      </w:r>
      <w:r w:rsidRPr="00FB6AE2">
        <w:rPr>
          <w:sz w:val="29"/>
          <w:szCs w:val="29"/>
        </w:rPr>
        <w:t>модели оценивания качеств (</w:t>
      </w:r>
      <w:r w:rsidRPr="00FB6AE2">
        <w:rPr>
          <w:sz w:val="29"/>
          <w:szCs w:val="29"/>
          <w:lang w:val="en-US"/>
        </w:rPr>
        <w:t>N</w:t>
      </w:r>
      <w:r w:rsidRPr="00FB6AE2">
        <w:rPr>
          <w:sz w:val="29"/>
          <w:szCs w:val="29"/>
        </w:rPr>
        <w:t>) в области «Духовное», в области «Материальное», модель оценивания приятности качеств (</w:t>
      </w:r>
      <w:r w:rsidRPr="00FB6AE2">
        <w:rPr>
          <w:sz w:val="29"/>
          <w:szCs w:val="29"/>
          <w:lang w:val="en-US"/>
        </w:rPr>
        <w:t>N</w:t>
      </w:r>
      <w:r w:rsidRPr="00FB6AE2">
        <w:rPr>
          <w:sz w:val="29"/>
          <w:szCs w:val="29"/>
        </w:rPr>
        <w:t>) для субъекта оценки, модель оценивания степени качеств (</w:t>
      </w:r>
      <w:r w:rsidRPr="00FB6AE2">
        <w:rPr>
          <w:sz w:val="29"/>
          <w:szCs w:val="29"/>
          <w:lang w:val="en-US"/>
        </w:rPr>
        <w:t>N</w:t>
      </w:r>
      <w:r w:rsidRPr="00FB6AE2">
        <w:rPr>
          <w:sz w:val="29"/>
          <w:szCs w:val="29"/>
        </w:rPr>
        <w:t xml:space="preserve">). В суперординатной категории сходятся все когнитивные модели, образуя кластер, являющийся более базовым, чем отдельные модели; субординатные категории представляют собой конвенционализированные вариации центрального случая, мотивированные одной из четырех когнитивных моделей, но не выводимые из него. </w:t>
      </w:r>
    </w:p>
    <w:p w14:paraId="2131163F" w14:textId="77777777" w:rsidR="00806E6B" w:rsidRPr="00FB6AE2" w:rsidRDefault="00806E6B" w:rsidP="00806E6B">
      <w:pPr>
        <w:pStyle w:val="afffffff9"/>
        <w:spacing w:line="480" w:lineRule="exact"/>
        <w:ind w:firstLine="576"/>
        <w:rPr>
          <w:b/>
          <w:sz w:val="29"/>
          <w:szCs w:val="29"/>
        </w:rPr>
      </w:pPr>
      <w:r w:rsidRPr="00FB6AE2">
        <w:rPr>
          <w:sz w:val="29"/>
          <w:szCs w:val="29"/>
        </w:rPr>
        <w:t>Категории субординатного уровня, в свою очередь, имеют различное количество расширений, структурируемых в виде фреймов, центральные члены которых включают слоты, соответствующие выделенным значениям лексем, вербализованным с помощью синонимических номинативных средств.</w:t>
      </w:r>
    </w:p>
    <w:p w14:paraId="732F3C5C" w14:textId="77777777" w:rsidR="00806E6B" w:rsidRPr="00FB6AE2" w:rsidRDefault="00806E6B" w:rsidP="00806E6B">
      <w:pPr>
        <w:spacing w:line="480" w:lineRule="exact"/>
        <w:ind w:firstLine="576"/>
        <w:jc w:val="both"/>
        <w:rPr>
          <w:sz w:val="29"/>
          <w:szCs w:val="29"/>
        </w:rPr>
      </w:pPr>
      <w:r w:rsidRPr="00FB6AE2">
        <w:rPr>
          <w:b/>
          <w:sz w:val="29"/>
          <w:szCs w:val="29"/>
        </w:rPr>
        <w:tab/>
      </w:r>
      <w:r w:rsidRPr="00FB6AE2">
        <w:rPr>
          <w:sz w:val="29"/>
          <w:szCs w:val="29"/>
        </w:rPr>
        <w:t xml:space="preserve">Таким образом, поставленная цель исследования в целом достигнута. В результате решения конкретных задач на базе уточненных онтологических, этимологических, ценностных и оценочных характеристик концепта ДОБРО установлены его когнитивные основания, систематизированы языковые средства его первичной номинации, выявлены метафорические и метонимические модели номинации ДОБРА в системе английского языка, </w:t>
      </w:r>
      <w:r w:rsidRPr="00FB6AE2">
        <w:rPr>
          <w:sz w:val="29"/>
          <w:szCs w:val="29"/>
        </w:rPr>
        <w:lastRenderedPageBreak/>
        <w:t>функционирующие в дискурсе; построена модель понятийной категории ДОБРО и описаны ее субкатегории; выделены две идеализированные когнитивные модели концепта ДОБРО, описаны семантические и частеречные характеристики его имени и определено стереотипное представление о ДОБРЕ в английской ЯКМ.</w:t>
      </w:r>
    </w:p>
    <w:p w14:paraId="762B8E94" w14:textId="77777777" w:rsidR="00806E6B" w:rsidRPr="00FB6AE2" w:rsidRDefault="00806E6B" w:rsidP="00806E6B">
      <w:pPr>
        <w:spacing w:line="480" w:lineRule="exact"/>
        <w:ind w:firstLine="576"/>
        <w:jc w:val="both"/>
        <w:rPr>
          <w:sz w:val="29"/>
          <w:szCs w:val="29"/>
        </w:rPr>
      </w:pPr>
      <w:r w:rsidRPr="00FB6AE2">
        <w:rPr>
          <w:sz w:val="29"/>
          <w:szCs w:val="29"/>
        </w:rPr>
        <w:t xml:space="preserve">Предложенные в данной работе подходы и полученные результаты перспективны для дальнейшего исследования других оязыковленных  концептов культуры в английской ЯКМ и аксиологических параметров языка в целом. </w:t>
      </w:r>
    </w:p>
    <w:p w14:paraId="0009B908" w14:textId="77777777" w:rsidR="00806E6B" w:rsidRPr="00FB6AE2" w:rsidRDefault="00806E6B" w:rsidP="00806E6B">
      <w:pPr>
        <w:spacing w:line="480" w:lineRule="exact"/>
        <w:ind w:firstLine="576"/>
        <w:jc w:val="both"/>
        <w:rPr>
          <w:sz w:val="29"/>
          <w:szCs w:val="29"/>
        </w:rPr>
      </w:pPr>
    </w:p>
    <w:p w14:paraId="100C25BA" w14:textId="77777777" w:rsidR="00806E6B" w:rsidRPr="00FB6AE2" w:rsidRDefault="00806E6B" w:rsidP="00806E6B">
      <w:pPr>
        <w:spacing w:line="480" w:lineRule="exact"/>
        <w:ind w:right="45" w:firstLine="576"/>
        <w:jc w:val="both"/>
        <w:rPr>
          <w:b/>
          <w:sz w:val="29"/>
          <w:szCs w:val="29"/>
        </w:rPr>
      </w:pPr>
    </w:p>
    <w:p w14:paraId="3D0FFE6E" w14:textId="77777777" w:rsidR="00806E6B" w:rsidRPr="00FB6AE2" w:rsidRDefault="00806E6B" w:rsidP="00806E6B">
      <w:pPr>
        <w:pStyle w:val="afffffff9"/>
        <w:spacing w:line="480" w:lineRule="exact"/>
        <w:jc w:val="center"/>
        <w:rPr>
          <w:b/>
          <w:sz w:val="29"/>
          <w:szCs w:val="29"/>
        </w:rPr>
      </w:pPr>
      <w:r w:rsidRPr="00FB6AE2">
        <w:rPr>
          <w:b/>
          <w:sz w:val="29"/>
          <w:szCs w:val="29"/>
        </w:rPr>
        <w:br w:type="page"/>
      </w:r>
      <w:r w:rsidRPr="00FB6AE2">
        <w:rPr>
          <w:b/>
          <w:sz w:val="29"/>
          <w:szCs w:val="29"/>
        </w:rPr>
        <w:lastRenderedPageBreak/>
        <w:t>СПИСОК ЛИТЕРАТУРЫ</w:t>
      </w:r>
    </w:p>
    <w:p w14:paraId="29A08963" w14:textId="77777777" w:rsidR="00806E6B" w:rsidRPr="00FB6AE2" w:rsidRDefault="00806E6B" w:rsidP="00806E6B">
      <w:pPr>
        <w:pStyle w:val="afffffff9"/>
        <w:spacing w:line="480" w:lineRule="exact"/>
        <w:ind w:firstLine="576"/>
        <w:rPr>
          <w:sz w:val="29"/>
          <w:szCs w:val="29"/>
        </w:rPr>
      </w:pPr>
    </w:p>
    <w:p w14:paraId="0EC370E9"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Алексеев С.С. Философия права. – М.: Норма, 1999. – 336 с.</w:t>
      </w:r>
    </w:p>
    <w:p w14:paraId="7ACF5B3B"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rFonts w:eastAsia="MS Mincho"/>
          <w:sz w:val="29"/>
          <w:szCs w:val="29"/>
        </w:rPr>
      </w:pPr>
      <w:r w:rsidRPr="00FB6AE2">
        <w:rPr>
          <w:rFonts w:eastAsia="MS Mincho"/>
          <w:sz w:val="29"/>
          <w:szCs w:val="29"/>
        </w:rPr>
        <w:t xml:space="preserve">Аленькина Е.В., Тарасова И.А., Шабанова Н.А. Концепт и символ как категории авторского сознания // Автор. Текст. Аудитория: Межвуз. сб. научн. трудов. – Саратов: Изд-во Сарат. ун-та, 2002. </w:t>
      </w:r>
      <w:r w:rsidRPr="00FB6AE2">
        <w:rPr>
          <w:rFonts w:eastAsia="MS Mincho"/>
          <w:sz w:val="29"/>
          <w:szCs w:val="29"/>
          <w:lang w:val="uk-UA"/>
        </w:rPr>
        <w:t xml:space="preserve">– </w:t>
      </w:r>
      <w:r w:rsidRPr="00FB6AE2">
        <w:rPr>
          <w:rFonts w:eastAsia="MS Mincho"/>
          <w:sz w:val="29"/>
          <w:szCs w:val="29"/>
        </w:rPr>
        <w:t xml:space="preserve">С. 148-151. </w:t>
      </w:r>
    </w:p>
    <w:p w14:paraId="7FEBD64C"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rFonts w:eastAsia="MS Mincho"/>
          <w:sz w:val="29"/>
          <w:szCs w:val="29"/>
        </w:rPr>
      </w:pPr>
      <w:r w:rsidRPr="00FB6AE2">
        <w:rPr>
          <w:rFonts w:eastAsia="MS Mincho"/>
          <w:sz w:val="29"/>
          <w:szCs w:val="29"/>
        </w:rPr>
        <w:t xml:space="preserve">Алефиренко Н.Ф. Ценностно-смысловая природа этноязыкового сознания //Аксиологическая лингвистика: проблемы изучения культурных концептов и этносознания. – Волгоград: Колледж, 2002. – С. 159-167. </w:t>
      </w:r>
    </w:p>
    <w:p w14:paraId="15892928"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rFonts w:eastAsia="MS Mincho"/>
          <w:sz w:val="29"/>
          <w:szCs w:val="29"/>
        </w:rPr>
      </w:pPr>
      <w:r w:rsidRPr="00FB6AE2">
        <w:rPr>
          <w:rFonts w:eastAsia="MS Mincho"/>
          <w:sz w:val="29"/>
          <w:szCs w:val="29"/>
        </w:rPr>
        <w:t>Алефиренко Н.Ф. Спорные проб</w:t>
      </w:r>
      <w:r w:rsidRPr="00FB6AE2">
        <w:rPr>
          <w:rFonts w:eastAsia="MS Mincho"/>
          <w:sz w:val="29"/>
          <w:szCs w:val="29"/>
          <w:lang w:val="uk-UA"/>
        </w:rPr>
        <w:t>л</w:t>
      </w:r>
      <w:r w:rsidRPr="00FB6AE2">
        <w:rPr>
          <w:rFonts w:eastAsia="MS Mincho"/>
          <w:sz w:val="29"/>
          <w:szCs w:val="29"/>
        </w:rPr>
        <w:t xml:space="preserve">емы семантики. – М.: Гнозис, 2005. – </w:t>
      </w:r>
      <w:r w:rsidRPr="00FB6AE2">
        <w:rPr>
          <w:rFonts w:eastAsia="MS Mincho"/>
          <w:sz w:val="29"/>
          <w:szCs w:val="29"/>
        </w:rPr>
        <w:br/>
        <w:t xml:space="preserve">326 с. </w:t>
      </w:r>
    </w:p>
    <w:p w14:paraId="49FCADA3"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lang w:val="x-none"/>
        </w:rPr>
      </w:pPr>
      <w:r w:rsidRPr="00FB6AE2">
        <w:rPr>
          <w:sz w:val="29"/>
          <w:szCs w:val="29"/>
        </w:rPr>
        <w:t xml:space="preserve">Апресян В. Ю. Глаголы со значением природного процесса в интегральном лексикографическом описании (на примере глаголов </w:t>
      </w:r>
      <w:r w:rsidRPr="00FB6AE2">
        <w:rPr>
          <w:i/>
          <w:sz w:val="29"/>
          <w:szCs w:val="29"/>
        </w:rPr>
        <w:t xml:space="preserve">светиться, меркнуть </w:t>
      </w:r>
      <w:r w:rsidRPr="00FB6AE2">
        <w:rPr>
          <w:sz w:val="29"/>
          <w:szCs w:val="29"/>
        </w:rPr>
        <w:t>и</w:t>
      </w:r>
      <w:r w:rsidRPr="00FB6AE2">
        <w:rPr>
          <w:i/>
          <w:sz w:val="29"/>
          <w:szCs w:val="29"/>
        </w:rPr>
        <w:t xml:space="preserve"> светить</w:t>
      </w:r>
      <w:r w:rsidRPr="00FB6AE2">
        <w:rPr>
          <w:sz w:val="29"/>
          <w:szCs w:val="29"/>
        </w:rPr>
        <w:t>) // Теоретическая лингвистика и лексикография: опыты системного описания лексики. – М.: Русские словари,  1995. – С.11-33.</w:t>
      </w:r>
    </w:p>
    <w:p w14:paraId="7D9E1257"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 xml:space="preserve">Апресян Ю.Д. Образ человека по данным языка: попытка системного описания// Вопросы языкознания. – 1995. – №1. – С. 37-67. </w:t>
      </w:r>
    </w:p>
    <w:p w14:paraId="3432826D"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Аристотель Поэтика. Риторика. – СПб.: Изд-во «Азбука», 2000. – 350 с.</w:t>
      </w:r>
    </w:p>
    <w:p w14:paraId="10C25BF4"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Арнольдов А.И. Теория культуры: историзм и вопросы методол</w:t>
      </w:r>
      <w:r w:rsidRPr="00FB6AE2">
        <w:rPr>
          <w:sz w:val="29"/>
          <w:szCs w:val="29"/>
        </w:rPr>
        <w:t>о</w:t>
      </w:r>
      <w:r w:rsidRPr="00FB6AE2">
        <w:rPr>
          <w:sz w:val="29"/>
          <w:szCs w:val="29"/>
        </w:rPr>
        <w:t>гии // Культура, человек и картина мира. – М.: Наука, 1987. – С.5-27.</w:t>
      </w:r>
    </w:p>
    <w:p w14:paraId="0B4E56A4"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 xml:space="preserve">Арнольдов А.И. Человек и мир культуры. – М.: Изд-во МГИК, 1992. – </w:t>
      </w:r>
      <w:r w:rsidRPr="00FB6AE2">
        <w:rPr>
          <w:sz w:val="29"/>
          <w:szCs w:val="29"/>
        </w:rPr>
        <w:br/>
        <w:t>273 с.</w:t>
      </w:r>
    </w:p>
    <w:p w14:paraId="575E917E"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 xml:space="preserve">Арутюнова Н.Д. Сравнительная оценка ситуаций // Изв. АН СССР Сер. лит. и яз. Т. 42. – 1983. – № 4. – С. 330-341. </w:t>
      </w:r>
    </w:p>
    <w:p w14:paraId="6200664A"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Арутюнова Н.Д. Аксиология в механизмах жизни и языка // Пр</w:t>
      </w:r>
      <w:r w:rsidRPr="00FB6AE2">
        <w:rPr>
          <w:sz w:val="29"/>
          <w:szCs w:val="29"/>
        </w:rPr>
        <w:t>о</w:t>
      </w:r>
      <w:r w:rsidRPr="00FB6AE2">
        <w:rPr>
          <w:sz w:val="29"/>
          <w:szCs w:val="29"/>
        </w:rPr>
        <w:t>блемы структурной лингвист</w:t>
      </w:r>
      <w:r w:rsidRPr="00FB6AE2">
        <w:rPr>
          <w:sz w:val="29"/>
          <w:szCs w:val="29"/>
        </w:rPr>
        <w:t>и</w:t>
      </w:r>
      <w:r w:rsidRPr="00FB6AE2">
        <w:rPr>
          <w:sz w:val="29"/>
          <w:szCs w:val="29"/>
        </w:rPr>
        <w:t xml:space="preserve">ки 1982. – М.: Наука, 1984. – С. 5-23. </w:t>
      </w:r>
    </w:p>
    <w:p w14:paraId="446104B7"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lastRenderedPageBreak/>
        <w:t xml:space="preserve">Арутюнова Н.Д. Об объекте общей оценки // Вопросы языкознания. – 1985. – № 3. – С. 13-24. </w:t>
      </w:r>
    </w:p>
    <w:p w14:paraId="58FEC688"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Арутюнова Н.Д. Аномалии и язык (К проблеме языковой "картины мира") // Вопросы язык</w:t>
      </w:r>
      <w:r w:rsidRPr="00FB6AE2">
        <w:rPr>
          <w:sz w:val="29"/>
          <w:szCs w:val="29"/>
        </w:rPr>
        <w:t>о</w:t>
      </w:r>
      <w:r w:rsidRPr="00FB6AE2">
        <w:rPr>
          <w:sz w:val="29"/>
          <w:szCs w:val="29"/>
        </w:rPr>
        <w:t>знания. – 1987. – № 3. – С. 3-19.</w:t>
      </w:r>
    </w:p>
    <w:p w14:paraId="41133862"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 xml:space="preserve">Арутюнова Н.Д. Типы языковых значений: Оценка. Событие. Факт. – М.: Наука, 1988. – 341 с. </w:t>
      </w:r>
    </w:p>
    <w:p w14:paraId="1966CD70"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Арутюнова Н.Д. Метафора и дискурс // Теория метафоры: Сборник: Пер. с анг., фр., нем., исп., польск. яз. /Вступ. Ст. и сост. Н.Д. Арутюновой; Общ. ред. Н.Д. Арутюновой и М.А. Журинской. – М.: Прогресс, 1990. – С. 5-32.</w:t>
      </w:r>
    </w:p>
    <w:p w14:paraId="17E40041"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Арутюнова Н.Д. Язык и мир человека. – 2-е изд., испр. – М.: «Языки русской культуры», 1999. – 896 с.</w:t>
      </w:r>
    </w:p>
    <w:p w14:paraId="20EA8ACB"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rFonts w:eastAsia="MS Mincho"/>
          <w:sz w:val="29"/>
          <w:szCs w:val="29"/>
        </w:rPr>
      </w:pPr>
      <w:r w:rsidRPr="00FB6AE2">
        <w:rPr>
          <w:sz w:val="29"/>
          <w:szCs w:val="29"/>
        </w:rPr>
        <w:t xml:space="preserve">Арутюнова Н.Д. Истина. Добро. Красота: Взаимодействие концептов. // Логический анализ языка. Языки эстетики: Концептуальные поля прекрасного и безобразного. – М.: Индрик, 2004. – С. 5-29. </w:t>
      </w:r>
    </w:p>
    <w:p w14:paraId="60DB44AB"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rFonts w:eastAsia="MS Mincho"/>
          <w:sz w:val="29"/>
          <w:szCs w:val="29"/>
        </w:rPr>
      </w:pPr>
      <w:r w:rsidRPr="00FB6AE2">
        <w:rPr>
          <w:rFonts w:eastAsia="MS Mincho"/>
          <w:sz w:val="29"/>
          <w:szCs w:val="29"/>
        </w:rPr>
        <w:t xml:space="preserve">Афанасьева Н.А. Авторский символ и его роль в смысловой организации художественного текста (на материале языковой модели мира М.Цветаевой) // Принципы и методы исследования в филологии: Конец XX века. Сб. статей научно-методического семинара «TEXTUS». – Вып. 6. – Санкт-Петербург – Ставрополь: Изд-во СГУ, 2001. – С. 380-384. </w:t>
      </w:r>
    </w:p>
    <w:p w14:paraId="56E6336E"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Ахманова О.С. Очерки по общей и русской лексикологии. – М.: Учпедгиз, 1957. – 296 с.</w:t>
      </w:r>
    </w:p>
    <w:p w14:paraId="584FDE99"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Бабаева Е.В. Концептологические характеристики социальных норм в немецкой и русской лингвокультурах: Монография. – Волгоград: Перемена, 2003. – 171 с.</w:t>
      </w:r>
    </w:p>
    <w:p w14:paraId="0B1B730B"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Бабушкин А.П. Типы концептов в лексико-фразеологической семантике языка. – Воронеж: Изд-во Воронеж. гос</w:t>
      </w:r>
      <w:r w:rsidRPr="00FB6AE2">
        <w:rPr>
          <w:sz w:val="29"/>
          <w:szCs w:val="29"/>
          <w:lang w:val="uk-UA"/>
        </w:rPr>
        <w:t>.</w:t>
      </w:r>
      <w:r w:rsidRPr="00FB6AE2">
        <w:rPr>
          <w:sz w:val="29"/>
          <w:szCs w:val="29"/>
        </w:rPr>
        <w:t xml:space="preserve"> ун</w:t>
      </w:r>
      <w:r w:rsidRPr="00FB6AE2">
        <w:rPr>
          <w:sz w:val="29"/>
          <w:szCs w:val="29"/>
          <w:lang w:val="uk-UA"/>
        </w:rPr>
        <w:t>-</w:t>
      </w:r>
      <w:r w:rsidRPr="00FB6AE2">
        <w:rPr>
          <w:sz w:val="29"/>
          <w:szCs w:val="29"/>
        </w:rPr>
        <w:t>та,  1996. – 104 с.</w:t>
      </w:r>
    </w:p>
    <w:p w14:paraId="37193035"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lang w:val="uk-UA"/>
        </w:rPr>
      </w:pPr>
      <w:r w:rsidRPr="00FB6AE2">
        <w:rPr>
          <w:sz w:val="29"/>
          <w:szCs w:val="29"/>
          <w:lang w:val="uk-UA"/>
        </w:rPr>
        <w:t>Бєлєхова Л.І. Словесний поетичний образ в історико-типологічній перспективі: лінгвокогнітивний аспект: Монографія. – Херсон: Айлант, 2002. – 368 с.</w:t>
      </w:r>
    </w:p>
    <w:p w14:paraId="5C5B3878"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lang w:val="uk-UA"/>
        </w:rPr>
      </w:pPr>
      <w:r w:rsidRPr="00FB6AE2">
        <w:rPr>
          <w:sz w:val="29"/>
          <w:szCs w:val="29"/>
          <w:lang w:val="uk-UA"/>
        </w:rPr>
        <w:lastRenderedPageBreak/>
        <w:t>Бєлєхова Л.І. Глосарій з когнітивної поетики. – Херсон: Айлант, 2004. – 124 с.</w:t>
      </w:r>
    </w:p>
    <w:p w14:paraId="32923DEB"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Б</w:t>
      </w:r>
      <w:r w:rsidRPr="00FB6AE2">
        <w:rPr>
          <w:sz w:val="29"/>
          <w:szCs w:val="29"/>
          <w:lang w:val="uk-UA"/>
        </w:rPr>
        <w:t>є</w:t>
      </w:r>
      <w:r w:rsidRPr="00FB6AE2">
        <w:rPr>
          <w:sz w:val="29"/>
          <w:szCs w:val="29"/>
        </w:rPr>
        <w:t xml:space="preserve">лова А.Д. </w:t>
      </w:r>
      <w:r w:rsidRPr="00FB6AE2">
        <w:rPr>
          <w:sz w:val="29"/>
          <w:szCs w:val="29"/>
          <w:lang w:val="uk-UA"/>
        </w:rPr>
        <w:t>Мовні картини світу: принципи утворення та складові // Проблеми семантики слова, речення та тексту: Зб. наук. ст. – К.: КНЛУ, 2001. – Вип. 7. – С. 26-30.</w:t>
      </w:r>
    </w:p>
    <w:p w14:paraId="2F5E308C"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lang w:val="uk-UA"/>
        </w:rPr>
      </w:pPr>
      <w:r w:rsidRPr="00FB6AE2">
        <w:rPr>
          <w:sz w:val="29"/>
          <w:szCs w:val="29"/>
        </w:rPr>
        <w:t>Б</w:t>
      </w:r>
      <w:r w:rsidRPr="00FB6AE2">
        <w:rPr>
          <w:sz w:val="29"/>
          <w:szCs w:val="29"/>
          <w:lang w:val="uk-UA"/>
        </w:rPr>
        <w:t>є</w:t>
      </w:r>
      <w:r w:rsidRPr="00FB6AE2">
        <w:rPr>
          <w:sz w:val="29"/>
          <w:szCs w:val="29"/>
        </w:rPr>
        <w:t>лова А.Д.</w:t>
      </w:r>
      <w:r w:rsidRPr="00FB6AE2">
        <w:rPr>
          <w:sz w:val="29"/>
          <w:szCs w:val="29"/>
          <w:lang w:val="uk-UA"/>
        </w:rPr>
        <w:t xml:space="preserve"> Індивідуальна картина світу: інтерпретація і використання лінгвістичних ідей в НЛП // Мовні і концептуальні картини світу. Зб. наук. праць. – № 7. – К.: КНЛУ, 2001. – С. 36-43. </w:t>
      </w:r>
    </w:p>
    <w:p w14:paraId="4B792BF9"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Белова А.Д. Языковые картины мира в рамках когнитивно-дискурсивной парадигмы // Культура народов Причерноморья. – 2002. – №29. – С. 17-23.</w:t>
      </w:r>
    </w:p>
    <w:p w14:paraId="0298C361"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lang w:val="uk-UA"/>
        </w:rPr>
      </w:pPr>
      <w:r w:rsidRPr="00FB6AE2">
        <w:rPr>
          <w:sz w:val="29"/>
          <w:szCs w:val="29"/>
          <w:lang w:val="uk-UA"/>
        </w:rPr>
        <w:t xml:space="preserve">Бєлова А.Д. Лексична семантика і міжкультурні стереотипи // Мовні і концептуальні картини світу. Зб. наук. праць. – № 7. – К.: КНЛУ, 2002. – </w:t>
      </w:r>
      <w:r>
        <w:rPr>
          <w:sz w:val="29"/>
          <w:szCs w:val="29"/>
          <w:lang w:val="uk-UA"/>
        </w:rPr>
        <w:br/>
      </w:r>
      <w:r w:rsidRPr="00FB6AE2">
        <w:rPr>
          <w:sz w:val="29"/>
          <w:szCs w:val="29"/>
          <w:lang w:val="uk-UA"/>
        </w:rPr>
        <w:t>С. 43-54.</w:t>
      </w:r>
    </w:p>
    <w:p w14:paraId="398C2480"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rFonts w:eastAsia="MS Mincho"/>
          <w:sz w:val="29"/>
          <w:szCs w:val="29"/>
          <w:lang w:val="uk-UA"/>
        </w:rPr>
      </w:pPr>
      <w:r w:rsidRPr="00FB6AE2">
        <w:rPr>
          <w:sz w:val="29"/>
          <w:szCs w:val="29"/>
          <w:lang w:val="uk-UA"/>
        </w:rPr>
        <w:t>Бєссонова О.Л. Оцінний тезаурус англійської мови: когнітивно-гендерні аспекти. – Донецьк: ДонНУ, 2002. – 362 с.</w:t>
      </w:r>
    </w:p>
    <w:p w14:paraId="5061082F"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C5206A">
        <w:rPr>
          <w:sz w:val="29"/>
          <w:szCs w:val="29"/>
          <w:lang w:val="uk-UA"/>
        </w:rPr>
        <w:t xml:space="preserve">Берестнев Г.И. </w:t>
      </w:r>
      <w:r w:rsidRPr="00FB6AE2">
        <w:rPr>
          <w:sz w:val="29"/>
          <w:szCs w:val="29"/>
        </w:rPr>
        <w:t xml:space="preserve">Иконичность </w:t>
      </w:r>
      <w:r w:rsidRPr="00FB6AE2">
        <w:rPr>
          <w:i/>
          <w:sz w:val="29"/>
          <w:szCs w:val="29"/>
        </w:rPr>
        <w:t>добра</w:t>
      </w:r>
      <w:r w:rsidRPr="00FB6AE2">
        <w:rPr>
          <w:sz w:val="29"/>
          <w:szCs w:val="29"/>
        </w:rPr>
        <w:t xml:space="preserve"> и </w:t>
      </w:r>
      <w:r w:rsidRPr="00FB6AE2">
        <w:rPr>
          <w:i/>
          <w:sz w:val="29"/>
          <w:szCs w:val="29"/>
        </w:rPr>
        <w:t>зла</w:t>
      </w:r>
      <w:r w:rsidRPr="00FB6AE2">
        <w:rPr>
          <w:sz w:val="29"/>
          <w:szCs w:val="29"/>
        </w:rPr>
        <w:t>//Вопросы языкознания. – 1999. – № 4. – С. 99-113</w:t>
      </w:r>
    </w:p>
    <w:p w14:paraId="3583E112"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Бикертон Д. Введение в лингвистическую теорию метафоры // Теория метафоры: Сборник: Пер. с анг., фр., нем., исп., польск. яз. /Вступ. ст. и сост. Н.Д. Арутюновой; Общ. ред. Н.Д. Арутюновой и М.А. Журинской. – М.: Прогресс, 1990. – С. 236-283.</w:t>
      </w:r>
    </w:p>
    <w:p w14:paraId="1F5E3BE5"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 xml:space="preserve">Богуславская О.Ю. И нет греха в его вине//Логический анализ языка. Языки этики/Отв. ред.: Н.Д. Арутюнова, Т.Е. Янко, Н.К. Рябцева. – М.: Языки русской культуры, 2000. – С. 79-89. </w:t>
      </w:r>
    </w:p>
    <w:p w14:paraId="7D2C772F"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rFonts w:eastAsia="MS Mincho"/>
          <w:sz w:val="29"/>
          <w:szCs w:val="29"/>
        </w:rPr>
      </w:pPr>
      <w:r w:rsidRPr="00FB6AE2">
        <w:rPr>
          <w:rFonts w:eastAsia="MS Mincho"/>
          <w:sz w:val="29"/>
          <w:szCs w:val="29"/>
        </w:rPr>
        <w:t>Болдырев Н.Н. Когнитивная семантика: Курс лекций по английской филологии. –Тамбов: Изд-во Тамб. ун-та, 2001. Изд. 2-е, стер. – 123 с.</w:t>
      </w:r>
    </w:p>
    <w:p w14:paraId="2DE552B7"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eastAsia="MS Mincho" w:hAnsi="Times New Roman"/>
          <w:sz w:val="29"/>
          <w:szCs w:val="29"/>
          <w:lang w:val="uk-UA"/>
        </w:rPr>
      </w:pPr>
      <w:r w:rsidRPr="00FB6AE2">
        <w:rPr>
          <w:rFonts w:ascii="Times New Roman" w:hAnsi="Times New Roman"/>
          <w:sz w:val="29"/>
          <w:szCs w:val="29"/>
          <w:lang w:val="uk-UA"/>
        </w:rPr>
        <w:t xml:space="preserve">Бондаренко Є.В. Картина світу і дискурс: реалізація дуальної природи людини // Дискурс як когнітивно-комунікативний феномен / Під загальн. ред. Шевченко І.С. – Харків: Константа, 2005. – С. 36-64. </w:t>
      </w:r>
    </w:p>
    <w:p w14:paraId="51A30E12"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lastRenderedPageBreak/>
        <w:t>Брожик В. Марксистская теория оценки / Пер. со словацкого. – М.: Прогресс, 1982. – 162 с.</w:t>
      </w:r>
    </w:p>
    <w:p w14:paraId="775FAF56"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 xml:space="preserve">Будагов Р.А. В защиту понятия слово // Вопросы языкознания. – 1983. – </w:t>
      </w:r>
      <w:r>
        <w:rPr>
          <w:sz w:val="29"/>
          <w:szCs w:val="29"/>
        </w:rPr>
        <w:br/>
      </w:r>
      <w:r w:rsidRPr="00FB6AE2">
        <w:rPr>
          <w:sz w:val="29"/>
          <w:szCs w:val="29"/>
        </w:rPr>
        <w:t xml:space="preserve">№ 1. – С. 16-31. </w:t>
      </w:r>
    </w:p>
    <w:p w14:paraId="2CD67E8A"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 xml:space="preserve">Ван Дейк Т. Язык, познание, коммуникация. – М.: Прогресс, 1989. – </w:t>
      </w:r>
      <w:r w:rsidRPr="00FB6AE2">
        <w:rPr>
          <w:sz w:val="29"/>
          <w:szCs w:val="29"/>
        </w:rPr>
        <w:br/>
        <w:t xml:space="preserve">311 с.  </w:t>
      </w:r>
    </w:p>
    <w:p w14:paraId="3BC13732"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Вандриес Ж. Язык. – М.: Гос. Социально-экономическое изд-во, 1937. – 409 с.</w:t>
      </w:r>
    </w:p>
    <w:p w14:paraId="7E6F4271"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 xml:space="preserve">Вежбицкая А. Язык, культура, познание. – М.: Русские словари, 1996. – </w:t>
      </w:r>
      <w:r w:rsidRPr="00FB6AE2">
        <w:rPr>
          <w:sz w:val="29"/>
          <w:szCs w:val="29"/>
        </w:rPr>
        <w:br/>
        <w:t>411 с.</w:t>
      </w:r>
    </w:p>
    <w:p w14:paraId="0D54DB9F"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Вежбицкая А. Семантические универсалии и описание языков. – М.: Языки русской культуры, 1999. – 780 с.</w:t>
      </w:r>
    </w:p>
    <w:p w14:paraId="0B7A0BE7"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 xml:space="preserve">Вендина Т.И. Прекрасное и безобразное в русской традиционной духовной культуре//Логический анализ языка. Языки эстетики: Концептуальные поля прекрасного и безобразного. – М.: Индрик, 2004. – </w:t>
      </w:r>
      <w:r w:rsidRPr="00FB6AE2">
        <w:rPr>
          <w:sz w:val="29"/>
          <w:szCs w:val="29"/>
          <w:lang w:val="uk-UA"/>
        </w:rPr>
        <w:t>С</w:t>
      </w:r>
      <w:r w:rsidRPr="00FB6AE2">
        <w:rPr>
          <w:sz w:val="29"/>
          <w:szCs w:val="29"/>
        </w:rPr>
        <w:t xml:space="preserve">. 143-161. </w:t>
      </w:r>
    </w:p>
    <w:p w14:paraId="642745AD"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 xml:space="preserve">Верещагин Е.М. Об относительности мирской этической нормы//Логический анализ языка. Языки этики/Отв. ред.: Н.Д. Арутюнова, Т.Е. Янко, Н.К. Рябцева. – М.: Языки русской культуры, 2000. – </w:t>
      </w:r>
      <w:r w:rsidRPr="00FB6AE2">
        <w:rPr>
          <w:sz w:val="29"/>
          <w:szCs w:val="29"/>
          <w:lang w:val="uk-UA"/>
        </w:rPr>
        <w:t>С</w:t>
      </w:r>
      <w:r w:rsidRPr="00FB6AE2">
        <w:rPr>
          <w:sz w:val="29"/>
          <w:szCs w:val="29"/>
        </w:rPr>
        <w:t xml:space="preserve">. 235-245. </w:t>
      </w:r>
    </w:p>
    <w:p w14:paraId="51A8F6DB"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Верещагин Е.М., Костомаров В.Г. Язык и культура. Три лингвострановедческие концепции: лексического фона, рече-поведенческих тактик и сапиентемы/Под редакцией и с послесловием академика Ю.С. Степанова. – М.: «Индрик», 2005. – 1040 с.</w:t>
      </w:r>
    </w:p>
    <w:p w14:paraId="5A1316CF"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 xml:space="preserve">Винокур Т.Г. К характеристике говорящего. Интенция и реакция // Язык и личность. – М.: Наука, 1989. – С. 48-57. </w:t>
      </w:r>
    </w:p>
    <w:p w14:paraId="295EE894"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 xml:space="preserve">Вольф Е.М. О соотношении квалификативной и дескриптивной структур в семантике слова и высказывания // Изв. АН СССР. Сер. лит. и яз.– 1981. – Т. 40 </w:t>
      </w:r>
      <w:r w:rsidRPr="00FB6AE2">
        <w:rPr>
          <w:sz w:val="29"/>
          <w:szCs w:val="29"/>
          <w:lang w:val="uk-UA"/>
        </w:rPr>
        <w:t xml:space="preserve">– </w:t>
      </w:r>
      <w:r w:rsidRPr="00FB6AE2">
        <w:rPr>
          <w:sz w:val="29"/>
          <w:szCs w:val="29"/>
        </w:rPr>
        <w:t xml:space="preserve">№ 4. – С. 391-197. </w:t>
      </w:r>
    </w:p>
    <w:p w14:paraId="390D4664"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lastRenderedPageBreak/>
        <w:t>Вольф Е.М. Оценочное значение и соотношение признаков "хорошо/плохо" // Вопросы яз</w:t>
      </w:r>
      <w:r w:rsidRPr="00FB6AE2">
        <w:rPr>
          <w:sz w:val="29"/>
          <w:szCs w:val="29"/>
        </w:rPr>
        <w:t>ы</w:t>
      </w:r>
      <w:r w:rsidRPr="00FB6AE2">
        <w:rPr>
          <w:sz w:val="29"/>
          <w:szCs w:val="29"/>
        </w:rPr>
        <w:t>кознания. – 1986. – № 5. – С. 98-106.</w:t>
      </w:r>
    </w:p>
    <w:p w14:paraId="4D522EE3"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 xml:space="preserve">Вольф Е.М. Метафора и оценка // Метафора в языке и тексте. – </w:t>
      </w:r>
      <w:r w:rsidRPr="00FB6AE2">
        <w:rPr>
          <w:sz w:val="29"/>
          <w:szCs w:val="29"/>
        </w:rPr>
        <w:br/>
        <w:t>М.: Наука, 1988. – С. 52-65.</w:t>
      </w:r>
    </w:p>
    <w:p w14:paraId="64DD9C05"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 xml:space="preserve">Вольф Е.М. Функциональная семантика оценки. – М.: Едиториал УРСС, 2002. – 280 с. </w:t>
      </w:r>
    </w:p>
    <w:p w14:paraId="24B758B0"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Воркачев С.Г. Лингвокультурология, языковая личность, концепт: становление антропоцентрической парадигмы в языкознании // Филологические науки. – 2001. – № 1. – С. 64-72.</w:t>
      </w:r>
    </w:p>
    <w:p w14:paraId="28D22EDB"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Воркачев С.Г. Счастье как лингвокультурный концепт. – М.: ИТДГК «Гнозис», 2004. – 236 с.</w:t>
      </w:r>
    </w:p>
    <w:p w14:paraId="225C5603"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lang w:val="en-US"/>
        </w:rPr>
      </w:pPr>
      <w:r w:rsidRPr="00FB6AE2">
        <w:rPr>
          <w:sz w:val="29"/>
          <w:szCs w:val="29"/>
        </w:rPr>
        <w:t>Воробьев В.В. Лингвокультурологическое поле как функциональная парадигма//Функциональная семантика языка, семиотика знаковых систем и методы их изучения: Тезисы докладов междун. конф. 22-24 апреля 1997 г. – Москва, 1997. – Ч. 1. – С. 336-338.</w:t>
      </w:r>
    </w:p>
    <w:p w14:paraId="4B5C6B62"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lang w:val="uk-UA"/>
        </w:rPr>
        <w:t>Вригт Г.Х. фон. Нормы, истина и логика // Логико-философские исследования: Пер. с англ. / Общ. ред. Рузавина Г.И., Смирнова В.А. – М.: Прогресс, 1986. – С. 290-410.</w:t>
      </w:r>
    </w:p>
    <w:p w14:paraId="33907494"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Гак В.Г. Языковые преобразования. – М.: Школа «Языки русской культуры», 1998. – 768 с.</w:t>
      </w:r>
    </w:p>
    <w:p w14:paraId="47D533C6"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 xml:space="preserve">Гак В.Г. Актантная структура грехов и добродетелей//Логический анализ языка. Языки этики/Отв. ред.: Н.Д. Арутюнова, Т.Е. Янко, </w:t>
      </w:r>
      <w:r w:rsidRPr="00FB6AE2">
        <w:rPr>
          <w:sz w:val="29"/>
          <w:szCs w:val="29"/>
        </w:rPr>
        <w:br/>
        <w:t xml:space="preserve">Н.К. Рябцева. – М.: Языки русской культуры, 2000. – С. 90-96. </w:t>
      </w:r>
    </w:p>
    <w:p w14:paraId="592FFCE2"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 xml:space="preserve">Гартман Н. Этика. – СПб: «Владимир Даль», 2002. – 707с. </w:t>
      </w:r>
    </w:p>
    <w:p w14:paraId="21054EA8"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 xml:space="preserve">Герасимов В.И., Петров В.В. На пути к когнитивной модели языка//Новое в зарубежной лингвистике. Вып. </w:t>
      </w:r>
      <w:r w:rsidRPr="00FB6AE2">
        <w:rPr>
          <w:sz w:val="29"/>
          <w:szCs w:val="29"/>
          <w:lang w:val="en-US"/>
        </w:rPr>
        <w:t>XXIII</w:t>
      </w:r>
      <w:r w:rsidRPr="00FB6AE2">
        <w:rPr>
          <w:sz w:val="29"/>
          <w:szCs w:val="29"/>
        </w:rPr>
        <w:t>. – М.: Прогресс, 1988. – С. 5-11.</w:t>
      </w:r>
    </w:p>
    <w:p w14:paraId="63A753BA"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lang w:val="x-none"/>
        </w:rPr>
      </w:pPr>
      <w:r w:rsidRPr="00FB6AE2">
        <w:rPr>
          <w:sz w:val="29"/>
          <w:szCs w:val="29"/>
        </w:rPr>
        <w:t>Гийом Г. Принципы теоретической лингвистики / Общ. ред., п</w:t>
      </w:r>
      <w:r w:rsidRPr="00FB6AE2">
        <w:rPr>
          <w:sz w:val="29"/>
          <w:szCs w:val="29"/>
        </w:rPr>
        <w:t>о</w:t>
      </w:r>
      <w:r w:rsidRPr="00FB6AE2">
        <w:rPr>
          <w:sz w:val="29"/>
          <w:szCs w:val="29"/>
        </w:rPr>
        <w:t xml:space="preserve">слесл. и коммент. Л.М. Скрелиной. – М.: Прогресс, 1992. –  224с. </w:t>
      </w:r>
    </w:p>
    <w:p w14:paraId="2543F877"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lang w:val="x-none"/>
        </w:rPr>
      </w:pPr>
      <w:r w:rsidRPr="00FB6AE2">
        <w:rPr>
          <w:sz w:val="29"/>
          <w:szCs w:val="29"/>
        </w:rPr>
        <w:t xml:space="preserve">Гумбольдт В. Язык и философия культуры. – М.: Прогресс, 1985. – 451с. </w:t>
      </w:r>
    </w:p>
    <w:p w14:paraId="3B9FA44E"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lastRenderedPageBreak/>
        <w:t>Гуревич П.С. Философия культуры. – М.: Аспект Пресс, 1995. – 288 с.</w:t>
      </w:r>
    </w:p>
    <w:p w14:paraId="766F0B37"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Гусейнов А.А., Иррлитц Г. Краткая история этики. – М.: Мысль, 1995. – 589с.</w:t>
      </w:r>
    </w:p>
    <w:p w14:paraId="1D0E36BE"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Жаботинская С.А.</w:t>
      </w:r>
      <w:r w:rsidRPr="00FB6AE2">
        <w:rPr>
          <w:rFonts w:ascii="Times New Roman" w:hAnsi="Times New Roman"/>
          <w:sz w:val="29"/>
          <w:szCs w:val="29"/>
          <w:lang w:val="uk-UA"/>
        </w:rPr>
        <w:t xml:space="preserve"> Концептуальный анализ: типы фреймов</w:t>
      </w:r>
      <w:r w:rsidRPr="00FB6AE2">
        <w:rPr>
          <w:rFonts w:ascii="Times New Roman" w:hAnsi="Times New Roman"/>
          <w:sz w:val="29"/>
          <w:szCs w:val="29"/>
        </w:rPr>
        <w:t>//В</w:t>
      </w:r>
      <w:r w:rsidRPr="00FB6AE2">
        <w:rPr>
          <w:rFonts w:ascii="Times New Roman" w:hAnsi="Times New Roman"/>
          <w:sz w:val="29"/>
          <w:szCs w:val="29"/>
          <w:lang w:val="uk-UA"/>
        </w:rPr>
        <w:t>і</w:t>
      </w:r>
      <w:r w:rsidRPr="00FB6AE2">
        <w:rPr>
          <w:rFonts w:ascii="Times New Roman" w:hAnsi="Times New Roman"/>
          <w:sz w:val="29"/>
          <w:szCs w:val="29"/>
        </w:rPr>
        <w:t>сник Черкаського ун</w:t>
      </w:r>
      <w:r w:rsidRPr="00FB6AE2">
        <w:rPr>
          <w:rFonts w:ascii="Times New Roman" w:hAnsi="Times New Roman"/>
          <w:sz w:val="29"/>
          <w:szCs w:val="29"/>
          <w:lang w:val="uk-UA"/>
        </w:rPr>
        <w:t>-</w:t>
      </w:r>
      <w:r w:rsidRPr="00FB6AE2">
        <w:rPr>
          <w:rFonts w:ascii="Times New Roman" w:hAnsi="Times New Roman"/>
          <w:sz w:val="29"/>
          <w:szCs w:val="29"/>
        </w:rPr>
        <w:t>ту: Сер</w:t>
      </w:r>
      <w:r w:rsidRPr="00FB6AE2">
        <w:rPr>
          <w:rFonts w:ascii="Times New Roman" w:hAnsi="Times New Roman"/>
          <w:sz w:val="29"/>
          <w:szCs w:val="29"/>
          <w:lang w:val="uk-UA"/>
        </w:rPr>
        <w:t>і</w:t>
      </w:r>
      <w:r w:rsidRPr="00FB6AE2">
        <w:rPr>
          <w:rFonts w:ascii="Times New Roman" w:hAnsi="Times New Roman"/>
          <w:sz w:val="29"/>
          <w:szCs w:val="29"/>
        </w:rPr>
        <w:t>я «Ф</w:t>
      </w:r>
      <w:r w:rsidRPr="00FB6AE2">
        <w:rPr>
          <w:rFonts w:ascii="Times New Roman" w:hAnsi="Times New Roman"/>
          <w:sz w:val="29"/>
          <w:szCs w:val="29"/>
          <w:lang w:val="uk-UA"/>
        </w:rPr>
        <w:t>і</w:t>
      </w:r>
      <w:r w:rsidRPr="00FB6AE2">
        <w:rPr>
          <w:rFonts w:ascii="Times New Roman" w:hAnsi="Times New Roman"/>
          <w:sz w:val="29"/>
          <w:szCs w:val="29"/>
        </w:rPr>
        <w:t>лолог</w:t>
      </w:r>
      <w:r w:rsidRPr="00FB6AE2">
        <w:rPr>
          <w:rFonts w:ascii="Times New Roman" w:hAnsi="Times New Roman"/>
          <w:sz w:val="29"/>
          <w:szCs w:val="29"/>
          <w:lang w:val="uk-UA"/>
        </w:rPr>
        <w:t>і</w:t>
      </w:r>
      <w:r w:rsidRPr="00FB6AE2">
        <w:rPr>
          <w:rFonts w:ascii="Times New Roman" w:hAnsi="Times New Roman"/>
          <w:sz w:val="29"/>
          <w:szCs w:val="29"/>
        </w:rPr>
        <w:t>чн</w:t>
      </w:r>
      <w:r w:rsidRPr="00FB6AE2">
        <w:rPr>
          <w:rFonts w:ascii="Times New Roman" w:hAnsi="Times New Roman"/>
          <w:sz w:val="29"/>
          <w:szCs w:val="29"/>
          <w:lang w:val="uk-UA"/>
        </w:rPr>
        <w:t>і</w:t>
      </w:r>
      <w:r w:rsidRPr="00FB6AE2">
        <w:rPr>
          <w:rFonts w:ascii="Times New Roman" w:hAnsi="Times New Roman"/>
          <w:sz w:val="29"/>
          <w:szCs w:val="29"/>
        </w:rPr>
        <w:t xml:space="preserve"> науки». – 1999. – Вип. 11. – С. 12-25.</w:t>
      </w:r>
    </w:p>
    <w:p w14:paraId="4556D0F1"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Жаботинская С.А. Теория номинации: когнитивный ракурс // Вестник Моск. гос. лингв. ун-та. – 2003. – № 478. – С. 145-164.</w:t>
      </w:r>
    </w:p>
    <w:p w14:paraId="2E9A970D"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 xml:space="preserve">Жаботинская С.А. Структура </w:t>
      </w:r>
      <w:r w:rsidRPr="00FB6AE2">
        <w:rPr>
          <w:sz w:val="29"/>
          <w:szCs w:val="29"/>
          <w:lang w:val="en-US"/>
        </w:rPr>
        <w:t>there</w:t>
      </w:r>
      <w:r w:rsidRPr="00FB6AE2">
        <w:rPr>
          <w:sz w:val="29"/>
          <w:szCs w:val="29"/>
        </w:rPr>
        <w:t xml:space="preserve"> + </w:t>
      </w:r>
      <w:r w:rsidRPr="00FB6AE2">
        <w:rPr>
          <w:sz w:val="29"/>
          <w:szCs w:val="29"/>
          <w:lang w:val="en-US"/>
        </w:rPr>
        <w:t>to</w:t>
      </w:r>
      <w:r w:rsidRPr="00FB6AE2">
        <w:rPr>
          <w:sz w:val="29"/>
          <w:szCs w:val="29"/>
        </w:rPr>
        <w:t xml:space="preserve"> </w:t>
      </w:r>
      <w:r w:rsidRPr="00FB6AE2">
        <w:rPr>
          <w:sz w:val="29"/>
          <w:szCs w:val="29"/>
          <w:lang w:val="en-US"/>
        </w:rPr>
        <w:t>be</w:t>
      </w:r>
      <w:r w:rsidRPr="00FB6AE2">
        <w:rPr>
          <w:sz w:val="29"/>
          <w:szCs w:val="29"/>
        </w:rPr>
        <w:t>: лингвокогнитивный аспект // В</w:t>
      </w:r>
      <w:r w:rsidRPr="00FB6AE2">
        <w:rPr>
          <w:sz w:val="29"/>
          <w:szCs w:val="29"/>
          <w:lang w:val="uk-UA"/>
        </w:rPr>
        <w:t>і</w:t>
      </w:r>
      <w:r w:rsidRPr="00FB6AE2">
        <w:rPr>
          <w:sz w:val="29"/>
          <w:szCs w:val="29"/>
        </w:rPr>
        <w:t xml:space="preserve">сник </w:t>
      </w:r>
      <w:r w:rsidRPr="00FB6AE2">
        <w:rPr>
          <w:sz w:val="29"/>
          <w:szCs w:val="29"/>
          <w:lang w:val="uk-UA"/>
        </w:rPr>
        <w:t>Харківськ. нац. ун-ту. – 2004. –  № 635. – С. 53-60.</w:t>
      </w:r>
      <w:r w:rsidRPr="00FB6AE2">
        <w:rPr>
          <w:rFonts w:eastAsia="MS Mincho"/>
          <w:sz w:val="29"/>
          <w:szCs w:val="29"/>
        </w:rPr>
        <w:t xml:space="preserve"> </w:t>
      </w:r>
    </w:p>
    <w:p w14:paraId="7BA19DF8"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Залевская А.А. </w:t>
      </w:r>
      <w:r w:rsidRPr="00FB6AE2">
        <w:rPr>
          <w:rFonts w:ascii="Times New Roman" w:eastAsia="MS Mincho" w:hAnsi="Times New Roman"/>
          <w:sz w:val="29"/>
          <w:szCs w:val="29"/>
        </w:rPr>
        <w:t>Введение в психолингвистику. – М.: Российск. гос. гуманит. ун-т, 1999. – 382 с.</w:t>
      </w:r>
    </w:p>
    <w:p w14:paraId="0236218B"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Залевская А.А. Текст и его понимание. </w:t>
      </w:r>
      <w:r w:rsidRPr="00FB6AE2">
        <w:rPr>
          <w:rFonts w:ascii="Times New Roman" w:hAnsi="Times New Roman"/>
          <w:sz w:val="29"/>
          <w:szCs w:val="29"/>
          <w:lang w:val="uk-UA"/>
        </w:rPr>
        <w:t xml:space="preserve">– </w:t>
      </w:r>
      <w:r w:rsidRPr="00FB6AE2">
        <w:rPr>
          <w:rFonts w:ascii="Times New Roman" w:hAnsi="Times New Roman"/>
          <w:sz w:val="29"/>
          <w:szCs w:val="29"/>
        </w:rPr>
        <w:t>Тверь</w:t>
      </w:r>
      <w:r w:rsidRPr="00FB6AE2">
        <w:rPr>
          <w:rFonts w:ascii="Times New Roman" w:hAnsi="Times New Roman"/>
          <w:sz w:val="29"/>
          <w:szCs w:val="29"/>
          <w:lang w:val="uk-UA"/>
        </w:rPr>
        <w:t>.: Изд-во ТГУ,</w:t>
      </w:r>
      <w:r w:rsidRPr="00FB6AE2">
        <w:rPr>
          <w:rFonts w:ascii="Times New Roman" w:hAnsi="Times New Roman"/>
          <w:sz w:val="29"/>
          <w:szCs w:val="29"/>
        </w:rPr>
        <w:t xml:space="preserve"> 2001</w:t>
      </w:r>
      <w:r w:rsidRPr="00FB6AE2">
        <w:rPr>
          <w:rFonts w:ascii="Times New Roman" w:hAnsi="Times New Roman"/>
          <w:sz w:val="29"/>
          <w:szCs w:val="29"/>
          <w:lang w:val="uk-UA"/>
        </w:rPr>
        <w:t xml:space="preserve">. – </w:t>
      </w:r>
      <w:r w:rsidRPr="00FB6AE2">
        <w:rPr>
          <w:rFonts w:ascii="Times New Roman" w:hAnsi="Times New Roman"/>
          <w:sz w:val="29"/>
          <w:szCs w:val="29"/>
          <w:lang w:val="uk-UA"/>
        </w:rPr>
        <w:br/>
        <w:t>177 с.</w:t>
      </w:r>
    </w:p>
    <w:p w14:paraId="71B17B14"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Залевская А.А. Психолингвистические исследования. Слово. Текст: Избранные труды. – М.: Гнозис, 2005. – 543 с.</w:t>
      </w:r>
    </w:p>
    <w:p w14:paraId="40CBA734"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Звегинцев В.А. Язык и знание // Вопросы философии. – 1982. – № 1. – </w:t>
      </w:r>
      <w:r w:rsidRPr="00FB6AE2">
        <w:rPr>
          <w:rFonts w:ascii="Times New Roman" w:hAnsi="Times New Roman"/>
          <w:sz w:val="29"/>
          <w:szCs w:val="29"/>
        </w:rPr>
        <w:br/>
        <w:t>С. 71-80.</w:t>
      </w:r>
    </w:p>
    <w:p w14:paraId="5FDA46E3"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Змиева И.В. Концепт добро в английской языковой картине мира // В</w:t>
      </w:r>
      <w:r w:rsidRPr="00FB6AE2">
        <w:rPr>
          <w:sz w:val="29"/>
          <w:szCs w:val="29"/>
          <w:lang w:val="uk-UA"/>
        </w:rPr>
        <w:t>і</w:t>
      </w:r>
      <w:r w:rsidRPr="00FB6AE2">
        <w:rPr>
          <w:sz w:val="29"/>
          <w:szCs w:val="29"/>
        </w:rPr>
        <w:t xml:space="preserve">сник </w:t>
      </w:r>
      <w:r w:rsidRPr="00FB6AE2">
        <w:rPr>
          <w:sz w:val="29"/>
          <w:szCs w:val="29"/>
          <w:lang w:val="uk-UA"/>
        </w:rPr>
        <w:t>Харківськ. нац. ун-ту. – 2004. –  № 636. – С. 136-140.</w:t>
      </w:r>
      <w:r w:rsidRPr="00FB6AE2">
        <w:rPr>
          <w:rFonts w:eastAsia="MS Mincho"/>
          <w:sz w:val="29"/>
          <w:szCs w:val="29"/>
        </w:rPr>
        <w:t xml:space="preserve"> </w:t>
      </w:r>
    </w:p>
    <w:p w14:paraId="53DE59DD"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lang w:val="uk-UA"/>
        </w:rPr>
      </w:pPr>
      <w:r w:rsidRPr="00FB6AE2">
        <w:rPr>
          <w:sz w:val="29"/>
          <w:szCs w:val="29"/>
        </w:rPr>
        <w:t>Змиева И.В. Когнитивная карта ДОБРА в английской языковой картине мира // Ю</w:t>
      </w:r>
      <w:r w:rsidRPr="00FB6AE2">
        <w:rPr>
          <w:sz w:val="29"/>
          <w:szCs w:val="29"/>
          <w:lang w:val="uk-UA"/>
        </w:rPr>
        <w:t>вілейні четверті Каразинські читання, присвячені 200-річчю</w:t>
      </w:r>
      <w:r w:rsidRPr="00FB6AE2">
        <w:rPr>
          <w:sz w:val="29"/>
          <w:szCs w:val="29"/>
        </w:rPr>
        <w:t xml:space="preserve"> ХНУ</w:t>
      </w:r>
      <w:r w:rsidRPr="00FB6AE2">
        <w:rPr>
          <w:sz w:val="29"/>
          <w:szCs w:val="29"/>
          <w:lang w:val="uk-UA"/>
        </w:rPr>
        <w:t xml:space="preserve">: “Людина. Мова. Комунікація”. – </w:t>
      </w:r>
      <w:r w:rsidRPr="00FB6AE2">
        <w:rPr>
          <w:sz w:val="29"/>
          <w:szCs w:val="29"/>
        </w:rPr>
        <w:t>2004. –</w:t>
      </w:r>
      <w:r w:rsidRPr="00FB6AE2">
        <w:rPr>
          <w:sz w:val="29"/>
          <w:szCs w:val="29"/>
          <w:lang w:val="uk-UA"/>
        </w:rPr>
        <w:t xml:space="preserve"> С. 106-109.</w:t>
      </w:r>
    </w:p>
    <w:p w14:paraId="142A669A"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lang w:val="uk-UA"/>
        </w:rPr>
      </w:pPr>
      <w:r w:rsidRPr="00FB6AE2">
        <w:rPr>
          <w:sz w:val="29"/>
          <w:szCs w:val="29"/>
          <w:lang w:val="uk-UA"/>
        </w:rPr>
        <w:t xml:space="preserve">Змиева И.В. Архетип ДОБРА в англійській мовній картині світу // Матеріали Міжнародної наукової конференції “Актуальні проблеми романсько-германської філології в Україні та Болонській процес” </w:t>
      </w:r>
      <w:r>
        <w:rPr>
          <w:sz w:val="29"/>
          <w:szCs w:val="29"/>
          <w:lang w:val="uk-UA"/>
        </w:rPr>
        <w:br/>
      </w:r>
      <w:r w:rsidRPr="00FB6AE2">
        <w:rPr>
          <w:sz w:val="29"/>
          <w:szCs w:val="29"/>
          <w:lang w:val="uk-UA"/>
        </w:rPr>
        <w:t>24-25.11.2004 – Чернівці: Рута, 2004. – С. 88-90.</w:t>
      </w:r>
    </w:p>
    <w:p w14:paraId="39AEEA54"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lang w:val="uk-UA"/>
        </w:rPr>
      </w:pPr>
      <w:r w:rsidRPr="00FB6AE2">
        <w:rPr>
          <w:rFonts w:ascii="Times New Roman" w:hAnsi="Times New Roman"/>
          <w:sz w:val="29"/>
          <w:szCs w:val="29"/>
          <w:lang w:val="uk-UA"/>
        </w:rPr>
        <w:t>Змиева И.В. «Добро» как аксиологическая категория английской языковой картины мира // Вісник Харківськ.  ун-ту. – 2004. –  № 649. – С. 46-49.</w:t>
      </w:r>
    </w:p>
    <w:p w14:paraId="06605DD4"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lang w:val="uk-UA"/>
        </w:rPr>
      </w:pPr>
      <w:r w:rsidRPr="00FB6AE2">
        <w:rPr>
          <w:rFonts w:ascii="Times New Roman" w:hAnsi="Times New Roman"/>
          <w:sz w:val="29"/>
          <w:szCs w:val="29"/>
          <w:lang w:val="uk-UA"/>
        </w:rPr>
        <w:lastRenderedPageBreak/>
        <w:t>Змиева И.В. Міжкультурні аспекти вербалізації концепту “ДОБРО”// Матеріали наукової конференції “Переклад у ХХ</w:t>
      </w:r>
      <w:r w:rsidRPr="00FB6AE2">
        <w:rPr>
          <w:rFonts w:ascii="Times New Roman" w:hAnsi="Times New Roman"/>
          <w:sz w:val="29"/>
          <w:szCs w:val="29"/>
          <w:lang w:val="en-US"/>
        </w:rPr>
        <w:t>I</w:t>
      </w:r>
      <w:r w:rsidRPr="00FB6AE2">
        <w:rPr>
          <w:rFonts w:ascii="Times New Roman" w:hAnsi="Times New Roman"/>
          <w:sz w:val="29"/>
          <w:szCs w:val="29"/>
          <w:lang w:val="uk-UA"/>
        </w:rPr>
        <w:t xml:space="preserve"> столітті” 11.03.2005 Військовій інститут ВВ МВС України. – Харків, 2005. – С. 25.</w:t>
      </w:r>
    </w:p>
    <w:p w14:paraId="39FC422B"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lang w:val="uk-UA"/>
        </w:rPr>
      </w:pPr>
      <w:r w:rsidRPr="00FB6AE2">
        <w:rPr>
          <w:rFonts w:ascii="Times New Roman" w:hAnsi="Times New Roman"/>
          <w:sz w:val="29"/>
          <w:szCs w:val="29"/>
          <w:lang w:val="uk-UA"/>
        </w:rPr>
        <w:t xml:space="preserve">Змиева И.В. Аксиологическая доминанта лингвокультурного концепта «ДОБРО» // Филология и культура: Мат-лы </w:t>
      </w:r>
      <w:r w:rsidRPr="00FB6AE2">
        <w:rPr>
          <w:rFonts w:ascii="Times New Roman" w:hAnsi="Times New Roman"/>
          <w:sz w:val="29"/>
          <w:szCs w:val="29"/>
          <w:lang w:val="en-US"/>
        </w:rPr>
        <w:t>V</w:t>
      </w:r>
      <w:r w:rsidRPr="00FB6AE2">
        <w:rPr>
          <w:rFonts w:ascii="Times New Roman" w:hAnsi="Times New Roman"/>
          <w:sz w:val="29"/>
          <w:szCs w:val="29"/>
        </w:rPr>
        <w:t xml:space="preserve"> междунар. науч. конф. 19-21 октября 2005 г.</w:t>
      </w:r>
      <w:r w:rsidRPr="00FB6AE2">
        <w:rPr>
          <w:rFonts w:ascii="Times New Roman" w:hAnsi="Times New Roman"/>
          <w:sz w:val="29"/>
          <w:szCs w:val="29"/>
          <w:lang w:val="uk-UA"/>
        </w:rPr>
        <w:t xml:space="preserve"> – Тамбов: Изд-во ТГУ им. Г.Р. Державина, 2005. – </w:t>
      </w:r>
      <w:r w:rsidRPr="00FB6AE2">
        <w:rPr>
          <w:rFonts w:ascii="Times New Roman" w:hAnsi="Times New Roman"/>
          <w:sz w:val="29"/>
          <w:szCs w:val="29"/>
          <w:lang w:val="uk-UA"/>
        </w:rPr>
        <w:br/>
        <w:t xml:space="preserve">С. 235-237. </w:t>
      </w:r>
    </w:p>
    <w:p w14:paraId="1D832F49"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lang w:val="uk-UA"/>
        </w:rPr>
        <w:t>Змиева И.В. Идеализированные когнитивные м</w:t>
      </w:r>
      <w:r w:rsidRPr="00FB6AE2">
        <w:rPr>
          <w:rFonts w:ascii="Times New Roman" w:hAnsi="Times New Roman"/>
          <w:sz w:val="29"/>
          <w:szCs w:val="29"/>
        </w:rPr>
        <w:t xml:space="preserve">одели ДОБРА в современном английском языке // </w:t>
      </w:r>
      <w:r w:rsidRPr="00FB6AE2">
        <w:rPr>
          <w:rFonts w:ascii="Times New Roman" w:hAnsi="Times New Roman"/>
          <w:sz w:val="29"/>
          <w:szCs w:val="29"/>
          <w:lang w:val="en-US"/>
        </w:rPr>
        <w:t>Studia</w:t>
      </w:r>
      <w:r w:rsidRPr="00FB6AE2">
        <w:rPr>
          <w:rFonts w:ascii="Times New Roman" w:hAnsi="Times New Roman"/>
          <w:sz w:val="29"/>
          <w:szCs w:val="29"/>
        </w:rPr>
        <w:t xml:space="preserve"> </w:t>
      </w:r>
      <w:r w:rsidRPr="00FB6AE2">
        <w:rPr>
          <w:rFonts w:ascii="Times New Roman" w:hAnsi="Times New Roman"/>
          <w:sz w:val="29"/>
          <w:szCs w:val="29"/>
          <w:lang w:val="en-US"/>
        </w:rPr>
        <w:t>Germanica</w:t>
      </w:r>
      <w:r w:rsidRPr="00FB6AE2">
        <w:rPr>
          <w:rFonts w:ascii="Times New Roman" w:hAnsi="Times New Roman"/>
          <w:sz w:val="29"/>
          <w:szCs w:val="29"/>
        </w:rPr>
        <w:t xml:space="preserve"> </w:t>
      </w:r>
      <w:r w:rsidRPr="00FB6AE2">
        <w:rPr>
          <w:rFonts w:ascii="Times New Roman" w:hAnsi="Times New Roman"/>
          <w:sz w:val="29"/>
          <w:szCs w:val="29"/>
          <w:lang w:val="en-US"/>
        </w:rPr>
        <w:t>et</w:t>
      </w:r>
      <w:r w:rsidRPr="00FB6AE2">
        <w:rPr>
          <w:rFonts w:ascii="Times New Roman" w:hAnsi="Times New Roman"/>
          <w:sz w:val="29"/>
          <w:szCs w:val="29"/>
        </w:rPr>
        <w:t xml:space="preserve"> </w:t>
      </w:r>
      <w:r w:rsidRPr="00FB6AE2">
        <w:rPr>
          <w:rFonts w:ascii="Times New Roman" w:hAnsi="Times New Roman"/>
          <w:sz w:val="29"/>
          <w:szCs w:val="29"/>
          <w:lang w:val="en-US"/>
        </w:rPr>
        <w:t>Romanica</w:t>
      </w:r>
      <w:r w:rsidRPr="00FB6AE2">
        <w:rPr>
          <w:rFonts w:ascii="Times New Roman" w:hAnsi="Times New Roman"/>
          <w:sz w:val="29"/>
          <w:szCs w:val="29"/>
        </w:rPr>
        <w:t xml:space="preserve">: </w:t>
      </w:r>
      <w:r w:rsidRPr="00FB6AE2">
        <w:rPr>
          <w:rFonts w:ascii="Times New Roman" w:hAnsi="Times New Roman"/>
          <w:sz w:val="29"/>
          <w:szCs w:val="29"/>
          <w:lang w:val="uk-UA"/>
        </w:rPr>
        <w:t>Іноземні мови. Зарубіжна література. Методика викладання: Науковий журнал/Ред. кол.: В.Д. Каліущенко (голов. ред.) та ін. –</w:t>
      </w:r>
      <w:r w:rsidRPr="00FB6AE2">
        <w:rPr>
          <w:rFonts w:ascii="Times New Roman" w:hAnsi="Times New Roman"/>
          <w:sz w:val="29"/>
          <w:szCs w:val="29"/>
        </w:rPr>
        <w:t xml:space="preserve"> Донец</w:t>
      </w:r>
      <w:r w:rsidRPr="00FB6AE2">
        <w:rPr>
          <w:rFonts w:ascii="Times New Roman" w:hAnsi="Times New Roman"/>
          <w:sz w:val="29"/>
          <w:szCs w:val="29"/>
          <w:lang w:val="uk-UA"/>
        </w:rPr>
        <w:t>ь</w:t>
      </w:r>
      <w:r w:rsidRPr="00FB6AE2">
        <w:rPr>
          <w:rFonts w:ascii="Times New Roman" w:hAnsi="Times New Roman"/>
          <w:sz w:val="29"/>
          <w:szCs w:val="29"/>
        </w:rPr>
        <w:t>к</w:t>
      </w:r>
      <w:r w:rsidRPr="00FB6AE2">
        <w:rPr>
          <w:rFonts w:ascii="Times New Roman" w:hAnsi="Times New Roman"/>
          <w:sz w:val="29"/>
          <w:szCs w:val="29"/>
          <w:lang w:val="uk-UA"/>
        </w:rPr>
        <w:t>: ДонНУ,</w:t>
      </w:r>
      <w:r w:rsidRPr="00FB6AE2">
        <w:rPr>
          <w:rFonts w:ascii="Times New Roman" w:hAnsi="Times New Roman"/>
          <w:sz w:val="29"/>
          <w:szCs w:val="29"/>
        </w:rPr>
        <w:t xml:space="preserve"> 2005</w:t>
      </w:r>
      <w:r w:rsidRPr="00FB6AE2">
        <w:rPr>
          <w:rFonts w:ascii="Times New Roman" w:hAnsi="Times New Roman"/>
          <w:sz w:val="29"/>
          <w:szCs w:val="29"/>
          <w:lang w:val="uk-UA"/>
        </w:rPr>
        <w:t>. – Т. 2. – № 3 (6). – С. 28-40.</w:t>
      </w:r>
    </w:p>
    <w:p w14:paraId="4CB9B7D2"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Змиева И.В. Структура радиальной категории ДОБРА в английской ЯКМ // В</w:t>
      </w:r>
      <w:r w:rsidRPr="00FB6AE2">
        <w:rPr>
          <w:rFonts w:ascii="Times New Roman" w:hAnsi="Times New Roman"/>
          <w:sz w:val="29"/>
          <w:szCs w:val="29"/>
          <w:lang w:val="uk-UA"/>
        </w:rPr>
        <w:t>і</w:t>
      </w:r>
      <w:r w:rsidRPr="00FB6AE2">
        <w:rPr>
          <w:rFonts w:ascii="Times New Roman" w:hAnsi="Times New Roman"/>
          <w:sz w:val="29"/>
          <w:szCs w:val="29"/>
        </w:rPr>
        <w:t xml:space="preserve">сник </w:t>
      </w:r>
      <w:r w:rsidRPr="00FB6AE2">
        <w:rPr>
          <w:rFonts w:ascii="Times New Roman" w:hAnsi="Times New Roman"/>
          <w:sz w:val="29"/>
          <w:szCs w:val="29"/>
          <w:lang w:val="uk-UA"/>
        </w:rPr>
        <w:t>Харківськ. нац. ун-ту. – 2006. –  № 725 – С. 25-28.</w:t>
      </w:r>
    </w:p>
    <w:p w14:paraId="0BCDC4E4"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Зусман В.Г. Концепт в культурологическом аспекте // Межкультурная коммуникация: Учеб. пособие. – Н. Новгород: Деком, 2001. – С. 38-53.</w:t>
      </w:r>
    </w:p>
    <w:p w14:paraId="70070AE2"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Зыкова И.В. Способы конструирования гендера в английской фразеологии. – М.: Эдиториал УРСС, 2003. – 232 с. </w:t>
      </w:r>
    </w:p>
    <w:p w14:paraId="593978CF"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Иванов В.В. Реконструкция дописьменной истории древней славя</w:t>
      </w:r>
      <w:r w:rsidRPr="00FB6AE2">
        <w:rPr>
          <w:rFonts w:ascii="Times New Roman" w:hAnsi="Times New Roman"/>
          <w:sz w:val="29"/>
          <w:szCs w:val="29"/>
        </w:rPr>
        <w:t>н</w:t>
      </w:r>
      <w:r w:rsidRPr="00FB6AE2">
        <w:rPr>
          <w:rFonts w:ascii="Times New Roman" w:hAnsi="Times New Roman"/>
          <w:sz w:val="29"/>
          <w:szCs w:val="29"/>
        </w:rPr>
        <w:t xml:space="preserve">ской культуры // Изучение культур славянских народов. Сб. статей. – М.: Наука, 1987. </w:t>
      </w:r>
      <w:r w:rsidRPr="00FB6AE2">
        <w:rPr>
          <w:rFonts w:ascii="Times New Roman" w:hAnsi="Times New Roman"/>
          <w:sz w:val="29"/>
          <w:szCs w:val="29"/>
          <w:lang w:val="en-US"/>
        </w:rPr>
        <w:t>–</w:t>
      </w:r>
      <w:r w:rsidRPr="00FB6AE2">
        <w:rPr>
          <w:rFonts w:ascii="Times New Roman" w:hAnsi="Times New Roman"/>
          <w:sz w:val="29"/>
          <w:szCs w:val="29"/>
        </w:rPr>
        <w:t xml:space="preserve"> С.</w:t>
      </w:r>
      <w:r w:rsidRPr="00FB6AE2">
        <w:rPr>
          <w:rFonts w:ascii="Times New Roman" w:hAnsi="Times New Roman"/>
          <w:sz w:val="29"/>
          <w:szCs w:val="29"/>
          <w:lang w:val="en-US"/>
        </w:rPr>
        <w:t xml:space="preserve"> </w:t>
      </w:r>
      <w:r w:rsidRPr="00FB6AE2">
        <w:rPr>
          <w:rFonts w:ascii="Times New Roman" w:hAnsi="Times New Roman"/>
          <w:sz w:val="29"/>
          <w:szCs w:val="29"/>
        </w:rPr>
        <w:t>31-35.</w:t>
      </w:r>
    </w:p>
    <w:p w14:paraId="0CDC8F05"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Ивин А.А. Основания логики оценок. </w:t>
      </w:r>
      <w:r w:rsidRPr="00FB6AE2">
        <w:rPr>
          <w:rFonts w:ascii="Times New Roman" w:hAnsi="Times New Roman"/>
          <w:sz w:val="29"/>
          <w:szCs w:val="29"/>
          <w:lang w:val="uk-UA"/>
        </w:rPr>
        <w:t>–</w:t>
      </w:r>
      <w:r w:rsidRPr="00FB6AE2">
        <w:rPr>
          <w:rFonts w:ascii="Times New Roman" w:hAnsi="Times New Roman"/>
          <w:sz w:val="29"/>
          <w:szCs w:val="29"/>
        </w:rPr>
        <w:t xml:space="preserve"> М.: Изд-во Московского ун-та, 1970. </w:t>
      </w:r>
      <w:r w:rsidRPr="00FB6AE2">
        <w:rPr>
          <w:rFonts w:ascii="Times New Roman" w:hAnsi="Times New Roman"/>
          <w:sz w:val="29"/>
          <w:szCs w:val="29"/>
          <w:lang w:val="uk-UA"/>
        </w:rPr>
        <w:t>–</w:t>
      </w:r>
      <w:r w:rsidRPr="00FB6AE2">
        <w:rPr>
          <w:rFonts w:ascii="Times New Roman" w:hAnsi="Times New Roman"/>
          <w:sz w:val="29"/>
          <w:szCs w:val="29"/>
        </w:rPr>
        <w:t xml:space="preserve"> 230 с.</w:t>
      </w:r>
    </w:p>
    <w:p w14:paraId="046762ED"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Ильенков Э.В. Философия и культура. – М.: Изд-во полит</w:t>
      </w:r>
      <w:r w:rsidRPr="00FB6AE2">
        <w:rPr>
          <w:rFonts w:ascii="Times New Roman" w:hAnsi="Times New Roman"/>
          <w:sz w:val="29"/>
          <w:szCs w:val="29"/>
          <w:lang w:val="uk-UA"/>
        </w:rPr>
        <w:t>.</w:t>
      </w:r>
      <w:r w:rsidRPr="00FB6AE2">
        <w:rPr>
          <w:rFonts w:ascii="Times New Roman" w:hAnsi="Times New Roman"/>
          <w:sz w:val="29"/>
          <w:szCs w:val="29"/>
        </w:rPr>
        <w:t xml:space="preserve"> лит</w:t>
      </w:r>
      <w:r w:rsidRPr="00FB6AE2">
        <w:rPr>
          <w:rFonts w:ascii="Times New Roman" w:hAnsi="Times New Roman"/>
          <w:sz w:val="29"/>
          <w:szCs w:val="29"/>
          <w:lang w:val="uk-UA"/>
        </w:rPr>
        <w:t>-</w:t>
      </w:r>
      <w:r w:rsidRPr="00FB6AE2">
        <w:rPr>
          <w:rFonts w:ascii="Times New Roman" w:hAnsi="Times New Roman"/>
          <w:sz w:val="29"/>
          <w:szCs w:val="29"/>
        </w:rPr>
        <w:t>ры, 1991. –</w:t>
      </w:r>
      <w:r w:rsidRPr="00FB6AE2">
        <w:rPr>
          <w:rFonts w:ascii="Times New Roman" w:hAnsi="Times New Roman"/>
          <w:sz w:val="29"/>
          <w:szCs w:val="29"/>
          <w:lang w:val="uk-UA"/>
        </w:rPr>
        <w:t xml:space="preserve"> </w:t>
      </w:r>
      <w:r w:rsidRPr="00FB6AE2">
        <w:rPr>
          <w:rFonts w:ascii="Times New Roman" w:hAnsi="Times New Roman"/>
          <w:sz w:val="29"/>
          <w:szCs w:val="29"/>
        </w:rPr>
        <w:t>464 с.</w:t>
      </w:r>
    </w:p>
    <w:p w14:paraId="0D4AC2BE"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Ильин И.П. Постструктурализм. Деконструктивизм. Постмодернизм. </w:t>
      </w:r>
      <w:r w:rsidRPr="00FB6AE2">
        <w:rPr>
          <w:rFonts w:ascii="Times New Roman" w:hAnsi="Times New Roman"/>
          <w:sz w:val="29"/>
          <w:szCs w:val="29"/>
          <w:lang w:val="uk-UA"/>
        </w:rPr>
        <w:t>–</w:t>
      </w:r>
      <w:r w:rsidRPr="00FB6AE2">
        <w:rPr>
          <w:rFonts w:ascii="Times New Roman" w:hAnsi="Times New Roman"/>
          <w:sz w:val="29"/>
          <w:szCs w:val="29"/>
          <w:lang w:val="en-US"/>
        </w:rPr>
        <w:t xml:space="preserve"> </w:t>
      </w:r>
      <w:r w:rsidRPr="00FB6AE2">
        <w:rPr>
          <w:rFonts w:ascii="Times New Roman" w:hAnsi="Times New Roman"/>
          <w:sz w:val="29"/>
          <w:szCs w:val="29"/>
        </w:rPr>
        <w:t>М.</w:t>
      </w:r>
      <w:r w:rsidRPr="00FB6AE2">
        <w:rPr>
          <w:rFonts w:ascii="Times New Roman" w:hAnsi="Times New Roman"/>
          <w:sz w:val="29"/>
          <w:szCs w:val="29"/>
          <w:lang w:val="uk-UA"/>
        </w:rPr>
        <w:t>:</w:t>
      </w:r>
      <w:r w:rsidRPr="00FB6AE2">
        <w:rPr>
          <w:rFonts w:ascii="Times New Roman" w:hAnsi="Times New Roman"/>
          <w:sz w:val="29"/>
          <w:szCs w:val="29"/>
        </w:rPr>
        <w:t xml:space="preserve"> Интрада, 1996. – 327 с.</w:t>
      </w:r>
    </w:p>
    <w:p w14:paraId="081D9FAF"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lastRenderedPageBreak/>
        <w:t>Каган М.С. Проблемы взаимодействия познания и ценностного сознания // Наука и ценности. Проблемы интерпретации естественно-научного социогуманитарного знания. – Ленинград: Изд-во Ленингр</w:t>
      </w:r>
      <w:r w:rsidRPr="00FB6AE2">
        <w:rPr>
          <w:rFonts w:ascii="Times New Roman" w:hAnsi="Times New Roman"/>
          <w:sz w:val="29"/>
          <w:szCs w:val="29"/>
          <w:lang w:val="uk-UA"/>
        </w:rPr>
        <w:t>ад</w:t>
      </w:r>
      <w:r w:rsidRPr="00FB6AE2">
        <w:rPr>
          <w:rFonts w:ascii="Times New Roman" w:hAnsi="Times New Roman"/>
          <w:sz w:val="29"/>
          <w:szCs w:val="29"/>
        </w:rPr>
        <w:t xml:space="preserve">. ун-та, 1990. – </w:t>
      </w:r>
      <w:r w:rsidRPr="00FB6AE2">
        <w:rPr>
          <w:rFonts w:ascii="Times New Roman" w:hAnsi="Times New Roman"/>
          <w:sz w:val="29"/>
          <w:szCs w:val="29"/>
          <w:lang w:val="uk-UA"/>
        </w:rPr>
        <w:br/>
      </w:r>
      <w:r w:rsidRPr="00FB6AE2">
        <w:rPr>
          <w:rFonts w:ascii="Times New Roman" w:hAnsi="Times New Roman"/>
          <w:sz w:val="29"/>
          <w:szCs w:val="29"/>
        </w:rPr>
        <w:t>С. 57-72.</w:t>
      </w:r>
    </w:p>
    <w:p w14:paraId="7383B9F0"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Карасик А.В. Лингвокультурные характеристики английского юмора: Автореф. дис…. канд. филол. наук</w:t>
      </w:r>
      <w:r w:rsidRPr="00FB6AE2">
        <w:rPr>
          <w:rFonts w:ascii="Times New Roman" w:hAnsi="Times New Roman"/>
          <w:sz w:val="29"/>
          <w:szCs w:val="29"/>
          <w:lang w:val="uk-UA"/>
        </w:rPr>
        <w:t>:</w:t>
      </w:r>
      <w:r w:rsidRPr="00FB6AE2">
        <w:rPr>
          <w:rFonts w:ascii="Times New Roman" w:hAnsi="Times New Roman"/>
          <w:sz w:val="29"/>
          <w:szCs w:val="29"/>
        </w:rPr>
        <w:t xml:space="preserve"> 10.02.04/ВГУ. – Волгоград, 2001. – 26 с.</w:t>
      </w:r>
    </w:p>
    <w:p w14:paraId="1F812353"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Карасик В.И. Языковая личность и доминанты культуры // Языковая личность и семантика: Тез. докл. науч. конф. 28-30.09.1994. –  Волгоград: Перемена, 1994. </w:t>
      </w:r>
      <w:r w:rsidRPr="00FB6AE2">
        <w:rPr>
          <w:rFonts w:ascii="Times New Roman" w:hAnsi="Times New Roman"/>
          <w:sz w:val="29"/>
          <w:szCs w:val="29"/>
          <w:lang w:val="uk-UA"/>
        </w:rPr>
        <w:t>–</w:t>
      </w:r>
      <w:r w:rsidRPr="00FB6AE2">
        <w:rPr>
          <w:rFonts w:ascii="Times New Roman" w:hAnsi="Times New Roman"/>
          <w:sz w:val="29"/>
          <w:szCs w:val="29"/>
        </w:rPr>
        <w:t xml:space="preserve"> С.</w:t>
      </w:r>
      <w:r w:rsidRPr="00FB6AE2">
        <w:rPr>
          <w:rFonts w:ascii="Times New Roman" w:hAnsi="Times New Roman"/>
          <w:sz w:val="29"/>
          <w:szCs w:val="29"/>
          <w:lang w:val="uk-UA"/>
        </w:rPr>
        <w:t xml:space="preserve"> </w:t>
      </w:r>
      <w:r w:rsidRPr="00FB6AE2">
        <w:rPr>
          <w:rFonts w:ascii="Times New Roman" w:hAnsi="Times New Roman"/>
          <w:sz w:val="29"/>
          <w:szCs w:val="29"/>
        </w:rPr>
        <w:t>52-53.</w:t>
      </w:r>
    </w:p>
    <w:p w14:paraId="3834F9CD"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Карасик В.И. Культурные доминанты в языке// Языковая личность: культурные концепты/ Сб. науч. тр. – Волгоград – Архангельск: Перемена, 1996. – С. 3– 16. </w:t>
      </w:r>
    </w:p>
    <w:p w14:paraId="635FEE5C"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Карасик В.И. Языковые манифестации социального статуса челов</w:t>
      </w:r>
      <w:r w:rsidRPr="00FB6AE2">
        <w:rPr>
          <w:rFonts w:ascii="Times New Roman" w:hAnsi="Times New Roman"/>
          <w:sz w:val="29"/>
          <w:szCs w:val="29"/>
        </w:rPr>
        <w:t>е</w:t>
      </w:r>
      <w:r w:rsidRPr="00FB6AE2">
        <w:rPr>
          <w:rFonts w:ascii="Times New Roman" w:hAnsi="Times New Roman"/>
          <w:sz w:val="29"/>
          <w:szCs w:val="29"/>
        </w:rPr>
        <w:t xml:space="preserve">ка // Концепты / Научные труды Центроконцепта. Вып. 1. </w:t>
      </w:r>
      <w:r w:rsidRPr="00FB6AE2">
        <w:rPr>
          <w:rFonts w:ascii="Times New Roman" w:hAnsi="Times New Roman"/>
          <w:sz w:val="29"/>
          <w:szCs w:val="29"/>
          <w:lang w:val="uk-UA"/>
        </w:rPr>
        <w:t>–</w:t>
      </w:r>
      <w:r w:rsidRPr="00FB6AE2">
        <w:rPr>
          <w:rFonts w:ascii="Times New Roman" w:hAnsi="Times New Roman"/>
          <w:sz w:val="29"/>
          <w:szCs w:val="29"/>
        </w:rPr>
        <w:t xml:space="preserve"> Архангельск: Изд-во Поморск. ун-та, 1997. – С. 99-129.</w:t>
      </w:r>
    </w:p>
    <w:p w14:paraId="724824CC"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Карасик В.И. Язык социального статуса. – М.: Гнозис, 2002. – 333 с. </w:t>
      </w:r>
    </w:p>
    <w:p w14:paraId="54B89D18"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Карасик В.И. Языковой круг: личность, концепты, дискурс. – Волгоград: Перемена, 2004. – 477 с. </w:t>
      </w:r>
    </w:p>
    <w:p w14:paraId="496F8CA4"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Карасик В.И. Этноспецифические концепты // Иная ментальность/ </w:t>
      </w:r>
      <w:r w:rsidRPr="00FB6AE2">
        <w:rPr>
          <w:rFonts w:ascii="Times New Roman" w:hAnsi="Times New Roman"/>
          <w:sz w:val="29"/>
          <w:szCs w:val="29"/>
        </w:rPr>
        <w:br/>
        <w:t>В.И. Карасик, О.Г. Прохвачева, Я.В. Зубкова, Э.В. Грабарова. – М.: Гнозис, 2005. – С. 8-101.</w:t>
      </w:r>
    </w:p>
    <w:p w14:paraId="57735122"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Караулов Ю.Н. Словарь как компонент описания языков: Принципы описания языков мира. – М.: Наука, 1976. – 185 с. </w:t>
      </w:r>
    </w:p>
    <w:p w14:paraId="7DFC7238"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Караулов Ю.Н., Красильникова Е.В. Предисловие. Русская языковая личность и задачи ее изучения // Язык и личность. – М.: Наука, 1989. –  </w:t>
      </w:r>
      <w:r w:rsidRPr="00FB6AE2">
        <w:rPr>
          <w:rFonts w:ascii="Times New Roman" w:hAnsi="Times New Roman"/>
          <w:sz w:val="29"/>
          <w:szCs w:val="29"/>
        </w:rPr>
        <w:br/>
        <w:t>С. 3-10.</w:t>
      </w:r>
    </w:p>
    <w:p w14:paraId="58B6CB9F"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Караулов Ю.Н. Русский язык и языковая личность. – М.: УРСС, 2004. – </w:t>
      </w:r>
      <w:r w:rsidRPr="00FB6AE2">
        <w:rPr>
          <w:rFonts w:ascii="Times New Roman" w:hAnsi="Times New Roman"/>
          <w:sz w:val="29"/>
          <w:szCs w:val="29"/>
        </w:rPr>
        <w:br/>
        <w:t>264 с.</w:t>
      </w:r>
    </w:p>
    <w:p w14:paraId="77AE8792"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lastRenderedPageBreak/>
        <w:t>Кибрик А.А. Куда идет современная лингвистика//Лингвистика на исходе ХХ века: Тез. междунар. конф. – М.</w:t>
      </w:r>
      <w:r w:rsidRPr="00FB6AE2">
        <w:rPr>
          <w:rFonts w:ascii="Times New Roman" w:hAnsi="Times New Roman"/>
          <w:sz w:val="29"/>
          <w:szCs w:val="29"/>
          <w:lang w:val="uk-UA"/>
        </w:rPr>
        <w:t>,</w:t>
      </w:r>
      <w:r w:rsidRPr="00FB6AE2">
        <w:rPr>
          <w:rFonts w:ascii="Times New Roman" w:hAnsi="Times New Roman"/>
          <w:sz w:val="29"/>
          <w:szCs w:val="29"/>
        </w:rPr>
        <w:t xml:space="preserve"> 1995. – Т.1. – С. 217-219.</w:t>
      </w:r>
    </w:p>
    <w:p w14:paraId="7D93F30E"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Кияк Т.Р. </w:t>
      </w:r>
      <w:r w:rsidRPr="00FB6AE2">
        <w:rPr>
          <w:rFonts w:ascii="Times New Roman" w:hAnsi="Times New Roman"/>
          <w:sz w:val="29"/>
          <w:szCs w:val="29"/>
          <w:lang w:val="uk-UA"/>
        </w:rPr>
        <w:t xml:space="preserve">Поняття лексичного значення у світлі мовознавчих дискурсних теорій//Дискурс іноземної комунікації (колективна монографія). – Львів: Вид-тво </w:t>
      </w:r>
      <w:r w:rsidRPr="00FB6AE2">
        <w:rPr>
          <w:rFonts w:ascii="Times New Roman" w:hAnsi="Times New Roman"/>
          <w:sz w:val="29"/>
          <w:szCs w:val="29"/>
        </w:rPr>
        <w:t xml:space="preserve">ЛНУ </w:t>
      </w:r>
      <w:r w:rsidRPr="00FB6AE2">
        <w:rPr>
          <w:rFonts w:ascii="Times New Roman" w:hAnsi="Times New Roman"/>
          <w:sz w:val="29"/>
          <w:szCs w:val="29"/>
          <w:lang w:val="uk-UA"/>
        </w:rPr>
        <w:t>ім. І. Франка, 2001. – С. 76-83.</w:t>
      </w:r>
    </w:p>
    <w:p w14:paraId="2FE06C94"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lang w:val="uk-UA"/>
        </w:rPr>
        <w:t>Кобозева И.М. Лингвистическая семантика: Учебник. Изд. 2-е. – М.: Едиториал УРСС, 2004. – 352 с.</w:t>
      </w:r>
    </w:p>
    <w:p w14:paraId="4FB2336B"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Колшанский Г.В. Объективная картина мира в познании и языке. </w:t>
      </w:r>
      <w:r w:rsidRPr="00FB6AE2">
        <w:rPr>
          <w:rFonts w:ascii="Times New Roman" w:hAnsi="Times New Roman"/>
          <w:sz w:val="29"/>
          <w:szCs w:val="29"/>
          <w:lang w:val="uk-UA"/>
        </w:rPr>
        <w:t>–</w:t>
      </w:r>
      <w:r w:rsidRPr="00FB6AE2">
        <w:rPr>
          <w:rFonts w:ascii="Times New Roman" w:hAnsi="Times New Roman"/>
          <w:sz w:val="29"/>
          <w:szCs w:val="29"/>
        </w:rPr>
        <w:t xml:space="preserve"> М.: Наука, 1990. – 108с. </w:t>
      </w:r>
    </w:p>
    <w:p w14:paraId="026B7EEB"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Космеда Т.А. Языковая картина мира сквозь призму категории оценки</w:t>
      </w:r>
      <w:r w:rsidRPr="00FB6AE2">
        <w:rPr>
          <w:rFonts w:ascii="Times New Roman" w:hAnsi="Times New Roman"/>
          <w:sz w:val="29"/>
          <w:szCs w:val="29"/>
          <w:lang w:val="uk-UA"/>
        </w:rPr>
        <w:t xml:space="preserve">// Материалы </w:t>
      </w:r>
      <w:r w:rsidRPr="00FB6AE2">
        <w:rPr>
          <w:rFonts w:ascii="Times New Roman" w:hAnsi="Times New Roman"/>
          <w:sz w:val="29"/>
          <w:szCs w:val="29"/>
        </w:rPr>
        <w:t>Международной научной конференции «Языковая семантика и образ мира», посвященной 200-летию Казанского гос. унив-та 7-10.10.1997. – 1997. – Т. 1. – С. 117-119.</w:t>
      </w:r>
    </w:p>
    <w:p w14:paraId="70F0B830"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Кочерган М.П. Стан i перспективи сучасного мовознавства. – Вiсник Київ</w:t>
      </w:r>
      <w:r w:rsidRPr="00FB6AE2">
        <w:rPr>
          <w:rFonts w:ascii="Times New Roman" w:hAnsi="Times New Roman"/>
          <w:sz w:val="29"/>
          <w:szCs w:val="29"/>
          <w:lang w:val="uk-UA"/>
        </w:rPr>
        <w:t>.</w:t>
      </w:r>
      <w:r w:rsidRPr="00FB6AE2">
        <w:rPr>
          <w:rFonts w:ascii="Times New Roman" w:hAnsi="Times New Roman"/>
          <w:sz w:val="29"/>
          <w:szCs w:val="29"/>
        </w:rPr>
        <w:t xml:space="preserve"> лiнгв</w:t>
      </w:r>
      <w:r w:rsidRPr="00FB6AE2">
        <w:rPr>
          <w:rFonts w:ascii="Times New Roman" w:hAnsi="Times New Roman"/>
          <w:sz w:val="29"/>
          <w:szCs w:val="29"/>
          <w:lang w:val="uk-UA"/>
        </w:rPr>
        <w:t>.</w:t>
      </w:r>
      <w:r w:rsidRPr="00FB6AE2">
        <w:rPr>
          <w:rFonts w:ascii="Times New Roman" w:hAnsi="Times New Roman"/>
          <w:sz w:val="29"/>
          <w:szCs w:val="29"/>
        </w:rPr>
        <w:t xml:space="preserve"> Ун</w:t>
      </w:r>
      <w:r w:rsidRPr="00FB6AE2">
        <w:rPr>
          <w:rFonts w:ascii="Times New Roman" w:hAnsi="Times New Roman"/>
          <w:sz w:val="29"/>
          <w:szCs w:val="29"/>
          <w:lang w:val="uk-UA"/>
        </w:rPr>
        <w:t>-</w:t>
      </w:r>
      <w:r w:rsidRPr="00FB6AE2">
        <w:rPr>
          <w:rFonts w:ascii="Times New Roman" w:hAnsi="Times New Roman"/>
          <w:sz w:val="29"/>
          <w:szCs w:val="29"/>
        </w:rPr>
        <w:t>ту. Серiя “Фiлологiя”. – 2003. – Т.6. – № 1. – С. 5-18.</w:t>
      </w:r>
    </w:p>
    <w:p w14:paraId="5DD6F9D5"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Кошель Г.Г. Оценочная предикатная номинация в современном английском языке (на материале дерогативных наименований лица): Автореф. дис…. канд филол. наук</w:t>
      </w:r>
      <w:r w:rsidRPr="00FB6AE2">
        <w:rPr>
          <w:rFonts w:ascii="Times New Roman" w:hAnsi="Times New Roman"/>
          <w:sz w:val="29"/>
          <w:szCs w:val="29"/>
          <w:lang w:val="uk-UA"/>
        </w:rPr>
        <w:t>:</w:t>
      </w:r>
      <w:r w:rsidRPr="00FB6AE2">
        <w:rPr>
          <w:rFonts w:ascii="Times New Roman" w:hAnsi="Times New Roman"/>
          <w:sz w:val="29"/>
          <w:szCs w:val="29"/>
        </w:rPr>
        <w:t xml:space="preserve"> 10.02.04/МГПИИЯ им. М. Тореза – М., 1980. – 27 с.</w:t>
      </w:r>
    </w:p>
    <w:p w14:paraId="1B3B3C9E"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Красавский Н.А. Эмотивные концепты в немецкой и русской лингвокультурах. – Волгоград: Перемена, 2001. – 495 с. </w:t>
      </w:r>
    </w:p>
    <w:p w14:paraId="4A9143E0"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Красных В.В. Виртуальная реальность или реальная виртуальность? (Человек. Сознание. Коммуникация). – М.: Диалог-МГУ, 1998. – 352с.</w:t>
      </w:r>
    </w:p>
    <w:p w14:paraId="41E5D758" w14:textId="77777777" w:rsidR="00806E6B" w:rsidRPr="00FB6AE2" w:rsidRDefault="00806E6B" w:rsidP="00ED4595">
      <w:pPr>
        <w:numPr>
          <w:ilvl w:val="0"/>
          <w:numId w:val="65"/>
        </w:numPr>
        <w:tabs>
          <w:tab w:val="clear" w:pos="720"/>
          <w:tab w:val="num" w:pos="540"/>
        </w:tabs>
        <w:suppressAutoHyphens w:val="0"/>
        <w:spacing w:line="480" w:lineRule="exact"/>
        <w:ind w:left="540" w:hanging="540"/>
        <w:jc w:val="both"/>
        <w:rPr>
          <w:sz w:val="29"/>
          <w:szCs w:val="29"/>
        </w:rPr>
      </w:pPr>
      <w:r w:rsidRPr="00FB6AE2">
        <w:rPr>
          <w:sz w:val="29"/>
          <w:szCs w:val="29"/>
        </w:rPr>
        <w:t xml:space="preserve">Красных В.В. «Свой» среди «чужих»: миф или реальность? – М.: ИТДГК «Гнозис», 2003. – 375 с. </w:t>
      </w:r>
    </w:p>
    <w:p w14:paraId="2983252F" w14:textId="77777777" w:rsidR="00806E6B" w:rsidRPr="00FB6AE2" w:rsidRDefault="00806E6B" w:rsidP="00ED4595">
      <w:pPr>
        <w:numPr>
          <w:ilvl w:val="0"/>
          <w:numId w:val="65"/>
        </w:numPr>
        <w:tabs>
          <w:tab w:val="clear" w:pos="720"/>
          <w:tab w:val="num" w:pos="540"/>
        </w:tabs>
        <w:suppressAutoHyphens w:val="0"/>
        <w:spacing w:line="480" w:lineRule="exact"/>
        <w:ind w:left="540" w:hanging="540"/>
        <w:jc w:val="both"/>
        <w:rPr>
          <w:sz w:val="29"/>
          <w:szCs w:val="29"/>
        </w:rPr>
      </w:pPr>
      <w:r w:rsidRPr="00FB6AE2">
        <w:rPr>
          <w:sz w:val="29"/>
          <w:szCs w:val="29"/>
          <w:lang w:val="x-none"/>
        </w:rPr>
        <w:t>Кретов А.А. Основы лексико-семантич</w:t>
      </w:r>
      <w:r w:rsidRPr="00FB6AE2">
        <w:rPr>
          <w:sz w:val="29"/>
          <w:szCs w:val="29"/>
        </w:rPr>
        <w:t>еской п</w:t>
      </w:r>
      <w:r w:rsidRPr="00FB6AE2">
        <w:rPr>
          <w:sz w:val="29"/>
          <w:szCs w:val="29"/>
          <w:lang w:val="x-none"/>
        </w:rPr>
        <w:t>рогностики</w:t>
      </w:r>
      <w:r w:rsidRPr="00FB6AE2">
        <w:rPr>
          <w:sz w:val="29"/>
          <w:szCs w:val="29"/>
        </w:rPr>
        <w:t xml:space="preserve">: </w:t>
      </w:r>
      <w:r w:rsidRPr="00FB6AE2">
        <w:rPr>
          <w:sz w:val="29"/>
          <w:szCs w:val="29"/>
          <w:lang w:val="x-none"/>
        </w:rPr>
        <w:t>Автор</w:t>
      </w:r>
      <w:r w:rsidRPr="00FB6AE2">
        <w:rPr>
          <w:sz w:val="29"/>
          <w:szCs w:val="29"/>
        </w:rPr>
        <w:t>еф</w:t>
      </w:r>
      <w:r w:rsidRPr="00FB6AE2">
        <w:rPr>
          <w:sz w:val="29"/>
          <w:szCs w:val="29"/>
          <w:lang w:val="x-none"/>
        </w:rPr>
        <w:t>.</w:t>
      </w:r>
      <w:r w:rsidRPr="00FB6AE2">
        <w:rPr>
          <w:sz w:val="29"/>
          <w:szCs w:val="29"/>
        </w:rPr>
        <w:t xml:space="preserve"> дис. … </w:t>
      </w:r>
      <w:r w:rsidRPr="00FB6AE2">
        <w:rPr>
          <w:sz w:val="29"/>
          <w:szCs w:val="29"/>
          <w:lang w:val="x-none"/>
        </w:rPr>
        <w:t>док</w:t>
      </w:r>
      <w:r w:rsidRPr="00FB6AE2">
        <w:rPr>
          <w:sz w:val="29"/>
          <w:szCs w:val="29"/>
        </w:rPr>
        <w:t xml:space="preserve">т. филол. наук: 10.02.01/ВГУ. – </w:t>
      </w:r>
      <w:r w:rsidRPr="00FB6AE2">
        <w:rPr>
          <w:sz w:val="29"/>
          <w:szCs w:val="29"/>
          <w:lang w:val="x-none"/>
        </w:rPr>
        <w:t>Воронеж, 1994</w:t>
      </w:r>
      <w:r w:rsidRPr="00FB6AE2">
        <w:rPr>
          <w:sz w:val="29"/>
          <w:szCs w:val="29"/>
        </w:rPr>
        <w:t>.</w:t>
      </w:r>
      <w:r w:rsidRPr="00FB6AE2">
        <w:rPr>
          <w:sz w:val="29"/>
          <w:szCs w:val="29"/>
          <w:lang w:val="uk-UA"/>
        </w:rPr>
        <w:t xml:space="preserve"> –</w:t>
      </w:r>
      <w:r w:rsidRPr="00FB6AE2">
        <w:rPr>
          <w:sz w:val="29"/>
          <w:szCs w:val="29"/>
        </w:rPr>
        <w:t xml:space="preserve"> 36 с.</w:t>
      </w:r>
    </w:p>
    <w:p w14:paraId="27364A3A"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Кронгауз М.А. Семантика: Учебник для вузов. – М.: Рос. гос. гуманит. ун-т, 2001. – 399 с.</w:t>
      </w:r>
    </w:p>
    <w:p w14:paraId="68CA57DA" w14:textId="77777777" w:rsidR="00806E6B" w:rsidRPr="00FB6AE2" w:rsidRDefault="00806E6B" w:rsidP="00ED4595">
      <w:pPr>
        <w:numPr>
          <w:ilvl w:val="0"/>
          <w:numId w:val="65"/>
        </w:numPr>
        <w:tabs>
          <w:tab w:val="clear" w:pos="720"/>
          <w:tab w:val="num" w:pos="540"/>
        </w:tabs>
        <w:suppressAutoHyphens w:val="0"/>
        <w:spacing w:line="480" w:lineRule="exact"/>
        <w:ind w:left="540" w:hanging="540"/>
        <w:jc w:val="both"/>
        <w:rPr>
          <w:sz w:val="29"/>
          <w:szCs w:val="29"/>
        </w:rPr>
      </w:pPr>
      <w:r w:rsidRPr="00FB6AE2">
        <w:rPr>
          <w:sz w:val="29"/>
          <w:szCs w:val="29"/>
        </w:rPr>
        <w:lastRenderedPageBreak/>
        <w:t>Кубрякова Е.С. Роль словообразования в формировании языковой картины мира // Роль человеческого фактора в языке. Язык и картина мира. – М.: Наука, 1988. – С. 141-172.</w:t>
      </w:r>
    </w:p>
    <w:p w14:paraId="35993CA8" w14:textId="77777777" w:rsidR="00806E6B" w:rsidRPr="00FB6AE2" w:rsidRDefault="00806E6B" w:rsidP="00ED4595">
      <w:pPr>
        <w:numPr>
          <w:ilvl w:val="0"/>
          <w:numId w:val="65"/>
        </w:numPr>
        <w:tabs>
          <w:tab w:val="clear" w:pos="720"/>
          <w:tab w:val="num" w:pos="540"/>
        </w:tabs>
        <w:suppressAutoHyphens w:val="0"/>
        <w:spacing w:line="480" w:lineRule="exact"/>
        <w:ind w:left="540" w:hanging="540"/>
        <w:jc w:val="both"/>
        <w:rPr>
          <w:sz w:val="29"/>
          <w:szCs w:val="29"/>
        </w:rPr>
      </w:pPr>
      <w:r w:rsidRPr="00FB6AE2">
        <w:rPr>
          <w:sz w:val="29"/>
          <w:szCs w:val="29"/>
        </w:rPr>
        <w:t>Кубрякова Е.С. Об одном фрагменте концептуального анализа слова «память» // Логический анализ языка: Культурные концепты: Сб. науч. ст. / Отв. ред. Н.Д. Арутюнова. – М.: Наука, 1991. – С. 85-91.</w:t>
      </w:r>
    </w:p>
    <w:p w14:paraId="52B8D98A"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Кубрякова Е.С. Начальные этапы становления когнитивизма </w:t>
      </w:r>
      <w:r w:rsidRPr="00FB6AE2">
        <w:rPr>
          <w:rFonts w:ascii="Times New Roman" w:hAnsi="Times New Roman"/>
          <w:sz w:val="29"/>
          <w:szCs w:val="29"/>
          <w:lang w:val="uk-UA"/>
        </w:rPr>
        <w:t>–</w:t>
      </w:r>
      <w:r w:rsidRPr="00FB6AE2">
        <w:rPr>
          <w:rFonts w:ascii="Times New Roman" w:hAnsi="Times New Roman"/>
          <w:sz w:val="29"/>
          <w:szCs w:val="29"/>
        </w:rPr>
        <w:t xml:space="preserve"> лингвистика </w:t>
      </w:r>
      <w:r w:rsidRPr="00FB6AE2">
        <w:rPr>
          <w:rFonts w:ascii="Times New Roman" w:hAnsi="Times New Roman"/>
          <w:sz w:val="29"/>
          <w:szCs w:val="29"/>
          <w:lang w:val="uk-UA"/>
        </w:rPr>
        <w:t>–</w:t>
      </w:r>
      <w:r w:rsidRPr="00FB6AE2">
        <w:rPr>
          <w:rFonts w:ascii="Times New Roman" w:hAnsi="Times New Roman"/>
          <w:sz w:val="29"/>
          <w:szCs w:val="29"/>
        </w:rPr>
        <w:t xml:space="preserve"> психология </w:t>
      </w:r>
      <w:r w:rsidRPr="00FB6AE2">
        <w:rPr>
          <w:rFonts w:ascii="Times New Roman" w:hAnsi="Times New Roman"/>
          <w:sz w:val="29"/>
          <w:szCs w:val="29"/>
          <w:lang w:val="uk-UA"/>
        </w:rPr>
        <w:t>–</w:t>
      </w:r>
      <w:r w:rsidRPr="00FB6AE2">
        <w:rPr>
          <w:rFonts w:ascii="Times New Roman" w:hAnsi="Times New Roman"/>
          <w:sz w:val="29"/>
          <w:szCs w:val="29"/>
        </w:rPr>
        <w:t xml:space="preserve"> когнитивная наука // Вопросы языкознания. – 1994. – № 4. </w:t>
      </w:r>
      <w:r w:rsidRPr="00FB6AE2">
        <w:rPr>
          <w:rFonts w:ascii="Times New Roman" w:hAnsi="Times New Roman"/>
          <w:sz w:val="29"/>
          <w:szCs w:val="29"/>
          <w:lang w:val="uk-UA"/>
        </w:rPr>
        <w:t>–</w:t>
      </w:r>
      <w:r w:rsidRPr="00FB6AE2">
        <w:rPr>
          <w:rFonts w:ascii="Times New Roman" w:hAnsi="Times New Roman"/>
          <w:sz w:val="29"/>
          <w:szCs w:val="29"/>
        </w:rPr>
        <w:t xml:space="preserve"> С. 34–47</w:t>
      </w:r>
      <w:r w:rsidRPr="00FB6AE2">
        <w:rPr>
          <w:rFonts w:ascii="Times New Roman" w:hAnsi="Times New Roman"/>
          <w:sz w:val="29"/>
          <w:szCs w:val="29"/>
          <w:lang w:val="uk-UA"/>
        </w:rPr>
        <w:t>.</w:t>
      </w:r>
    </w:p>
    <w:p w14:paraId="187E5B2D"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lang w:val="x-none"/>
        </w:rPr>
        <w:t xml:space="preserve">Кубрякова Е.С.  Проблемы представления знаний в современной науке и роль лингвистики в решении этих проблем // Язык и структуры представления знаний. </w:t>
      </w:r>
      <w:r w:rsidRPr="00FB6AE2">
        <w:rPr>
          <w:rFonts w:ascii="Times New Roman" w:hAnsi="Times New Roman"/>
          <w:sz w:val="29"/>
          <w:szCs w:val="29"/>
        </w:rPr>
        <w:t xml:space="preserve">– </w:t>
      </w:r>
      <w:r w:rsidRPr="00FB6AE2">
        <w:rPr>
          <w:rFonts w:ascii="Times New Roman" w:hAnsi="Times New Roman"/>
          <w:sz w:val="29"/>
          <w:szCs w:val="29"/>
          <w:lang w:val="x-none"/>
        </w:rPr>
        <w:t>М.</w:t>
      </w:r>
      <w:r w:rsidRPr="00FB6AE2">
        <w:rPr>
          <w:rFonts w:ascii="Times New Roman" w:hAnsi="Times New Roman"/>
          <w:sz w:val="29"/>
          <w:szCs w:val="29"/>
        </w:rPr>
        <w:t>: Изд-во МГУ</w:t>
      </w:r>
      <w:r w:rsidRPr="00FB6AE2">
        <w:rPr>
          <w:rFonts w:ascii="Times New Roman" w:hAnsi="Times New Roman"/>
          <w:sz w:val="29"/>
          <w:szCs w:val="29"/>
          <w:lang w:val="x-none"/>
        </w:rPr>
        <w:t>, 199</w:t>
      </w:r>
      <w:r w:rsidRPr="00FB6AE2">
        <w:rPr>
          <w:rFonts w:ascii="Times New Roman" w:hAnsi="Times New Roman"/>
          <w:sz w:val="29"/>
          <w:szCs w:val="29"/>
        </w:rPr>
        <w:t>4</w:t>
      </w:r>
      <w:r w:rsidRPr="00FB6AE2">
        <w:rPr>
          <w:rFonts w:ascii="Times New Roman" w:hAnsi="Times New Roman"/>
          <w:sz w:val="29"/>
          <w:szCs w:val="29"/>
          <w:lang w:val="x-none"/>
        </w:rPr>
        <w:t xml:space="preserve">. </w:t>
      </w:r>
      <w:r w:rsidRPr="00FB6AE2">
        <w:rPr>
          <w:rFonts w:ascii="Times New Roman" w:hAnsi="Times New Roman"/>
          <w:sz w:val="29"/>
          <w:szCs w:val="29"/>
        </w:rPr>
        <w:t>–</w:t>
      </w:r>
      <w:r w:rsidRPr="00FB6AE2">
        <w:rPr>
          <w:rFonts w:ascii="Times New Roman" w:hAnsi="Times New Roman"/>
          <w:sz w:val="29"/>
          <w:szCs w:val="29"/>
          <w:lang w:val="uk-UA"/>
        </w:rPr>
        <w:t xml:space="preserve"> </w:t>
      </w:r>
      <w:r w:rsidRPr="00FB6AE2">
        <w:rPr>
          <w:rFonts w:ascii="Times New Roman" w:hAnsi="Times New Roman"/>
          <w:sz w:val="29"/>
          <w:szCs w:val="29"/>
        </w:rPr>
        <w:t>С</w:t>
      </w:r>
      <w:r w:rsidRPr="00FB6AE2">
        <w:rPr>
          <w:rFonts w:ascii="Times New Roman" w:hAnsi="Times New Roman"/>
          <w:sz w:val="29"/>
          <w:szCs w:val="29"/>
          <w:lang w:val="x-none"/>
        </w:rPr>
        <w:t>.</w:t>
      </w:r>
      <w:r w:rsidRPr="00FB6AE2">
        <w:rPr>
          <w:rFonts w:ascii="Times New Roman" w:hAnsi="Times New Roman"/>
          <w:sz w:val="29"/>
          <w:szCs w:val="29"/>
          <w:lang w:val="uk-UA"/>
        </w:rPr>
        <w:t xml:space="preserve"> </w:t>
      </w:r>
      <w:r w:rsidRPr="00FB6AE2">
        <w:rPr>
          <w:rFonts w:ascii="Times New Roman" w:hAnsi="Times New Roman"/>
          <w:sz w:val="29"/>
          <w:szCs w:val="29"/>
          <w:lang w:val="x-none"/>
        </w:rPr>
        <w:t>4-39</w:t>
      </w:r>
      <w:r w:rsidRPr="00FB6AE2">
        <w:rPr>
          <w:rFonts w:ascii="Times New Roman" w:hAnsi="Times New Roman"/>
          <w:sz w:val="29"/>
          <w:szCs w:val="29"/>
        </w:rPr>
        <w:t>.</w:t>
      </w:r>
    </w:p>
    <w:p w14:paraId="427C913C" w14:textId="77777777" w:rsidR="00806E6B" w:rsidRPr="00FB6AE2" w:rsidRDefault="00806E6B" w:rsidP="00ED4595">
      <w:pPr>
        <w:pStyle w:val="Normal1"/>
        <w:numPr>
          <w:ilvl w:val="0"/>
          <w:numId w:val="65"/>
        </w:numPr>
        <w:tabs>
          <w:tab w:val="clear" w:pos="720"/>
          <w:tab w:val="num" w:pos="540"/>
        </w:tabs>
        <w:suppressAutoHyphens w:val="0"/>
        <w:spacing w:before="0" w:line="46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Кубрякова Е.С. Виды пространства и дискурса/ Кубрякова Е.С., Александрова О.В. // Категоризация мира: Пространство и время: Матриалы науч. конф. – М.: Изд-во МГУ, 1997. </w:t>
      </w:r>
      <w:r w:rsidRPr="00FB6AE2">
        <w:rPr>
          <w:rFonts w:ascii="Times New Roman" w:hAnsi="Times New Roman"/>
          <w:sz w:val="29"/>
          <w:szCs w:val="29"/>
          <w:lang w:val="uk-UA"/>
        </w:rPr>
        <w:t xml:space="preserve">– </w:t>
      </w:r>
      <w:r w:rsidRPr="00FB6AE2">
        <w:rPr>
          <w:rFonts w:ascii="Times New Roman" w:hAnsi="Times New Roman"/>
          <w:sz w:val="29"/>
          <w:szCs w:val="29"/>
        </w:rPr>
        <w:t xml:space="preserve">С. 15-26. </w:t>
      </w:r>
    </w:p>
    <w:p w14:paraId="3FDC7401" w14:textId="77777777" w:rsidR="00806E6B" w:rsidRPr="00FB6AE2" w:rsidRDefault="00806E6B" w:rsidP="00ED4595">
      <w:pPr>
        <w:numPr>
          <w:ilvl w:val="0"/>
          <w:numId w:val="65"/>
        </w:numPr>
        <w:tabs>
          <w:tab w:val="clear" w:pos="720"/>
          <w:tab w:val="left" w:pos="540"/>
        </w:tabs>
        <w:suppressAutoHyphens w:val="0"/>
        <w:spacing w:line="480" w:lineRule="exact"/>
        <w:ind w:left="540" w:hanging="540"/>
        <w:jc w:val="both"/>
        <w:rPr>
          <w:sz w:val="29"/>
          <w:szCs w:val="29"/>
        </w:rPr>
      </w:pPr>
      <w:r w:rsidRPr="00FB6AE2">
        <w:rPr>
          <w:sz w:val="29"/>
          <w:szCs w:val="29"/>
        </w:rPr>
        <w:t>Кубрякова Е.С. Язык и знание: На пути получения знаний о языке: Части речи с когнитивной точки зрения. Роль языка в познании мира / РАН. Ин-т языкознания. – М.: Языки славянской культуры, 2004. – 560 с.</w:t>
      </w:r>
    </w:p>
    <w:p w14:paraId="075B0F9A"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Лакофф Дж. Женщины, огонь и опасные вещи: Что категории языка говорят нам о мышлении/Пер. с англ. – М.: Языки славянской культуры, 2004. – 792 с.</w:t>
      </w:r>
    </w:p>
    <w:p w14:paraId="4B723420"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Латина О.В. Деонтическая модальность как компонент семантики идиом, обозначающих поведение // Действие: лингвистические и логические модели. Тез. докл. – М.: Ин-т языкознания АН СССР, 1991. – С. 68-70.</w:t>
      </w:r>
    </w:p>
    <w:p w14:paraId="77469DC4"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lang w:val="uk-UA"/>
        </w:rPr>
        <w:t>Левонтина И.Б., Шмелев А.Д. За справедливостью пустой</w:t>
      </w:r>
      <w:r w:rsidRPr="00FB6AE2">
        <w:rPr>
          <w:rFonts w:ascii="Times New Roman" w:hAnsi="Times New Roman"/>
          <w:sz w:val="29"/>
          <w:szCs w:val="29"/>
        </w:rPr>
        <w:t xml:space="preserve">//Логический анализ языка. Языки этики/Отв. ред.: Н.Д. Арутюнова, Т.Е. Янко, </w:t>
      </w:r>
      <w:r w:rsidRPr="00FB6AE2">
        <w:rPr>
          <w:rFonts w:ascii="Times New Roman" w:hAnsi="Times New Roman"/>
          <w:sz w:val="29"/>
          <w:szCs w:val="29"/>
        </w:rPr>
        <w:br/>
        <w:t xml:space="preserve">Н.К. Рябцева. – М.: Языки русской культуры, 2000. – С. 281-292. </w:t>
      </w:r>
    </w:p>
    <w:p w14:paraId="6B1F68DA"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Лосев А. Ф. Очерки античного символизма и мифологии. – М.: Мысль, 1993. – 450 с. </w:t>
      </w:r>
    </w:p>
    <w:p w14:paraId="2F066EC1"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eastAsia="MS Mincho" w:hAnsi="Times New Roman"/>
          <w:sz w:val="29"/>
          <w:szCs w:val="29"/>
        </w:rPr>
      </w:pPr>
      <w:r w:rsidRPr="00FB6AE2">
        <w:rPr>
          <w:rFonts w:ascii="Times New Roman" w:eastAsia="MS Mincho" w:hAnsi="Times New Roman"/>
          <w:sz w:val="29"/>
          <w:szCs w:val="29"/>
        </w:rPr>
        <w:lastRenderedPageBreak/>
        <w:t>Лукин В.А. Слово «истина» и идея тождества // Известия АН СССР. Сер. лит. и яз. 1993. – Т. 52.1. – С. 74-83.</w:t>
      </w:r>
    </w:p>
    <w:p w14:paraId="24D3A9D2"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eastAsia="MS Mincho" w:hAnsi="Times New Roman"/>
          <w:sz w:val="29"/>
          <w:szCs w:val="29"/>
        </w:rPr>
        <w:t>Ляпин С.Х. Концептология: к становлению подхода // Концепты / Научные труды Центроконцепта. – Архангельск: Изд-во Поморского госуниверситета, 1997. – Вып.1. – С.11-35.</w:t>
      </w:r>
    </w:p>
    <w:p w14:paraId="6726B09B"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Макаров М.Л. Интерпретативный анализ дискурса в малой группе. – Тверь: </w:t>
      </w:r>
      <w:r w:rsidRPr="00FB6AE2">
        <w:rPr>
          <w:rFonts w:ascii="Times New Roman" w:eastAsia="MS Mincho" w:hAnsi="Times New Roman"/>
          <w:sz w:val="29"/>
          <w:szCs w:val="29"/>
        </w:rPr>
        <w:t>Изд-во ТГУ, 1998. – 152 с.</w:t>
      </w:r>
    </w:p>
    <w:p w14:paraId="525229E9"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Маккормак Эрл Когнитивная теория метафоры // Теория метафоры: Сборник: Пер. с анг., фр., нем., исп., польск. яз. /Вступ. Ст. и сост. </w:t>
      </w:r>
      <w:r w:rsidRPr="00FB6AE2">
        <w:rPr>
          <w:rFonts w:ascii="Times New Roman" w:hAnsi="Times New Roman"/>
          <w:sz w:val="29"/>
          <w:szCs w:val="29"/>
        </w:rPr>
        <w:br/>
        <w:t>Н.Д. Арутюновой; Общ. Ред. Н.Д. Арутюновой и М.А. Журинской. – М.: Прогресс, 1990. – С. 358-386.</w:t>
      </w:r>
    </w:p>
    <w:p w14:paraId="351EB64C"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Мартинюк А.П. </w:t>
      </w:r>
      <w:r w:rsidRPr="00FB6AE2">
        <w:rPr>
          <w:rFonts w:ascii="Times New Roman" w:hAnsi="Times New Roman"/>
          <w:sz w:val="29"/>
          <w:szCs w:val="29"/>
          <w:lang w:val="uk-UA"/>
        </w:rPr>
        <w:t xml:space="preserve">Конструювання гендеру в англомовному дискурсі. – Харків: Константа, 2004. – 292 с. </w:t>
      </w:r>
    </w:p>
    <w:p w14:paraId="7644559A"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Матвеенко В.А. Лексика нравственно-оценочного ряда в древнерусском памятнике </w:t>
      </w:r>
      <w:r w:rsidRPr="00FB6AE2">
        <w:rPr>
          <w:rFonts w:ascii="Times New Roman" w:hAnsi="Times New Roman"/>
          <w:sz w:val="29"/>
          <w:szCs w:val="29"/>
          <w:lang w:val="en-US"/>
        </w:rPr>
        <w:t>XI</w:t>
      </w:r>
      <w:r w:rsidRPr="00FB6AE2">
        <w:rPr>
          <w:rFonts w:ascii="Times New Roman" w:hAnsi="Times New Roman"/>
          <w:sz w:val="29"/>
          <w:szCs w:val="29"/>
        </w:rPr>
        <w:t xml:space="preserve"> века//Логический анализ языка. Языки этики/Отв. ред.: </w:t>
      </w:r>
      <w:r>
        <w:rPr>
          <w:rFonts w:ascii="Times New Roman" w:hAnsi="Times New Roman"/>
          <w:sz w:val="29"/>
          <w:szCs w:val="29"/>
        </w:rPr>
        <w:br/>
      </w:r>
      <w:r w:rsidRPr="00FB6AE2">
        <w:rPr>
          <w:rFonts w:ascii="Times New Roman" w:hAnsi="Times New Roman"/>
          <w:sz w:val="29"/>
          <w:szCs w:val="29"/>
        </w:rPr>
        <w:t xml:space="preserve">Н.Д. Арутюнова, Т.Е. Янко, Н.К. Рябцева. – М.: Языки русской культуры, 2000. – С. 363-372. </w:t>
      </w:r>
    </w:p>
    <w:p w14:paraId="3694E68A"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Матвеенко В.А. Красота мира в древнерусских религиозных контекстах //Логический анализ языка. Языки эстетики: Концептуальные поля прекрасного и безобразного. – М.: Индрик, 2004. – С. 64-78. </w:t>
      </w:r>
    </w:p>
    <w:p w14:paraId="095CFDB3"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Матурана У. Биология познания: Пер. с англ. // Язык и интеллект. – М.: Прогресс: Универс. – 1995. – С. 95-142.</w:t>
      </w:r>
    </w:p>
    <w:p w14:paraId="4F7D6D08"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Мещерякова Ю.В. Концепт «красота» в английской и русской лингвокультурах: Автореф. дис…. канд филол. наук: 10.02.20/ВГУ. – Волгоград, 2004. – 18 с.</w:t>
      </w:r>
    </w:p>
    <w:p w14:paraId="19CC9DCE"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Миллер Дж. Образы и модели, уподобления и метафоры // Теория метафоры: Сборник: Пер. с анг., фр., нем., исп., польск. яз. /Вступ. ст. </w:t>
      </w:r>
      <w:r w:rsidRPr="00FB6AE2">
        <w:rPr>
          <w:rFonts w:ascii="Times New Roman" w:hAnsi="Times New Roman"/>
          <w:sz w:val="29"/>
          <w:szCs w:val="29"/>
        </w:rPr>
        <w:lastRenderedPageBreak/>
        <w:t>и сост. Н.Д. Арутюновой; Общ. ред. Н.Д. Арутюновой и М.А. Журинской. – М.: Прогресс, 1990. – С. 236-283.</w:t>
      </w:r>
    </w:p>
    <w:p w14:paraId="59CEAFC4"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Мински М. Остроумие и логика когнитивного бессознательного // Новое в зарубежной лингвистике.  Вып </w:t>
      </w:r>
      <w:r w:rsidRPr="00FB6AE2">
        <w:rPr>
          <w:rFonts w:ascii="Times New Roman" w:hAnsi="Times New Roman"/>
          <w:sz w:val="29"/>
          <w:szCs w:val="29"/>
          <w:lang w:val="en-US"/>
        </w:rPr>
        <w:t>X</w:t>
      </w:r>
      <w:r w:rsidRPr="00FB6AE2">
        <w:rPr>
          <w:rFonts w:ascii="Times New Roman" w:hAnsi="Times New Roman"/>
          <w:sz w:val="29"/>
          <w:szCs w:val="29"/>
        </w:rPr>
        <w:t>Х</w:t>
      </w:r>
      <w:r w:rsidRPr="00FB6AE2">
        <w:rPr>
          <w:rFonts w:ascii="Times New Roman" w:hAnsi="Times New Roman"/>
          <w:sz w:val="29"/>
          <w:szCs w:val="29"/>
          <w:lang w:val="en-US"/>
        </w:rPr>
        <w:t>III</w:t>
      </w:r>
      <w:r w:rsidRPr="00FB6AE2">
        <w:rPr>
          <w:rFonts w:ascii="Times New Roman" w:hAnsi="Times New Roman"/>
          <w:sz w:val="29"/>
          <w:szCs w:val="29"/>
        </w:rPr>
        <w:t xml:space="preserve">.  – М.: Прогресс, 1988. – С. 281-309.  </w:t>
      </w:r>
    </w:p>
    <w:p w14:paraId="6939DA6D"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Михайлова Е.В. Интертекстуальность в научном дискурсе (на материале научных статей): Автореф. дис…. канд. филол. наук: 10.02.10/ВГУ. – Волгоград, 1999. – 22 с.</w:t>
      </w:r>
    </w:p>
    <w:p w14:paraId="6B7D7AD6"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Морозова Е.И. Ложь как дискурсивное образование: лингвокогнитивный аспект: Монография. – Харьков: Экограф, 2005. – 300 с. </w:t>
      </w:r>
    </w:p>
    <w:p w14:paraId="47DE4B85"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Мур Дж. Принципы этики. – М.: Прогресс, 1984. – 328 с. </w:t>
      </w:r>
    </w:p>
    <w:p w14:paraId="3603F6D2"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Неновски Н. Право и ценности / Пер. с болг. Вступ. ст. и пер. </w:t>
      </w:r>
      <w:r w:rsidRPr="00FB6AE2">
        <w:rPr>
          <w:rFonts w:ascii="Times New Roman" w:hAnsi="Times New Roman"/>
          <w:sz w:val="29"/>
          <w:szCs w:val="29"/>
        </w:rPr>
        <w:br/>
        <w:t>В.М. Сафронова; Под ред. В.Д.</w:t>
      </w:r>
      <w:r w:rsidRPr="00FB6AE2">
        <w:rPr>
          <w:rFonts w:ascii="Times New Roman" w:hAnsi="Times New Roman"/>
          <w:sz w:val="29"/>
          <w:szCs w:val="29"/>
          <w:lang w:val="en-US"/>
        </w:rPr>
        <w:t xml:space="preserve"> </w:t>
      </w:r>
      <w:r w:rsidRPr="00FB6AE2">
        <w:rPr>
          <w:rFonts w:ascii="Times New Roman" w:hAnsi="Times New Roman"/>
          <w:sz w:val="29"/>
          <w:szCs w:val="29"/>
        </w:rPr>
        <w:t>Зорькина. – М.: Прогресс, 1987. – 248 с.</w:t>
      </w:r>
    </w:p>
    <w:p w14:paraId="5120B765"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Нерознак В.П. От концепта к слову: к проблеме филологического концептуализма//Вопросы филологии и методики преподавания иностранных языков. – Омск: Изд-во ОГУ, 1998. – С. 80-85. </w:t>
      </w:r>
    </w:p>
    <w:p w14:paraId="6F28871D"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Никитин М.В. Лексическое значение в слове и словосочетании. Спецкурс по общей и английской лексикологии. – Владимир: Изд-во ВГПИ, 1974. – 222 с. </w:t>
      </w:r>
    </w:p>
    <w:p w14:paraId="00D4532F"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Никитин М.В. Лексическое значение слова (структура и комбинаторика). – М.: Высш. школа, 1983. – 127 с.</w:t>
      </w:r>
    </w:p>
    <w:p w14:paraId="6C87D80F"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Никитин М.В. Основы лингвистической теории значения. – М.: Высш. шк.,  1988. – 168 с.</w:t>
      </w:r>
    </w:p>
    <w:p w14:paraId="3278BB2D"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Никитин М.В. Метафорический потенциал слова и его реализация // Проблемы теории европейских языков. </w:t>
      </w:r>
      <w:r w:rsidRPr="00FB6AE2">
        <w:rPr>
          <w:rFonts w:ascii="Times New Roman" w:hAnsi="Times New Roman"/>
          <w:sz w:val="29"/>
          <w:szCs w:val="29"/>
          <w:lang w:val="en-US"/>
        </w:rPr>
        <w:t xml:space="preserve">Studia Linguistica 10. – </w:t>
      </w:r>
      <w:r w:rsidRPr="00FB6AE2">
        <w:rPr>
          <w:rFonts w:ascii="Times New Roman" w:hAnsi="Times New Roman"/>
          <w:sz w:val="29"/>
          <w:szCs w:val="29"/>
        </w:rPr>
        <w:t xml:space="preserve">СПб: «Тригон», 2001. – С. 36-50. </w:t>
      </w:r>
    </w:p>
    <w:p w14:paraId="5CB178CD"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color w:val="000000"/>
          <w:sz w:val="29"/>
          <w:szCs w:val="29"/>
        </w:rPr>
      </w:pPr>
      <w:r w:rsidRPr="00FB6AE2">
        <w:rPr>
          <w:rFonts w:ascii="Times New Roman" w:hAnsi="Times New Roman"/>
          <w:sz w:val="29"/>
          <w:szCs w:val="29"/>
        </w:rPr>
        <w:t xml:space="preserve">Николаева Т.М. Лингвистика текста. Современное состояние и перспективы// Новое в зарубежной лингвистике. Вып. 8 – М.: Прогресс, 1995. – С. 5-39. </w:t>
      </w:r>
    </w:p>
    <w:p w14:paraId="1F7426F1"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color w:val="000000"/>
          <w:sz w:val="29"/>
          <w:szCs w:val="29"/>
        </w:rPr>
      </w:pPr>
      <w:r w:rsidRPr="00FB6AE2">
        <w:rPr>
          <w:rFonts w:ascii="Times New Roman" w:hAnsi="Times New Roman"/>
          <w:sz w:val="29"/>
          <w:szCs w:val="29"/>
        </w:rPr>
        <w:lastRenderedPageBreak/>
        <w:t xml:space="preserve">Падучева Е.В. Высказывание и его соотнесенность с действительностью. – М.: Наука, 1985. – 182 с. </w:t>
      </w:r>
    </w:p>
    <w:p w14:paraId="4606B68E"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Перов Ю.В., Перов В.Ю. Философия ценностей и ценностная этика. Вступ. статья //Гартман Н. Этика. – СПб: «Владимир Даль», 2002. – С. 5-83.</w:t>
      </w:r>
    </w:p>
    <w:p w14:paraId="0A96389C"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Пименова М.В. Положительная эстетическая оценка в рамках лингвистической категории эвалюативности // Лингвистика на исходе ХХ века: итоги и перспективы. Тез. междунар. конф. Т.2. – М.: Филология, 1995. – С. 414.</w:t>
      </w:r>
    </w:p>
    <w:p w14:paraId="4006760A"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eastAsia="MS Mincho" w:hAnsi="Times New Roman"/>
          <w:sz w:val="29"/>
          <w:szCs w:val="29"/>
        </w:rPr>
      </w:pPr>
      <w:r w:rsidRPr="00FB6AE2">
        <w:rPr>
          <w:rFonts w:ascii="Times New Roman" w:hAnsi="Times New Roman"/>
          <w:sz w:val="29"/>
          <w:szCs w:val="29"/>
        </w:rPr>
        <w:t>Полюжин М.М. Концепт як базова когн</w:t>
      </w:r>
      <w:r w:rsidRPr="00FB6AE2">
        <w:rPr>
          <w:rFonts w:ascii="Times New Roman" w:hAnsi="Times New Roman"/>
          <w:sz w:val="29"/>
          <w:szCs w:val="29"/>
          <w:lang w:val="uk-UA"/>
        </w:rPr>
        <w:t>і</w:t>
      </w:r>
      <w:r w:rsidRPr="00FB6AE2">
        <w:rPr>
          <w:rFonts w:ascii="Times New Roman" w:hAnsi="Times New Roman"/>
          <w:sz w:val="29"/>
          <w:szCs w:val="29"/>
        </w:rPr>
        <w:t xml:space="preserve">тивна </w:t>
      </w:r>
      <w:r w:rsidRPr="00FB6AE2">
        <w:rPr>
          <w:rFonts w:ascii="Times New Roman" w:hAnsi="Times New Roman"/>
          <w:sz w:val="29"/>
          <w:szCs w:val="29"/>
          <w:lang w:val="uk-UA"/>
        </w:rPr>
        <w:t xml:space="preserve">сутність//Мовні і концептуальні картини світу. Зб. наук. праць. – 2001. – № 5. – С. 182-184. </w:t>
      </w:r>
    </w:p>
    <w:p w14:paraId="52EB2E68"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eastAsia="MS Mincho" w:hAnsi="Times New Roman"/>
          <w:sz w:val="29"/>
          <w:szCs w:val="29"/>
        </w:rPr>
      </w:pPr>
      <w:r w:rsidRPr="00FB6AE2">
        <w:rPr>
          <w:rFonts w:ascii="Times New Roman" w:eastAsia="MS Mincho" w:hAnsi="Times New Roman"/>
          <w:sz w:val="29"/>
          <w:szCs w:val="29"/>
        </w:rPr>
        <w:t xml:space="preserve">Попова З.Д., Стернин И.А. Очерки по когнитивной лингвистике. – Воронеж: Истоки, 2003. – 191 с. </w:t>
      </w:r>
    </w:p>
    <w:p w14:paraId="23601E48"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eastAsia="MS Mincho" w:hAnsi="Times New Roman"/>
          <w:sz w:val="29"/>
          <w:szCs w:val="29"/>
        </w:rPr>
      </w:pPr>
      <w:r w:rsidRPr="00FB6AE2">
        <w:rPr>
          <w:rFonts w:ascii="Times New Roman" w:eastAsia="MS Mincho" w:hAnsi="Times New Roman"/>
          <w:sz w:val="29"/>
          <w:szCs w:val="29"/>
        </w:rPr>
        <w:t>Попова З.Д., Стернин И.А. Семантико-когнитивный анализ языка. – Воронеж: Истоки, 2006. – 226 с.</w:t>
      </w:r>
    </w:p>
    <w:p w14:paraId="3976631C"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 Постовалова В.И. Картина мира в жизнедеятельности человека // Роль человеческого фактора в языке: Язык и картина мира. – М.: Наука, 1988. – С. 8-69. </w:t>
      </w:r>
    </w:p>
    <w:p w14:paraId="0DC4F06F"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Постовалова В.И. Истина, добро и красота в учении о божественных именах Дионисия Ареопагита// Логический анализ языка. Языки эстетики: Концептуальные поля прекрасного и безобразного. – М.: Индрик, 2004. – С. 79-110.</w:t>
      </w:r>
    </w:p>
    <w:p w14:paraId="57487BD5"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Потебня А.А. Теоретическая поэтика. Слово и его свойства. – М.: Высшая шк., 1990. – 342 с.</w:t>
      </w:r>
    </w:p>
    <w:p w14:paraId="12C38C59"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Приходько А.И. Семантика и прагматика оценки в современном английском языке. – Запорожье: Запорож. гос. ун-т, 2004. – 321 с.</w:t>
      </w:r>
    </w:p>
    <w:p w14:paraId="72EBF05F"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Приходько А.Н. Языковое карти</w:t>
      </w:r>
      <w:r>
        <w:rPr>
          <w:rFonts w:ascii="Times New Roman" w:hAnsi="Times New Roman"/>
          <w:sz w:val="29"/>
          <w:szCs w:val="29"/>
          <w:lang w:val="uk-UA"/>
        </w:rPr>
        <w:t>ни</w:t>
      </w:r>
      <w:r w:rsidRPr="00FB6AE2">
        <w:rPr>
          <w:rFonts w:ascii="Times New Roman" w:hAnsi="Times New Roman"/>
          <w:sz w:val="29"/>
          <w:szCs w:val="29"/>
        </w:rPr>
        <w:t xml:space="preserve">рование мира в паттерне «концептосфера – концептополе – концептосистема» // </w:t>
      </w:r>
      <w:r w:rsidRPr="00FB6AE2">
        <w:rPr>
          <w:rFonts w:ascii="Times New Roman" w:hAnsi="Times New Roman"/>
          <w:sz w:val="29"/>
          <w:szCs w:val="29"/>
          <w:lang w:val="uk-UA"/>
        </w:rPr>
        <w:t xml:space="preserve">Нова </w:t>
      </w:r>
      <w:r w:rsidRPr="00FB6AE2">
        <w:rPr>
          <w:rFonts w:ascii="Times New Roman" w:hAnsi="Times New Roman"/>
          <w:sz w:val="29"/>
          <w:szCs w:val="29"/>
          <w:lang w:val="uk-UA"/>
        </w:rPr>
        <w:lastRenderedPageBreak/>
        <w:t xml:space="preserve">філологія. Збірник наукових праць. – Запоріжжя: </w:t>
      </w:r>
      <w:r w:rsidRPr="00FB6AE2">
        <w:rPr>
          <w:rFonts w:ascii="Times New Roman" w:hAnsi="Times New Roman"/>
          <w:sz w:val="29"/>
          <w:szCs w:val="29"/>
        </w:rPr>
        <w:t>ЗНУ, 2005. – № 1 (21). – С. 94-104.</w:t>
      </w:r>
    </w:p>
    <w:p w14:paraId="607155A2"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Рахилина Е.В. Когнитивный анализ предметных имен: семантика и сочетаемость. – М.: Русские словари, 2000. – 416 с. </w:t>
      </w:r>
    </w:p>
    <w:p w14:paraId="76EF220E"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Ричардс А. Философия риторики // Теория метафоры: Сборник: Пер. с анг., фр., нем., исп., польск. яз. /Вступ. ст. и сост. Н.Д. Арутюновой; Общ. ред. Н.Д. Арутюновой и М.А. Журинской. – М.: Прогресс, 1990. – С. 44-67.</w:t>
      </w:r>
    </w:p>
    <w:p w14:paraId="4EFA7D1A"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Селиванова Е.А. Когнитивная ономасиология. – К.: Изд-во украинского фитосоциологического центра, 2000. – 248 с.</w:t>
      </w:r>
    </w:p>
    <w:p w14:paraId="7A9E3EC2"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Сепир Э. Избранные труды по языкознанию и культурологии. – М.: «Прогресс», «Универс», 1993. – 655 с.</w:t>
      </w:r>
    </w:p>
    <w:p w14:paraId="23DAA365"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Серебренников Б.А. Как происходит отражение картины мира в языке? //Роль человеческого фактора в языке. Язык и картина мира. – М.: Наука, 1988. – С. 58-70. </w:t>
      </w:r>
    </w:p>
    <w:p w14:paraId="15BB2A8B"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eastAsia="MS Mincho" w:hAnsi="Times New Roman"/>
          <w:sz w:val="29"/>
          <w:szCs w:val="29"/>
        </w:rPr>
      </w:pPr>
      <w:r w:rsidRPr="00FB6AE2">
        <w:rPr>
          <w:rFonts w:ascii="Times New Roman" w:hAnsi="Times New Roman"/>
          <w:sz w:val="29"/>
          <w:szCs w:val="29"/>
        </w:rPr>
        <w:t>Серебренников Б.А. Роль человеческого фактора в языке. Язык и мышление. – М.: Наука, 1988. – 242 с.</w:t>
      </w:r>
    </w:p>
    <w:p w14:paraId="485BC999"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Серль Джон Р. Метафора // Теория метафоры: Сборник: Пер. с анг., фр., нем., исп., польск. яз. /Вступ. ст. и сост. Н.Д. Арутюновой; Общ. ред. Н.Д. Арутюновой и М.А. Журинской. – М.: Прогресс, 1990. – С. 307-341.</w:t>
      </w:r>
    </w:p>
    <w:p w14:paraId="0451C7C8"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Сиротинина О.Б., Кормилицына М.А. Национальные языковые и индивидуальные речевые картины мира//Дом бытия. Альманах по антропологической лингвистике / Под ред. Б.Л.</w:t>
      </w:r>
      <w:r>
        <w:rPr>
          <w:rFonts w:ascii="Times New Roman" w:hAnsi="Times New Roman"/>
          <w:sz w:val="29"/>
          <w:szCs w:val="29"/>
        </w:rPr>
        <w:t xml:space="preserve"> </w:t>
      </w:r>
      <w:r w:rsidRPr="00FB6AE2">
        <w:rPr>
          <w:rFonts w:ascii="Times New Roman" w:hAnsi="Times New Roman"/>
          <w:sz w:val="29"/>
          <w:szCs w:val="29"/>
        </w:rPr>
        <w:t>Борухова и К.Ф.</w:t>
      </w:r>
      <w:r>
        <w:rPr>
          <w:rFonts w:ascii="Times New Roman" w:hAnsi="Times New Roman"/>
          <w:sz w:val="29"/>
          <w:szCs w:val="29"/>
        </w:rPr>
        <w:t xml:space="preserve"> </w:t>
      </w:r>
      <w:r w:rsidRPr="00FB6AE2">
        <w:rPr>
          <w:rFonts w:ascii="Times New Roman" w:hAnsi="Times New Roman"/>
          <w:sz w:val="29"/>
          <w:szCs w:val="29"/>
        </w:rPr>
        <w:t>Седова. Вып. 2. – Саратов: Изд-во СГПИ, 1995. – С. 15-18.</w:t>
      </w:r>
    </w:p>
    <w:p w14:paraId="5069E4EC" w14:textId="77777777" w:rsidR="00806E6B" w:rsidRPr="00FB6AE2" w:rsidRDefault="00806E6B" w:rsidP="00ED4595">
      <w:pPr>
        <w:pStyle w:val="Normal1"/>
        <w:numPr>
          <w:ilvl w:val="0"/>
          <w:numId w:val="65"/>
        </w:numPr>
        <w:tabs>
          <w:tab w:val="clear" w:pos="72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Слышкин Г.Г. От текста к символу: лингвокультурные концепты прецедентных текстов в сознании и дискурсе. – М.: Academia, 2000. – </w:t>
      </w:r>
      <w:r w:rsidRPr="00FB6AE2">
        <w:rPr>
          <w:rFonts w:ascii="Times New Roman" w:hAnsi="Times New Roman"/>
          <w:sz w:val="29"/>
          <w:szCs w:val="29"/>
        </w:rPr>
        <w:br/>
        <w:t xml:space="preserve">128 с. </w:t>
      </w:r>
    </w:p>
    <w:p w14:paraId="09802474" w14:textId="77777777" w:rsidR="00806E6B" w:rsidRPr="00FB6AE2" w:rsidRDefault="00806E6B" w:rsidP="00ED4595">
      <w:pPr>
        <w:pStyle w:val="Normal1"/>
        <w:numPr>
          <w:ilvl w:val="0"/>
          <w:numId w:val="65"/>
        </w:numPr>
        <w:tabs>
          <w:tab w:val="clear" w:pos="72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lang w:val="uk-UA"/>
        </w:rPr>
        <w:lastRenderedPageBreak/>
        <w:t xml:space="preserve">Смущинська І.В. Модальність французського художнього тексту: типи і засоби вираження: Автореф. дис. ... докт. філол. наук: 10.02.05/КНУ. – Київ, 2003. – 38 с. </w:t>
      </w:r>
    </w:p>
    <w:p w14:paraId="14032D24" w14:textId="77777777" w:rsidR="00806E6B" w:rsidRPr="00FB6AE2" w:rsidRDefault="00806E6B" w:rsidP="00ED4595">
      <w:pPr>
        <w:pStyle w:val="Normal1"/>
        <w:numPr>
          <w:ilvl w:val="0"/>
          <w:numId w:val="65"/>
        </w:numPr>
        <w:tabs>
          <w:tab w:val="clear" w:pos="72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lang w:val="uk-UA"/>
        </w:rPr>
        <w:t xml:space="preserve">Снитко Т.Н. Предельные понятия в западной и восточной лингвокультурах. – Пятигорск: Изд-во ПГЛУ, 1999. – 158 с. </w:t>
      </w:r>
    </w:p>
    <w:p w14:paraId="58E77DFE"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lang w:val="uk-UA"/>
        </w:rPr>
        <w:t>Соловйова Л.Ф. Вираження аксіологічних категорій у сучасній англійській мові (атрибути, предикативи і релятиви оцінки): Автореф. дис. ... канд. філол. наук: 10.02.04/ХНУ. – Х., 2000. – 20 с.</w:t>
      </w:r>
    </w:p>
    <w:p w14:paraId="43D950CA"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Соссюр Ф. Труды по языкознанию. – М.: Просвещение, 1977. – 695 с.</w:t>
      </w:r>
    </w:p>
    <w:p w14:paraId="02FD3538"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Спиноза Б. Этика. – Мн.: Харвест, М.: АСТ, 2001. – 336 с.</w:t>
      </w:r>
    </w:p>
    <w:p w14:paraId="46EF6508"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Степанов Ю.С. Основы общего языкознания. – М.: Просвещение, 1975. – 271с.</w:t>
      </w:r>
    </w:p>
    <w:p w14:paraId="6903CCE2" w14:textId="77777777" w:rsidR="00806E6B" w:rsidRPr="00FB6AE2" w:rsidRDefault="00806E6B" w:rsidP="00ED4595">
      <w:pPr>
        <w:numPr>
          <w:ilvl w:val="0"/>
          <w:numId w:val="65"/>
        </w:numPr>
        <w:tabs>
          <w:tab w:val="clear" w:pos="720"/>
          <w:tab w:val="num" w:pos="540"/>
        </w:tabs>
        <w:suppressAutoHyphens w:val="0"/>
        <w:spacing w:line="480" w:lineRule="exact"/>
        <w:ind w:left="540" w:hanging="540"/>
        <w:jc w:val="both"/>
        <w:rPr>
          <w:sz w:val="29"/>
          <w:szCs w:val="29"/>
        </w:rPr>
      </w:pPr>
      <w:r w:rsidRPr="00FB6AE2">
        <w:rPr>
          <w:sz w:val="29"/>
          <w:szCs w:val="29"/>
        </w:rPr>
        <w:t xml:space="preserve">Степанов Ю.С. Константы: Словарь русской культуры. – М.: Школа «Языки русской культуры», 1997. – 824 с. </w:t>
      </w:r>
    </w:p>
    <w:p w14:paraId="51D7D6F0"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Стернин И.А. Проблемы анализа структуры значения слова. – Воронеж: Изд-во Воронеж. ун-та, 1979. – 156 с.</w:t>
      </w:r>
    </w:p>
    <w:p w14:paraId="605D910C"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Стернин И.А. Общение и культура // Русская разговорная речь как явление городской культуры / Под ред. Т.В.</w:t>
      </w:r>
      <w:r w:rsidRPr="00FB6AE2">
        <w:rPr>
          <w:rFonts w:ascii="Times New Roman" w:hAnsi="Times New Roman"/>
          <w:sz w:val="29"/>
          <w:szCs w:val="29"/>
          <w:lang w:val="en-US"/>
        </w:rPr>
        <w:t xml:space="preserve"> </w:t>
      </w:r>
      <w:r w:rsidRPr="00FB6AE2">
        <w:rPr>
          <w:rFonts w:ascii="Times New Roman" w:hAnsi="Times New Roman"/>
          <w:sz w:val="29"/>
          <w:szCs w:val="29"/>
        </w:rPr>
        <w:t>Матвеевой. – Екатеринбург: А</w:t>
      </w:r>
      <w:r w:rsidRPr="00FB6AE2">
        <w:rPr>
          <w:rFonts w:ascii="Times New Roman" w:hAnsi="Times New Roman"/>
          <w:sz w:val="29"/>
          <w:szCs w:val="29"/>
        </w:rPr>
        <w:t>Р</w:t>
      </w:r>
      <w:r w:rsidRPr="00FB6AE2">
        <w:rPr>
          <w:rFonts w:ascii="Times New Roman" w:hAnsi="Times New Roman"/>
          <w:sz w:val="29"/>
          <w:szCs w:val="29"/>
        </w:rPr>
        <w:t>ГО, 1996. – С. 13-21.</w:t>
      </w:r>
    </w:p>
    <w:p w14:paraId="00926DBA"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Стернин И.А. Значение и концепт: сходства и различие // Общение. Языковое сознание. Межкультурная коммуникация: Сб. ст. / РАН. – Калуга: КГПУ, 2005. – С. 135-143.</w:t>
      </w:r>
    </w:p>
    <w:p w14:paraId="0C882F6C"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Стернин И.А., Ларина Т.В., Стернина М.А. Очерк английского коммуникативного поведения. – Воронеж: Истоки, 2003. – 184 с. </w:t>
      </w:r>
    </w:p>
    <w:p w14:paraId="5F8FF436"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Сусов А.А., Сусов И.П. Понятие </w:t>
      </w:r>
      <w:r w:rsidRPr="00FB6AE2">
        <w:rPr>
          <w:rFonts w:ascii="Times New Roman" w:hAnsi="Times New Roman"/>
          <w:sz w:val="29"/>
          <w:szCs w:val="29"/>
          <w:lang w:val="en-US"/>
        </w:rPr>
        <w:t>vs</w:t>
      </w:r>
      <w:r w:rsidRPr="00FB6AE2">
        <w:rPr>
          <w:rFonts w:ascii="Times New Roman" w:hAnsi="Times New Roman"/>
          <w:sz w:val="29"/>
          <w:szCs w:val="29"/>
        </w:rPr>
        <w:t xml:space="preserve"> Концепт // Тверской лингвистический меридиан. Вып. 4. – Тверь: ТГУ, 2003. – С. 3-10.</w:t>
      </w:r>
    </w:p>
    <w:p w14:paraId="3098A6E1"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Сусов А.А., Сусов И.П. Размышления о концептах //</w:t>
      </w:r>
      <w:r w:rsidRPr="00FB6AE2">
        <w:rPr>
          <w:rFonts w:ascii="Times New Roman" w:hAnsi="Times New Roman"/>
          <w:sz w:val="29"/>
          <w:szCs w:val="29"/>
          <w:lang w:val="uk-UA"/>
        </w:rPr>
        <w:t xml:space="preserve"> </w:t>
      </w:r>
      <w:r w:rsidRPr="00FB6AE2">
        <w:rPr>
          <w:rFonts w:ascii="Times New Roman" w:hAnsi="Times New Roman"/>
          <w:sz w:val="29"/>
          <w:szCs w:val="29"/>
        </w:rPr>
        <w:t>В</w:t>
      </w:r>
      <w:r w:rsidRPr="00FB6AE2">
        <w:rPr>
          <w:rFonts w:ascii="Times New Roman" w:hAnsi="Times New Roman"/>
          <w:sz w:val="29"/>
          <w:szCs w:val="29"/>
          <w:lang w:val="uk-UA"/>
        </w:rPr>
        <w:t>і</w:t>
      </w:r>
      <w:r w:rsidRPr="00FB6AE2">
        <w:rPr>
          <w:rFonts w:ascii="Times New Roman" w:hAnsi="Times New Roman"/>
          <w:sz w:val="29"/>
          <w:szCs w:val="29"/>
        </w:rPr>
        <w:t xml:space="preserve">сник </w:t>
      </w:r>
      <w:r w:rsidRPr="00FB6AE2">
        <w:rPr>
          <w:rFonts w:ascii="Times New Roman" w:hAnsi="Times New Roman"/>
          <w:sz w:val="29"/>
          <w:szCs w:val="29"/>
          <w:lang w:val="uk-UA"/>
        </w:rPr>
        <w:t>Харків. нац. ун-ту</w:t>
      </w:r>
      <w:r w:rsidRPr="00FB6AE2">
        <w:rPr>
          <w:rFonts w:ascii="Times New Roman" w:hAnsi="Times New Roman"/>
          <w:sz w:val="29"/>
          <w:szCs w:val="29"/>
        </w:rPr>
        <w:t>. – 2006. – № 726. – С. 14-20.</w:t>
      </w:r>
    </w:p>
    <w:p w14:paraId="6B46CD11"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Телия В.Н. Типы языковых значений. Связанное значение слова в языке. –  М.: Наука – 1981. – 269 с.</w:t>
      </w:r>
    </w:p>
    <w:p w14:paraId="16360262"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lastRenderedPageBreak/>
        <w:t>Телия В.Н. Коннотативный аспект семантики номинативных ед</w:t>
      </w:r>
      <w:r w:rsidRPr="00FB6AE2">
        <w:rPr>
          <w:rFonts w:ascii="Times New Roman" w:hAnsi="Times New Roman"/>
          <w:sz w:val="29"/>
          <w:szCs w:val="29"/>
        </w:rPr>
        <w:t>и</w:t>
      </w:r>
      <w:r w:rsidRPr="00FB6AE2">
        <w:rPr>
          <w:rFonts w:ascii="Times New Roman" w:hAnsi="Times New Roman"/>
          <w:sz w:val="29"/>
          <w:szCs w:val="29"/>
        </w:rPr>
        <w:t>ниц. – М.: Наука, 1986. – 144 с.</w:t>
      </w:r>
    </w:p>
    <w:p w14:paraId="31063129"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Телия В.Н. Механизмы экспрессивной окраски языковых единиц // Человеческий фактор в языке: Языковые механизмы экспрессивности / Отв.ред. В.Н.Телия. – М.: Наука, 1991. – С. 36-66.</w:t>
      </w:r>
    </w:p>
    <w:p w14:paraId="5598B747"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Телия В.Н. Экспрессивность как проявление субъективного факт</w:t>
      </w:r>
      <w:r w:rsidRPr="00FB6AE2">
        <w:rPr>
          <w:rFonts w:ascii="Times New Roman" w:hAnsi="Times New Roman"/>
          <w:sz w:val="29"/>
          <w:szCs w:val="29"/>
        </w:rPr>
        <w:t>о</w:t>
      </w:r>
      <w:r w:rsidRPr="00FB6AE2">
        <w:rPr>
          <w:rFonts w:ascii="Times New Roman" w:hAnsi="Times New Roman"/>
          <w:sz w:val="29"/>
          <w:szCs w:val="29"/>
        </w:rPr>
        <w:t>ра в языке и ее прагматическая ориентация // Человеческий фактор в языке: Языковые механизмы экспрессивности/Отв.ред. В.Н.Телия. – М.: Наука, 1991. – С. 5-35.</w:t>
      </w:r>
    </w:p>
    <w:p w14:paraId="5EBC0046"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Телия В.Н. Русская фразеология. Семантические, прагматические и лингвокультурные аспекты. – М.: Школа “Языки русской культуры”, 1996. – 288 с. </w:t>
      </w:r>
    </w:p>
    <w:p w14:paraId="6D636354"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Телия В.Н. Номинация // Языкознание. Большой энциклопедический словарь / Гл. ред. В.Н. Ярцева. – 2-е изд. – М.: Большая Российская энциклопедия, 1998. – С. 336-337. </w:t>
      </w:r>
    </w:p>
    <w:p w14:paraId="18E68EEB"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Уфимцева А.А. Роль лексики в познании человеком действительности и в формировании языковой картины мира. //Роль человеческого фактора в языке. Язык и картина мира. – М.: Наука, 1988. – С. 190-223.</w:t>
      </w:r>
    </w:p>
    <w:p w14:paraId="60059B85"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Уфимцева А.А. Опыт изучения лексики как системы (на материале английского языка). Изд. 2-е, испр. – М.: Едиториал УРСС, 2004. – 288 с.</w:t>
      </w:r>
    </w:p>
    <w:p w14:paraId="522C2877"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Филлмор Ч. Фреймы и семантика понимания // Новое в зарубежной лингвистике.  Вып </w:t>
      </w:r>
      <w:r w:rsidRPr="00FB6AE2">
        <w:rPr>
          <w:rFonts w:ascii="Times New Roman" w:hAnsi="Times New Roman"/>
          <w:sz w:val="29"/>
          <w:szCs w:val="29"/>
          <w:lang w:val="en-US"/>
        </w:rPr>
        <w:t>X</w:t>
      </w:r>
      <w:r w:rsidRPr="00FB6AE2">
        <w:rPr>
          <w:rFonts w:ascii="Times New Roman" w:hAnsi="Times New Roman"/>
          <w:sz w:val="29"/>
          <w:szCs w:val="29"/>
        </w:rPr>
        <w:t>Х</w:t>
      </w:r>
      <w:r w:rsidRPr="00FB6AE2">
        <w:rPr>
          <w:rFonts w:ascii="Times New Roman" w:hAnsi="Times New Roman"/>
          <w:sz w:val="29"/>
          <w:szCs w:val="29"/>
          <w:lang w:val="en-US"/>
        </w:rPr>
        <w:t>III</w:t>
      </w:r>
      <w:r w:rsidRPr="00FB6AE2">
        <w:rPr>
          <w:rFonts w:ascii="Times New Roman" w:hAnsi="Times New Roman"/>
          <w:sz w:val="29"/>
          <w:szCs w:val="29"/>
        </w:rPr>
        <w:t xml:space="preserve">.  – М.: Прогресс, 1988. – С. 52-93.  </w:t>
      </w:r>
    </w:p>
    <w:p w14:paraId="03192D55"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lang w:val="x-none"/>
        </w:rPr>
      </w:pPr>
      <w:r w:rsidRPr="00FB6AE2">
        <w:rPr>
          <w:rFonts w:ascii="Times New Roman" w:eastAsia="MS Mincho" w:hAnsi="Times New Roman"/>
          <w:sz w:val="29"/>
          <w:szCs w:val="29"/>
        </w:rPr>
        <w:t>Фрейд З. Введение в психоанализ: Лекции. – М.: Наука, 1990. – 280 с.</w:t>
      </w:r>
    </w:p>
    <w:p w14:paraId="77ECD005"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lang w:val="x-none"/>
        </w:rPr>
        <w:t>Фрумкина Р.М.</w:t>
      </w:r>
      <w:r w:rsidRPr="00FB6AE2">
        <w:rPr>
          <w:rFonts w:ascii="Times New Roman" w:hAnsi="Times New Roman"/>
          <w:sz w:val="29"/>
          <w:szCs w:val="29"/>
        </w:rPr>
        <w:t xml:space="preserve"> Специфика наивного языкового сознания и методы его изучения // Типы языковых общностей и методы их изучения. Тезисы конф. – М., 1984. – С. 23-24.</w:t>
      </w:r>
    </w:p>
    <w:p w14:paraId="52F54E39"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Хайдеггер М. Время и Бытие: статьи и выступления. – М.: Республика, 1993. – 447 с. </w:t>
      </w:r>
    </w:p>
    <w:p w14:paraId="27C6BB99"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eastAsia="MS Mincho" w:hAnsi="Times New Roman"/>
          <w:sz w:val="29"/>
          <w:szCs w:val="29"/>
        </w:rPr>
      </w:pPr>
      <w:r w:rsidRPr="00FB6AE2">
        <w:rPr>
          <w:rFonts w:ascii="Times New Roman" w:hAnsi="Times New Roman"/>
          <w:sz w:val="29"/>
          <w:szCs w:val="29"/>
        </w:rPr>
        <w:lastRenderedPageBreak/>
        <w:t xml:space="preserve">Холодов Н.Н., Кованцева Л.В. Аксиологическая семантика в синтаксических структурах с отношениями тождеств и различий // Лингвистика на исходе ХХ века: итоги и перспективы. Тез. междунар. конф. Т.2. – М.: Филология, 1995. – С. 530-531. </w:t>
      </w:r>
    </w:p>
    <w:p w14:paraId="0E179CB9"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Циммерлинг А.В. Этические концепты и семантические поля//Логический анализ языка. Языки этики/Отв. ред.: Н.Д. Арутюнова, Т.Е. Янко, </w:t>
      </w:r>
      <w:r>
        <w:rPr>
          <w:rFonts w:ascii="Times New Roman" w:hAnsi="Times New Roman"/>
          <w:sz w:val="29"/>
          <w:szCs w:val="29"/>
        </w:rPr>
        <w:br/>
      </w:r>
      <w:r w:rsidRPr="00FB6AE2">
        <w:rPr>
          <w:rFonts w:ascii="Times New Roman" w:hAnsi="Times New Roman"/>
          <w:sz w:val="29"/>
          <w:szCs w:val="29"/>
        </w:rPr>
        <w:t xml:space="preserve">Н.К. Рябцева. – М.: Языки русской культуры, 2000. – С. 190-199. </w:t>
      </w:r>
    </w:p>
    <w:p w14:paraId="3AE42B44"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Ченки А. Семантика в когнитивной лингвистике // Фундаментальные направления современной американской лингвистики. – М.: Филология, 1997. – С. 340-369. </w:t>
      </w:r>
    </w:p>
    <w:p w14:paraId="5E5CA32C"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Шведова Н.Ю. Об активных потенциях, заключенных в слове // Слово в грамматике и словаре. – М.: Прогресс, 1984. – С. 36-48. </w:t>
      </w:r>
    </w:p>
    <w:p w14:paraId="22ECB62A"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Шевченко </w:t>
      </w:r>
      <w:r w:rsidRPr="00FB6AE2">
        <w:rPr>
          <w:rFonts w:ascii="Times New Roman" w:hAnsi="Times New Roman"/>
          <w:sz w:val="29"/>
          <w:szCs w:val="29"/>
          <w:lang w:val="uk-UA"/>
        </w:rPr>
        <w:t>І</w:t>
      </w:r>
      <w:r w:rsidRPr="00FB6AE2">
        <w:rPr>
          <w:rFonts w:ascii="Times New Roman" w:hAnsi="Times New Roman"/>
          <w:sz w:val="29"/>
          <w:szCs w:val="29"/>
        </w:rPr>
        <w:t>.С.</w:t>
      </w:r>
      <w:r w:rsidRPr="00FB6AE2">
        <w:rPr>
          <w:rFonts w:ascii="Times New Roman" w:hAnsi="Times New Roman"/>
          <w:sz w:val="29"/>
          <w:szCs w:val="29"/>
          <w:lang w:val="uk-UA"/>
        </w:rPr>
        <w:t xml:space="preserve"> Когнітивно-прагматичні дослідження дискурсу // Дискурс як когнітивно-комунікативний феномен / Під загальн. ред. </w:t>
      </w:r>
      <w:r w:rsidRPr="00FB6AE2">
        <w:rPr>
          <w:rFonts w:ascii="Times New Roman" w:hAnsi="Times New Roman"/>
          <w:sz w:val="29"/>
          <w:szCs w:val="29"/>
        </w:rPr>
        <w:t xml:space="preserve">Шевченко </w:t>
      </w:r>
      <w:r w:rsidRPr="00FB6AE2">
        <w:rPr>
          <w:rFonts w:ascii="Times New Roman" w:hAnsi="Times New Roman"/>
          <w:sz w:val="29"/>
          <w:szCs w:val="29"/>
          <w:lang w:val="uk-UA"/>
        </w:rPr>
        <w:t>І</w:t>
      </w:r>
      <w:r w:rsidRPr="00FB6AE2">
        <w:rPr>
          <w:rFonts w:ascii="Times New Roman" w:hAnsi="Times New Roman"/>
          <w:sz w:val="29"/>
          <w:szCs w:val="29"/>
        </w:rPr>
        <w:t>.С.</w:t>
      </w:r>
      <w:r w:rsidRPr="00FB6AE2">
        <w:rPr>
          <w:rFonts w:ascii="Times New Roman" w:hAnsi="Times New Roman"/>
          <w:sz w:val="29"/>
          <w:szCs w:val="29"/>
          <w:lang w:val="uk-UA"/>
        </w:rPr>
        <w:t xml:space="preserve"> – Харків: Константа, 2005. – С. 105-117.</w:t>
      </w:r>
    </w:p>
    <w:p w14:paraId="6E15214D"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Шевченко </w:t>
      </w:r>
      <w:r w:rsidRPr="00FB6AE2">
        <w:rPr>
          <w:rFonts w:ascii="Times New Roman" w:hAnsi="Times New Roman"/>
          <w:sz w:val="29"/>
          <w:szCs w:val="29"/>
          <w:lang w:val="uk-UA"/>
        </w:rPr>
        <w:t>І</w:t>
      </w:r>
      <w:r w:rsidRPr="00FB6AE2">
        <w:rPr>
          <w:rFonts w:ascii="Times New Roman" w:hAnsi="Times New Roman"/>
          <w:sz w:val="29"/>
          <w:szCs w:val="29"/>
        </w:rPr>
        <w:t>.С. Морозова О.</w:t>
      </w:r>
      <w:r w:rsidRPr="00FB6AE2">
        <w:rPr>
          <w:rFonts w:ascii="Times New Roman" w:hAnsi="Times New Roman"/>
          <w:sz w:val="29"/>
          <w:szCs w:val="29"/>
          <w:lang w:val="uk-UA"/>
        </w:rPr>
        <w:t>І</w:t>
      </w:r>
      <w:r w:rsidRPr="00FB6AE2">
        <w:rPr>
          <w:rFonts w:ascii="Times New Roman" w:hAnsi="Times New Roman"/>
          <w:sz w:val="29"/>
          <w:szCs w:val="29"/>
        </w:rPr>
        <w:t xml:space="preserve">. Дискурс </w:t>
      </w:r>
      <w:r w:rsidRPr="00FB6AE2">
        <w:rPr>
          <w:rFonts w:ascii="Times New Roman" w:hAnsi="Times New Roman"/>
          <w:sz w:val="29"/>
          <w:szCs w:val="29"/>
          <w:lang w:val="uk-UA"/>
        </w:rPr>
        <w:t>я</w:t>
      </w:r>
      <w:r w:rsidRPr="00FB6AE2">
        <w:rPr>
          <w:rFonts w:ascii="Times New Roman" w:hAnsi="Times New Roman"/>
          <w:sz w:val="29"/>
          <w:szCs w:val="29"/>
        </w:rPr>
        <w:t>к м</w:t>
      </w:r>
      <w:r w:rsidRPr="00FB6AE2">
        <w:rPr>
          <w:rFonts w:ascii="Times New Roman" w:hAnsi="Times New Roman"/>
          <w:sz w:val="29"/>
          <w:szCs w:val="29"/>
          <w:lang w:val="uk-UA"/>
        </w:rPr>
        <w:t>и</w:t>
      </w:r>
      <w:r w:rsidRPr="00FB6AE2">
        <w:rPr>
          <w:rFonts w:ascii="Times New Roman" w:hAnsi="Times New Roman"/>
          <w:sz w:val="29"/>
          <w:szCs w:val="29"/>
        </w:rPr>
        <w:t>слнн</w:t>
      </w:r>
      <w:r w:rsidRPr="00FB6AE2">
        <w:rPr>
          <w:rFonts w:ascii="Times New Roman" w:hAnsi="Times New Roman"/>
          <w:sz w:val="29"/>
          <w:szCs w:val="29"/>
          <w:lang w:val="uk-UA"/>
        </w:rPr>
        <w:t>є</w:t>
      </w:r>
      <w:r w:rsidRPr="00FB6AE2">
        <w:rPr>
          <w:rFonts w:ascii="Times New Roman" w:hAnsi="Times New Roman"/>
          <w:sz w:val="29"/>
          <w:szCs w:val="29"/>
        </w:rPr>
        <w:t>во-комун</w:t>
      </w:r>
      <w:r w:rsidRPr="00FB6AE2">
        <w:rPr>
          <w:rFonts w:ascii="Times New Roman" w:hAnsi="Times New Roman"/>
          <w:sz w:val="29"/>
          <w:szCs w:val="29"/>
          <w:lang w:val="uk-UA"/>
        </w:rPr>
        <w:t>і</w:t>
      </w:r>
      <w:r w:rsidRPr="00FB6AE2">
        <w:rPr>
          <w:rFonts w:ascii="Times New Roman" w:hAnsi="Times New Roman"/>
          <w:sz w:val="29"/>
          <w:szCs w:val="29"/>
        </w:rPr>
        <w:t>кативн</w:t>
      </w:r>
      <w:r w:rsidRPr="00FB6AE2">
        <w:rPr>
          <w:rFonts w:ascii="Times New Roman" w:hAnsi="Times New Roman"/>
          <w:sz w:val="29"/>
          <w:szCs w:val="29"/>
          <w:lang w:val="uk-UA"/>
        </w:rPr>
        <w:t>а</w:t>
      </w:r>
      <w:r w:rsidRPr="00FB6AE2">
        <w:rPr>
          <w:rFonts w:ascii="Times New Roman" w:hAnsi="Times New Roman"/>
          <w:sz w:val="29"/>
          <w:szCs w:val="29"/>
        </w:rPr>
        <w:t xml:space="preserve"> </w:t>
      </w:r>
      <w:r w:rsidRPr="00FB6AE2">
        <w:rPr>
          <w:rFonts w:ascii="Times New Roman" w:hAnsi="Times New Roman"/>
          <w:sz w:val="29"/>
          <w:szCs w:val="29"/>
          <w:lang w:val="uk-UA"/>
        </w:rPr>
        <w:t>діяльність</w:t>
      </w:r>
      <w:r w:rsidRPr="00FB6AE2">
        <w:rPr>
          <w:rFonts w:ascii="Times New Roman" w:hAnsi="Times New Roman"/>
          <w:sz w:val="29"/>
          <w:szCs w:val="29"/>
        </w:rPr>
        <w:t>/</w:t>
      </w:r>
      <w:r w:rsidRPr="00FB6AE2">
        <w:rPr>
          <w:rFonts w:ascii="Times New Roman" w:hAnsi="Times New Roman"/>
          <w:sz w:val="29"/>
          <w:szCs w:val="29"/>
          <w:lang w:val="uk-UA"/>
        </w:rPr>
        <w:t xml:space="preserve">/Дискурс як когнітивно-комунікативний феномен / Під загальн. ред. </w:t>
      </w:r>
      <w:r w:rsidRPr="00FB6AE2">
        <w:rPr>
          <w:rFonts w:ascii="Times New Roman" w:hAnsi="Times New Roman"/>
          <w:sz w:val="29"/>
          <w:szCs w:val="29"/>
        </w:rPr>
        <w:t xml:space="preserve">Шевченко </w:t>
      </w:r>
      <w:r w:rsidRPr="00FB6AE2">
        <w:rPr>
          <w:rFonts w:ascii="Times New Roman" w:hAnsi="Times New Roman"/>
          <w:sz w:val="29"/>
          <w:szCs w:val="29"/>
          <w:lang w:val="uk-UA"/>
        </w:rPr>
        <w:t>І</w:t>
      </w:r>
      <w:r w:rsidRPr="00FB6AE2">
        <w:rPr>
          <w:rFonts w:ascii="Times New Roman" w:hAnsi="Times New Roman"/>
          <w:sz w:val="29"/>
          <w:szCs w:val="29"/>
        </w:rPr>
        <w:t>.С.</w:t>
      </w:r>
      <w:r w:rsidRPr="00FB6AE2">
        <w:rPr>
          <w:rFonts w:ascii="Times New Roman" w:hAnsi="Times New Roman"/>
          <w:sz w:val="29"/>
          <w:szCs w:val="29"/>
          <w:lang w:val="uk-UA"/>
        </w:rPr>
        <w:t xml:space="preserve"> – Харків: Константа, 2005. – С. 21-28. </w:t>
      </w:r>
    </w:p>
    <w:p w14:paraId="3BAB8215"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Шмелев Д.Н. Слово и образ. – М.: Наука, 1964. – 120 с.</w:t>
      </w:r>
    </w:p>
    <w:p w14:paraId="3DAA23E4"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Штерн </w:t>
      </w:r>
      <w:r w:rsidRPr="00FB6AE2">
        <w:rPr>
          <w:rFonts w:ascii="Times New Roman" w:hAnsi="Times New Roman"/>
          <w:sz w:val="29"/>
          <w:szCs w:val="29"/>
          <w:lang w:val="uk-UA"/>
        </w:rPr>
        <w:t xml:space="preserve">І.Б. Вибрані топіки та лексикон сучасної лінгвістики – К.: АртЕк, 1998. – </w:t>
      </w:r>
      <w:r w:rsidRPr="00FB6AE2">
        <w:rPr>
          <w:rFonts w:ascii="Times New Roman" w:hAnsi="Times New Roman"/>
          <w:sz w:val="29"/>
          <w:szCs w:val="29"/>
        </w:rPr>
        <w:t>280</w:t>
      </w:r>
      <w:r w:rsidRPr="00FB6AE2">
        <w:rPr>
          <w:rFonts w:ascii="Times New Roman" w:hAnsi="Times New Roman"/>
          <w:sz w:val="29"/>
          <w:szCs w:val="29"/>
          <w:lang w:val="uk-UA"/>
        </w:rPr>
        <w:t xml:space="preserve"> с. </w:t>
      </w:r>
    </w:p>
    <w:p w14:paraId="432FA783"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eastAsia="MS Mincho" w:hAnsi="Times New Roman"/>
          <w:sz w:val="29"/>
          <w:szCs w:val="29"/>
        </w:rPr>
        <w:t xml:space="preserve">Юнг К.Г. Архетип и символ. – М.: </w:t>
      </w:r>
      <w:r w:rsidRPr="00FB6AE2">
        <w:rPr>
          <w:rFonts w:ascii="Times New Roman" w:eastAsia="MS Mincho" w:hAnsi="Times New Roman"/>
          <w:sz w:val="29"/>
          <w:szCs w:val="29"/>
          <w:lang w:val="en-US"/>
        </w:rPr>
        <w:t>Renaissance</w:t>
      </w:r>
      <w:r w:rsidRPr="00FB6AE2">
        <w:rPr>
          <w:rFonts w:ascii="Times New Roman" w:eastAsia="MS Mincho" w:hAnsi="Times New Roman"/>
          <w:sz w:val="29"/>
          <w:szCs w:val="29"/>
        </w:rPr>
        <w:t xml:space="preserve">, 1991. – 286 </w:t>
      </w:r>
      <w:r w:rsidRPr="00FB6AE2">
        <w:rPr>
          <w:rFonts w:ascii="Times New Roman" w:eastAsia="MS Mincho" w:hAnsi="Times New Roman"/>
          <w:sz w:val="29"/>
          <w:szCs w:val="29"/>
          <w:lang w:val="en-US"/>
        </w:rPr>
        <w:t>c</w:t>
      </w:r>
      <w:r w:rsidRPr="00FB6AE2">
        <w:rPr>
          <w:rFonts w:ascii="Times New Roman" w:eastAsia="MS Mincho" w:hAnsi="Times New Roman"/>
          <w:sz w:val="29"/>
          <w:szCs w:val="29"/>
        </w:rPr>
        <w:t>.</w:t>
      </w:r>
    </w:p>
    <w:p w14:paraId="163A2396"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Яковлева Е.С. Фрагмент русской языковой картины времени // Вопросы языкознания. – 1994. – № 5. – С. 73-89.</w:t>
      </w:r>
    </w:p>
    <w:p w14:paraId="4F73E08C" w14:textId="77777777" w:rsidR="00806E6B" w:rsidRPr="00806E6B"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Яковлева Е.С. О концепте чистоты в современном русском языковом сознании и в исторической перспективе//Логический анализ языка. Языки этики/Отв. ред.: Н.Д. Арутюнова, Т.Е. Янко, Н.К. Рябцева. – М.: Языки русской культуры, 2000. – </w:t>
      </w:r>
      <w:r w:rsidRPr="00FB6AE2">
        <w:rPr>
          <w:rFonts w:ascii="Times New Roman" w:hAnsi="Times New Roman"/>
          <w:sz w:val="29"/>
          <w:szCs w:val="29"/>
          <w:lang w:val="en-US"/>
        </w:rPr>
        <w:t>C</w:t>
      </w:r>
      <w:r w:rsidRPr="00FB6AE2">
        <w:rPr>
          <w:rFonts w:ascii="Times New Roman" w:hAnsi="Times New Roman"/>
          <w:sz w:val="29"/>
          <w:szCs w:val="29"/>
        </w:rPr>
        <w:t xml:space="preserve">. 200-215. </w:t>
      </w:r>
    </w:p>
    <w:p w14:paraId="2B7A3766"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lastRenderedPageBreak/>
        <w:t xml:space="preserve">Aldridge A. Religion in the Contemporary World: A Sociological Introduction. –  London: Blackwell, 1999. </w:t>
      </w:r>
      <w:r w:rsidRPr="00FB6AE2">
        <w:rPr>
          <w:rFonts w:ascii="Times New Roman" w:hAnsi="Times New Roman"/>
          <w:sz w:val="29"/>
          <w:szCs w:val="29"/>
          <w:lang w:val="en-GB"/>
        </w:rPr>
        <w:t>–</w:t>
      </w:r>
      <w:r w:rsidRPr="00FB6AE2">
        <w:rPr>
          <w:rFonts w:ascii="Times New Roman" w:hAnsi="Times New Roman"/>
          <w:sz w:val="29"/>
          <w:szCs w:val="29"/>
          <w:lang w:val="en-US"/>
        </w:rPr>
        <w:t xml:space="preserve"> 256 p.</w:t>
      </w:r>
    </w:p>
    <w:p w14:paraId="0AAC040C"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color w:val="000000"/>
          <w:sz w:val="29"/>
          <w:szCs w:val="29"/>
          <w:lang w:val="en-US"/>
        </w:rPr>
      </w:pPr>
      <w:r w:rsidRPr="00FB6AE2">
        <w:rPr>
          <w:rFonts w:ascii="Times New Roman" w:hAnsi="Times New Roman"/>
          <w:sz w:val="29"/>
          <w:szCs w:val="29"/>
          <w:lang w:val="en-US"/>
        </w:rPr>
        <w:t>Barsalou L.W. Frames, Concepts and Conceptual Fields// Frames, Fields and Concepts – New Essays in Semantic and Lexical Organization/Ed. A.</w:t>
      </w:r>
      <w:r w:rsidRPr="004E6502">
        <w:rPr>
          <w:rFonts w:ascii="Times New Roman" w:hAnsi="Times New Roman"/>
          <w:sz w:val="29"/>
          <w:szCs w:val="29"/>
          <w:lang w:val="en-US"/>
        </w:rPr>
        <w:t xml:space="preserve"> </w:t>
      </w:r>
      <w:r w:rsidRPr="00FB6AE2">
        <w:rPr>
          <w:rFonts w:ascii="Times New Roman" w:hAnsi="Times New Roman"/>
          <w:sz w:val="29"/>
          <w:szCs w:val="29"/>
          <w:lang w:val="en-US"/>
        </w:rPr>
        <w:t xml:space="preserve">Lehrer, E.F. Kittay. – Hillsdale: Laurence Erlbaum, 1992. – P. 21-74. </w:t>
      </w:r>
    </w:p>
    <w:p w14:paraId="0423F87C"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color w:val="000000"/>
          <w:sz w:val="29"/>
          <w:szCs w:val="29"/>
          <w:lang w:val="en-US"/>
        </w:rPr>
      </w:pPr>
      <w:r w:rsidRPr="00FB6AE2">
        <w:rPr>
          <w:rFonts w:ascii="Times New Roman" w:hAnsi="Times New Roman"/>
          <w:color w:val="000000"/>
          <w:sz w:val="29"/>
          <w:szCs w:val="29"/>
          <w:lang w:val="en-US"/>
        </w:rPr>
        <w:t>Bergman M. Metaphorical Assertions // Pragmatics. – New York, Oxford: Oxford University Press, 1991. – P. 485–494.</w:t>
      </w:r>
    </w:p>
    <w:p w14:paraId="73006265"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Berlin B., Kay P. Basic Color Terms: Their Universality and Evolution. – Berkley: University of California Press, 1969. – 326 p.</w:t>
      </w:r>
      <w:r w:rsidRPr="00FB6AE2">
        <w:rPr>
          <w:rFonts w:ascii="Times New Roman" w:hAnsi="Times New Roman"/>
          <w:sz w:val="29"/>
          <w:szCs w:val="29"/>
          <w:lang w:val="en-GB"/>
        </w:rPr>
        <w:t xml:space="preserve"> </w:t>
      </w:r>
    </w:p>
    <w:p w14:paraId="70CBA31E"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Bessonova O.L. The Category of Evaluation Viewed Cognitively // Papers of the 5</w:t>
      </w:r>
      <w:r w:rsidRPr="00FB6AE2">
        <w:rPr>
          <w:rFonts w:ascii="Times New Roman" w:hAnsi="Times New Roman"/>
          <w:sz w:val="29"/>
          <w:szCs w:val="29"/>
          <w:vertAlign w:val="superscript"/>
          <w:lang w:val="en-US"/>
        </w:rPr>
        <w:t>th</w:t>
      </w:r>
      <w:r w:rsidRPr="00FB6AE2">
        <w:rPr>
          <w:rFonts w:ascii="Times New Roman" w:hAnsi="Times New Roman"/>
          <w:sz w:val="29"/>
          <w:szCs w:val="29"/>
          <w:lang w:val="en-US"/>
        </w:rPr>
        <w:t xml:space="preserve"> National TESOL Ukraine Conference “Language Teaching: Classroom, Lab and Beyond”. – Lviv: Lviv State Univ. named after Ivan Franko. – Jan 25-26, 2000. </w:t>
      </w:r>
      <w:r w:rsidRPr="00FB6AE2">
        <w:rPr>
          <w:rFonts w:ascii="Times New Roman" w:hAnsi="Times New Roman"/>
          <w:sz w:val="29"/>
          <w:szCs w:val="29"/>
          <w:lang w:val="en-GB"/>
        </w:rPr>
        <w:t xml:space="preserve">– </w:t>
      </w:r>
      <w:r w:rsidRPr="00FB6AE2">
        <w:rPr>
          <w:rFonts w:ascii="Times New Roman" w:hAnsi="Times New Roman"/>
          <w:sz w:val="29"/>
          <w:szCs w:val="29"/>
          <w:lang w:val="en-US"/>
        </w:rPr>
        <w:t>P.</w:t>
      </w:r>
      <w:r w:rsidRPr="00FB6AE2">
        <w:rPr>
          <w:rFonts w:ascii="Times New Roman" w:hAnsi="Times New Roman"/>
          <w:sz w:val="29"/>
          <w:szCs w:val="29"/>
          <w:lang w:val="en-GB"/>
        </w:rPr>
        <w:t xml:space="preserve"> </w:t>
      </w:r>
      <w:r w:rsidRPr="00FB6AE2">
        <w:rPr>
          <w:rFonts w:ascii="Times New Roman" w:hAnsi="Times New Roman"/>
          <w:sz w:val="29"/>
          <w:szCs w:val="29"/>
          <w:lang w:val="en-US"/>
        </w:rPr>
        <w:t>116-117.</w:t>
      </w:r>
    </w:p>
    <w:p w14:paraId="4F3D9B6D"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Bessonova O.L. Cognitive Approach to Interpretation of Evaluative Meaning</w:t>
      </w:r>
      <w:r w:rsidRPr="004E6502">
        <w:rPr>
          <w:rFonts w:ascii="Times New Roman" w:hAnsi="Times New Roman"/>
          <w:sz w:val="29"/>
          <w:szCs w:val="29"/>
          <w:lang w:val="en-US"/>
        </w:rPr>
        <w:t xml:space="preserve"> </w:t>
      </w:r>
      <w:r w:rsidRPr="00FB6AE2">
        <w:rPr>
          <w:rFonts w:ascii="Times New Roman" w:hAnsi="Times New Roman"/>
          <w:sz w:val="29"/>
          <w:szCs w:val="29"/>
          <w:lang w:val="en-US"/>
        </w:rPr>
        <w:t>//</w:t>
      </w:r>
      <w:r w:rsidRPr="004E6502">
        <w:rPr>
          <w:rFonts w:ascii="Times New Roman" w:hAnsi="Times New Roman"/>
          <w:sz w:val="29"/>
          <w:szCs w:val="29"/>
          <w:lang w:val="en-US"/>
        </w:rPr>
        <w:t xml:space="preserve"> </w:t>
      </w:r>
      <w:r w:rsidRPr="00FB6AE2">
        <w:rPr>
          <w:rFonts w:ascii="Times New Roman" w:hAnsi="Times New Roman"/>
          <w:sz w:val="29"/>
          <w:szCs w:val="29"/>
          <w:lang w:val="uk-UA"/>
        </w:rPr>
        <w:t>Наукова спадщина професора Ю.О. Жлуктенка та сучасне мовознавство: Зб. наук. праць. – Київ: Вид-во КНУ ім</w:t>
      </w:r>
      <w:r>
        <w:rPr>
          <w:rFonts w:ascii="Times New Roman" w:hAnsi="Times New Roman"/>
          <w:sz w:val="29"/>
          <w:szCs w:val="29"/>
          <w:lang w:val="uk-UA"/>
        </w:rPr>
        <w:t xml:space="preserve">ені Тараса Шевченко, 2000. – </w:t>
      </w:r>
      <w:r>
        <w:rPr>
          <w:rFonts w:ascii="Times New Roman" w:hAnsi="Times New Roman"/>
          <w:sz w:val="29"/>
          <w:szCs w:val="29"/>
          <w:lang w:val="uk-UA"/>
        </w:rPr>
        <w:br/>
        <w:t xml:space="preserve">С. </w:t>
      </w:r>
      <w:r w:rsidRPr="00FB6AE2">
        <w:rPr>
          <w:rFonts w:ascii="Times New Roman" w:hAnsi="Times New Roman"/>
          <w:sz w:val="29"/>
          <w:szCs w:val="29"/>
          <w:lang w:val="uk-UA"/>
        </w:rPr>
        <w:t xml:space="preserve">11-12. </w:t>
      </w:r>
    </w:p>
    <w:p w14:paraId="0980833C"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Bolinger D. Language: the loaded weapon: The use and abuse of language. – London: Longman, 1980. – 214 p.</w:t>
      </w:r>
    </w:p>
    <w:p w14:paraId="22375816"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Carston R. Linguistic Meaning, Communicated Meaning and Cognitive Pragmatics//Mind and Language. – V. 17. – No 1-2. – Feb/April 2002. – </w:t>
      </w:r>
      <w:r w:rsidRPr="00FB6AE2">
        <w:rPr>
          <w:rFonts w:ascii="Times New Roman" w:hAnsi="Times New Roman"/>
          <w:sz w:val="29"/>
          <w:szCs w:val="29"/>
          <w:lang w:val="en-US"/>
        </w:rPr>
        <w:br/>
        <w:t xml:space="preserve">P. 127-148. </w:t>
      </w:r>
    </w:p>
    <w:p w14:paraId="403AFBD0"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bCs/>
          <w:iCs/>
          <w:sz w:val="29"/>
          <w:szCs w:val="29"/>
          <w:lang w:val="en-US"/>
        </w:rPr>
        <w:t>Carston</w:t>
      </w:r>
      <w:r w:rsidRPr="00FB6AE2">
        <w:rPr>
          <w:rFonts w:ascii="Times New Roman" w:hAnsi="Times New Roman"/>
          <w:sz w:val="29"/>
          <w:szCs w:val="29"/>
          <w:lang w:val="en-US"/>
        </w:rPr>
        <w:t xml:space="preserve"> </w:t>
      </w:r>
      <w:r w:rsidRPr="00FB6AE2">
        <w:rPr>
          <w:rFonts w:ascii="Times New Roman" w:hAnsi="Times New Roman"/>
          <w:sz w:val="29"/>
          <w:szCs w:val="29"/>
          <w:lang w:val="en-GB"/>
        </w:rPr>
        <w:t xml:space="preserve">R. Thoughts and Utterances: The Pragmatics of Explicit Communication. – </w:t>
      </w:r>
      <w:r w:rsidRPr="00FB6AE2">
        <w:rPr>
          <w:rFonts w:ascii="Times New Roman" w:hAnsi="Times New Roman"/>
          <w:sz w:val="29"/>
          <w:szCs w:val="29"/>
          <w:lang w:val="en-US"/>
        </w:rPr>
        <w:t xml:space="preserve">London: Blackwell, 2002. </w:t>
      </w:r>
      <w:r w:rsidRPr="00FB6AE2">
        <w:rPr>
          <w:rFonts w:ascii="Times New Roman" w:hAnsi="Times New Roman"/>
          <w:sz w:val="29"/>
          <w:szCs w:val="29"/>
          <w:lang w:val="en-GB"/>
        </w:rPr>
        <w:t>–</w:t>
      </w:r>
      <w:r w:rsidRPr="00FB6AE2">
        <w:rPr>
          <w:rFonts w:ascii="Times New Roman" w:hAnsi="Times New Roman"/>
          <w:sz w:val="29"/>
          <w:szCs w:val="29"/>
          <w:lang w:val="en-US"/>
        </w:rPr>
        <w:t xml:space="preserve"> 418 p.</w:t>
      </w:r>
    </w:p>
    <w:p w14:paraId="31DB40C4"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Coleman J. A History of Political Thought: From Ancient Greece to Early Christianity. – London: Blackwell, 1999. – 320 p.</w:t>
      </w:r>
    </w:p>
    <w:p w14:paraId="43506FC0"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Croft W., Cruse D. Cognitive Linguistics. – Cambridge: CUP, 2004. – 356 p. </w:t>
      </w:r>
    </w:p>
    <w:p w14:paraId="7FDBFCB3"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lastRenderedPageBreak/>
        <w:t>Davidson D. What Metaphors Mean // Pragmatics. – New York, Oxford: Oxford University Press, 1991. – P. 495–506.</w:t>
      </w:r>
    </w:p>
    <w:p w14:paraId="357A6B12"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Dijk T.A., van. Cognitive context models and discourse//Language structure, discourse and the access to consciousness/ Ed. by M. Stamenow. – Amsterdam: Benjamins, 1997. – P. 189-226. </w:t>
      </w:r>
    </w:p>
    <w:p w14:paraId="346A57BF"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Dijk T.A., van. The study of discourse//Discourse studies: A multidisciplinary introduction/Ed. by Dijk T.A., van. Vol. 1. – L. etc.: Sage, 1997. – P. 1-34. </w:t>
      </w:r>
    </w:p>
    <w:p w14:paraId="6EB51BCA"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Dirven R., Verspoor M. Cognitive exploration of language and linguistics. – Amsterdam, Philadelphia: Benjamins, 1998. – 300 p.</w:t>
      </w:r>
    </w:p>
    <w:p w14:paraId="34F819AE"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GB"/>
        </w:rPr>
      </w:pPr>
      <w:r w:rsidRPr="00FB6AE2">
        <w:rPr>
          <w:rFonts w:ascii="Times New Roman" w:hAnsi="Times New Roman"/>
          <w:sz w:val="29"/>
          <w:szCs w:val="29"/>
          <w:lang w:val="en-US"/>
        </w:rPr>
        <w:t xml:space="preserve">Dixon R. A New Approach to English Grammar on Semantic Principles. – New York, Oxford: Clarendon Press, 1991. – 398 p. </w:t>
      </w:r>
    </w:p>
    <w:p w14:paraId="2CFE0772"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GB"/>
        </w:rPr>
      </w:pPr>
      <w:r w:rsidRPr="00FB6AE2">
        <w:rPr>
          <w:rFonts w:ascii="Times New Roman" w:hAnsi="Times New Roman"/>
          <w:sz w:val="29"/>
          <w:szCs w:val="29"/>
          <w:lang w:val="en-US"/>
        </w:rPr>
        <w:t>Fauconnier J. Mappings in Thought and Language. – Cambridge: Cambridge University Press, 1997. – 206 p.</w:t>
      </w:r>
    </w:p>
    <w:p w14:paraId="28707516"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GB"/>
        </w:rPr>
      </w:pPr>
      <w:r w:rsidRPr="00FB6AE2">
        <w:rPr>
          <w:rFonts w:ascii="Times New Roman" w:hAnsi="Times New Roman"/>
          <w:sz w:val="29"/>
          <w:szCs w:val="29"/>
          <w:lang w:val="en-US"/>
        </w:rPr>
        <w:t xml:space="preserve">Foucault M. The Archaeology of Knowledge. – L.: Routledge, 1972. – 240 p. </w:t>
      </w:r>
    </w:p>
    <w:p w14:paraId="7D488A35"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Geeraerts D. Where does Prototypicality Come From? // Rudzka-Osten (ed.) Topics in Cognitive Linguistics. – Amsterdam, Philadelphia: Benjamins, 1988. – P. 207 – 229. </w:t>
      </w:r>
    </w:p>
    <w:p w14:paraId="62EAFC74"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Geeraerts D. Cognitive Semantics and the History of philosophical Epistemology//Conceptualizations and Mental Processing in Language. – Berlin: Mouton de Gruyter, 1993. – P. 53-79.</w:t>
      </w:r>
    </w:p>
    <w:p w14:paraId="6BE3C8E0"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GB"/>
        </w:rPr>
      </w:pPr>
      <w:r w:rsidRPr="00FB6AE2">
        <w:rPr>
          <w:rFonts w:ascii="Times New Roman" w:hAnsi="Times New Roman"/>
          <w:sz w:val="29"/>
          <w:szCs w:val="29"/>
          <w:lang w:val="en-US"/>
        </w:rPr>
        <w:t xml:space="preserve">Geeraerts D. Idealist and empirical tendencies in cognitive linguistics// Cognitive linguistics: Foundations, scope, methodology/Ed. by Th. Janssen, </w:t>
      </w:r>
      <w:r w:rsidRPr="004E6502">
        <w:rPr>
          <w:rFonts w:ascii="Times New Roman" w:hAnsi="Times New Roman"/>
          <w:sz w:val="29"/>
          <w:szCs w:val="29"/>
          <w:lang w:val="en-US"/>
        </w:rPr>
        <w:br/>
      </w:r>
      <w:r w:rsidRPr="00FB6AE2">
        <w:rPr>
          <w:rFonts w:ascii="Times New Roman" w:hAnsi="Times New Roman"/>
          <w:sz w:val="29"/>
          <w:szCs w:val="29"/>
          <w:lang w:val="en-US"/>
        </w:rPr>
        <w:t>G. Redecker. – Berlin, New York: Mouton de Gruyter, 1999. – P. 163-194.</w:t>
      </w:r>
    </w:p>
    <w:p w14:paraId="1C9E384E"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GB"/>
        </w:rPr>
      </w:pPr>
      <w:r w:rsidRPr="00FB6AE2">
        <w:rPr>
          <w:rFonts w:ascii="Times New Roman" w:hAnsi="Times New Roman"/>
          <w:sz w:val="29"/>
          <w:szCs w:val="29"/>
          <w:lang w:val="en-US"/>
        </w:rPr>
        <w:t>Gergen K. The saturated self. – New York: Basic Books, 1991. – 250 p.</w:t>
      </w:r>
    </w:p>
    <w:p w14:paraId="7CE2D6C8"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Giora R. Understanding figurative and literal language: The graded salience hypothesis//Cognitive Linguistics. – 1997. – V. 8. – P. 183-206. </w:t>
      </w:r>
    </w:p>
    <w:p w14:paraId="2556BDAE"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lastRenderedPageBreak/>
        <w:t>Givón T. Syntax: A functional-typological introduction. V. 1. – Amsterdam, Philadelphia:  Benjamins, 1984. – 240 p.</w:t>
      </w:r>
    </w:p>
    <w:p w14:paraId="0BB77BFA"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GB"/>
        </w:rPr>
      </w:pPr>
      <w:r w:rsidRPr="00FB6AE2">
        <w:rPr>
          <w:rFonts w:ascii="Times New Roman" w:hAnsi="Times New Roman"/>
          <w:sz w:val="29"/>
          <w:szCs w:val="29"/>
          <w:lang w:val="en-GB"/>
        </w:rPr>
        <w:t>Giv</w:t>
      </w:r>
      <w:r w:rsidRPr="00FB6AE2">
        <w:rPr>
          <w:rFonts w:ascii="Times New Roman" w:hAnsi="Times New Roman"/>
          <w:sz w:val="29"/>
          <w:szCs w:val="29"/>
          <w:lang w:val="en-US"/>
        </w:rPr>
        <w:t>ó</w:t>
      </w:r>
      <w:r w:rsidRPr="00FB6AE2">
        <w:rPr>
          <w:rFonts w:ascii="Times New Roman" w:hAnsi="Times New Roman"/>
          <w:sz w:val="29"/>
          <w:szCs w:val="29"/>
          <w:lang w:val="en-GB"/>
        </w:rPr>
        <w:t>n T. Prototypes</w:t>
      </w:r>
      <w:r w:rsidRPr="00FB6AE2">
        <w:rPr>
          <w:rFonts w:ascii="Times New Roman" w:hAnsi="Times New Roman"/>
          <w:sz w:val="29"/>
          <w:szCs w:val="29"/>
          <w:lang w:val="en-US"/>
        </w:rPr>
        <w:t xml:space="preserve">: Between Plato and Wittgenstein // </w:t>
      </w:r>
      <w:r w:rsidRPr="00FB6AE2">
        <w:rPr>
          <w:rFonts w:ascii="Times New Roman" w:hAnsi="Times New Roman"/>
          <w:sz w:val="29"/>
          <w:szCs w:val="29"/>
          <w:lang w:val="en-GB"/>
        </w:rPr>
        <w:t>Noun Classes and Categorization. – Amsterdam,</w:t>
      </w:r>
      <w:r w:rsidRPr="00FB6AE2">
        <w:rPr>
          <w:rFonts w:ascii="Times New Roman" w:hAnsi="Times New Roman"/>
          <w:sz w:val="29"/>
          <w:szCs w:val="29"/>
          <w:lang w:val="en-US"/>
        </w:rPr>
        <w:t xml:space="preserve"> Philadelphia</w:t>
      </w:r>
      <w:r w:rsidRPr="00FB6AE2">
        <w:rPr>
          <w:rFonts w:ascii="Times New Roman" w:hAnsi="Times New Roman"/>
          <w:sz w:val="29"/>
          <w:szCs w:val="29"/>
          <w:lang w:val="en-GB"/>
        </w:rPr>
        <w:t>:</w:t>
      </w:r>
      <w:r w:rsidRPr="00FB6AE2">
        <w:rPr>
          <w:rFonts w:ascii="Times New Roman" w:hAnsi="Times New Roman"/>
          <w:sz w:val="29"/>
          <w:szCs w:val="29"/>
          <w:lang w:val="en-US"/>
        </w:rPr>
        <w:t xml:space="preserve"> Benjamins</w:t>
      </w:r>
      <w:r w:rsidRPr="00FB6AE2">
        <w:rPr>
          <w:rFonts w:ascii="Times New Roman" w:hAnsi="Times New Roman"/>
          <w:sz w:val="29"/>
          <w:szCs w:val="29"/>
          <w:lang w:val="en-GB"/>
        </w:rPr>
        <w:t>, 1986. – C. 77-102.</w:t>
      </w:r>
    </w:p>
    <w:p w14:paraId="191BEF67"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GB"/>
        </w:rPr>
        <w:t>Gorer J. Exploring English Character. – New York: Criterion Books, 1955. </w:t>
      </w:r>
      <w:r w:rsidRPr="00FB6AE2">
        <w:rPr>
          <w:rFonts w:ascii="Times New Roman" w:hAnsi="Times New Roman"/>
          <w:sz w:val="29"/>
          <w:szCs w:val="29"/>
          <w:lang w:val="en-US"/>
        </w:rPr>
        <w:t>–</w:t>
      </w:r>
      <w:r w:rsidRPr="00FB6AE2">
        <w:rPr>
          <w:rFonts w:ascii="Times New Roman" w:hAnsi="Times New Roman"/>
          <w:sz w:val="29"/>
          <w:szCs w:val="29"/>
          <w:lang w:val="en-GB"/>
        </w:rPr>
        <w:t xml:space="preserve"> 328 p.</w:t>
      </w:r>
    </w:p>
    <w:p w14:paraId="5FBC0421"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Gowerdowskij W.I. Statische und Dynamische Einstellung Hinsichtlich der Semantyk des Wortes: Amerikungen zu den Lexikologischen und Semantischen Voraussetzungen der Konnotation // </w:t>
      </w:r>
      <w:r w:rsidRPr="00FB6AE2">
        <w:rPr>
          <w:rFonts w:ascii="Times New Roman" w:hAnsi="Times New Roman"/>
          <w:sz w:val="29"/>
          <w:szCs w:val="29"/>
        </w:rPr>
        <w:t>В</w:t>
      </w:r>
      <w:r w:rsidRPr="00FB6AE2">
        <w:rPr>
          <w:rFonts w:ascii="Times New Roman" w:hAnsi="Times New Roman"/>
          <w:sz w:val="29"/>
          <w:szCs w:val="29"/>
          <w:lang w:val="uk-UA"/>
        </w:rPr>
        <w:t>і</w:t>
      </w:r>
      <w:r w:rsidRPr="00FB6AE2">
        <w:rPr>
          <w:rFonts w:ascii="Times New Roman" w:hAnsi="Times New Roman"/>
          <w:sz w:val="29"/>
          <w:szCs w:val="29"/>
        </w:rPr>
        <w:t>сник</w:t>
      </w:r>
      <w:r w:rsidRPr="00FB6AE2">
        <w:rPr>
          <w:rFonts w:ascii="Times New Roman" w:hAnsi="Times New Roman"/>
          <w:sz w:val="29"/>
          <w:szCs w:val="29"/>
          <w:lang w:val="en-US"/>
        </w:rPr>
        <w:t xml:space="preserve"> </w:t>
      </w:r>
      <w:r w:rsidRPr="00FB6AE2">
        <w:rPr>
          <w:rFonts w:ascii="Times New Roman" w:hAnsi="Times New Roman"/>
          <w:sz w:val="29"/>
          <w:szCs w:val="29"/>
          <w:lang w:val="uk-UA"/>
        </w:rPr>
        <w:t xml:space="preserve">Харків. нац. ун-ту. – 2004. –  </w:t>
      </w:r>
      <w:r w:rsidRPr="00FB6AE2">
        <w:rPr>
          <w:rFonts w:ascii="Times New Roman" w:hAnsi="Times New Roman"/>
          <w:sz w:val="29"/>
          <w:szCs w:val="29"/>
          <w:lang w:val="en-US"/>
        </w:rPr>
        <w:br/>
      </w:r>
      <w:r w:rsidRPr="00FB6AE2">
        <w:rPr>
          <w:rFonts w:ascii="Times New Roman" w:hAnsi="Times New Roman"/>
          <w:sz w:val="29"/>
          <w:szCs w:val="29"/>
          <w:lang w:val="uk-UA"/>
        </w:rPr>
        <w:t xml:space="preserve">№ 635. – С. </w:t>
      </w:r>
      <w:r w:rsidRPr="00FB6AE2">
        <w:rPr>
          <w:rFonts w:ascii="Times New Roman" w:hAnsi="Times New Roman"/>
          <w:sz w:val="29"/>
          <w:szCs w:val="29"/>
          <w:lang w:val="en-US"/>
        </w:rPr>
        <w:t>23</w:t>
      </w:r>
      <w:r w:rsidRPr="00FB6AE2">
        <w:rPr>
          <w:rFonts w:ascii="Times New Roman" w:hAnsi="Times New Roman"/>
          <w:sz w:val="29"/>
          <w:szCs w:val="29"/>
          <w:lang w:val="uk-UA"/>
        </w:rPr>
        <w:t>-</w:t>
      </w:r>
      <w:r w:rsidRPr="00FB6AE2">
        <w:rPr>
          <w:rFonts w:ascii="Times New Roman" w:hAnsi="Times New Roman"/>
          <w:sz w:val="29"/>
          <w:szCs w:val="29"/>
          <w:lang w:val="en-US"/>
        </w:rPr>
        <w:t>26</w:t>
      </w:r>
      <w:r w:rsidRPr="00FB6AE2">
        <w:rPr>
          <w:rFonts w:ascii="Times New Roman" w:hAnsi="Times New Roman"/>
          <w:sz w:val="29"/>
          <w:szCs w:val="29"/>
          <w:lang w:val="uk-UA"/>
        </w:rPr>
        <w:t>.</w:t>
      </w:r>
      <w:r w:rsidRPr="00FB6AE2">
        <w:rPr>
          <w:rFonts w:ascii="Times New Roman" w:hAnsi="Times New Roman"/>
          <w:sz w:val="29"/>
          <w:szCs w:val="29"/>
          <w:lang w:val="en-US"/>
        </w:rPr>
        <w:t xml:space="preserve"> </w:t>
      </w:r>
    </w:p>
    <w:p w14:paraId="4AF74B4A"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Harré R., Gillet G. The discursive mind. – L.: Thousand Oaks, 1994. – 192 p.</w:t>
      </w:r>
    </w:p>
    <w:p w14:paraId="0C1045E7"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Hear R.M. The Language of Morals. – L.: Oxford University Press, 1967. – </w:t>
      </w:r>
      <w:r w:rsidRPr="00FB6AE2">
        <w:rPr>
          <w:rFonts w:ascii="Times New Roman" w:hAnsi="Times New Roman"/>
          <w:sz w:val="29"/>
          <w:szCs w:val="29"/>
          <w:lang w:val="en-US"/>
        </w:rPr>
        <w:br/>
        <w:t xml:space="preserve">234 p.  </w:t>
      </w:r>
    </w:p>
    <w:p w14:paraId="67567799"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Hayward T. Political Theory and Economical Values. – London: Blackwell, 1998. – 196 p. </w:t>
      </w:r>
    </w:p>
    <w:p w14:paraId="7B3709C3"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Hymes D. Foundations in Sociolinguistics. An Ethnographic Approach. – London: Tavistok, 1977. – 248 p. </w:t>
      </w:r>
    </w:p>
    <w:p w14:paraId="097E6E3C"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Jackendoff R. Semantics and Cognition. – Cambridge (Mass): MIT Press, 1993. – 322 p.</w:t>
      </w:r>
    </w:p>
    <w:p w14:paraId="5257B8F4"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Jackendoff R. Foundations of Language. Brain, Meaning, Grammar, Evolution. – Oxford: OUP, 2002. – 477 p.</w:t>
      </w:r>
    </w:p>
    <w:p w14:paraId="0A5F5B96"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Jaworski R., Coupland N. Introduction: Perspectives of discourse analysis//The discourse reader/Ed. by Jaworski R. and Coupland N. – L., N.Y.: Routledge, 1999. – P. 3-44. </w:t>
      </w:r>
    </w:p>
    <w:p w14:paraId="07492F09"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Jespersen O. The Philosophy of Grammar. – London: Allen &amp; Unwin, 1924. – 260 p. </w:t>
      </w:r>
    </w:p>
    <w:p w14:paraId="1D9E1FD3"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lastRenderedPageBreak/>
        <w:t>Karasik V. Concepts and Linguistic Conceptology//</w:t>
      </w:r>
      <w:r w:rsidRPr="00FB6AE2">
        <w:rPr>
          <w:rFonts w:ascii="Times New Roman" w:hAnsi="Times New Roman"/>
          <w:sz w:val="29"/>
          <w:szCs w:val="29"/>
        </w:rPr>
        <w:t>Коммуникативные</w:t>
      </w:r>
      <w:r w:rsidRPr="00FB6AE2">
        <w:rPr>
          <w:rFonts w:ascii="Times New Roman" w:hAnsi="Times New Roman"/>
          <w:sz w:val="29"/>
          <w:szCs w:val="29"/>
          <w:lang w:val="en-US"/>
        </w:rPr>
        <w:t xml:space="preserve"> </w:t>
      </w:r>
      <w:r w:rsidRPr="00FB6AE2">
        <w:rPr>
          <w:rFonts w:ascii="Times New Roman" w:hAnsi="Times New Roman"/>
          <w:sz w:val="29"/>
          <w:szCs w:val="29"/>
        </w:rPr>
        <w:t>исследования</w:t>
      </w:r>
      <w:r w:rsidRPr="00FB6AE2">
        <w:rPr>
          <w:rFonts w:ascii="Times New Roman" w:hAnsi="Times New Roman"/>
          <w:sz w:val="29"/>
          <w:szCs w:val="29"/>
          <w:lang w:val="en-US"/>
        </w:rPr>
        <w:t xml:space="preserve">. </w:t>
      </w:r>
      <w:r w:rsidRPr="00FB6AE2">
        <w:rPr>
          <w:rFonts w:ascii="Times New Roman" w:hAnsi="Times New Roman"/>
          <w:sz w:val="29"/>
          <w:szCs w:val="29"/>
        </w:rPr>
        <w:t>Современная</w:t>
      </w:r>
      <w:r w:rsidRPr="00FB6AE2">
        <w:rPr>
          <w:rFonts w:ascii="Times New Roman" w:hAnsi="Times New Roman"/>
          <w:sz w:val="29"/>
          <w:szCs w:val="29"/>
          <w:lang w:val="en-US"/>
        </w:rPr>
        <w:t xml:space="preserve"> </w:t>
      </w:r>
      <w:r w:rsidRPr="00FB6AE2">
        <w:rPr>
          <w:rFonts w:ascii="Times New Roman" w:hAnsi="Times New Roman"/>
          <w:sz w:val="29"/>
          <w:szCs w:val="29"/>
        </w:rPr>
        <w:t>антология</w:t>
      </w:r>
      <w:r w:rsidRPr="00FB6AE2">
        <w:rPr>
          <w:rFonts w:ascii="Times New Roman" w:hAnsi="Times New Roman"/>
          <w:sz w:val="29"/>
          <w:szCs w:val="29"/>
          <w:lang w:val="en-US"/>
        </w:rPr>
        <w:t xml:space="preserve">. – </w:t>
      </w:r>
      <w:r w:rsidRPr="00FB6AE2">
        <w:rPr>
          <w:rFonts w:ascii="Times New Roman" w:hAnsi="Times New Roman"/>
          <w:sz w:val="29"/>
          <w:szCs w:val="29"/>
        </w:rPr>
        <w:t>Волгоград</w:t>
      </w:r>
      <w:r w:rsidRPr="00FB6AE2">
        <w:rPr>
          <w:rFonts w:ascii="Times New Roman" w:hAnsi="Times New Roman"/>
          <w:sz w:val="29"/>
          <w:szCs w:val="29"/>
          <w:lang w:val="en-US"/>
        </w:rPr>
        <w:t xml:space="preserve">: </w:t>
      </w:r>
      <w:r w:rsidRPr="00FB6AE2">
        <w:rPr>
          <w:rFonts w:ascii="Times New Roman" w:hAnsi="Times New Roman"/>
          <w:sz w:val="29"/>
          <w:szCs w:val="29"/>
        </w:rPr>
        <w:t>Перемена</w:t>
      </w:r>
      <w:r w:rsidRPr="00FB6AE2">
        <w:rPr>
          <w:rFonts w:ascii="Times New Roman" w:hAnsi="Times New Roman"/>
          <w:sz w:val="29"/>
          <w:szCs w:val="29"/>
          <w:lang w:val="en-US"/>
        </w:rPr>
        <w:t xml:space="preserve">, 2003. – </w:t>
      </w:r>
      <w:r w:rsidRPr="004E6502">
        <w:rPr>
          <w:rFonts w:ascii="Times New Roman" w:hAnsi="Times New Roman"/>
          <w:sz w:val="29"/>
          <w:szCs w:val="29"/>
          <w:lang w:val="en-US"/>
        </w:rPr>
        <w:br/>
      </w:r>
      <w:r w:rsidRPr="00FB6AE2">
        <w:rPr>
          <w:rFonts w:ascii="Times New Roman" w:hAnsi="Times New Roman"/>
          <w:sz w:val="29"/>
          <w:szCs w:val="29"/>
        </w:rPr>
        <w:t>С</w:t>
      </w:r>
      <w:r w:rsidRPr="00FB6AE2">
        <w:rPr>
          <w:rFonts w:ascii="Times New Roman" w:hAnsi="Times New Roman"/>
          <w:sz w:val="29"/>
          <w:szCs w:val="29"/>
          <w:lang w:val="en-US"/>
        </w:rPr>
        <w:t>. 1</w:t>
      </w:r>
      <w:r w:rsidRPr="004E6502">
        <w:rPr>
          <w:rFonts w:ascii="Times New Roman" w:hAnsi="Times New Roman"/>
          <w:sz w:val="29"/>
          <w:szCs w:val="29"/>
          <w:lang w:val="en-US"/>
        </w:rPr>
        <w:t xml:space="preserve">26-139. </w:t>
      </w:r>
      <w:r w:rsidRPr="00FB6AE2">
        <w:rPr>
          <w:rFonts w:ascii="Times New Roman" w:hAnsi="Times New Roman"/>
          <w:sz w:val="29"/>
          <w:szCs w:val="29"/>
          <w:lang w:val="en-US"/>
        </w:rPr>
        <w:t xml:space="preserve"> </w:t>
      </w:r>
    </w:p>
    <w:p w14:paraId="563793EE"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Katz J. Semantic Theory and the Meaning of “Good”. – Journal of Philosophy. – 1964. – Vol. 61, No.23. – P. 108-115. </w:t>
      </w:r>
    </w:p>
    <w:p w14:paraId="2D32E6BB"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Kovečses Z. American </w:t>
      </w:r>
      <w:r w:rsidRPr="00FB6AE2">
        <w:rPr>
          <w:rFonts w:ascii="Times New Roman" w:hAnsi="Times New Roman"/>
          <w:i w:val="0"/>
          <w:sz w:val="29"/>
          <w:szCs w:val="29"/>
          <w:lang w:val="en-US"/>
        </w:rPr>
        <w:t>friendship</w:t>
      </w:r>
      <w:r w:rsidRPr="00FB6AE2">
        <w:rPr>
          <w:rFonts w:ascii="Times New Roman" w:hAnsi="Times New Roman"/>
          <w:sz w:val="29"/>
          <w:szCs w:val="29"/>
          <w:lang w:val="en-US"/>
        </w:rPr>
        <w:t xml:space="preserve"> and the scope of metaphor // Cognitive Linguistics. – 1995. – № 3-4. – P. 23-45. </w:t>
      </w:r>
    </w:p>
    <w:p w14:paraId="14CA6289"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Kovečses Z. Metaphor. A Practical Introduction. – Oxford: Oxford University Press, 2002. – 285 p.</w:t>
      </w:r>
    </w:p>
    <w:p w14:paraId="3332EA00"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Kristeva J. Le Texte du Roman. – Paris: Mouton, 1970. – 250 p. </w:t>
      </w:r>
    </w:p>
    <w:p w14:paraId="4347DFBC"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color w:val="000000"/>
          <w:sz w:val="29"/>
          <w:szCs w:val="29"/>
          <w:lang w:val="en-US"/>
        </w:rPr>
      </w:pPr>
      <w:r w:rsidRPr="00FB6AE2">
        <w:rPr>
          <w:rFonts w:ascii="Times New Roman" w:hAnsi="Times New Roman"/>
          <w:sz w:val="29"/>
          <w:szCs w:val="29"/>
          <w:lang w:val="en-US"/>
        </w:rPr>
        <w:t>Krzezsowski T.P. The axiological aspects of idealized cognitive models//Meaning and lexicography. – Amsterdam: Phil.: John Benjamins, 1990. – P. 135-165.</w:t>
      </w:r>
    </w:p>
    <w:p w14:paraId="375F120E"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color w:val="000000"/>
          <w:sz w:val="29"/>
          <w:szCs w:val="29"/>
          <w:lang w:val="en-US"/>
        </w:rPr>
      </w:pPr>
      <w:r w:rsidRPr="00FB6AE2">
        <w:rPr>
          <w:rFonts w:ascii="Times New Roman" w:hAnsi="Times New Roman"/>
          <w:color w:val="000000"/>
          <w:sz w:val="29"/>
          <w:szCs w:val="29"/>
          <w:lang w:val="en-US"/>
        </w:rPr>
        <w:t xml:space="preserve">Lado R. Linguistics across cultures. – The University of Michigan Press, 1995. – 124 p. </w:t>
      </w:r>
    </w:p>
    <w:p w14:paraId="554465FF"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Lakoff G., Jonson M. Metaphors We Live By. – Chicago, London: The Univ. of Chicago Press, 1980. – 212 p. </w:t>
      </w:r>
    </w:p>
    <w:p w14:paraId="3C09C958"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bCs/>
          <w:iCs/>
          <w:sz w:val="29"/>
          <w:szCs w:val="29"/>
          <w:lang w:val="en-US"/>
        </w:rPr>
      </w:pPr>
      <w:r w:rsidRPr="00FB6AE2">
        <w:rPr>
          <w:rFonts w:ascii="Times New Roman" w:hAnsi="Times New Roman"/>
          <w:sz w:val="29"/>
          <w:szCs w:val="29"/>
          <w:lang w:val="en-US"/>
        </w:rPr>
        <w:t xml:space="preserve">Lakoff G. Classifiers as a Reflection of Mind // Noun Classes and Categorization: Proc. Of a Symposium on Categorization and Noun Classification. Eugene, Oregon, Oct. 1983. – Amsterdam, 1986. – P.13-51. </w:t>
      </w:r>
    </w:p>
    <w:p w14:paraId="5E7E0969"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bCs/>
          <w:iCs/>
          <w:sz w:val="29"/>
          <w:szCs w:val="29"/>
          <w:lang w:val="en-US"/>
        </w:rPr>
      </w:pPr>
      <w:r w:rsidRPr="00FB6AE2">
        <w:rPr>
          <w:rFonts w:ascii="Times New Roman" w:hAnsi="Times New Roman"/>
          <w:bCs/>
          <w:iCs/>
          <w:sz w:val="29"/>
          <w:szCs w:val="29"/>
          <w:lang w:val="en-US"/>
        </w:rPr>
        <w:t>Lakoff  G. On contemporary theory of metaphor // Ortony A. (ed.) Metaphor and Thought. – New York: Cambridge University Press, 1993. – P. 202-251.</w:t>
      </w:r>
    </w:p>
    <w:p w14:paraId="243BF62F"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Langacker R. Foundations of Cognitive Grammar. Vol. 1: Theoretical Prerequisites. – Stanford: SUP, 1987. – 516 p. </w:t>
      </w:r>
    </w:p>
    <w:p w14:paraId="2B603846"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Langacker R. Concept, image and symbol. The cognitive basis of grammar. – Berlin: Mouton de Gruyter, 1991. – 438 p.</w:t>
      </w:r>
    </w:p>
    <w:p w14:paraId="255BAF0C"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Langacker R. Grammar and Conceptualization. – Berlin, New York: Mouton de Gruyter, 2000. – 427 p.</w:t>
      </w:r>
    </w:p>
    <w:p w14:paraId="49571C20"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lastRenderedPageBreak/>
        <w:t xml:space="preserve">Langacker R. Discourse in Cognitive Grammar // Cognitive Linguistics. – 2001. – Vol. 12. – No2. – P. 143–188. </w:t>
      </w:r>
    </w:p>
    <w:p w14:paraId="2DDEDD61"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Lemke J.L. Interpersonal Meaning in Discourse: Value Orientations // Advances in Systemic Linguistics: Recent Theory and Practice. – London and New York: Pinter Publishers, 1992. – P. 82–104. </w:t>
      </w:r>
      <w:r w:rsidRPr="00FB6AE2">
        <w:rPr>
          <w:rFonts w:ascii="Times New Roman" w:hAnsi="Times New Roman"/>
          <w:sz w:val="29"/>
          <w:szCs w:val="29"/>
        </w:rPr>
        <w:t>ценности</w:t>
      </w:r>
    </w:p>
    <w:p w14:paraId="59DF9F57"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Lincoln B. Discourse and the Construction of Society: Comparative Study of Myth, Ritual and Classification. – New York, Oxford: Oxford University press, 1989. – 238 p. </w:t>
      </w:r>
    </w:p>
    <w:p w14:paraId="72F0A2EC"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Lippmann W. Public Opinion. – N.Y.: Macmillan, 1992. – 427 p.</w:t>
      </w:r>
    </w:p>
    <w:p w14:paraId="14A71B2B"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Lyons J. Linguistic Semantics: an Introduction. – Cambridge: CUP, 1995. – </w:t>
      </w:r>
      <w:r w:rsidRPr="00FB6AE2">
        <w:rPr>
          <w:rFonts w:ascii="Times New Roman" w:hAnsi="Times New Roman"/>
          <w:sz w:val="29"/>
          <w:szCs w:val="29"/>
          <w:lang w:val="en-US"/>
        </w:rPr>
        <w:br/>
        <w:t xml:space="preserve">386 p. </w:t>
      </w:r>
    </w:p>
    <w:p w14:paraId="69C9F598"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Maass A., Arcuri L. Language and Stereotyping // Macrae C., Stangor C., Hewstone M. (eds.). Stereotypes and Stereotyping. – New York: The Guildford Press, 1996. – P. 193-226.</w:t>
      </w:r>
    </w:p>
    <w:p w14:paraId="03DFB22C"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Macionis J. Sociology. – Engleswood Cliffs, New Jersey: Prentice Hall, 1989. – 671 p.</w:t>
      </w:r>
    </w:p>
    <w:p w14:paraId="37C2EF51"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Martinich A.P. A Theory for Metaphor // Pragmatics. – New York, O</w:t>
      </w:r>
      <w:r w:rsidRPr="00FB6AE2">
        <w:rPr>
          <w:rFonts w:ascii="Times New Roman" w:hAnsi="Times New Roman"/>
          <w:sz w:val="29"/>
          <w:szCs w:val="29"/>
          <w:lang w:val="en-US"/>
        </w:rPr>
        <w:t>x</w:t>
      </w:r>
      <w:r w:rsidRPr="00FB6AE2">
        <w:rPr>
          <w:rFonts w:ascii="Times New Roman" w:hAnsi="Times New Roman"/>
          <w:sz w:val="29"/>
          <w:szCs w:val="29"/>
          <w:lang w:val="en-US"/>
        </w:rPr>
        <w:t>ford: O</w:t>
      </w:r>
      <w:r w:rsidRPr="00FB6AE2">
        <w:rPr>
          <w:rFonts w:ascii="Times New Roman" w:hAnsi="Times New Roman"/>
          <w:sz w:val="29"/>
          <w:szCs w:val="29"/>
          <w:lang w:val="en-US"/>
        </w:rPr>
        <w:t>x</w:t>
      </w:r>
      <w:r w:rsidRPr="00FB6AE2">
        <w:rPr>
          <w:rFonts w:ascii="Times New Roman" w:hAnsi="Times New Roman"/>
          <w:sz w:val="29"/>
          <w:szCs w:val="29"/>
          <w:lang w:val="en-US"/>
        </w:rPr>
        <w:t>ford University Press, 1991. – P. 507–518.</w:t>
      </w:r>
    </w:p>
    <w:p w14:paraId="4C63CC25"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Murphy G. On metaphorical representation // Cognition. – 1996. – V.60. – </w:t>
      </w:r>
      <w:r w:rsidRPr="00FB6AE2">
        <w:rPr>
          <w:rFonts w:ascii="Times New Roman" w:hAnsi="Times New Roman"/>
          <w:sz w:val="29"/>
          <w:szCs w:val="29"/>
          <w:lang w:val="en-US"/>
        </w:rPr>
        <w:br/>
        <w:t>P. 173-204.</w:t>
      </w:r>
    </w:p>
    <w:p w14:paraId="2B9B797D"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Nuyts J. Aspects of a Cognitive-Pragmatic Theory of Language. On cognition, Functionalism, and Grammar. – Amsterdam, Philadelphia: Benjamins, 1992. – 378 p. </w:t>
      </w:r>
    </w:p>
    <w:p w14:paraId="06908648"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Perry D.L. What Things Can be Evaluated// Journal of Phylosophy. – 1964. – Vol. 61. – No. 6. – P. 182-204. </w:t>
      </w:r>
    </w:p>
    <w:p w14:paraId="717C31C6"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Polanyi L. A formal model of discourse structure//Journal of Pragmatics. – 1998. – Vol. 12. – P. 601-638. </w:t>
      </w:r>
    </w:p>
    <w:p w14:paraId="448E6CEB"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Rathmayr R. Čto u nas normal’no? – Was ist bei uns normal? Wandlungen in der Perestrojkalexik // Sprache, Kultur, Identität: Selbst- und </w:t>
      </w:r>
      <w:r w:rsidRPr="00FB6AE2">
        <w:rPr>
          <w:rFonts w:ascii="Times New Roman" w:hAnsi="Times New Roman"/>
          <w:sz w:val="29"/>
          <w:szCs w:val="29"/>
          <w:lang w:val="en-US"/>
        </w:rPr>
        <w:lastRenderedPageBreak/>
        <w:t>Fremdwahrne</w:t>
      </w:r>
      <w:r w:rsidRPr="00FB6AE2">
        <w:rPr>
          <w:rFonts w:ascii="Times New Roman" w:hAnsi="Times New Roman"/>
          <w:sz w:val="29"/>
          <w:szCs w:val="29"/>
          <w:lang w:val="en-US"/>
        </w:rPr>
        <w:t>h</w:t>
      </w:r>
      <w:r w:rsidRPr="00FB6AE2">
        <w:rPr>
          <w:rFonts w:ascii="Times New Roman" w:hAnsi="Times New Roman"/>
          <w:sz w:val="29"/>
          <w:szCs w:val="29"/>
          <w:lang w:val="en-US"/>
        </w:rPr>
        <w:t>mungen in Ost- und Weste</w:t>
      </w:r>
      <w:r w:rsidRPr="00FB6AE2">
        <w:rPr>
          <w:rFonts w:ascii="Times New Roman" w:hAnsi="Times New Roman"/>
          <w:sz w:val="29"/>
          <w:szCs w:val="29"/>
          <w:lang w:val="en-US"/>
        </w:rPr>
        <w:t>u</w:t>
      </w:r>
      <w:r w:rsidRPr="00FB6AE2">
        <w:rPr>
          <w:rFonts w:ascii="Times New Roman" w:hAnsi="Times New Roman"/>
          <w:sz w:val="29"/>
          <w:szCs w:val="29"/>
          <w:lang w:val="en-US"/>
        </w:rPr>
        <w:t>ropa. – Frankfurt am Main; Berlin; Bern; New York; Paris; Wien: Lang, 1993. – S. 31–54.</w:t>
      </w:r>
    </w:p>
    <w:p w14:paraId="26F5541B"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Reyes A. Asian American Stereotypes as Circulating Resource // Pragmatics. – 2004. – V.14. – No. 2/3. – P.173-192. </w:t>
      </w:r>
    </w:p>
    <w:p w14:paraId="2CA85664"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Rokeach M. Beliefs, attitudes and values. A Theory of Organisation and Change. – San Fra</w:t>
      </w:r>
      <w:r w:rsidRPr="00FB6AE2">
        <w:rPr>
          <w:rFonts w:ascii="Times New Roman" w:hAnsi="Times New Roman"/>
          <w:sz w:val="29"/>
          <w:szCs w:val="29"/>
          <w:lang w:val="en-US"/>
        </w:rPr>
        <w:t>n</w:t>
      </w:r>
      <w:r w:rsidRPr="00FB6AE2">
        <w:rPr>
          <w:rFonts w:ascii="Times New Roman" w:hAnsi="Times New Roman"/>
          <w:sz w:val="29"/>
          <w:szCs w:val="29"/>
          <w:lang w:val="en-US"/>
        </w:rPr>
        <w:t xml:space="preserve">cisco, Washington, London: Jossey-Bass Inc. Publishers, 1968. – </w:t>
      </w:r>
      <w:r w:rsidRPr="00FB6AE2">
        <w:rPr>
          <w:rFonts w:ascii="Times New Roman" w:hAnsi="Times New Roman"/>
          <w:sz w:val="29"/>
          <w:szCs w:val="29"/>
          <w:lang w:val="en-US"/>
        </w:rPr>
        <w:br/>
        <w:t>214 p.</w:t>
      </w:r>
    </w:p>
    <w:p w14:paraId="51071836"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Rosch E.H. Principles of Categorization // Cognition and Categirization. – Hillsdale. NJ: Lawrence Erlbaum, 1978. – P. 24-47.</w:t>
      </w:r>
    </w:p>
    <w:p w14:paraId="1838C050"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Rosch E.H. Cognitive Representation of Semantic Categories//Journal of Experimental Psychology. – 1975. – V. 104 General. – P. 192-233. </w:t>
      </w:r>
    </w:p>
    <w:p w14:paraId="543677BB"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Rosch E.H., Mervis C.B., Gray W., Johnson D., Boyes-Braem P. Basic Objects in Natural Categories//Cognitive Psychology. – 1976. – V.8. – P. 382-439. </w:t>
      </w:r>
    </w:p>
    <w:p w14:paraId="489C2364"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Schaefer R. Sociology. – New York etc.: McGraw-Hill, Inc., 1989. – 694 p. </w:t>
      </w:r>
    </w:p>
    <w:p w14:paraId="290680BB"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Schiffrin D. Approaches to Discourse. – Oxford (UK) and Cambridge (Mass.): Blackwell, 1994. – 470 p. </w:t>
      </w:r>
    </w:p>
    <w:p w14:paraId="798551C2"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Schiffrin D., Tannen D., Hamilton H.E. Introduction//The handbook of discourse analysis/Ed. by Schiffrin D., Tannen D., Hamilton H.E. – Oxford: Blackwell, 2001. – P. 1-10.</w:t>
      </w:r>
    </w:p>
    <w:p w14:paraId="0A9E78CA"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color w:val="000000"/>
          <w:sz w:val="29"/>
          <w:szCs w:val="29"/>
          <w:lang w:val="en-US"/>
        </w:rPr>
      </w:pPr>
      <w:r w:rsidRPr="00FB6AE2">
        <w:rPr>
          <w:rFonts w:ascii="Times New Roman" w:hAnsi="Times New Roman"/>
          <w:sz w:val="29"/>
          <w:szCs w:val="29"/>
          <w:lang w:val="en-US"/>
        </w:rPr>
        <w:t>Schwarz M. Kognitive Semantiktheorie und Neuropsychologische Realität. – Tübingen, Basel: Francke, 1996. – 163 S.</w:t>
      </w:r>
    </w:p>
    <w:p w14:paraId="7C8C93DA"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color w:val="000000"/>
          <w:sz w:val="29"/>
          <w:szCs w:val="29"/>
          <w:lang w:val="en-US"/>
        </w:rPr>
      </w:pPr>
      <w:r w:rsidRPr="00FB6AE2">
        <w:rPr>
          <w:rFonts w:ascii="Times New Roman" w:hAnsi="Times New Roman"/>
          <w:color w:val="000000"/>
          <w:sz w:val="29"/>
          <w:szCs w:val="29"/>
          <w:lang w:val="en-US"/>
        </w:rPr>
        <w:t xml:space="preserve">Searle J.R. Metaphor // Pragmatics. – New York, </w:t>
      </w:r>
    </w:p>
    <w:p w14:paraId="3811146C"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Talmy L. How Languages Structure Space // Spatial Orientation: Theory, Research and Application / Pick H., Acredolo L., eds. – L., N.Y.: Plenum Press, 1983. – P. 225 -282.</w:t>
      </w:r>
    </w:p>
    <w:p w14:paraId="02494164"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lastRenderedPageBreak/>
        <w:t xml:space="preserve">Talmy L. The windowing of attention in language//Grammatical Construction: Their Form and Meaning/Ed. by Shibatani M., Thompson S. – </w:t>
      </w:r>
      <w:r w:rsidRPr="00FB6AE2">
        <w:rPr>
          <w:rFonts w:ascii="Times New Roman" w:hAnsi="Times New Roman"/>
          <w:color w:val="000000"/>
          <w:sz w:val="29"/>
          <w:szCs w:val="29"/>
          <w:lang w:val="en-US"/>
        </w:rPr>
        <w:t>Oxford: Oxford Unive</w:t>
      </w:r>
      <w:r w:rsidRPr="00FB6AE2">
        <w:rPr>
          <w:rFonts w:ascii="Times New Roman" w:hAnsi="Times New Roman"/>
          <w:color w:val="000000"/>
          <w:sz w:val="29"/>
          <w:szCs w:val="29"/>
          <w:lang w:val="en-US"/>
        </w:rPr>
        <w:t>r</w:t>
      </w:r>
      <w:r w:rsidRPr="00FB6AE2">
        <w:rPr>
          <w:rFonts w:ascii="Times New Roman" w:hAnsi="Times New Roman"/>
          <w:color w:val="000000"/>
          <w:sz w:val="29"/>
          <w:szCs w:val="29"/>
          <w:lang w:val="en-US"/>
        </w:rPr>
        <w:t>sity Press, 1996. – P. 235–287.</w:t>
      </w:r>
    </w:p>
    <w:p w14:paraId="4F5E37C0"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Talmy L. Toward a Cognitive Semantics. Vol. I. – Cambridge, Massachusetts: The MIT Press, 2000. – 564 p.</w:t>
      </w:r>
    </w:p>
    <w:p w14:paraId="6C8D90D9"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Taylor J.R. Linguistic Categorization: Prototypes in Linguistic Theory. – London, New York: Routledge, 1995. – 318 p.</w:t>
      </w:r>
    </w:p>
    <w:p w14:paraId="0DFACC59"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Tsohatzidis S.L. (ed.) Meaning and Protypes. Studies in Linguistics Categorization. – London, New York:  Routledge, 1990. – 584 </w:t>
      </w:r>
      <w:r w:rsidRPr="00FB6AE2">
        <w:rPr>
          <w:rFonts w:ascii="Times New Roman" w:hAnsi="Times New Roman"/>
          <w:sz w:val="29"/>
          <w:szCs w:val="29"/>
        </w:rPr>
        <w:t>р</w:t>
      </w:r>
      <w:r w:rsidRPr="00FB6AE2">
        <w:rPr>
          <w:rFonts w:ascii="Times New Roman" w:hAnsi="Times New Roman"/>
          <w:sz w:val="29"/>
          <w:szCs w:val="29"/>
          <w:lang w:val="en-US"/>
        </w:rPr>
        <w:t xml:space="preserve">. </w:t>
      </w:r>
    </w:p>
    <w:p w14:paraId="697E1B04"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Turner M., Fauconnier G. Metahpor, metonymy and biding // Metaphor and Metonymy at the Crossroads/ (Ed.) Barcelona A. – Berlin: Mouton de Gruyter, 2000. – P. 133-145.</w:t>
      </w:r>
      <w:r w:rsidRPr="00FB6AE2">
        <w:rPr>
          <w:rFonts w:ascii="Times New Roman" w:hAnsi="Times New Roman"/>
          <w:color w:val="000000"/>
          <w:sz w:val="29"/>
          <w:szCs w:val="29"/>
          <w:lang w:val="en-US"/>
        </w:rPr>
        <w:t xml:space="preserve"> </w:t>
      </w:r>
    </w:p>
    <w:p w14:paraId="25DF5A7F"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color w:val="000000"/>
          <w:sz w:val="29"/>
          <w:szCs w:val="29"/>
          <w:lang w:val="en-US"/>
        </w:rPr>
        <w:t>Vander Zanden. Sociology: the core. – New York: McGraw-Hill, 1990. – 433 p.</w:t>
      </w:r>
    </w:p>
    <w:p w14:paraId="049F7F26"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Vendler Z. The Grammar of Goodness // Vendler Z. Linguistics in Philosophy. – Ithaca, NY: Univ. Press, 1967. – P. 25-40. </w:t>
      </w:r>
    </w:p>
    <w:p w14:paraId="75DD9371"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Wierzbicka A. Lexicography and Conceptual Analysis. – Ann Arbor: Karoma, 1985. – 368 p.</w:t>
      </w:r>
    </w:p>
    <w:p w14:paraId="506E508F"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Wierzbicka A. ‘Prototypes Save’: On the uses and abuses of the notion of ‘prototype’ in linguistics and related fields//Meanings and prototypes: Studies in linguistics/Ed. by Tsohatzidis S.L. – N.Y.: Routledge, 1990. – P. 347-367. </w:t>
      </w:r>
    </w:p>
    <w:p w14:paraId="33155731"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Wierzbicka A. Cross-Cultural Pragmatics: The Semantics of Human Interaction. – Berlin, New York: Mouton de Gruyter, 2003. – 502 p.</w:t>
      </w:r>
    </w:p>
    <w:p w14:paraId="54BEB317"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Williams R. American Society: A Sociological Interpretation. – New York: Alfred A. Knopf, 1970. – 280 p.</w:t>
      </w:r>
    </w:p>
    <w:p w14:paraId="32E94D5A"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Wittgenstein L. Philosophical Investigations: Philosophische Untersuchungen. – Oxford, N.Y.: OUP, 1953. – 258 p.</w:t>
      </w:r>
    </w:p>
    <w:p w14:paraId="3B4940ED"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lastRenderedPageBreak/>
        <w:t xml:space="preserve">Wodak R. Critical linguistics and critical discourse analysis//Handbook of pragmatics. – Amsterdam, Philadelphia: Benjamins, 1994. – P. 23-38. </w:t>
      </w:r>
    </w:p>
    <w:p w14:paraId="044C85AA"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Wodak R. Disorders of Discourse. – L., N.Y.: Univ. Press, 1996. – 200 p.</w:t>
      </w:r>
    </w:p>
    <w:p w14:paraId="06B07BC4"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Wright G.H. von. The Varieties of Goodness. – London: Routledge and Kegan Paul, 1963a. – 222 p. </w:t>
      </w:r>
    </w:p>
    <w:p w14:paraId="3B88B9BD" w14:textId="77777777" w:rsidR="00806E6B" w:rsidRPr="00FB6AE2" w:rsidRDefault="00806E6B" w:rsidP="00ED4595">
      <w:pPr>
        <w:pStyle w:val="Normal1"/>
        <w:numPr>
          <w:ilvl w:val="0"/>
          <w:numId w:val="65"/>
        </w:numPr>
        <w:tabs>
          <w:tab w:val="clear" w:pos="720"/>
          <w:tab w:val="num" w:pos="540"/>
        </w:tabs>
        <w:suppressAutoHyphens w:val="0"/>
        <w:spacing w:before="0" w:line="50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Wright G.H. von. Norm and Action. – London: Routledge and Kegan Paul, 1963b. – 214 p. </w:t>
      </w:r>
    </w:p>
    <w:p w14:paraId="074A4F98" w14:textId="77777777" w:rsidR="00806E6B" w:rsidRPr="00FB6AE2" w:rsidRDefault="00806E6B" w:rsidP="00806E6B">
      <w:pPr>
        <w:pStyle w:val="Normal1"/>
        <w:spacing w:line="500" w:lineRule="exact"/>
        <w:ind w:firstLine="576"/>
        <w:jc w:val="both"/>
        <w:rPr>
          <w:rFonts w:ascii="Times New Roman" w:hAnsi="Times New Roman"/>
          <w:b/>
          <w:sz w:val="29"/>
          <w:szCs w:val="29"/>
          <w:lang w:val="en-US"/>
        </w:rPr>
      </w:pPr>
    </w:p>
    <w:p w14:paraId="48DC3C15" w14:textId="77777777" w:rsidR="00806E6B" w:rsidRPr="00FB6AE2" w:rsidRDefault="00806E6B" w:rsidP="00806E6B">
      <w:pPr>
        <w:pStyle w:val="Normal1"/>
        <w:spacing w:line="480" w:lineRule="exact"/>
        <w:rPr>
          <w:rFonts w:ascii="Times New Roman" w:hAnsi="Times New Roman"/>
          <w:b/>
          <w:sz w:val="29"/>
          <w:szCs w:val="29"/>
        </w:rPr>
      </w:pPr>
      <w:r w:rsidRPr="00FB6AE2">
        <w:rPr>
          <w:rFonts w:ascii="Times New Roman" w:hAnsi="Times New Roman"/>
          <w:b/>
          <w:sz w:val="29"/>
          <w:szCs w:val="29"/>
          <w:lang w:val="uk-UA"/>
        </w:rPr>
        <w:br w:type="page"/>
      </w:r>
      <w:r w:rsidRPr="00FB6AE2">
        <w:rPr>
          <w:rFonts w:ascii="Times New Roman" w:hAnsi="Times New Roman"/>
          <w:b/>
          <w:sz w:val="29"/>
          <w:szCs w:val="29"/>
          <w:lang w:val="uk-UA"/>
        </w:rPr>
        <w:lastRenderedPageBreak/>
        <w:t xml:space="preserve">СПИСОК СПРАВОЧНОЙ ЛИТЕРАТУРЫ </w:t>
      </w:r>
      <w:r w:rsidRPr="00FB6AE2">
        <w:rPr>
          <w:rFonts w:ascii="Times New Roman" w:hAnsi="Times New Roman"/>
          <w:b/>
          <w:sz w:val="29"/>
          <w:szCs w:val="29"/>
          <w:lang w:val="uk-UA"/>
        </w:rPr>
        <w:br/>
      </w:r>
    </w:p>
    <w:p w14:paraId="43F9BE81"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Библейская энциклопедия. Труд и издание архимандрита Никифора. – М.: ТЕРРА, 1990 – 902 с.</w:t>
      </w:r>
    </w:p>
    <w:p w14:paraId="5F0E42A3"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sz w:val="29"/>
          <w:szCs w:val="29"/>
        </w:rPr>
      </w:pPr>
      <w:r w:rsidRPr="00FB6AE2">
        <w:rPr>
          <w:sz w:val="29"/>
          <w:szCs w:val="29"/>
        </w:rPr>
        <w:t xml:space="preserve">Даль В. И. Толковый словарь живого великорусского языка. Т.1. – М.: Гос. изд-во иностр. и нац. словарей, 1955. – 700 с. </w:t>
      </w:r>
    </w:p>
    <w:p w14:paraId="411F5702" w14:textId="77777777" w:rsidR="00806E6B" w:rsidRPr="00FB6AE2" w:rsidRDefault="00806E6B" w:rsidP="00ED4595">
      <w:pPr>
        <w:pStyle w:val="afffffff9"/>
        <w:numPr>
          <w:ilvl w:val="0"/>
          <w:numId w:val="65"/>
        </w:numPr>
        <w:tabs>
          <w:tab w:val="clear" w:pos="720"/>
          <w:tab w:val="num" w:pos="540"/>
        </w:tabs>
        <w:suppressAutoHyphens w:val="0"/>
        <w:spacing w:after="0" w:line="480" w:lineRule="exact"/>
        <w:ind w:left="540" w:hanging="540"/>
        <w:jc w:val="both"/>
        <w:rPr>
          <w:color w:val="000000"/>
          <w:sz w:val="29"/>
          <w:szCs w:val="29"/>
        </w:rPr>
      </w:pPr>
      <w:r w:rsidRPr="00FB6AE2">
        <w:rPr>
          <w:sz w:val="29"/>
          <w:szCs w:val="29"/>
        </w:rPr>
        <w:t>Даль В. И. Толковый словарь живого великорусского языка. Т.</w:t>
      </w:r>
      <w:r w:rsidRPr="00FB6AE2">
        <w:rPr>
          <w:sz w:val="29"/>
          <w:szCs w:val="29"/>
          <w:lang w:val="en-US"/>
        </w:rPr>
        <w:t>IV</w:t>
      </w:r>
      <w:r w:rsidRPr="00FB6AE2">
        <w:rPr>
          <w:sz w:val="29"/>
          <w:szCs w:val="29"/>
        </w:rPr>
        <w:t xml:space="preserve">. – М.: Гос. изд-во иностр. и нац. словарей, 1955. – 700 с. </w:t>
      </w:r>
    </w:p>
    <w:p w14:paraId="6A59C1DD"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Кубрякова Е.С., Демьянков В.З., Панкрац Ю.Г., Лузина Л.Г. Краткий словарь ко</w:t>
      </w:r>
      <w:r w:rsidRPr="00FB6AE2">
        <w:rPr>
          <w:rFonts w:ascii="Times New Roman" w:hAnsi="Times New Roman"/>
          <w:sz w:val="29"/>
          <w:szCs w:val="29"/>
        </w:rPr>
        <w:t>г</w:t>
      </w:r>
      <w:r w:rsidRPr="00FB6AE2">
        <w:rPr>
          <w:rFonts w:ascii="Times New Roman" w:hAnsi="Times New Roman"/>
          <w:sz w:val="29"/>
          <w:szCs w:val="29"/>
        </w:rPr>
        <w:t>нитивных терминов. – М.: Изд-во МГУ, 1996. – 245с.</w:t>
      </w:r>
    </w:p>
    <w:p w14:paraId="106F28D5"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Культурология. ХХ век. Словарь. </w:t>
      </w:r>
      <w:r w:rsidRPr="00FB6AE2">
        <w:rPr>
          <w:rFonts w:ascii="Times New Roman" w:hAnsi="Times New Roman"/>
          <w:sz w:val="29"/>
          <w:szCs w:val="29"/>
          <w:lang w:val="uk-UA"/>
        </w:rPr>
        <w:t xml:space="preserve">– </w:t>
      </w:r>
      <w:r w:rsidRPr="00FB6AE2">
        <w:rPr>
          <w:rFonts w:ascii="Times New Roman" w:hAnsi="Times New Roman"/>
          <w:sz w:val="29"/>
          <w:szCs w:val="29"/>
        </w:rPr>
        <w:t xml:space="preserve">СПб.: Университетская книга, 1997. </w:t>
      </w:r>
      <w:r w:rsidRPr="00FB6AE2">
        <w:rPr>
          <w:rFonts w:ascii="Times New Roman" w:hAnsi="Times New Roman"/>
          <w:sz w:val="29"/>
          <w:szCs w:val="29"/>
          <w:lang w:val="uk-UA"/>
        </w:rPr>
        <w:t>–</w:t>
      </w:r>
      <w:r w:rsidRPr="00FB6AE2">
        <w:rPr>
          <w:rFonts w:ascii="Times New Roman" w:hAnsi="Times New Roman"/>
          <w:sz w:val="29"/>
          <w:szCs w:val="29"/>
        </w:rPr>
        <w:t xml:space="preserve"> </w:t>
      </w:r>
      <w:r w:rsidRPr="00FB6AE2">
        <w:rPr>
          <w:rFonts w:ascii="Times New Roman" w:hAnsi="Times New Roman"/>
          <w:sz w:val="29"/>
          <w:szCs w:val="29"/>
        </w:rPr>
        <w:br/>
        <w:t>640 с.</w:t>
      </w:r>
    </w:p>
    <w:p w14:paraId="137E3C4A"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color w:val="000000"/>
          <w:sz w:val="29"/>
          <w:szCs w:val="29"/>
        </w:rPr>
      </w:pPr>
      <w:r w:rsidRPr="00FB6AE2">
        <w:rPr>
          <w:rFonts w:ascii="Times New Roman" w:hAnsi="Times New Roman"/>
          <w:sz w:val="29"/>
          <w:szCs w:val="29"/>
        </w:rPr>
        <w:t xml:space="preserve">Мифы народов мира. Энциклопедия: в 2-х т./Гл. ред. С.А. Токарев. – М.: НИ «Большая Российская энциклопедия», Т.1. 1998. – 672 с. </w:t>
      </w:r>
    </w:p>
    <w:p w14:paraId="6CDB8C3E"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color w:val="000000"/>
          <w:sz w:val="29"/>
          <w:szCs w:val="29"/>
        </w:rPr>
      </w:pPr>
      <w:r w:rsidRPr="00FB6AE2">
        <w:rPr>
          <w:rFonts w:ascii="Times New Roman" w:hAnsi="Times New Roman"/>
          <w:color w:val="000000"/>
          <w:sz w:val="29"/>
          <w:szCs w:val="29"/>
        </w:rPr>
        <w:t>Ожегов С.И. Словарь русского языка. – М.: Гос. изд-во иностр. и нац. словарей, 1953. – 848 с.</w:t>
      </w:r>
    </w:p>
    <w:p w14:paraId="3DA00A8E"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Современный философский словарь/Под общ. ред. В.Е. Кемерова. – Лондон, Франкфурт-на-Майне, Париж, Люксембург, Москва, Минск, «ПАНПРИНТ», 1998. – 1064с. </w:t>
      </w:r>
    </w:p>
    <w:p w14:paraId="3FC1AFF2" w14:textId="77777777" w:rsidR="00806E6B" w:rsidRPr="00FB6AE2" w:rsidRDefault="00806E6B" w:rsidP="00ED4595">
      <w:pPr>
        <w:pStyle w:val="Normal1"/>
        <w:numPr>
          <w:ilvl w:val="0"/>
          <w:numId w:val="65"/>
        </w:numPr>
        <w:tabs>
          <w:tab w:val="clear" w:pos="72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Словарь по этике/Под ред. А.А. Гусейнова и И.С. Кона. – М.: Политиздат, 1989. – 447 с. </w:t>
      </w:r>
    </w:p>
    <w:p w14:paraId="04879FE6" w14:textId="77777777" w:rsidR="00806E6B" w:rsidRPr="00FB6AE2" w:rsidRDefault="00806E6B" w:rsidP="00ED4595">
      <w:pPr>
        <w:pStyle w:val="Normal1"/>
        <w:numPr>
          <w:ilvl w:val="0"/>
          <w:numId w:val="65"/>
        </w:numPr>
        <w:tabs>
          <w:tab w:val="clear" w:pos="72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Философский словарь/Под ред. И.Т. Фролова. – 7-е изд., перераб. и доп. – М.: Республика, 2001. – 719 с. </w:t>
      </w:r>
    </w:p>
    <w:p w14:paraId="620DEAE2"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 xml:space="preserve">Философский энциклопедический словарь/Редкол.: С.С. Аверинцев, </w:t>
      </w:r>
      <w:r>
        <w:rPr>
          <w:rFonts w:ascii="Times New Roman" w:hAnsi="Times New Roman"/>
          <w:sz w:val="29"/>
          <w:szCs w:val="29"/>
        </w:rPr>
        <w:br/>
      </w:r>
      <w:r w:rsidRPr="00FB6AE2">
        <w:rPr>
          <w:rFonts w:ascii="Times New Roman" w:hAnsi="Times New Roman"/>
          <w:sz w:val="29"/>
          <w:szCs w:val="29"/>
        </w:rPr>
        <w:t>Э.А. Араб-Оглы, Л.Ф. Ильичев и др. – 2-е изд. – М.: Сов. энциклоп</w:t>
      </w:r>
      <w:r w:rsidRPr="00FB6AE2">
        <w:rPr>
          <w:rFonts w:ascii="Times New Roman" w:hAnsi="Times New Roman"/>
          <w:sz w:val="29"/>
          <w:szCs w:val="29"/>
        </w:rPr>
        <w:t>е</w:t>
      </w:r>
      <w:r w:rsidRPr="00FB6AE2">
        <w:rPr>
          <w:rFonts w:ascii="Times New Roman" w:hAnsi="Times New Roman"/>
          <w:sz w:val="29"/>
          <w:szCs w:val="29"/>
        </w:rPr>
        <w:t>дия, 1989. – 815 с.</w:t>
      </w:r>
    </w:p>
    <w:p w14:paraId="4AF8C002"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Философский словарь/ Под ред. И.Т. Фролова. – 7-е изд., перераб. и доп. – М.: Республика, 2001. – 719 с.</w:t>
      </w:r>
    </w:p>
    <w:p w14:paraId="43EAF9BF"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lastRenderedPageBreak/>
        <w:t>Энциклопедический словарь по культурологии / Под общей редакцией доктора философских наук, профессора А.А. Радугина – М.: Изд-во "Центр", 1997. –</w:t>
      </w:r>
      <w:r w:rsidRPr="00FB6AE2">
        <w:rPr>
          <w:rFonts w:ascii="Times New Roman" w:hAnsi="Times New Roman"/>
          <w:sz w:val="29"/>
          <w:szCs w:val="29"/>
          <w:lang w:val="uk-UA"/>
        </w:rPr>
        <w:t xml:space="preserve">  480 с.</w:t>
      </w:r>
    </w:p>
    <w:p w14:paraId="287BF93E"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rPr>
        <w:t>Языкознание. Большой энциклопедический словарь/Гл. ред. В.Н. Ярцева. – 2-е изд. – М.: Большая Российская энциклопедия, 1998. – 685 с.</w:t>
      </w:r>
    </w:p>
    <w:p w14:paraId="371585BB"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BBC English Dictionary. </w:t>
      </w:r>
      <w:r w:rsidRPr="00FB6AE2">
        <w:rPr>
          <w:rFonts w:ascii="Times New Roman" w:eastAsia="MS Mincho" w:hAnsi="Times New Roman"/>
          <w:sz w:val="29"/>
          <w:szCs w:val="29"/>
          <w:lang w:val="en-US"/>
        </w:rPr>
        <w:t xml:space="preserve">– London, HarperCollins Publishers, 1993. – 1372 p. </w:t>
      </w:r>
    </w:p>
    <w:p w14:paraId="4FB83857"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COLLINS COBUILD English Language Dictionary. – London: Collins Sons &amp; Co Ltd, 1990. – 1704 p.</w:t>
      </w:r>
    </w:p>
    <w:p w14:paraId="6956408A"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Hornby A.S. Oxford Advanced Learner's Dictionary of Current English, </w:t>
      </w:r>
      <w:r w:rsidRPr="00FB6AE2">
        <w:rPr>
          <w:rFonts w:ascii="Times New Roman" w:hAnsi="Times New Roman"/>
          <w:sz w:val="29"/>
          <w:szCs w:val="29"/>
          <w:lang w:val="en-US"/>
        </w:rPr>
        <w:br/>
        <w:t>7</w:t>
      </w:r>
      <w:r w:rsidRPr="00FB6AE2">
        <w:rPr>
          <w:rFonts w:ascii="Times New Roman" w:hAnsi="Times New Roman"/>
          <w:sz w:val="29"/>
          <w:szCs w:val="29"/>
          <w:vertAlign w:val="superscript"/>
          <w:lang w:val="en-US"/>
        </w:rPr>
        <w:t>th</w:t>
      </w:r>
      <w:r w:rsidRPr="00FB6AE2">
        <w:rPr>
          <w:rFonts w:ascii="Times New Roman" w:hAnsi="Times New Roman"/>
          <w:sz w:val="29"/>
          <w:szCs w:val="29"/>
          <w:lang w:val="en-US"/>
        </w:rPr>
        <w:t xml:space="preserve"> Edition – London, N.Y.: Oxford University Press, 2005. – 1715 </w:t>
      </w:r>
      <w:r w:rsidRPr="00FB6AE2">
        <w:rPr>
          <w:rFonts w:ascii="Times New Roman" w:hAnsi="Times New Roman"/>
          <w:sz w:val="29"/>
          <w:szCs w:val="29"/>
        </w:rPr>
        <w:t>р</w:t>
      </w:r>
      <w:r w:rsidRPr="00FB6AE2">
        <w:rPr>
          <w:rFonts w:ascii="Times New Roman" w:hAnsi="Times New Roman"/>
          <w:sz w:val="29"/>
          <w:szCs w:val="29"/>
          <w:lang w:val="en-US"/>
        </w:rPr>
        <w:t xml:space="preserve">. </w:t>
      </w:r>
    </w:p>
    <w:p w14:paraId="2CF6CD4B"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 xml:space="preserve">Longman Dictionary of Contemporary English – Harlow: Pearson Education Ltd., 2000. – 1668 p. </w:t>
      </w:r>
    </w:p>
    <w:p w14:paraId="132E83F3"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rPr>
      </w:pPr>
      <w:r w:rsidRPr="00FB6AE2">
        <w:rPr>
          <w:rFonts w:ascii="Times New Roman" w:hAnsi="Times New Roman"/>
          <w:sz w:val="29"/>
          <w:szCs w:val="29"/>
          <w:lang w:val="en-US"/>
        </w:rPr>
        <w:t>Lingvo</w:t>
      </w:r>
      <w:r w:rsidRPr="00806E6B">
        <w:rPr>
          <w:rFonts w:ascii="Times New Roman" w:hAnsi="Times New Roman"/>
          <w:sz w:val="29"/>
          <w:szCs w:val="29"/>
        </w:rPr>
        <w:t xml:space="preserve"> 10. </w:t>
      </w:r>
      <w:r w:rsidRPr="00FB6AE2">
        <w:rPr>
          <w:rFonts w:ascii="Times New Roman" w:hAnsi="Times New Roman"/>
          <w:sz w:val="29"/>
          <w:szCs w:val="29"/>
        </w:rPr>
        <w:t xml:space="preserve">Англо-русский электронный словарь. – </w:t>
      </w:r>
      <w:r w:rsidRPr="00FB6AE2">
        <w:rPr>
          <w:rFonts w:ascii="Times New Roman" w:hAnsi="Times New Roman"/>
          <w:sz w:val="29"/>
          <w:szCs w:val="29"/>
          <w:lang w:val="en-US"/>
        </w:rPr>
        <w:t>ABBYY</w:t>
      </w:r>
      <w:r w:rsidRPr="00FB6AE2">
        <w:rPr>
          <w:rFonts w:ascii="Times New Roman" w:hAnsi="Times New Roman"/>
          <w:sz w:val="29"/>
          <w:szCs w:val="29"/>
        </w:rPr>
        <w:t xml:space="preserve"> </w:t>
      </w:r>
      <w:r w:rsidRPr="00FB6AE2">
        <w:rPr>
          <w:rFonts w:ascii="Times New Roman" w:hAnsi="Times New Roman"/>
          <w:sz w:val="29"/>
          <w:szCs w:val="29"/>
          <w:lang w:val="en-US"/>
        </w:rPr>
        <w:t>Software</w:t>
      </w:r>
      <w:r w:rsidRPr="00FB6AE2">
        <w:rPr>
          <w:rFonts w:ascii="Times New Roman" w:hAnsi="Times New Roman"/>
          <w:sz w:val="29"/>
          <w:szCs w:val="29"/>
        </w:rPr>
        <w:t xml:space="preserve"> </w:t>
      </w:r>
      <w:r w:rsidRPr="00FB6AE2">
        <w:rPr>
          <w:rFonts w:ascii="Times New Roman" w:hAnsi="Times New Roman"/>
          <w:sz w:val="29"/>
          <w:szCs w:val="29"/>
          <w:lang w:val="en-US"/>
        </w:rPr>
        <w:t>Ltd</w:t>
      </w:r>
      <w:r w:rsidRPr="00FB6AE2">
        <w:rPr>
          <w:rFonts w:ascii="Times New Roman" w:hAnsi="Times New Roman"/>
          <w:sz w:val="29"/>
          <w:szCs w:val="29"/>
        </w:rPr>
        <w:t>., 2004.</w:t>
      </w:r>
    </w:p>
    <w:p w14:paraId="7A88C29D"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lang w:val="en-GB"/>
        </w:rPr>
      </w:pPr>
      <w:r w:rsidRPr="00FB6AE2">
        <w:rPr>
          <w:rFonts w:ascii="Times New Roman" w:hAnsi="Times New Roman"/>
          <w:sz w:val="29"/>
          <w:szCs w:val="29"/>
          <w:lang w:val="en-US"/>
        </w:rPr>
        <w:t>McMillan English Dictionary for Advanced Learners. International student's edition. – Oxford: Division of McMillan Publishers Ltd., 2002. – 1692 p.</w:t>
      </w:r>
      <w:r w:rsidRPr="00FB6AE2">
        <w:rPr>
          <w:rFonts w:ascii="Times New Roman" w:hAnsi="Times New Roman"/>
          <w:sz w:val="29"/>
          <w:szCs w:val="29"/>
          <w:lang w:val="uk-UA"/>
        </w:rPr>
        <w:t xml:space="preserve"> </w:t>
      </w:r>
      <w:r w:rsidRPr="00FB6AE2">
        <w:rPr>
          <w:rFonts w:ascii="Times New Roman" w:hAnsi="Times New Roman"/>
          <w:sz w:val="29"/>
          <w:szCs w:val="29"/>
          <w:lang w:val="en-US"/>
        </w:rPr>
        <w:t xml:space="preserve">    </w:t>
      </w:r>
    </w:p>
    <w:p w14:paraId="6B9EE9DC"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lang w:val="en-GB"/>
        </w:rPr>
      </w:pPr>
      <w:r w:rsidRPr="00FB6AE2">
        <w:rPr>
          <w:rFonts w:ascii="Times New Roman" w:hAnsi="Times New Roman"/>
          <w:sz w:val="29"/>
          <w:szCs w:val="29"/>
          <w:lang w:val="en-US"/>
        </w:rPr>
        <w:t>MERRIAM-WEBSTER Collegiate Dictionary, 10</w:t>
      </w:r>
      <w:r w:rsidRPr="00FB6AE2">
        <w:rPr>
          <w:rFonts w:ascii="Times New Roman" w:hAnsi="Times New Roman"/>
          <w:sz w:val="29"/>
          <w:szCs w:val="29"/>
          <w:vertAlign w:val="superscript"/>
          <w:lang w:val="en-US"/>
        </w:rPr>
        <w:t>th</w:t>
      </w:r>
      <w:r w:rsidRPr="00FB6AE2">
        <w:rPr>
          <w:rFonts w:ascii="Times New Roman" w:hAnsi="Times New Roman"/>
          <w:sz w:val="29"/>
          <w:szCs w:val="29"/>
          <w:lang w:val="en-US"/>
        </w:rPr>
        <w:t xml:space="preserve"> edition. – Massachusetts: Merriam-Webster Inc., 1994. – 1560 p.</w:t>
      </w:r>
    </w:p>
    <w:p w14:paraId="4A7E7B42"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eastAsia="MS Mincho" w:hAnsi="Times New Roman"/>
          <w:sz w:val="29"/>
          <w:szCs w:val="29"/>
          <w:lang w:val="en-US"/>
        </w:rPr>
      </w:pPr>
      <w:r w:rsidRPr="00FB6AE2">
        <w:rPr>
          <w:rFonts w:ascii="Times New Roman" w:hAnsi="Times New Roman"/>
          <w:sz w:val="29"/>
          <w:szCs w:val="29"/>
          <w:lang w:val="en-US"/>
        </w:rPr>
        <w:t>Oxford Dictionary of English Etymology. – Oxford: OUP, 1992. – 1026 p.</w:t>
      </w:r>
    </w:p>
    <w:p w14:paraId="714B60D3"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lang w:val="en-US"/>
        </w:rPr>
      </w:pPr>
      <w:r w:rsidRPr="00FB6AE2">
        <w:rPr>
          <w:rFonts w:ascii="Times New Roman" w:eastAsia="MS Mincho" w:hAnsi="Times New Roman"/>
          <w:sz w:val="29"/>
          <w:szCs w:val="29"/>
          <w:lang w:val="en-US"/>
        </w:rPr>
        <w:t xml:space="preserve">Roget’s Thesaurus of Synonyms and Antonyms. – London – Ramboro, 1988. – </w:t>
      </w:r>
      <w:r w:rsidRPr="00FB6AE2">
        <w:rPr>
          <w:rFonts w:ascii="Times New Roman" w:eastAsia="MS Mincho" w:hAnsi="Times New Roman"/>
          <w:sz w:val="29"/>
          <w:szCs w:val="29"/>
          <w:lang w:val="en-US"/>
        </w:rPr>
        <w:br/>
        <w:t xml:space="preserve">430 p. </w:t>
      </w:r>
    </w:p>
    <w:p w14:paraId="73CE7449"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The New Encyclopædia Britannica. – Vol. 18. – London: Encyclopædia Britannica Inc., 1993. – P. 590-727.</w:t>
      </w:r>
    </w:p>
    <w:p w14:paraId="52501B9D"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hAnsi="Times New Roman"/>
          <w:sz w:val="29"/>
          <w:szCs w:val="29"/>
          <w:lang w:val="en-US"/>
        </w:rPr>
      </w:pPr>
      <w:r w:rsidRPr="00FB6AE2">
        <w:rPr>
          <w:rFonts w:ascii="Times New Roman" w:hAnsi="Times New Roman"/>
          <w:sz w:val="29"/>
          <w:szCs w:val="29"/>
          <w:lang w:val="en-US"/>
        </w:rPr>
        <w:t>The Oxford Dictionary of English (2</w:t>
      </w:r>
      <w:r w:rsidRPr="00FB6AE2">
        <w:rPr>
          <w:rFonts w:ascii="Times New Roman" w:hAnsi="Times New Roman"/>
          <w:sz w:val="29"/>
          <w:szCs w:val="29"/>
          <w:vertAlign w:val="superscript"/>
          <w:lang w:val="en-US"/>
        </w:rPr>
        <w:t>nd</w:t>
      </w:r>
      <w:r w:rsidRPr="00FB6AE2">
        <w:rPr>
          <w:rFonts w:ascii="Times New Roman" w:hAnsi="Times New Roman"/>
          <w:sz w:val="29"/>
          <w:szCs w:val="29"/>
          <w:lang w:val="en-US"/>
        </w:rPr>
        <w:t xml:space="preserve"> edition revised). – http:// www.oxfordreference.com</w:t>
      </w:r>
    </w:p>
    <w:p w14:paraId="6640430E"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eastAsia="MS Mincho" w:hAnsi="Times New Roman"/>
          <w:sz w:val="29"/>
          <w:szCs w:val="29"/>
          <w:lang w:val="en-US"/>
        </w:rPr>
      </w:pPr>
      <w:r w:rsidRPr="00FB6AE2">
        <w:rPr>
          <w:rFonts w:ascii="Times New Roman" w:hAnsi="Times New Roman"/>
          <w:sz w:val="29"/>
          <w:szCs w:val="29"/>
          <w:lang w:val="en-US"/>
        </w:rPr>
        <w:t>The Oxford Paperback Thesaurus. – http:// www.oxfordreference.com</w:t>
      </w:r>
      <w:r w:rsidRPr="00FB6AE2">
        <w:rPr>
          <w:sz w:val="29"/>
          <w:szCs w:val="29"/>
          <w:lang w:val="en-US"/>
        </w:rPr>
        <w:t></w:t>
      </w:r>
    </w:p>
    <w:p w14:paraId="4A5954F0" w14:textId="77777777" w:rsidR="00806E6B" w:rsidRPr="00FB6AE2" w:rsidRDefault="00806E6B" w:rsidP="00ED4595">
      <w:pPr>
        <w:pStyle w:val="Normal1"/>
        <w:numPr>
          <w:ilvl w:val="0"/>
          <w:numId w:val="65"/>
        </w:numPr>
        <w:tabs>
          <w:tab w:val="clear" w:pos="720"/>
          <w:tab w:val="num" w:pos="540"/>
        </w:tabs>
        <w:suppressAutoHyphens w:val="0"/>
        <w:spacing w:before="0" w:line="480" w:lineRule="exact"/>
        <w:ind w:left="540" w:right="0" w:hanging="540"/>
        <w:jc w:val="both"/>
        <w:rPr>
          <w:rFonts w:ascii="Times New Roman" w:eastAsia="MS Mincho" w:hAnsi="Times New Roman"/>
          <w:sz w:val="29"/>
          <w:szCs w:val="29"/>
          <w:lang w:val="en-US"/>
        </w:rPr>
      </w:pPr>
      <w:r w:rsidRPr="00FB6AE2">
        <w:rPr>
          <w:rFonts w:ascii="Times New Roman" w:hAnsi="Times New Roman"/>
          <w:sz w:val="29"/>
          <w:szCs w:val="29"/>
          <w:lang w:val="en-US"/>
        </w:rPr>
        <w:t xml:space="preserve">The World Book. U.S./English Edition. Multimedia Encyclopedia. – IBM Corporation, 1999. </w:t>
      </w:r>
    </w:p>
    <w:p w14:paraId="601C67C2" w14:textId="77777777" w:rsidR="00806E6B" w:rsidRPr="00FB6AE2" w:rsidRDefault="00806E6B" w:rsidP="00806E6B">
      <w:pPr>
        <w:pStyle w:val="Normal1"/>
        <w:spacing w:line="480" w:lineRule="exact"/>
        <w:rPr>
          <w:rFonts w:ascii="Times New Roman" w:hAnsi="Times New Roman"/>
          <w:sz w:val="29"/>
          <w:szCs w:val="29"/>
          <w:lang w:val="en-US"/>
        </w:rPr>
      </w:pPr>
      <w:r w:rsidRPr="00FB6AE2">
        <w:rPr>
          <w:rFonts w:ascii="Times New Roman" w:hAnsi="Times New Roman"/>
          <w:sz w:val="29"/>
          <w:szCs w:val="29"/>
          <w:lang w:val="en-US"/>
        </w:rPr>
        <w:br w:type="page"/>
      </w:r>
      <w:r w:rsidRPr="00FB6AE2">
        <w:rPr>
          <w:rFonts w:ascii="Times New Roman" w:hAnsi="Times New Roman"/>
          <w:sz w:val="29"/>
          <w:szCs w:val="29"/>
        </w:rPr>
        <w:lastRenderedPageBreak/>
        <w:t>СПИСОК ИСТОЧНИКОВ МАТЕРИАЛА ИССЛЕДОВАНИЯ</w:t>
      </w:r>
      <w:r w:rsidRPr="00FB6AE2">
        <w:rPr>
          <w:rFonts w:ascii="Times New Roman" w:hAnsi="Times New Roman"/>
          <w:sz w:val="29"/>
          <w:szCs w:val="29"/>
          <w:lang w:val="en-US"/>
        </w:rPr>
        <w:br/>
      </w:r>
    </w:p>
    <w:p w14:paraId="3CC55EE2"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cs="Times New Roman"/>
          <w:sz w:val="29"/>
          <w:szCs w:val="29"/>
          <w:lang w:val="en-US"/>
        </w:rPr>
        <w:t>Austen J. Love and Friendship. [Etext prepared by James Rusk, jrusk@cyberramp.net.]</w:t>
      </w:r>
    </w:p>
    <w:p w14:paraId="7AD5E308"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cs="Times New Roman"/>
          <w:sz w:val="29"/>
          <w:szCs w:val="29"/>
          <w:lang w:val="en-US"/>
        </w:rPr>
        <w:t>Austen J. Emma. [Etext prepared by James Rusk, jrusk@cyberramp.net.]</w:t>
      </w:r>
    </w:p>
    <w:p w14:paraId="7A73AF6D"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cs="Times New Roman"/>
          <w:sz w:val="29"/>
          <w:szCs w:val="29"/>
          <w:lang w:val="en-US"/>
        </w:rPr>
        <w:t xml:space="preserve">Austen J. Mansfield Park. – Oxford: OUP, 2003. – 468 p. </w:t>
      </w:r>
    </w:p>
    <w:p w14:paraId="431DDCD0"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cs="Times New Roman"/>
          <w:sz w:val="29"/>
          <w:szCs w:val="29"/>
          <w:lang w:val="en-US"/>
        </w:rPr>
        <w:t>Austen J. Persuasion. – London, NY: Signet Classics, 1964. – 254 p.</w:t>
      </w:r>
    </w:p>
    <w:p w14:paraId="6BACE6E9"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cs="Times New Roman"/>
          <w:sz w:val="29"/>
          <w:szCs w:val="29"/>
          <w:lang w:val="en-US"/>
        </w:rPr>
        <w:t xml:space="preserve">Austen J. Pride and Prejudice. – Ware, Wordsworth, 1992. – 376 p. </w:t>
      </w:r>
    </w:p>
    <w:p w14:paraId="63236032"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cs="Times New Roman"/>
          <w:sz w:val="29"/>
          <w:szCs w:val="29"/>
          <w:lang w:val="en-US"/>
        </w:rPr>
        <w:t>Austen J. Sense and Sensibility. – London: Penguin Books, 1994. – 380 p.</w:t>
      </w:r>
    </w:p>
    <w:p w14:paraId="5F2E3933"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cs="Times New Roman"/>
          <w:sz w:val="29"/>
          <w:szCs w:val="29"/>
          <w:lang w:val="en-US"/>
        </w:rPr>
        <w:t xml:space="preserve">British National Corpus. – </w:t>
      </w:r>
      <w:hyperlink r:id="rId9" w:history="1">
        <w:r w:rsidRPr="00FB6AE2">
          <w:rPr>
            <w:rStyle w:val="af4"/>
            <w:rFonts w:ascii="Times New Roman" w:eastAsia="MS Mincho" w:hAnsi="Times New Roman"/>
            <w:sz w:val="29"/>
            <w:szCs w:val="29"/>
            <w:lang w:val="en-US"/>
          </w:rPr>
          <w:t>http://thetis.bl.com</w:t>
        </w:r>
      </w:hyperlink>
    </w:p>
    <w:p w14:paraId="0B554DF8"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cs="Times New Roman"/>
          <w:sz w:val="29"/>
          <w:szCs w:val="29"/>
          <w:lang w:val="en-US"/>
        </w:rPr>
        <w:t>Burton R. The Arabian Nights. [Etext prepared by James Rusk, jrusk @cyberramp.net.]</w:t>
      </w:r>
    </w:p>
    <w:p w14:paraId="629CE0E8"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cs="Times New Roman"/>
          <w:sz w:val="29"/>
          <w:szCs w:val="29"/>
          <w:lang w:val="en-US"/>
        </w:rPr>
        <w:t xml:space="preserve">Carroll L. Alice's Adventures in Wonderland. – </w:t>
      </w:r>
      <w:r w:rsidRPr="00FB6AE2">
        <w:rPr>
          <w:rFonts w:ascii="Times New Roman" w:eastAsia="MS Mincho" w:hAnsi="Times New Roman" w:cs="Times New Roman"/>
          <w:sz w:val="29"/>
          <w:szCs w:val="29"/>
        </w:rPr>
        <w:t>М</w:t>
      </w:r>
      <w:r w:rsidRPr="00FB6AE2">
        <w:rPr>
          <w:rFonts w:ascii="Times New Roman" w:eastAsia="MS Mincho" w:hAnsi="Times New Roman" w:cs="Times New Roman"/>
          <w:sz w:val="29"/>
          <w:szCs w:val="29"/>
          <w:lang w:val="en-US"/>
        </w:rPr>
        <w:t xml:space="preserve">.: </w:t>
      </w:r>
      <w:r w:rsidRPr="00FB6AE2">
        <w:rPr>
          <w:rFonts w:ascii="Times New Roman" w:eastAsia="MS Mincho" w:hAnsi="Times New Roman" w:cs="Times New Roman"/>
          <w:sz w:val="29"/>
          <w:szCs w:val="29"/>
        </w:rPr>
        <w:t>Менеджер</w:t>
      </w:r>
      <w:r w:rsidRPr="00FB6AE2">
        <w:rPr>
          <w:rFonts w:ascii="Times New Roman" w:eastAsia="MS Mincho" w:hAnsi="Times New Roman" w:cs="Times New Roman"/>
          <w:sz w:val="29"/>
          <w:szCs w:val="29"/>
          <w:lang w:val="en-US"/>
        </w:rPr>
        <w:t xml:space="preserve">, 1999. – 157 </w:t>
      </w:r>
      <w:r w:rsidRPr="00FB6AE2">
        <w:rPr>
          <w:rFonts w:ascii="Times New Roman" w:eastAsia="MS Mincho" w:hAnsi="Times New Roman" w:cs="Times New Roman"/>
          <w:sz w:val="29"/>
          <w:szCs w:val="29"/>
        </w:rPr>
        <w:t>с</w:t>
      </w:r>
      <w:r w:rsidRPr="00FB6AE2">
        <w:rPr>
          <w:rFonts w:ascii="Times New Roman" w:eastAsia="MS Mincho" w:hAnsi="Times New Roman" w:cs="Times New Roman"/>
          <w:sz w:val="29"/>
          <w:szCs w:val="29"/>
          <w:lang w:val="en-US"/>
        </w:rPr>
        <w:t xml:space="preserve">. </w:t>
      </w:r>
    </w:p>
    <w:p w14:paraId="376D1EDD"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hAnsi="Times New Roman" w:cs="Times New Roman"/>
          <w:sz w:val="29"/>
          <w:szCs w:val="29"/>
          <w:lang w:val="en-US"/>
        </w:rPr>
      </w:pPr>
      <w:r w:rsidRPr="00FB6AE2">
        <w:rPr>
          <w:rFonts w:ascii="Times New Roman" w:hAnsi="Times New Roman" w:cs="Times New Roman"/>
          <w:sz w:val="29"/>
          <w:szCs w:val="29"/>
          <w:lang w:val="en-US"/>
        </w:rPr>
        <w:t>Collins, Wilkie. A Rogue’s Life. – New York: Collier, 1900. – 420 p.</w:t>
      </w:r>
    </w:p>
    <w:p w14:paraId="7045E46A"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hAnsi="Times New Roman" w:cs="Times New Roman"/>
          <w:sz w:val="29"/>
          <w:szCs w:val="29"/>
          <w:lang w:val="en-US"/>
        </w:rPr>
        <w:t>Collins, Wilkie. Armadale. – New York: Collier, 1900. – 579 p.</w:t>
      </w:r>
    </w:p>
    <w:p w14:paraId="4458B86F"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hAnsi="Times New Roman" w:cs="Times New Roman"/>
          <w:sz w:val="29"/>
          <w:szCs w:val="29"/>
          <w:lang w:val="en-US"/>
        </w:rPr>
        <w:t>Collins, Wilkie. Law and the Lady. – New York: Collier, 1900. – 559 p.</w:t>
      </w:r>
    </w:p>
    <w:p w14:paraId="1AA852F8"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hAnsi="Times New Roman" w:cs="Times New Roman"/>
          <w:sz w:val="29"/>
          <w:szCs w:val="29"/>
          <w:lang w:val="en-US"/>
        </w:rPr>
        <w:t>Collins, Wilkie. Man and Wife. – New York: Collier, 1900. – 577 p.</w:t>
      </w:r>
    </w:p>
    <w:p w14:paraId="4683A300"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hAnsi="Times New Roman" w:cs="Times New Roman"/>
          <w:sz w:val="29"/>
          <w:szCs w:val="29"/>
          <w:lang w:val="en-US"/>
        </w:rPr>
        <w:t xml:space="preserve">Collins, Wilkie. My Lady’s Money. </w:t>
      </w:r>
      <w:r w:rsidRPr="00FB6AE2">
        <w:rPr>
          <w:rFonts w:ascii="Times New Roman" w:eastAsia="MS Mincho" w:hAnsi="Times New Roman" w:cs="Times New Roman"/>
          <w:sz w:val="29"/>
          <w:szCs w:val="29"/>
          <w:lang w:val="en-US"/>
        </w:rPr>
        <w:t>[Etext prepared by James Rusk, jrusk @cyberramp.net.]</w:t>
      </w:r>
    </w:p>
    <w:p w14:paraId="4311059A"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hAnsi="Times New Roman" w:cs="Times New Roman"/>
          <w:sz w:val="29"/>
          <w:szCs w:val="29"/>
          <w:lang w:val="en-US"/>
        </w:rPr>
        <w:t xml:space="preserve">Collins, Wilkie. No Name. </w:t>
      </w:r>
      <w:r w:rsidRPr="00FB6AE2">
        <w:rPr>
          <w:rFonts w:ascii="Times New Roman" w:eastAsia="MS Mincho" w:hAnsi="Times New Roman" w:cs="Times New Roman"/>
          <w:sz w:val="29"/>
          <w:szCs w:val="29"/>
          <w:lang w:val="en-US"/>
        </w:rPr>
        <w:t>[Etext prepared by James Rusk, jrusk @cyberramp.net.]</w:t>
      </w:r>
    </w:p>
    <w:p w14:paraId="7F10AD2C"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hAnsi="Times New Roman" w:cs="Times New Roman"/>
          <w:sz w:val="29"/>
          <w:szCs w:val="29"/>
          <w:lang w:val="en-US"/>
        </w:rPr>
        <w:t xml:space="preserve">Collins, Wilkie. The Black Robe. </w:t>
      </w:r>
      <w:r w:rsidRPr="00FB6AE2">
        <w:rPr>
          <w:rFonts w:ascii="Times New Roman" w:eastAsia="MS Mincho" w:hAnsi="Times New Roman" w:cs="Times New Roman"/>
          <w:sz w:val="29"/>
          <w:szCs w:val="29"/>
          <w:lang w:val="en-US"/>
        </w:rPr>
        <w:t>[Etext prepared by James Rusk, jrusk@cyberramp.net.]</w:t>
      </w:r>
    </w:p>
    <w:p w14:paraId="3DD07515"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hAnsi="Times New Roman" w:cs="Times New Roman"/>
          <w:sz w:val="29"/>
          <w:szCs w:val="29"/>
          <w:lang w:val="en-US"/>
        </w:rPr>
        <w:t xml:space="preserve">Collins, Wilkie. The Haunted Hotel. </w:t>
      </w:r>
      <w:r w:rsidRPr="00FB6AE2">
        <w:rPr>
          <w:rFonts w:ascii="Times New Roman" w:eastAsia="MS Mincho" w:hAnsi="Times New Roman" w:cs="Times New Roman"/>
          <w:sz w:val="29"/>
          <w:szCs w:val="29"/>
          <w:lang w:val="en-US"/>
        </w:rPr>
        <w:t>[Etext prepared by James Rusk, jrusk @cyberramp.net.]</w:t>
      </w:r>
    </w:p>
    <w:p w14:paraId="01288977"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hAnsi="Times New Roman" w:cs="Times New Roman"/>
          <w:sz w:val="29"/>
          <w:szCs w:val="29"/>
          <w:lang w:val="en-US"/>
        </w:rPr>
        <w:t xml:space="preserve">Collins, Wilkie. The Legacy of Cain. </w:t>
      </w:r>
      <w:r w:rsidRPr="00FB6AE2">
        <w:rPr>
          <w:rFonts w:ascii="Times New Roman" w:eastAsia="MS Mincho" w:hAnsi="Times New Roman" w:cs="Times New Roman"/>
          <w:sz w:val="29"/>
          <w:szCs w:val="29"/>
          <w:lang w:val="en-US"/>
        </w:rPr>
        <w:t>[Etext prepared by James Rusk, jrusk@cyberramp.net.]</w:t>
      </w:r>
    </w:p>
    <w:p w14:paraId="0B2E3DC0"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hAnsi="Times New Roman" w:cs="Times New Roman"/>
          <w:sz w:val="29"/>
          <w:szCs w:val="29"/>
          <w:lang w:val="en-US"/>
        </w:rPr>
      </w:pPr>
      <w:r w:rsidRPr="00FB6AE2">
        <w:rPr>
          <w:rFonts w:ascii="Times New Roman" w:hAnsi="Times New Roman" w:cs="Times New Roman"/>
          <w:sz w:val="29"/>
          <w:szCs w:val="29"/>
          <w:lang w:val="en-US"/>
        </w:rPr>
        <w:t xml:space="preserve">Collins, Wilkie. The Moonstone. – London: Penguin Books, 1994. – 464 p. </w:t>
      </w:r>
    </w:p>
    <w:p w14:paraId="0803A5FA"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hAnsi="Times New Roman" w:cs="Times New Roman"/>
          <w:sz w:val="29"/>
          <w:szCs w:val="29"/>
          <w:lang w:val="en-US"/>
        </w:rPr>
      </w:pPr>
      <w:r w:rsidRPr="00FB6AE2">
        <w:rPr>
          <w:rFonts w:ascii="Times New Roman" w:hAnsi="Times New Roman" w:cs="Times New Roman"/>
          <w:sz w:val="29"/>
          <w:szCs w:val="29"/>
          <w:lang w:val="en-US"/>
        </w:rPr>
        <w:lastRenderedPageBreak/>
        <w:t xml:space="preserve">Collins, Wilkie. The New Magdalen. – Phoenix Mill (Glos): Sutton, 1995. – </w:t>
      </w:r>
      <w:r w:rsidRPr="00FB6AE2">
        <w:rPr>
          <w:rFonts w:ascii="Times New Roman" w:hAnsi="Times New Roman" w:cs="Times New Roman"/>
          <w:sz w:val="29"/>
          <w:szCs w:val="29"/>
          <w:lang w:val="en-GB"/>
        </w:rPr>
        <w:br/>
      </w:r>
      <w:r w:rsidRPr="00FB6AE2">
        <w:rPr>
          <w:rFonts w:ascii="Times New Roman" w:hAnsi="Times New Roman" w:cs="Times New Roman"/>
          <w:sz w:val="29"/>
          <w:szCs w:val="29"/>
          <w:lang w:val="en-US"/>
        </w:rPr>
        <w:t>290</w:t>
      </w:r>
      <w:r w:rsidRPr="00FB6AE2">
        <w:rPr>
          <w:rFonts w:ascii="Times New Roman" w:hAnsi="Times New Roman" w:cs="Times New Roman"/>
          <w:sz w:val="29"/>
          <w:szCs w:val="29"/>
          <w:lang w:val="en-GB"/>
        </w:rPr>
        <w:t xml:space="preserve"> </w:t>
      </w:r>
      <w:r w:rsidRPr="00FB6AE2">
        <w:rPr>
          <w:rFonts w:ascii="Times New Roman" w:hAnsi="Times New Roman" w:cs="Times New Roman"/>
          <w:sz w:val="29"/>
          <w:szCs w:val="29"/>
          <w:lang w:val="en-US"/>
        </w:rPr>
        <w:t>p.</w:t>
      </w:r>
    </w:p>
    <w:p w14:paraId="0F0321C8"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hAnsi="Times New Roman" w:cs="Times New Roman"/>
          <w:sz w:val="29"/>
          <w:szCs w:val="29"/>
          <w:lang w:val="en-US"/>
        </w:rPr>
      </w:pPr>
      <w:r w:rsidRPr="00FB6AE2">
        <w:rPr>
          <w:rFonts w:ascii="Times New Roman" w:hAnsi="Times New Roman" w:cs="Times New Roman"/>
          <w:sz w:val="29"/>
          <w:szCs w:val="29"/>
          <w:lang w:val="en-US"/>
        </w:rPr>
        <w:t>Collins, Wilkie. The Queen of Hearts. – New York: Collier, 1900. – 608 p.</w:t>
      </w:r>
    </w:p>
    <w:p w14:paraId="0633A919"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hAnsi="Times New Roman" w:cs="Times New Roman"/>
          <w:sz w:val="29"/>
          <w:szCs w:val="29"/>
          <w:lang w:val="en-US"/>
        </w:rPr>
      </w:pPr>
      <w:r w:rsidRPr="00FB6AE2">
        <w:rPr>
          <w:rFonts w:ascii="Times New Roman" w:hAnsi="Times New Roman" w:cs="Times New Roman"/>
          <w:sz w:val="29"/>
          <w:szCs w:val="29"/>
          <w:lang w:val="en-US"/>
        </w:rPr>
        <w:t xml:space="preserve">Collins, Wilkie. The Two Destinies. – New York: Collier, 1900. – 514 p. </w:t>
      </w:r>
    </w:p>
    <w:p w14:paraId="06EADF18"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sz w:val="29"/>
          <w:szCs w:val="29"/>
          <w:lang w:val="en-US"/>
        </w:rPr>
      </w:pPr>
      <w:r w:rsidRPr="00FB6AE2">
        <w:rPr>
          <w:rFonts w:ascii="Times New Roman" w:hAnsi="Times New Roman" w:cs="Times New Roman"/>
          <w:sz w:val="29"/>
          <w:szCs w:val="29"/>
          <w:lang w:val="en-US"/>
        </w:rPr>
        <w:t xml:space="preserve">Collins, Wilkie. The Woman in White. – Oxford, New York: Oxford University Press, 1996. – 702 p. </w:t>
      </w:r>
    </w:p>
    <w:p w14:paraId="7B7D3D9F"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sz w:val="29"/>
          <w:szCs w:val="29"/>
          <w:lang w:val="en-US"/>
        </w:rPr>
      </w:pPr>
      <w:r w:rsidRPr="00FB6AE2">
        <w:rPr>
          <w:rFonts w:ascii="Times New Roman" w:eastAsia="MS Mincho" w:hAnsi="Times New Roman"/>
          <w:sz w:val="29"/>
          <w:szCs w:val="29"/>
          <w:lang w:val="en-US"/>
        </w:rPr>
        <w:t xml:space="preserve">Conan Doyle A. A Study in Scarlet. – London: Pan Books, 1974. – 160 p. </w:t>
      </w:r>
    </w:p>
    <w:p w14:paraId="0EB1F12B"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sz w:val="29"/>
          <w:szCs w:val="29"/>
          <w:lang w:val="en-US"/>
        </w:rPr>
      </w:pPr>
      <w:r w:rsidRPr="00FB6AE2">
        <w:rPr>
          <w:rFonts w:ascii="Times New Roman" w:eastAsia="MS Mincho" w:hAnsi="Times New Roman"/>
          <w:sz w:val="29"/>
          <w:szCs w:val="29"/>
          <w:lang w:val="en-US"/>
        </w:rPr>
        <w:t>Conan Doyle A. His Last Bow: A Reminiscense of Sherlock Holmes. – New York: Burt, 1917. – 308 p.</w:t>
      </w:r>
    </w:p>
    <w:p w14:paraId="5B7DA5CF"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sz w:val="29"/>
          <w:szCs w:val="29"/>
          <w:lang w:val="en-US"/>
        </w:rPr>
        <w:t xml:space="preserve">Conan Doyle A. Round the Red Lamp. </w:t>
      </w:r>
      <w:r w:rsidRPr="00FB6AE2">
        <w:rPr>
          <w:rFonts w:ascii="Times New Roman" w:eastAsia="MS Mincho" w:hAnsi="Times New Roman" w:cs="Times New Roman"/>
          <w:sz w:val="29"/>
          <w:szCs w:val="29"/>
          <w:lang w:val="en-US"/>
        </w:rPr>
        <w:t>[Etext prepared by James Rusk, jrusk @cyberramp.net.]</w:t>
      </w:r>
    </w:p>
    <w:p w14:paraId="7E4ECFF6"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sz w:val="29"/>
          <w:szCs w:val="29"/>
          <w:lang w:val="en-US"/>
        </w:rPr>
        <w:t xml:space="preserve">Conan Doyle A. </w:t>
      </w:r>
      <w:r w:rsidRPr="00FB6AE2">
        <w:rPr>
          <w:rFonts w:ascii="Times New Roman" w:hAnsi="Times New Roman" w:cs="Times New Roman"/>
          <w:sz w:val="29"/>
          <w:szCs w:val="29"/>
          <w:lang w:val="en-US"/>
        </w:rPr>
        <w:t xml:space="preserve">The Hound of the Baskervilles. </w:t>
      </w:r>
      <w:r w:rsidRPr="00FB6AE2">
        <w:rPr>
          <w:rFonts w:ascii="Times New Roman" w:eastAsia="MS Mincho" w:hAnsi="Times New Roman" w:cs="Times New Roman"/>
          <w:sz w:val="29"/>
          <w:szCs w:val="29"/>
          <w:lang w:val="en-US"/>
        </w:rPr>
        <w:t>[Etext prepared by James Rusk, jrusk@cyberramp.net.]</w:t>
      </w:r>
    </w:p>
    <w:p w14:paraId="308D016F"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sz w:val="29"/>
          <w:szCs w:val="29"/>
          <w:lang w:val="en-US"/>
        </w:rPr>
      </w:pPr>
      <w:r w:rsidRPr="00FB6AE2">
        <w:rPr>
          <w:rFonts w:ascii="Times New Roman" w:eastAsia="MS Mincho" w:hAnsi="Times New Roman"/>
          <w:sz w:val="29"/>
          <w:szCs w:val="29"/>
          <w:lang w:val="en-US"/>
        </w:rPr>
        <w:t xml:space="preserve">Conan Doyle A. The Lost World. – Ware (Herts): Wordworth Editions, 1995. – 461 p. </w:t>
      </w:r>
    </w:p>
    <w:p w14:paraId="2C7CDCE9"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sz w:val="29"/>
          <w:szCs w:val="29"/>
          <w:lang w:val="en-US"/>
        </w:rPr>
      </w:pPr>
      <w:r w:rsidRPr="00FB6AE2">
        <w:rPr>
          <w:rFonts w:ascii="Times New Roman" w:eastAsia="MS Mincho" w:hAnsi="Times New Roman"/>
          <w:sz w:val="29"/>
          <w:szCs w:val="29"/>
          <w:lang w:val="en-US"/>
        </w:rPr>
        <w:t xml:space="preserve">Conan Doyle A. The Captain of the Pole-Star. – Leipzig: Tauchnitz, 1891. – 304 p. </w:t>
      </w:r>
    </w:p>
    <w:p w14:paraId="4D33AB76"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sz w:val="29"/>
          <w:szCs w:val="29"/>
          <w:lang w:val="en-US"/>
        </w:rPr>
        <w:t xml:space="preserve">Conan Doyle A. </w:t>
      </w:r>
      <w:r w:rsidRPr="00FB6AE2">
        <w:rPr>
          <w:rFonts w:ascii="Times New Roman" w:hAnsi="Times New Roman" w:cs="Times New Roman"/>
          <w:sz w:val="29"/>
          <w:szCs w:val="29"/>
          <w:lang w:val="en-US"/>
        </w:rPr>
        <w:t xml:space="preserve">The Vital Message. </w:t>
      </w:r>
      <w:r w:rsidRPr="00FB6AE2">
        <w:rPr>
          <w:rFonts w:ascii="Times New Roman" w:eastAsia="MS Mincho" w:hAnsi="Times New Roman" w:cs="Times New Roman"/>
          <w:sz w:val="29"/>
          <w:szCs w:val="29"/>
          <w:lang w:val="en-US"/>
        </w:rPr>
        <w:t>[Etext prepared by James Rusk, jrusk @cyberramp.net.]</w:t>
      </w:r>
    </w:p>
    <w:p w14:paraId="5245BF62"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sz w:val="29"/>
          <w:szCs w:val="29"/>
          <w:lang w:val="en-US"/>
        </w:rPr>
      </w:pPr>
      <w:r w:rsidRPr="00FB6AE2">
        <w:rPr>
          <w:rFonts w:ascii="Times New Roman" w:eastAsia="MS Mincho" w:hAnsi="Times New Roman"/>
          <w:sz w:val="29"/>
          <w:szCs w:val="29"/>
          <w:lang w:val="en-US"/>
        </w:rPr>
        <w:t>Conan Doyle A. Through the Magic Door. – Leipzig: Tauchnitz, 1907. – 270 p.</w:t>
      </w:r>
    </w:p>
    <w:p w14:paraId="58CBF38F"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sz w:val="29"/>
          <w:szCs w:val="29"/>
          <w:lang w:val="en-US"/>
        </w:rPr>
      </w:pPr>
      <w:r w:rsidRPr="00FB6AE2">
        <w:rPr>
          <w:rFonts w:ascii="Times New Roman" w:eastAsia="MS Mincho" w:hAnsi="Times New Roman"/>
          <w:sz w:val="29"/>
          <w:szCs w:val="29"/>
          <w:lang w:val="en-US"/>
        </w:rPr>
        <w:t>Conan Doyle A. The Memoirs of Sherlock Holmes. – Harmondworth: Penguin Books, 1961. – 248 p.</w:t>
      </w:r>
    </w:p>
    <w:p w14:paraId="234B9070"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sz w:val="29"/>
          <w:szCs w:val="29"/>
          <w:lang w:val="en-US"/>
        </w:rPr>
      </w:pPr>
      <w:r w:rsidRPr="00FB6AE2">
        <w:rPr>
          <w:rFonts w:ascii="Times New Roman" w:eastAsia="MS Mincho" w:hAnsi="Times New Roman"/>
          <w:sz w:val="29"/>
          <w:szCs w:val="29"/>
          <w:lang w:val="en-US"/>
        </w:rPr>
        <w:t>Conan Doyle A. The Return of Sherlock Holmes. – Ware (Herts): Wordworth Editions, 1996. – 309 p.</w:t>
      </w:r>
    </w:p>
    <w:p w14:paraId="24F0EA36"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sz w:val="29"/>
          <w:szCs w:val="29"/>
          <w:lang w:val="en-US"/>
        </w:rPr>
      </w:pPr>
      <w:r w:rsidRPr="00FB6AE2">
        <w:rPr>
          <w:rFonts w:ascii="Times New Roman" w:eastAsia="MS Mincho" w:hAnsi="Times New Roman"/>
          <w:sz w:val="29"/>
          <w:szCs w:val="29"/>
          <w:lang w:val="en-US"/>
        </w:rPr>
        <w:t xml:space="preserve">Conan Doyle A. Tales of Terror and Mystery. – London: Murray, 1963. – 240 p. </w:t>
      </w:r>
    </w:p>
    <w:p w14:paraId="4955E512"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sz w:val="29"/>
          <w:szCs w:val="29"/>
          <w:lang w:val="en-US"/>
        </w:rPr>
      </w:pPr>
      <w:r w:rsidRPr="00FB6AE2">
        <w:rPr>
          <w:rFonts w:ascii="Times New Roman" w:eastAsia="MS Mincho" w:hAnsi="Times New Roman"/>
          <w:sz w:val="29"/>
          <w:szCs w:val="29"/>
          <w:lang w:val="en-US"/>
        </w:rPr>
        <w:t>Conan Doyle A. The White Company. – New York: Burt, 1917. – 338 p.</w:t>
      </w:r>
    </w:p>
    <w:p w14:paraId="7F41BA01"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sz w:val="29"/>
          <w:szCs w:val="29"/>
          <w:lang w:val="en-US"/>
        </w:rPr>
      </w:pPr>
      <w:r w:rsidRPr="00FB6AE2">
        <w:rPr>
          <w:rFonts w:ascii="Times New Roman" w:eastAsia="MS Mincho" w:hAnsi="Times New Roman"/>
          <w:sz w:val="29"/>
          <w:szCs w:val="29"/>
          <w:lang w:val="en-US"/>
        </w:rPr>
        <w:t xml:space="preserve">Christie A. Selected Stories. – Moscow: </w:t>
      </w:r>
      <w:r w:rsidRPr="00FB6AE2">
        <w:rPr>
          <w:rFonts w:ascii="Times New Roman" w:hAnsi="Times New Roman" w:cs="Times New Roman"/>
          <w:sz w:val="29"/>
          <w:szCs w:val="29"/>
          <w:lang w:val="en-US"/>
        </w:rPr>
        <w:t>Progress Publishers, 1976. – 334 p.</w:t>
      </w:r>
    </w:p>
    <w:p w14:paraId="1789A9BC"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sz w:val="29"/>
          <w:szCs w:val="29"/>
          <w:lang w:val="en-US"/>
        </w:rPr>
      </w:pPr>
      <w:r w:rsidRPr="00FB6AE2">
        <w:rPr>
          <w:rFonts w:ascii="Times New Roman" w:eastAsia="MS Mincho" w:hAnsi="Times New Roman"/>
          <w:sz w:val="29"/>
          <w:szCs w:val="29"/>
          <w:lang w:val="en-US"/>
        </w:rPr>
        <w:lastRenderedPageBreak/>
        <w:t>Christie A. The Secret Adversary. – Toronto; New York; London: Bantam Books, 1977. – 215 p.</w:t>
      </w:r>
    </w:p>
    <w:p w14:paraId="17413E08"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sz w:val="29"/>
          <w:szCs w:val="29"/>
          <w:lang w:val="en-US"/>
        </w:rPr>
      </w:pPr>
      <w:r w:rsidRPr="00FB6AE2">
        <w:rPr>
          <w:rFonts w:ascii="Times New Roman" w:eastAsia="MS Mincho" w:hAnsi="Times New Roman"/>
          <w:sz w:val="29"/>
          <w:szCs w:val="29"/>
          <w:lang w:val="en-US"/>
        </w:rPr>
        <w:t>Christie A. The Mysterious Affairs at Styles. – Toronto; New York; London: Bantam Books, 1983. – 182 p.</w:t>
      </w:r>
    </w:p>
    <w:p w14:paraId="3CF57D3E"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sz w:val="29"/>
          <w:szCs w:val="29"/>
          <w:lang w:val="en-US"/>
        </w:rPr>
      </w:pPr>
      <w:r w:rsidRPr="00FB6AE2">
        <w:rPr>
          <w:rFonts w:ascii="Times New Roman" w:eastAsia="MS Mincho" w:hAnsi="Times New Roman" w:cs="Times New Roman"/>
          <w:sz w:val="29"/>
          <w:szCs w:val="29"/>
          <w:lang w:val="en-US"/>
        </w:rPr>
        <w:t xml:space="preserve">Defoe D. Moll Flanders. – London: Campbell, 1991. – 338 p. </w:t>
      </w:r>
    </w:p>
    <w:p w14:paraId="30D2802D"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cs="Times New Roman"/>
          <w:sz w:val="29"/>
          <w:szCs w:val="29"/>
          <w:lang w:val="en-US"/>
        </w:rPr>
        <w:t xml:space="preserve">Defoe D. Robinson Crusoe. – London: Penguin Books, 1994. – </w:t>
      </w:r>
      <w:r w:rsidRPr="00FB6AE2">
        <w:rPr>
          <w:rFonts w:ascii="Times New Roman" w:eastAsia="MS Mincho" w:hAnsi="Times New Roman" w:cs="Times New Roman"/>
          <w:sz w:val="29"/>
          <w:szCs w:val="29"/>
          <w:lang w:val="en-GB"/>
        </w:rPr>
        <w:t xml:space="preserve">298 p. </w:t>
      </w:r>
    </w:p>
    <w:p w14:paraId="168C1139"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cs="Times New Roman"/>
          <w:sz w:val="29"/>
          <w:szCs w:val="29"/>
          <w:lang w:val="en-US"/>
        </w:rPr>
        <w:t>Defoe D. Tour Through the Eastern Countries. [Etext prepared by James Rusk, jrusk@cyberramp.net.]</w:t>
      </w:r>
    </w:p>
    <w:p w14:paraId="167D6724"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cs="Times New Roman"/>
          <w:sz w:val="29"/>
          <w:szCs w:val="29"/>
          <w:lang w:val="en-US"/>
        </w:rPr>
        <w:t xml:space="preserve">Dickens Ch. American Notes. – Moscow: Foreign Languages Publishing House, 1950. – 256 p. </w:t>
      </w:r>
    </w:p>
    <w:p w14:paraId="63EA82BA"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cs="Times New Roman"/>
          <w:sz w:val="29"/>
          <w:szCs w:val="29"/>
          <w:lang w:val="en-US"/>
        </w:rPr>
        <w:t>Dickens Ch. A Tale of Two Cities. – London: Campbell, 1993. – 413 p.</w:t>
      </w:r>
    </w:p>
    <w:p w14:paraId="36A611AE"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cs="Times New Roman"/>
          <w:sz w:val="29"/>
          <w:szCs w:val="29"/>
          <w:lang w:val="en-US"/>
        </w:rPr>
        <w:t xml:space="preserve">Dickens Ch. Barnaby Rudge. </w:t>
      </w:r>
      <w:r w:rsidRPr="00FB6AE2">
        <w:rPr>
          <w:rFonts w:ascii="Times New Roman" w:eastAsia="MS Mincho" w:hAnsi="Times New Roman"/>
          <w:sz w:val="29"/>
          <w:szCs w:val="29"/>
          <w:lang w:val="en-US"/>
        </w:rPr>
        <w:t>– Harmondworth: Penguin Books, 1980. – 765 p.</w:t>
      </w:r>
    </w:p>
    <w:p w14:paraId="1C012092"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cs="Times New Roman"/>
          <w:sz w:val="29"/>
          <w:szCs w:val="29"/>
          <w:lang w:val="en-US"/>
        </w:rPr>
        <w:t>Dickens Ch. Bleak House. – London: Campbell, 1991. – 891 p.</w:t>
      </w:r>
    </w:p>
    <w:p w14:paraId="724B4B24" w14:textId="77777777" w:rsidR="00806E6B" w:rsidRPr="00FB6AE2" w:rsidRDefault="00806E6B" w:rsidP="00ED4595">
      <w:pPr>
        <w:pStyle w:val="afc"/>
        <w:numPr>
          <w:ilvl w:val="0"/>
          <w:numId w:val="66"/>
        </w:numPr>
        <w:tabs>
          <w:tab w:val="clear" w:pos="1364"/>
          <w:tab w:val="num" w:pos="360"/>
          <w:tab w:val="num" w:pos="540"/>
          <w:tab w:val="num" w:pos="72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hAnsi="Times New Roman" w:cs="Times New Roman"/>
          <w:sz w:val="29"/>
          <w:szCs w:val="29"/>
          <w:lang w:val="en-US"/>
        </w:rPr>
        <w:t>Dickens Ch. David Copperfield. – London: Penguin Books, 1994. – 716 p.</w:t>
      </w:r>
    </w:p>
    <w:p w14:paraId="4D8E9691" w14:textId="77777777" w:rsidR="00806E6B" w:rsidRPr="00FB6AE2" w:rsidRDefault="00806E6B" w:rsidP="00ED4595">
      <w:pPr>
        <w:pStyle w:val="afc"/>
        <w:numPr>
          <w:ilvl w:val="0"/>
          <w:numId w:val="66"/>
        </w:numPr>
        <w:tabs>
          <w:tab w:val="clear" w:pos="1364"/>
          <w:tab w:val="num" w:pos="360"/>
          <w:tab w:val="num" w:pos="540"/>
          <w:tab w:val="num" w:pos="72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hAnsi="Times New Roman" w:cs="Times New Roman"/>
          <w:sz w:val="29"/>
          <w:szCs w:val="29"/>
          <w:lang w:val="en-US"/>
        </w:rPr>
        <w:t xml:space="preserve">Dickens Ch. Dombey and Son. </w:t>
      </w:r>
      <w:r w:rsidRPr="00FB6AE2">
        <w:rPr>
          <w:rFonts w:ascii="Times New Roman" w:eastAsia="MS Mincho" w:hAnsi="Times New Roman" w:cs="Times New Roman"/>
          <w:sz w:val="29"/>
          <w:szCs w:val="29"/>
          <w:lang w:val="en-US"/>
        </w:rPr>
        <w:t>– Oxford: OUP, 2001. – 946 p.</w:t>
      </w:r>
    </w:p>
    <w:p w14:paraId="7233277E"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cs="Times New Roman"/>
          <w:sz w:val="29"/>
          <w:szCs w:val="29"/>
          <w:lang w:val="en-US"/>
        </w:rPr>
        <w:t xml:space="preserve">Dickens Ch. Great Expectations. – London: Penguin Books, 1994. – 443 p. </w:t>
      </w:r>
    </w:p>
    <w:p w14:paraId="2F7EFF6A"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cs="Times New Roman"/>
          <w:sz w:val="29"/>
          <w:szCs w:val="29"/>
          <w:lang w:val="en-US"/>
        </w:rPr>
        <w:t>Dickens Ch. Hard Times. – London: Campbell, 1992. – 293 p.</w:t>
      </w:r>
    </w:p>
    <w:p w14:paraId="36195C0D"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cs="Times New Roman"/>
          <w:sz w:val="29"/>
          <w:szCs w:val="29"/>
          <w:lang w:val="en-US"/>
        </w:rPr>
        <w:t xml:space="preserve">Dickens Ch. Life and Adventures of Martin Chuzzlewit. – Chicago: Donohue, 1986. – 864 p. </w:t>
      </w:r>
    </w:p>
    <w:p w14:paraId="05ED30B3"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cs="Times New Roman"/>
          <w:sz w:val="29"/>
          <w:szCs w:val="29"/>
          <w:lang w:val="de-DE"/>
        </w:rPr>
        <w:t xml:space="preserve">Dickens Ch. Little Dorrit. – </w:t>
      </w:r>
      <w:r w:rsidRPr="00FB6AE2">
        <w:rPr>
          <w:rFonts w:ascii="Times New Roman" w:eastAsia="MS Mincho" w:hAnsi="Times New Roman" w:cs="Times New Roman"/>
          <w:sz w:val="29"/>
          <w:szCs w:val="29"/>
          <w:lang w:val="en-US"/>
        </w:rPr>
        <w:t xml:space="preserve">London: Penguin Books, 1994. – 826 p. </w:t>
      </w:r>
    </w:p>
    <w:p w14:paraId="7771EB8F"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hAnsi="Times New Roman" w:cs="Times New Roman"/>
          <w:sz w:val="29"/>
          <w:szCs w:val="29"/>
          <w:lang w:val="en-US"/>
        </w:rPr>
      </w:pPr>
      <w:r w:rsidRPr="00FB6AE2">
        <w:rPr>
          <w:rFonts w:ascii="Times New Roman" w:eastAsia="MS Mincho" w:hAnsi="Times New Roman" w:cs="Times New Roman"/>
          <w:sz w:val="29"/>
          <w:szCs w:val="29"/>
          <w:lang w:val="en-US"/>
        </w:rPr>
        <w:t>Dickens Ch. Oliver Twist. – London: Campbell, 1992. – 427 p.</w:t>
      </w:r>
    </w:p>
    <w:p w14:paraId="6866D76A"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cs="Times New Roman"/>
          <w:sz w:val="29"/>
          <w:szCs w:val="29"/>
          <w:lang w:val="en-US"/>
        </w:rPr>
        <w:t>Dickens Ch. The Uncommercial Traveller. [Etext prepared by James Rusk, jrusk@cyberramp.net.]</w:t>
      </w:r>
    </w:p>
    <w:p w14:paraId="4C62F11F"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hAnsi="Times New Roman" w:cs="Times New Roman"/>
          <w:sz w:val="29"/>
          <w:szCs w:val="29"/>
          <w:lang w:val="en-US"/>
        </w:rPr>
      </w:pPr>
      <w:r w:rsidRPr="00FB6AE2">
        <w:rPr>
          <w:rFonts w:ascii="Times New Roman" w:hAnsi="Times New Roman" w:cs="Times New Roman"/>
          <w:sz w:val="29"/>
          <w:szCs w:val="29"/>
          <w:lang w:val="en-US"/>
        </w:rPr>
        <w:t>Doyle A.C. A Study in Scarlet. – London: Pan Books Ltd., 1974. – 160 p.</w:t>
      </w:r>
    </w:p>
    <w:p w14:paraId="0AC91685"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hAnsi="Times New Roman" w:cs="Times New Roman"/>
          <w:sz w:val="29"/>
          <w:szCs w:val="29"/>
          <w:lang w:val="en-US"/>
        </w:rPr>
      </w:pPr>
      <w:r w:rsidRPr="00FB6AE2">
        <w:rPr>
          <w:rFonts w:ascii="Times New Roman" w:eastAsia="MS Mincho" w:hAnsi="Times New Roman" w:cs="Times New Roman"/>
          <w:sz w:val="29"/>
          <w:szCs w:val="29"/>
          <w:lang w:val="en-US"/>
        </w:rPr>
        <w:t xml:space="preserve">Doyle A.C. The Hound of the Baskervilles – London: Penguin Books, 1996. – 174 p. </w:t>
      </w:r>
    </w:p>
    <w:p w14:paraId="5F71A124"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sz w:val="29"/>
          <w:szCs w:val="29"/>
          <w:lang w:val="en-US"/>
        </w:rPr>
      </w:pPr>
      <w:r w:rsidRPr="00FB6AE2">
        <w:rPr>
          <w:rFonts w:ascii="Times New Roman" w:hAnsi="Times New Roman" w:cs="Times New Roman"/>
          <w:sz w:val="29"/>
          <w:szCs w:val="29"/>
          <w:lang w:val="en-US"/>
        </w:rPr>
        <w:t xml:space="preserve">Doyle A.C. The Adventures of Sherlock Holmes. – New York: Berkley Medalion Books, 1999. – 304 p. </w:t>
      </w:r>
    </w:p>
    <w:p w14:paraId="253FBE18"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sz w:val="29"/>
          <w:szCs w:val="29"/>
          <w:lang w:val="en-US"/>
        </w:rPr>
      </w:pPr>
      <w:r w:rsidRPr="00FB6AE2">
        <w:rPr>
          <w:rFonts w:ascii="Times New Roman" w:hAnsi="Times New Roman" w:cs="Times New Roman"/>
          <w:sz w:val="29"/>
          <w:szCs w:val="29"/>
          <w:lang w:val="en-US"/>
        </w:rPr>
        <w:lastRenderedPageBreak/>
        <w:t xml:space="preserve">Fielding H. The History of Tom Jones, a Foundling. – London: David Campbell Publishers Ltd., 1995. – 863 p. </w:t>
      </w:r>
    </w:p>
    <w:p w14:paraId="196C544C"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sz w:val="29"/>
          <w:szCs w:val="29"/>
          <w:lang w:val="en-US"/>
        </w:rPr>
      </w:pPr>
      <w:r w:rsidRPr="00FB6AE2">
        <w:rPr>
          <w:rFonts w:ascii="Times New Roman" w:hAnsi="Times New Roman" w:cs="Times New Roman"/>
          <w:sz w:val="29"/>
          <w:szCs w:val="29"/>
          <w:lang w:val="en-US"/>
        </w:rPr>
        <w:t xml:space="preserve">Malory Th. Le Mort d’Arthur. – London: Macmillan, 1909. – 388 p. </w:t>
      </w:r>
    </w:p>
    <w:p w14:paraId="6BEA9636"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sz w:val="29"/>
          <w:szCs w:val="29"/>
          <w:lang w:val="en-US"/>
        </w:rPr>
      </w:pPr>
      <w:r w:rsidRPr="00FB6AE2">
        <w:rPr>
          <w:rFonts w:ascii="Times New Roman" w:hAnsi="Times New Roman" w:cs="Times New Roman"/>
          <w:sz w:val="29"/>
          <w:szCs w:val="29"/>
          <w:lang w:val="en-US"/>
        </w:rPr>
        <w:t xml:space="preserve">Maugham S. Moon and Sixpence. – Moscow: Progress Publishers, 1972. – </w:t>
      </w:r>
      <w:r w:rsidRPr="00FB6AE2">
        <w:rPr>
          <w:rFonts w:ascii="Times New Roman" w:hAnsi="Times New Roman" w:cs="Times New Roman"/>
          <w:sz w:val="29"/>
          <w:szCs w:val="29"/>
          <w:lang w:val="en-GB"/>
        </w:rPr>
        <w:br/>
      </w:r>
      <w:r w:rsidRPr="00FB6AE2">
        <w:rPr>
          <w:rFonts w:ascii="Times New Roman" w:hAnsi="Times New Roman" w:cs="Times New Roman"/>
          <w:sz w:val="29"/>
          <w:szCs w:val="29"/>
          <w:lang w:val="en-US"/>
        </w:rPr>
        <w:t>240</w:t>
      </w:r>
      <w:r w:rsidRPr="00FB6AE2">
        <w:rPr>
          <w:rFonts w:ascii="Times New Roman" w:hAnsi="Times New Roman" w:cs="Times New Roman"/>
          <w:sz w:val="29"/>
          <w:szCs w:val="29"/>
          <w:lang w:val="en-GB"/>
        </w:rPr>
        <w:t xml:space="preserve"> </w:t>
      </w:r>
      <w:r w:rsidRPr="00FB6AE2">
        <w:rPr>
          <w:rFonts w:ascii="Times New Roman" w:hAnsi="Times New Roman" w:cs="Times New Roman"/>
          <w:sz w:val="29"/>
          <w:szCs w:val="29"/>
          <w:lang w:val="en-US"/>
        </w:rPr>
        <w:t>p.</w:t>
      </w:r>
    </w:p>
    <w:p w14:paraId="21919513"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sz w:val="29"/>
          <w:szCs w:val="29"/>
          <w:lang w:val="en-US"/>
        </w:rPr>
      </w:pPr>
      <w:r w:rsidRPr="00FB6AE2">
        <w:rPr>
          <w:rFonts w:ascii="Times New Roman" w:hAnsi="Times New Roman" w:cs="Times New Roman"/>
          <w:sz w:val="29"/>
          <w:szCs w:val="29"/>
          <w:lang w:val="en-US"/>
        </w:rPr>
        <w:t>Scott W. Bride of Lammermoor. – Edinburgh: Adam &amp; Charles, 1978. – 397 p.</w:t>
      </w:r>
    </w:p>
    <w:p w14:paraId="6910AC54"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sz w:val="29"/>
          <w:szCs w:val="29"/>
          <w:lang w:val="en-US"/>
        </w:rPr>
      </w:pPr>
      <w:r w:rsidRPr="00FB6AE2">
        <w:rPr>
          <w:rFonts w:ascii="Times New Roman" w:hAnsi="Times New Roman" w:cs="Times New Roman"/>
          <w:sz w:val="29"/>
          <w:szCs w:val="29"/>
          <w:lang w:val="en-US"/>
        </w:rPr>
        <w:t xml:space="preserve">Scott W. The Black Dwarf. – Berlin: S.E., 1952. – 184 p. </w:t>
      </w:r>
    </w:p>
    <w:p w14:paraId="3FAFF5B9"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hAnsi="Times New Roman" w:cs="Times New Roman"/>
          <w:sz w:val="29"/>
          <w:szCs w:val="29"/>
          <w:lang w:val="en-US"/>
        </w:rPr>
        <w:t xml:space="preserve">Scott W. The Talisman. </w:t>
      </w:r>
      <w:r w:rsidRPr="00FB6AE2">
        <w:rPr>
          <w:rFonts w:ascii="Times New Roman" w:eastAsia="MS Mincho" w:hAnsi="Times New Roman" w:cs="Times New Roman"/>
          <w:sz w:val="29"/>
          <w:szCs w:val="29"/>
          <w:lang w:val="en-US"/>
        </w:rPr>
        <w:t>[Etext prepared by James Rusk, jrusk@cyberramp.net.]</w:t>
      </w:r>
    </w:p>
    <w:p w14:paraId="5C728090"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sz w:val="29"/>
          <w:szCs w:val="29"/>
          <w:lang w:val="en-US"/>
        </w:rPr>
      </w:pPr>
      <w:r w:rsidRPr="00FB6AE2">
        <w:rPr>
          <w:rFonts w:ascii="Times New Roman" w:eastAsia="MS Mincho" w:hAnsi="Times New Roman"/>
          <w:sz w:val="29"/>
          <w:szCs w:val="29"/>
          <w:lang w:val="en-US"/>
        </w:rPr>
        <w:t xml:space="preserve">Shakespeare W. The Complete Works. – Chatham: Wordsworth, 1999. – 1263p. </w:t>
      </w:r>
    </w:p>
    <w:p w14:paraId="2FBB03A8"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sz w:val="29"/>
          <w:szCs w:val="29"/>
          <w:lang w:val="en-US"/>
        </w:rPr>
        <w:t xml:space="preserve">Stevenson R. Records of a Family of Engineer. </w:t>
      </w:r>
      <w:r w:rsidRPr="00FB6AE2">
        <w:rPr>
          <w:rFonts w:ascii="Times New Roman" w:eastAsia="MS Mincho" w:hAnsi="Times New Roman" w:cs="Times New Roman"/>
          <w:sz w:val="29"/>
          <w:szCs w:val="29"/>
          <w:lang w:val="en-US"/>
        </w:rPr>
        <w:t>[Etext prepared by James Rusk, jrusk@cyberramp.net.]</w:t>
      </w:r>
    </w:p>
    <w:p w14:paraId="34881AB9"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sz w:val="29"/>
          <w:szCs w:val="29"/>
          <w:lang w:val="en-US"/>
        </w:rPr>
      </w:pPr>
      <w:r w:rsidRPr="00FB6AE2">
        <w:rPr>
          <w:rFonts w:ascii="Times New Roman" w:hAnsi="Times New Roman" w:cs="Times New Roman"/>
          <w:sz w:val="29"/>
          <w:szCs w:val="29"/>
          <w:lang w:val="en-US"/>
        </w:rPr>
        <w:t xml:space="preserve">The Complete Works of Oscar Wilde – London: Collins, 1991. – </w:t>
      </w:r>
      <w:r w:rsidRPr="00FB6AE2">
        <w:rPr>
          <w:rFonts w:ascii="Times New Roman" w:hAnsi="Times New Roman" w:cs="Times New Roman"/>
          <w:sz w:val="29"/>
          <w:szCs w:val="29"/>
          <w:lang w:val="en-US"/>
        </w:rPr>
        <w:br/>
        <w:t>1216 p.</w:t>
      </w:r>
    </w:p>
    <w:p w14:paraId="64760B1D"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hAnsi="Times New Roman" w:cs="Times New Roman"/>
          <w:sz w:val="29"/>
          <w:szCs w:val="29"/>
          <w:lang w:val="en-US"/>
        </w:rPr>
      </w:pPr>
      <w:r w:rsidRPr="00FB6AE2">
        <w:rPr>
          <w:rFonts w:ascii="Times New Roman" w:eastAsia="MS Mincho" w:hAnsi="Times New Roman" w:cs="Times New Roman"/>
          <w:sz w:val="29"/>
          <w:szCs w:val="29"/>
          <w:lang w:val="en-US"/>
        </w:rPr>
        <w:t xml:space="preserve">Wilde O. The Picture of Dorian Gray. – London: Penguin Books, 1994. – 256 p. </w:t>
      </w:r>
    </w:p>
    <w:p w14:paraId="1F95448F" w14:textId="77777777" w:rsidR="00806E6B" w:rsidRPr="00FB6AE2" w:rsidRDefault="00806E6B" w:rsidP="00ED4595">
      <w:pPr>
        <w:pStyle w:val="afc"/>
        <w:numPr>
          <w:ilvl w:val="0"/>
          <w:numId w:val="66"/>
        </w:numPr>
        <w:tabs>
          <w:tab w:val="clear" w:pos="1364"/>
          <w:tab w:val="num" w:pos="540"/>
        </w:tabs>
        <w:spacing w:line="480" w:lineRule="exact"/>
        <w:ind w:left="540" w:right="57" w:hanging="540"/>
        <w:jc w:val="both"/>
        <w:rPr>
          <w:rFonts w:ascii="Times New Roman" w:eastAsia="MS Mincho" w:hAnsi="Times New Roman" w:cs="Times New Roman"/>
          <w:sz w:val="29"/>
          <w:szCs w:val="29"/>
          <w:lang w:val="en-US"/>
        </w:rPr>
      </w:pPr>
      <w:r w:rsidRPr="00FB6AE2">
        <w:rPr>
          <w:rFonts w:ascii="Times New Roman" w:eastAsia="MS Mincho" w:hAnsi="Times New Roman" w:cs="Times New Roman"/>
          <w:sz w:val="29"/>
          <w:szCs w:val="29"/>
          <w:lang w:val="en-US"/>
        </w:rPr>
        <w:t>Woolfe W. The Voyage Out. [Etext prepared by James Rusk, jrusk @cyberramp.net.]</w:t>
      </w:r>
    </w:p>
    <w:p w14:paraId="3C73E071" w14:textId="77777777" w:rsidR="00806E6B" w:rsidRPr="00FB6AE2" w:rsidRDefault="00806E6B" w:rsidP="00ED4595">
      <w:pPr>
        <w:pStyle w:val="Normal1"/>
        <w:numPr>
          <w:ilvl w:val="0"/>
          <w:numId w:val="66"/>
        </w:numPr>
        <w:tabs>
          <w:tab w:val="clear" w:pos="1364"/>
          <w:tab w:val="num" w:pos="561"/>
        </w:tabs>
        <w:suppressAutoHyphens w:val="0"/>
        <w:spacing w:before="0" w:line="480" w:lineRule="exact"/>
        <w:ind w:left="561" w:right="0" w:hanging="540"/>
        <w:jc w:val="both"/>
        <w:rPr>
          <w:rFonts w:ascii="Times New Roman" w:hAnsi="Times New Roman"/>
          <w:sz w:val="29"/>
          <w:szCs w:val="29"/>
          <w:lang w:val="en-US"/>
        </w:rPr>
      </w:pPr>
      <w:r w:rsidRPr="00FB6AE2">
        <w:rPr>
          <w:rFonts w:ascii="Times New Roman" w:hAnsi="Times New Roman"/>
          <w:sz w:val="29"/>
          <w:szCs w:val="29"/>
          <w:lang w:val="en-GB"/>
        </w:rPr>
        <w:t>The</w:t>
      </w:r>
      <w:r w:rsidRPr="00FB6AE2">
        <w:rPr>
          <w:rFonts w:ascii="Times New Roman" w:hAnsi="Times New Roman"/>
          <w:sz w:val="29"/>
          <w:szCs w:val="29"/>
          <w:lang w:val="uk-UA"/>
        </w:rPr>
        <w:t xml:space="preserve"> </w:t>
      </w:r>
      <w:r w:rsidRPr="00FB6AE2">
        <w:rPr>
          <w:rFonts w:ascii="Times New Roman" w:hAnsi="Times New Roman"/>
          <w:sz w:val="29"/>
          <w:szCs w:val="29"/>
          <w:lang w:val="en-GB"/>
        </w:rPr>
        <w:t>Holy</w:t>
      </w:r>
      <w:r w:rsidRPr="00FB6AE2">
        <w:rPr>
          <w:rFonts w:ascii="Times New Roman" w:hAnsi="Times New Roman"/>
          <w:sz w:val="29"/>
          <w:szCs w:val="29"/>
          <w:lang w:val="uk-UA"/>
        </w:rPr>
        <w:t xml:space="preserve"> </w:t>
      </w:r>
      <w:r w:rsidRPr="00FB6AE2">
        <w:rPr>
          <w:rFonts w:ascii="Times New Roman" w:hAnsi="Times New Roman"/>
          <w:sz w:val="29"/>
          <w:szCs w:val="29"/>
          <w:lang w:val="en-GB"/>
        </w:rPr>
        <w:t>Bible</w:t>
      </w:r>
      <w:r w:rsidRPr="00FB6AE2">
        <w:rPr>
          <w:rFonts w:ascii="Times New Roman" w:hAnsi="Times New Roman"/>
          <w:sz w:val="29"/>
          <w:szCs w:val="29"/>
          <w:lang w:val="uk-UA"/>
        </w:rPr>
        <w:t xml:space="preserve">. </w:t>
      </w:r>
      <w:r w:rsidRPr="00FB6AE2">
        <w:rPr>
          <w:rFonts w:ascii="Times New Roman" w:hAnsi="Times New Roman"/>
          <w:sz w:val="29"/>
          <w:szCs w:val="29"/>
          <w:lang w:val="en-GB"/>
        </w:rPr>
        <w:t>Authorised King James</w:t>
      </w:r>
      <w:r w:rsidRPr="00FB6AE2">
        <w:rPr>
          <w:rFonts w:ascii="Times New Roman" w:hAnsi="Times New Roman"/>
          <w:sz w:val="29"/>
          <w:szCs w:val="29"/>
          <w:lang w:val="en-US"/>
        </w:rPr>
        <w:t>’</w:t>
      </w:r>
      <w:r w:rsidRPr="00FB6AE2">
        <w:rPr>
          <w:rFonts w:ascii="Times New Roman" w:hAnsi="Times New Roman"/>
          <w:sz w:val="29"/>
          <w:szCs w:val="29"/>
          <w:lang w:val="en-GB"/>
        </w:rPr>
        <w:t xml:space="preserve"> Version. – London: Collins’ Clear-Type Press, 1984. – 920 p.</w:t>
      </w:r>
    </w:p>
    <w:p w14:paraId="1AC0184F" w14:textId="4EEA4C6F" w:rsidR="00EF4AB9" w:rsidRDefault="00EF4AB9" w:rsidP="00806E6B">
      <w:pPr>
        <w:pStyle w:val="1"/>
        <w:spacing w:before="0"/>
        <w:ind w:left="567" w:firstLine="720"/>
        <w:rPr>
          <w:color w:val="000000"/>
          <w:lang w:val="de-DE"/>
        </w:rPr>
      </w:pPr>
      <w:r w:rsidRPr="00810063">
        <w:rPr>
          <w:color w:val="000000"/>
          <w:lang w:val="en-US"/>
        </w:rPr>
        <w:t xml:space="preserve"> </w:t>
      </w:r>
    </w:p>
    <w:p w14:paraId="56715342" w14:textId="77777777" w:rsidR="00EF4AB9" w:rsidRDefault="00EF4AB9" w:rsidP="00EF4AB9">
      <w:pPr>
        <w:keepNext/>
        <w:rPr>
          <w:color w:val="000000"/>
          <w:lang w:val="de-DE"/>
        </w:rPr>
      </w:pPr>
    </w:p>
    <w:p w14:paraId="5493EC88" w14:textId="77777777" w:rsidR="00EF4AB9" w:rsidRDefault="00EF4AB9" w:rsidP="00EF4AB9">
      <w:pPr>
        <w:keepNext/>
        <w:rPr>
          <w:color w:val="000000"/>
          <w:lang w:val="uk-UA"/>
        </w:rPr>
      </w:pPr>
    </w:p>
    <w:p w14:paraId="49E60A47" w14:textId="77777777" w:rsidR="00EF4AB9" w:rsidRDefault="00EF4AB9" w:rsidP="00EF4AB9">
      <w:pPr>
        <w:keepNext/>
        <w:rPr>
          <w:color w:val="000000"/>
          <w:lang w:val="uk-UA"/>
        </w:rPr>
      </w:pPr>
    </w:p>
    <w:p w14:paraId="19251CB6" w14:textId="77777777" w:rsidR="00EF4AB9" w:rsidRDefault="00EF4AB9" w:rsidP="00EF4AB9">
      <w:pPr>
        <w:keepNext/>
        <w:rPr>
          <w:color w:val="000000"/>
          <w:lang w:val="uk-UA"/>
        </w:rPr>
      </w:pPr>
    </w:p>
    <w:p w14:paraId="3FCB4091" w14:textId="77777777" w:rsidR="00EF4AB9" w:rsidRDefault="00EF4AB9" w:rsidP="00EF4AB9">
      <w:pPr>
        <w:keepNext/>
        <w:rPr>
          <w:color w:val="000000"/>
          <w:lang w:val="uk-UA"/>
        </w:rPr>
      </w:pPr>
    </w:p>
    <w:p w14:paraId="7378DB55" w14:textId="77777777" w:rsidR="00EF4AB9" w:rsidRDefault="00EF4AB9" w:rsidP="00EF4AB9">
      <w:pPr>
        <w:keepNext/>
        <w:rPr>
          <w:color w:val="000000"/>
          <w:lang w:val="uk-UA"/>
        </w:rPr>
      </w:pPr>
    </w:p>
    <w:p w14:paraId="7E8331DA" w14:textId="77777777" w:rsidR="00EF4AB9" w:rsidRDefault="00EF4AB9" w:rsidP="00EF4AB9">
      <w:pPr>
        <w:rPr>
          <w:lang w:val="de-DE"/>
        </w:rPr>
      </w:pPr>
    </w:p>
    <w:p w14:paraId="4C71A7E4" w14:textId="77777777" w:rsidR="008C52F2" w:rsidRPr="00EF4AB9" w:rsidRDefault="008C52F2" w:rsidP="008C52F2">
      <w:pPr>
        <w:keepNext/>
        <w:widowControl w:val="0"/>
        <w:spacing w:line="360" w:lineRule="auto"/>
        <w:ind w:firstLine="540"/>
        <w:jc w:val="both"/>
        <w:rPr>
          <w:sz w:val="28"/>
          <w:lang w:val="uk-UA"/>
        </w:rPr>
      </w:pPr>
    </w:p>
    <w:p w14:paraId="5A9CC070" w14:textId="43115182" w:rsidR="00D20DA3" w:rsidRPr="00F2200F" w:rsidRDefault="00D20DA3" w:rsidP="008C52F2">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0"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F1CC5" w14:textId="77777777" w:rsidR="00ED4595" w:rsidRDefault="00ED4595">
      <w:r>
        <w:separator/>
      </w:r>
    </w:p>
  </w:endnote>
  <w:endnote w:type="continuationSeparator" w:id="0">
    <w:p w14:paraId="5F6BAE6A" w14:textId="77777777" w:rsidR="00ED4595" w:rsidRDefault="00ED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C55C9" w14:textId="77777777" w:rsidR="00ED4595" w:rsidRDefault="00ED4595">
      <w:r>
        <w:separator/>
      </w:r>
    </w:p>
  </w:footnote>
  <w:footnote w:type="continuationSeparator" w:id="0">
    <w:p w14:paraId="2274061D" w14:textId="77777777" w:rsidR="00ED4595" w:rsidRDefault="00ED4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A7B65CD"/>
    <w:multiLevelType w:val="hybridMultilevel"/>
    <w:tmpl w:val="865639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1D20F9"/>
    <w:multiLevelType w:val="hybridMultilevel"/>
    <w:tmpl w:val="017402F8"/>
    <w:lvl w:ilvl="0" w:tplc="04090001">
      <w:start w:val="1"/>
      <w:numFmt w:val="bullet"/>
      <w:lvlText w:val=""/>
      <w:lvlJc w:val="left"/>
      <w:pPr>
        <w:tabs>
          <w:tab w:val="num" w:pos="1365"/>
        </w:tabs>
        <w:ind w:left="1365" w:hanging="360"/>
      </w:pPr>
      <w:rPr>
        <w:rFonts w:ascii="Symbol" w:hAnsi="Symbol" w:hint="default"/>
      </w:rPr>
    </w:lvl>
    <w:lvl w:ilvl="1" w:tplc="04090003" w:tentative="1">
      <w:start w:val="1"/>
      <w:numFmt w:val="bullet"/>
      <w:lvlText w:val="o"/>
      <w:lvlJc w:val="left"/>
      <w:pPr>
        <w:tabs>
          <w:tab w:val="num" w:pos="2085"/>
        </w:tabs>
        <w:ind w:left="2085" w:hanging="360"/>
      </w:pPr>
      <w:rPr>
        <w:rFonts w:ascii="Courier New" w:hAnsi="Courier New" w:cs="Courier New" w:hint="default"/>
      </w:rPr>
    </w:lvl>
    <w:lvl w:ilvl="2" w:tplc="04090005" w:tentative="1">
      <w:start w:val="1"/>
      <w:numFmt w:val="bullet"/>
      <w:lvlText w:val=""/>
      <w:lvlJc w:val="left"/>
      <w:pPr>
        <w:tabs>
          <w:tab w:val="num" w:pos="2805"/>
        </w:tabs>
        <w:ind w:left="2805" w:hanging="360"/>
      </w:pPr>
      <w:rPr>
        <w:rFonts w:ascii="Wingdings" w:hAnsi="Wingdings" w:hint="default"/>
      </w:rPr>
    </w:lvl>
    <w:lvl w:ilvl="3" w:tplc="04090001" w:tentative="1">
      <w:start w:val="1"/>
      <w:numFmt w:val="bullet"/>
      <w:lvlText w:val=""/>
      <w:lvlJc w:val="left"/>
      <w:pPr>
        <w:tabs>
          <w:tab w:val="num" w:pos="3525"/>
        </w:tabs>
        <w:ind w:left="3525" w:hanging="360"/>
      </w:pPr>
      <w:rPr>
        <w:rFonts w:ascii="Symbol" w:hAnsi="Symbol" w:hint="default"/>
      </w:rPr>
    </w:lvl>
    <w:lvl w:ilvl="4" w:tplc="04090003" w:tentative="1">
      <w:start w:val="1"/>
      <w:numFmt w:val="bullet"/>
      <w:lvlText w:val="o"/>
      <w:lvlJc w:val="left"/>
      <w:pPr>
        <w:tabs>
          <w:tab w:val="num" w:pos="4245"/>
        </w:tabs>
        <w:ind w:left="4245" w:hanging="360"/>
      </w:pPr>
      <w:rPr>
        <w:rFonts w:ascii="Courier New" w:hAnsi="Courier New" w:cs="Courier New" w:hint="default"/>
      </w:rPr>
    </w:lvl>
    <w:lvl w:ilvl="5" w:tplc="04090005" w:tentative="1">
      <w:start w:val="1"/>
      <w:numFmt w:val="bullet"/>
      <w:lvlText w:val=""/>
      <w:lvlJc w:val="left"/>
      <w:pPr>
        <w:tabs>
          <w:tab w:val="num" w:pos="4965"/>
        </w:tabs>
        <w:ind w:left="4965" w:hanging="360"/>
      </w:pPr>
      <w:rPr>
        <w:rFonts w:ascii="Wingdings" w:hAnsi="Wingdings" w:hint="default"/>
      </w:rPr>
    </w:lvl>
    <w:lvl w:ilvl="6" w:tplc="04090001" w:tentative="1">
      <w:start w:val="1"/>
      <w:numFmt w:val="bullet"/>
      <w:lvlText w:val=""/>
      <w:lvlJc w:val="left"/>
      <w:pPr>
        <w:tabs>
          <w:tab w:val="num" w:pos="5685"/>
        </w:tabs>
        <w:ind w:left="5685" w:hanging="360"/>
      </w:pPr>
      <w:rPr>
        <w:rFonts w:ascii="Symbol" w:hAnsi="Symbol" w:hint="default"/>
      </w:rPr>
    </w:lvl>
    <w:lvl w:ilvl="7" w:tplc="04090003" w:tentative="1">
      <w:start w:val="1"/>
      <w:numFmt w:val="bullet"/>
      <w:lvlText w:val="o"/>
      <w:lvlJc w:val="left"/>
      <w:pPr>
        <w:tabs>
          <w:tab w:val="num" w:pos="6405"/>
        </w:tabs>
        <w:ind w:left="6405" w:hanging="360"/>
      </w:pPr>
      <w:rPr>
        <w:rFonts w:ascii="Courier New" w:hAnsi="Courier New" w:cs="Courier New" w:hint="default"/>
      </w:rPr>
    </w:lvl>
    <w:lvl w:ilvl="8" w:tplc="04090005" w:tentative="1">
      <w:start w:val="1"/>
      <w:numFmt w:val="bullet"/>
      <w:lvlText w:val=""/>
      <w:lvlJc w:val="left"/>
      <w:pPr>
        <w:tabs>
          <w:tab w:val="num" w:pos="7125"/>
        </w:tabs>
        <w:ind w:left="7125" w:hanging="360"/>
      </w:pPr>
      <w:rPr>
        <w:rFonts w:ascii="Wingdings" w:hAnsi="Wingdings" w:hint="default"/>
      </w:r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6ACF426A"/>
    <w:multiLevelType w:val="hybridMultilevel"/>
    <w:tmpl w:val="3F58A1AA"/>
    <w:lvl w:ilvl="0" w:tplc="0419000F">
      <w:start w:val="1"/>
      <w:numFmt w:val="decimal"/>
      <w:lvlText w:val="%1."/>
      <w:lvlJc w:val="left"/>
      <w:pPr>
        <w:tabs>
          <w:tab w:val="num" w:pos="1364"/>
        </w:tabs>
        <w:ind w:left="1364" w:hanging="360"/>
      </w:pPr>
      <w:rPr>
        <w:rFonts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66B3E22"/>
    <w:multiLevelType w:val="hybridMultilevel"/>
    <w:tmpl w:val="D3D4107C"/>
    <w:lvl w:ilvl="0" w:tplc="04090001">
      <w:start w:val="1"/>
      <w:numFmt w:val="bullet"/>
      <w:lvlText w:val=""/>
      <w:lvlJc w:val="left"/>
      <w:pPr>
        <w:tabs>
          <w:tab w:val="num" w:pos="1365"/>
        </w:tabs>
        <w:ind w:left="1365" w:hanging="360"/>
      </w:pPr>
      <w:rPr>
        <w:rFonts w:ascii="Symbol" w:hAnsi="Symbol" w:hint="default"/>
      </w:rPr>
    </w:lvl>
    <w:lvl w:ilvl="1" w:tplc="04090003" w:tentative="1">
      <w:start w:val="1"/>
      <w:numFmt w:val="bullet"/>
      <w:lvlText w:val="o"/>
      <w:lvlJc w:val="left"/>
      <w:pPr>
        <w:tabs>
          <w:tab w:val="num" w:pos="2085"/>
        </w:tabs>
        <w:ind w:left="2085" w:hanging="360"/>
      </w:pPr>
      <w:rPr>
        <w:rFonts w:ascii="Courier New" w:hAnsi="Courier New" w:cs="Courier New" w:hint="default"/>
      </w:rPr>
    </w:lvl>
    <w:lvl w:ilvl="2" w:tplc="04090005" w:tentative="1">
      <w:start w:val="1"/>
      <w:numFmt w:val="bullet"/>
      <w:lvlText w:val=""/>
      <w:lvlJc w:val="left"/>
      <w:pPr>
        <w:tabs>
          <w:tab w:val="num" w:pos="2805"/>
        </w:tabs>
        <w:ind w:left="2805" w:hanging="360"/>
      </w:pPr>
      <w:rPr>
        <w:rFonts w:ascii="Wingdings" w:hAnsi="Wingdings" w:hint="default"/>
      </w:rPr>
    </w:lvl>
    <w:lvl w:ilvl="3" w:tplc="04090001" w:tentative="1">
      <w:start w:val="1"/>
      <w:numFmt w:val="bullet"/>
      <w:lvlText w:val=""/>
      <w:lvlJc w:val="left"/>
      <w:pPr>
        <w:tabs>
          <w:tab w:val="num" w:pos="3525"/>
        </w:tabs>
        <w:ind w:left="3525" w:hanging="360"/>
      </w:pPr>
      <w:rPr>
        <w:rFonts w:ascii="Symbol" w:hAnsi="Symbol" w:hint="default"/>
      </w:rPr>
    </w:lvl>
    <w:lvl w:ilvl="4" w:tplc="04090003" w:tentative="1">
      <w:start w:val="1"/>
      <w:numFmt w:val="bullet"/>
      <w:lvlText w:val="o"/>
      <w:lvlJc w:val="left"/>
      <w:pPr>
        <w:tabs>
          <w:tab w:val="num" w:pos="4245"/>
        </w:tabs>
        <w:ind w:left="4245" w:hanging="360"/>
      </w:pPr>
      <w:rPr>
        <w:rFonts w:ascii="Courier New" w:hAnsi="Courier New" w:cs="Courier New" w:hint="default"/>
      </w:rPr>
    </w:lvl>
    <w:lvl w:ilvl="5" w:tplc="04090005" w:tentative="1">
      <w:start w:val="1"/>
      <w:numFmt w:val="bullet"/>
      <w:lvlText w:val=""/>
      <w:lvlJc w:val="left"/>
      <w:pPr>
        <w:tabs>
          <w:tab w:val="num" w:pos="4965"/>
        </w:tabs>
        <w:ind w:left="4965" w:hanging="360"/>
      </w:pPr>
      <w:rPr>
        <w:rFonts w:ascii="Wingdings" w:hAnsi="Wingdings" w:hint="default"/>
      </w:rPr>
    </w:lvl>
    <w:lvl w:ilvl="6" w:tplc="04090001" w:tentative="1">
      <w:start w:val="1"/>
      <w:numFmt w:val="bullet"/>
      <w:lvlText w:val=""/>
      <w:lvlJc w:val="left"/>
      <w:pPr>
        <w:tabs>
          <w:tab w:val="num" w:pos="5685"/>
        </w:tabs>
        <w:ind w:left="5685" w:hanging="360"/>
      </w:pPr>
      <w:rPr>
        <w:rFonts w:ascii="Symbol" w:hAnsi="Symbol" w:hint="default"/>
      </w:rPr>
    </w:lvl>
    <w:lvl w:ilvl="7" w:tplc="04090003" w:tentative="1">
      <w:start w:val="1"/>
      <w:numFmt w:val="bullet"/>
      <w:lvlText w:val="o"/>
      <w:lvlJc w:val="left"/>
      <w:pPr>
        <w:tabs>
          <w:tab w:val="num" w:pos="6405"/>
        </w:tabs>
        <w:ind w:left="6405" w:hanging="360"/>
      </w:pPr>
      <w:rPr>
        <w:rFonts w:ascii="Courier New" w:hAnsi="Courier New" w:cs="Courier New" w:hint="default"/>
      </w:rPr>
    </w:lvl>
    <w:lvl w:ilvl="8" w:tplc="04090005" w:tentative="1">
      <w:start w:val="1"/>
      <w:numFmt w:val="bullet"/>
      <w:lvlText w:val=""/>
      <w:lvlJc w:val="left"/>
      <w:pPr>
        <w:tabs>
          <w:tab w:val="num" w:pos="7125"/>
        </w:tabs>
        <w:ind w:left="7125" w:hanging="360"/>
      </w:pPr>
      <w:rPr>
        <w:rFonts w:ascii="Wingdings" w:hAnsi="Wingdings" w:hint="default"/>
      </w:rPr>
    </w:lvl>
  </w:abstractNum>
  <w:abstractNum w:abstractNumId="6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62"/>
  </w:num>
  <w:num w:numId="44">
    <w:abstractNumId w:val="59"/>
  </w:num>
  <w:num w:numId="45">
    <w:abstractNumId w:val="65"/>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7"/>
  </w:num>
  <w:num w:numId="53">
    <w:abstractNumId w:val="61"/>
    <w:lvlOverride w:ilvl="0">
      <w:startOverride w:val="1"/>
    </w:lvlOverride>
  </w:num>
  <w:num w:numId="54">
    <w:abstractNumId w:val="56"/>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58"/>
  </w:num>
  <w:num w:numId="64">
    <w:abstractNumId w:val="64"/>
  </w:num>
  <w:num w:numId="65">
    <w:abstractNumId w:val="45"/>
  </w:num>
  <w:num w:numId="66">
    <w:abstractNumId w:val="6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D1401"/>
    <w:rsid w:val="005D25D5"/>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4F1B"/>
    <w:rsid w:val="006B0379"/>
    <w:rsid w:val="006B0A2E"/>
    <w:rsid w:val="006B0B4B"/>
    <w:rsid w:val="006B187E"/>
    <w:rsid w:val="006B1F7B"/>
    <w:rsid w:val="006B4444"/>
    <w:rsid w:val="006C3339"/>
    <w:rsid w:val="006C71EE"/>
    <w:rsid w:val="006C7446"/>
    <w:rsid w:val="006D040E"/>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9BB"/>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7E8A"/>
    <w:rsid w:val="00830772"/>
    <w:rsid w:val="00830BDE"/>
    <w:rsid w:val="00830E48"/>
    <w:rsid w:val="00833391"/>
    <w:rsid w:val="00833DAE"/>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5AF3"/>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4595"/>
    <w:rsid w:val="00ED516D"/>
    <w:rsid w:val="00EE2F24"/>
    <w:rsid w:val="00EE75ED"/>
    <w:rsid w:val="00EE7A56"/>
    <w:rsid w:val="00EF1776"/>
    <w:rsid w:val="00EF236D"/>
    <w:rsid w:val="00EF2772"/>
    <w:rsid w:val="00EF3D3D"/>
    <w:rsid w:val="00EF4AB9"/>
    <w:rsid w:val="00F02396"/>
    <w:rsid w:val="00F0249A"/>
    <w:rsid w:val="00F026B9"/>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d"/>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e"/>
    <w:rsid w:val="00CC5AF3"/>
    <w:rPr>
      <w:rFonts w:ascii="Arial" w:hAnsi="Arial" w:cs="Arial"/>
      <w:sz w:val="24"/>
      <w:szCs w:val="24"/>
    </w:rPr>
  </w:style>
  <w:style w:type="paragraph" w:customStyle="1" w:styleId="BalloonText">
    <w:name w:val="Balloon Text"/>
    <w:basedOn w:val="ad"/>
    <w:rsid w:val="00CC5AF3"/>
    <w:pPr>
      <w:suppressAutoHyphens w:val="0"/>
    </w:pPr>
    <w:rPr>
      <w:rFonts w:ascii="Tahoma" w:eastAsia="Times New Roman" w:hAnsi="Tahoma" w:cs="Tahoma"/>
      <w:sz w:val="16"/>
      <w:szCs w:val="16"/>
      <w:lang w:val="en-US" w:eastAsia="ru-RU"/>
    </w:rPr>
  </w:style>
  <w:style w:type="paragraph" w:customStyle="1" w:styleId="m4">
    <w:name w:val="m4"/>
    <w:basedOn w:val="ad"/>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BodyText3">
    <w:name w:val="Body Text 3"/>
    <w:basedOn w:val="affffffff0"/>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e"/>
    <w:rsid w:val="00150BC4"/>
  </w:style>
  <w:style w:type="character" w:customStyle="1" w:styleId="mediumb-text1">
    <w:name w:val="mediumb-text1"/>
    <w:basedOn w:val="ae"/>
    <w:rsid w:val="007829BB"/>
    <w:rPr>
      <w:rFonts w:ascii="Arial" w:hAnsi="Arial" w:cs="Arial" w:hint="default"/>
      <w:b/>
      <w:bCs/>
      <w:color w:val="000000"/>
      <w:sz w:val="24"/>
      <w:szCs w:val="24"/>
    </w:rPr>
  </w:style>
  <w:style w:type="paragraph" w:customStyle="1" w:styleId="affffffffffffffffffffffffffff6">
    <w:name w:val="Стиль ил"/>
    <w:basedOn w:val="ad"/>
    <w:autoRedefine/>
    <w:rsid w:val="006D040E"/>
    <w:pPr>
      <w:numPr>
        <w:numId w:val="2"/>
      </w:num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3ffffc">
    <w:name w:val="Пункт 3 Знак"/>
    <w:basedOn w:val="af8"/>
    <w:rsid w:val="006D040E"/>
    <w:rPr>
      <w:noProof w:val="0"/>
      <w:spacing w:val="120"/>
      <w:sz w:val="28"/>
      <w:szCs w:val="28"/>
      <w:lang w:val="ru-RU" w:eastAsia="ru-RU" w:bidi="ar-SA"/>
    </w:rPr>
  </w:style>
  <w:style w:type="paragraph" w:customStyle="1" w:styleId="3ffffd">
    <w:name w:val="Пункт 3"/>
    <w:basedOn w:val="affffffff0"/>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7">
    <w:name w:val="Îñíîâíîé òåêñò äèññåðòàöèè"/>
    <w:basedOn w:val="ad"/>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8">
    <w:name w:val="Îáû÷íûé äèññåðòàöèîííûé Çíàê"/>
    <w:basedOn w:val="ae"/>
    <w:rsid w:val="006D040E"/>
    <w:rPr>
      <w:noProof w:val="0"/>
      <w:sz w:val="28"/>
      <w:lang w:val="ru-RU"/>
    </w:rPr>
  </w:style>
  <w:style w:type="paragraph" w:customStyle="1" w:styleId="affffffffffffffffffffffffffff9">
    <w:name w:val="???????? ????? ???????????"/>
    <w:basedOn w:val="ad"/>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ffffffffffffffffffffffffffffa">
    <w:name w:val="Нина_литература"/>
    <w:basedOn w:val="ad"/>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d"/>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d"/>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Emphasis">
    <w:name w:val="Emphasis"/>
    <w:rsid w:val="00097381"/>
    <w:rPr>
      <w:i/>
    </w:rPr>
  </w:style>
  <w:style w:type="paragraph" w:customStyle="1" w:styleId="heading2">
    <w:name w:val="heading 2"/>
    <w:basedOn w:val="Normal0"/>
    <w:next w:val="Normal0"/>
    <w:rsid w:val="00D91C42"/>
    <w:pPr>
      <w:keepNext/>
      <w:jc w:val="center"/>
      <w:outlineLvl w:val="1"/>
    </w:pPr>
    <w:rPr>
      <w:b/>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thetis.bl.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488B0-FB8D-4D3C-9D2E-ACFEBAF1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3187</TotalTime>
  <Pages>52</Pages>
  <Words>11336</Words>
  <Characters>64616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75801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354</cp:revision>
  <cp:lastPrinted>2009-02-06T08:36:00Z</cp:lastPrinted>
  <dcterms:created xsi:type="dcterms:W3CDTF">2015-03-22T11:10:00Z</dcterms:created>
  <dcterms:modified xsi:type="dcterms:W3CDTF">2015-04-23T14:27:00Z</dcterms:modified>
</cp:coreProperties>
</file>