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2399"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hint="eastAsia"/>
          <w:b/>
          <w:bCs/>
          <w:color w:val="222222"/>
          <w:sz w:val="21"/>
          <w:szCs w:val="21"/>
        </w:rPr>
        <w:t>Сафонова</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Татьяна</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Алексеевна</w:t>
      </w:r>
      <w:r w:rsidRPr="00F12186">
        <w:rPr>
          <w:rFonts w:ascii="Helvetica" w:hAnsi="Helvetica" w:cs="Helvetica"/>
          <w:b/>
          <w:bCs/>
          <w:color w:val="222222"/>
          <w:sz w:val="21"/>
          <w:szCs w:val="21"/>
        </w:rPr>
        <w:t>.</w:t>
      </w:r>
    </w:p>
    <w:p w14:paraId="59F85702"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hint="eastAsia"/>
          <w:b/>
          <w:bCs/>
          <w:color w:val="222222"/>
          <w:sz w:val="21"/>
          <w:szCs w:val="21"/>
        </w:rPr>
        <w:t>Следовые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процессы</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в</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нейронах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беспозвоночных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животных</w:t>
      </w:r>
      <w:r w:rsidRPr="00F12186">
        <w:rPr>
          <w:rFonts w:ascii="Helvetica" w:hAnsi="Helvetica" w:cs="Helvetica"/>
          <w:b/>
          <w:bCs/>
          <w:color w:val="222222"/>
          <w:sz w:val="21"/>
          <w:szCs w:val="21"/>
        </w:rPr>
        <w:t xml:space="preserve"> : </w:t>
      </w:r>
      <w:r w:rsidRPr="00F12186">
        <w:rPr>
          <w:rFonts w:ascii="Helvetica" w:hAnsi="Helvetica" w:cs="Helvetica" w:hint="eastAsia"/>
          <w:b/>
          <w:bCs/>
          <w:color w:val="222222"/>
          <w:sz w:val="21"/>
          <w:szCs w:val="21"/>
        </w:rPr>
        <w:t>диссертация</w:t>
      </w:r>
      <w:r w:rsidRPr="00F12186">
        <w:rPr>
          <w:rFonts w:ascii="Helvetica" w:hAnsi="Helvetica" w:cs="Helvetica"/>
          <w:b/>
          <w:bCs/>
          <w:color w:val="222222"/>
          <w:sz w:val="21"/>
          <w:szCs w:val="21"/>
        </w:rPr>
        <w:t xml:space="preserve"> ... </w:t>
      </w:r>
      <w:r w:rsidRPr="00F12186">
        <w:rPr>
          <w:rFonts w:ascii="Helvetica" w:hAnsi="Helvetica" w:cs="Helvetica" w:hint="eastAsia"/>
          <w:b/>
          <w:bCs/>
          <w:color w:val="222222"/>
          <w:sz w:val="21"/>
          <w:szCs w:val="21"/>
        </w:rPr>
        <w:t>доктора</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биологических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наук</w:t>
      </w:r>
      <w:r w:rsidRPr="00F12186">
        <w:rPr>
          <w:rFonts w:ascii="Helvetica" w:hAnsi="Helvetica" w:cs="Helvetica"/>
          <w:b/>
          <w:bCs/>
          <w:color w:val="222222"/>
          <w:sz w:val="21"/>
          <w:szCs w:val="21"/>
        </w:rPr>
        <w:t xml:space="preserve"> : 03.00.13. - </w:t>
      </w:r>
      <w:r w:rsidRPr="00F12186">
        <w:rPr>
          <w:rFonts w:ascii="Helvetica" w:hAnsi="Helvetica" w:cs="Helvetica" w:hint="eastAsia"/>
          <w:b/>
          <w:bCs/>
          <w:color w:val="222222"/>
          <w:sz w:val="21"/>
          <w:szCs w:val="21"/>
        </w:rPr>
        <w:t>Санкт</w:t>
      </w:r>
      <w:r w:rsidRPr="00F12186">
        <w:rPr>
          <w:rFonts w:ascii="Helvetica" w:hAnsi="Helvetica" w:cs="Helvetica"/>
          <w:b/>
          <w:bCs/>
          <w:color w:val="222222"/>
          <w:sz w:val="21"/>
          <w:szCs w:val="21"/>
        </w:rPr>
        <w:t>-</w:t>
      </w:r>
      <w:r w:rsidRPr="00F12186">
        <w:rPr>
          <w:rFonts w:ascii="Helvetica" w:hAnsi="Helvetica" w:cs="Helvetica" w:hint="eastAsia"/>
          <w:b/>
          <w:bCs/>
          <w:color w:val="222222"/>
          <w:sz w:val="21"/>
          <w:szCs w:val="21"/>
        </w:rPr>
        <w:t>Петербург</w:t>
      </w:r>
      <w:r w:rsidRPr="00F12186">
        <w:rPr>
          <w:rFonts w:ascii="Helvetica" w:hAnsi="Helvetica" w:cs="Helvetica"/>
          <w:b/>
          <w:bCs/>
          <w:color w:val="222222"/>
          <w:sz w:val="21"/>
          <w:szCs w:val="21"/>
        </w:rPr>
        <w:t xml:space="preserve">, 2001. - 390 </w:t>
      </w:r>
      <w:r w:rsidRPr="00F12186">
        <w:rPr>
          <w:rFonts w:ascii="Helvetica" w:hAnsi="Helvetica" w:cs="Helvetica" w:hint="eastAsia"/>
          <w:b/>
          <w:bCs/>
          <w:color w:val="222222"/>
          <w:sz w:val="21"/>
          <w:szCs w:val="21"/>
        </w:rPr>
        <w:t>с</w:t>
      </w:r>
      <w:r w:rsidRPr="00F12186">
        <w:rPr>
          <w:rFonts w:ascii="Helvetica" w:hAnsi="Helvetica" w:cs="Helvetica"/>
          <w:b/>
          <w:bCs/>
          <w:color w:val="222222"/>
          <w:sz w:val="21"/>
          <w:szCs w:val="21"/>
        </w:rPr>
        <w:t xml:space="preserve">. : </w:t>
      </w:r>
      <w:r w:rsidRPr="00F12186">
        <w:rPr>
          <w:rFonts w:ascii="Helvetica" w:hAnsi="Helvetica" w:cs="Helvetica" w:hint="eastAsia"/>
          <w:b/>
          <w:bCs/>
          <w:color w:val="222222"/>
          <w:sz w:val="21"/>
          <w:szCs w:val="21"/>
        </w:rPr>
        <w:t>ил</w:t>
      </w:r>
      <w:r w:rsidRPr="00F12186">
        <w:rPr>
          <w:rFonts w:ascii="Helvetica" w:hAnsi="Helvetica" w:cs="Helvetica"/>
          <w:b/>
          <w:bCs/>
          <w:color w:val="222222"/>
          <w:sz w:val="21"/>
          <w:szCs w:val="21"/>
        </w:rPr>
        <w:t>.</w:t>
      </w:r>
    </w:p>
    <w:p w14:paraId="272ECAEF"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hint="eastAsia"/>
          <w:b/>
          <w:bCs/>
          <w:color w:val="222222"/>
          <w:sz w:val="21"/>
          <w:szCs w:val="21"/>
        </w:rPr>
        <w:t>больше</w:t>
      </w:r>
    </w:p>
    <w:p w14:paraId="492BF92F"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hint="eastAsia"/>
          <w:b/>
          <w:bCs/>
          <w:color w:val="222222"/>
          <w:sz w:val="21"/>
          <w:szCs w:val="21"/>
        </w:rPr>
        <w:t>Цитаты</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из</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текста</w:t>
      </w:r>
      <w:r w:rsidRPr="00F12186">
        <w:rPr>
          <w:rFonts w:ascii="Helvetica" w:hAnsi="Helvetica" w:cs="Helvetica"/>
          <w:b/>
          <w:bCs/>
          <w:color w:val="222222"/>
          <w:sz w:val="21"/>
          <w:szCs w:val="21"/>
        </w:rPr>
        <w:t>:</w:t>
      </w:r>
    </w:p>
    <w:p w14:paraId="3703490E"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hint="eastAsia"/>
          <w:b/>
          <w:bCs/>
          <w:color w:val="222222"/>
          <w:sz w:val="21"/>
          <w:szCs w:val="21"/>
        </w:rPr>
        <w:t>стр</w:t>
      </w:r>
      <w:r w:rsidRPr="00F12186">
        <w:rPr>
          <w:rFonts w:ascii="Helvetica" w:hAnsi="Helvetica" w:cs="Helvetica"/>
          <w:b/>
          <w:bCs/>
          <w:color w:val="222222"/>
          <w:sz w:val="21"/>
          <w:szCs w:val="21"/>
        </w:rPr>
        <w:t>. 2</w:t>
      </w:r>
    </w:p>
    <w:p w14:paraId="141674C8"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hint="eastAsia"/>
          <w:b/>
          <w:bCs/>
          <w:color w:val="222222"/>
          <w:sz w:val="21"/>
          <w:szCs w:val="21"/>
        </w:rPr>
        <w:t>идентификации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нейронов</w:t>
      </w:r>
      <w:r w:rsidRPr="00F12186">
        <w:rPr>
          <w:rFonts w:ascii="Helvetica" w:hAnsi="Helvetica" w:cs="Helvetica"/>
          <w:b/>
          <w:bCs/>
          <w:color w:val="222222"/>
          <w:sz w:val="21"/>
          <w:szCs w:val="21"/>
        </w:rPr>
        <w:t xml:space="preserve"> 2.5. </w:t>
      </w:r>
      <w:r w:rsidRPr="00F12186">
        <w:rPr>
          <w:rFonts w:ascii="Helvetica" w:hAnsi="Helvetica" w:cs="Helvetica" w:hint="eastAsia"/>
          <w:b/>
          <w:bCs/>
          <w:color w:val="222222"/>
          <w:sz w:val="21"/>
          <w:szCs w:val="21"/>
        </w:rPr>
        <w:t>Физиологические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растворы</w:t>
      </w:r>
      <w:r w:rsidRPr="00F12186">
        <w:rPr>
          <w:rFonts w:ascii="Helvetica" w:hAnsi="Helvetica" w:cs="Helvetica"/>
          <w:b/>
          <w:bCs/>
          <w:color w:val="222222"/>
          <w:sz w:val="21"/>
          <w:szCs w:val="21"/>
        </w:rPr>
        <w:t xml:space="preserve"> 2.6. </w:t>
      </w:r>
      <w:r w:rsidRPr="00F12186">
        <w:rPr>
          <w:rFonts w:ascii="Helvetica" w:hAnsi="Helvetica" w:cs="Helvetica" w:hint="eastAsia"/>
          <w:b/>
          <w:bCs/>
          <w:color w:val="222222"/>
          <w:sz w:val="21"/>
          <w:szCs w:val="21"/>
        </w:rPr>
        <w:t>Статистическая</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обработка</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результатов</w:t>
      </w:r>
      <w:r w:rsidRPr="00F12186">
        <w:rPr>
          <w:rFonts w:ascii="Helvetica" w:hAnsi="Helvetica" w:cs="Helvetica"/>
          <w:b/>
          <w:bCs/>
          <w:color w:val="222222"/>
          <w:sz w:val="21"/>
          <w:szCs w:val="21"/>
        </w:rPr>
        <w:t xml:space="preserve"> 3. </w:t>
      </w:r>
      <w:r w:rsidRPr="00F12186">
        <w:rPr>
          <w:rFonts w:ascii="Helvetica" w:hAnsi="Helvetica" w:cs="Helvetica" w:hint="eastAsia"/>
          <w:b/>
          <w:bCs/>
          <w:color w:val="222222"/>
          <w:sz w:val="21"/>
          <w:szCs w:val="21"/>
        </w:rPr>
        <w:t>Результаты</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исследований</w:t>
      </w:r>
      <w:r w:rsidRPr="00F12186">
        <w:rPr>
          <w:rFonts w:ascii="Helvetica" w:hAnsi="Helvetica" w:cs="Helvetica"/>
          <w:b/>
          <w:bCs/>
          <w:color w:val="222222"/>
          <w:sz w:val="21"/>
          <w:szCs w:val="21"/>
        </w:rPr>
        <w:t xml:space="preserve"> 3.1.</w:t>
      </w:r>
      <w:r w:rsidRPr="00F12186">
        <w:rPr>
          <w:rFonts w:ascii="Helvetica" w:hAnsi="Helvetica" w:cs="Helvetica" w:hint="eastAsia"/>
          <w:b/>
          <w:bCs/>
          <w:color w:val="222222"/>
          <w:sz w:val="21"/>
          <w:szCs w:val="21"/>
        </w:rPr>
        <w:t>Особенности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реакций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нейронов</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беспозвоночных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животных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при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электрической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стимуляции</w:t>
      </w:r>
      <w:r w:rsidRPr="00F12186">
        <w:rPr>
          <w:rFonts w:ascii="Helvetica" w:hAnsi="Helvetica" w:cs="Helvetica"/>
          <w:b/>
          <w:bCs/>
          <w:color w:val="222222"/>
          <w:sz w:val="21"/>
          <w:szCs w:val="21"/>
        </w:rPr>
        <w:t xml:space="preserve"> 3.1.1. </w:t>
      </w:r>
      <w:r w:rsidRPr="00F12186">
        <w:rPr>
          <w:rFonts w:ascii="Helvetica" w:hAnsi="Helvetica" w:cs="Helvetica" w:hint="eastAsia"/>
          <w:b/>
          <w:bCs/>
          <w:color w:val="222222"/>
          <w:sz w:val="21"/>
          <w:szCs w:val="21"/>
        </w:rPr>
        <w:t>Пассивные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электрические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характеристики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нейронов</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беспозвоночных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животных</w:t>
      </w:r>
      <w:r w:rsidRPr="00F12186">
        <w:rPr>
          <w:rFonts w:ascii="Helvetica" w:hAnsi="Helvetica" w:cs="Helvetica"/>
          <w:b/>
          <w:bCs/>
          <w:color w:val="222222"/>
          <w:sz w:val="21"/>
          <w:szCs w:val="21"/>
        </w:rPr>
        <w:t xml:space="preserve"> ^ 5 15 20 23 25 52 61 76</w:t>
      </w:r>
    </w:p>
    <w:p w14:paraId="3C8AD634"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hint="eastAsia"/>
          <w:b/>
          <w:bCs/>
          <w:color w:val="222222"/>
          <w:sz w:val="21"/>
          <w:szCs w:val="21"/>
        </w:rPr>
        <w:t>стр</w:t>
      </w:r>
      <w:r w:rsidRPr="00F12186">
        <w:rPr>
          <w:rFonts w:ascii="Helvetica" w:hAnsi="Helvetica" w:cs="Helvetica"/>
          <w:b/>
          <w:bCs/>
          <w:color w:val="222222"/>
          <w:sz w:val="21"/>
          <w:szCs w:val="21"/>
        </w:rPr>
        <w:t>. 5</w:t>
      </w:r>
    </w:p>
    <w:p w14:paraId="35484F8D"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hint="eastAsia"/>
          <w:b/>
          <w:bCs/>
          <w:color w:val="222222"/>
          <w:sz w:val="21"/>
          <w:szCs w:val="21"/>
        </w:rPr>
        <w:t>процессов</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возбуждения</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торможения</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на</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нейронах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различных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животных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как</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позвоночных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так</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беспозвоночных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Особый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интерес</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при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этом</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представляют</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следовые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процессы</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изменяющие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уровень</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мембранного</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потенциала</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на</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длительный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период</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ними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в</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частности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связано</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возникновение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экзальтационной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субнормальной</w:t>
      </w:r>
    </w:p>
    <w:p w14:paraId="322092B7"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hint="eastAsia"/>
          <w:b/>
          <w:bCs/>
          <w:color w:val="222222"/>
          <w:sz w:val="21"/>
          <w:szCs w:val="21"/>
        </w:rPr>
        <w:t>стр</w:t>
      </w:r>
      <w:r w:rsidRPr="00F12186">
        <w:rPr>
          <w:rFonts w:ascii="Helvetica" w:hAnsi="Helvetica" w:cs="Helvetica"/>
          <w:b/>
          <w:bCs/>
          <w:color w:val="222222"/>
          <w:sz w:val="21"/>
          <w:szCs w:val="21"/>
        </w:rPr>
        <w:t>. 15</w:t>
      </w:r>
    </w:p>
    <w:p w14:paraId="26A93CB1"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hint="eastAsia"/>
          <w:b/>
          <w:bCs/>
          <w:color w:val="222222"/>
          <w:sz w:val="21"/>
          <w:szCs w:val="21"/>
        </w:rPr>
        <w:t>определенностью</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связывать</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реакцию</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клетки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конкретной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функцией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выполняемой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данным</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нейроном</w:t>
      </w:r>
      <w:r w:rsidRPr="00F12186">
        <w:rPr>
          <w:rFonts w:ascii="Helvetica" w:hAnsi="Helvetica" w:cs="Helvetica"/>
          <w:b/>
          <w:bCs/>
          <w:color w:val="222222"/>
          <w:sz w:val="21"/>
          <w:szCs w:val="21"/>
        </w:rPr>
        <w:t xml:space="preserve">. 1.1. </w:t>
      </w:r>
      <w:r w:rsidRPr="00F12186">
        <w:rPr>
          <w:rFonts w:ascii="Helvetica" w:hAnsi="Helvetica" w:cs="Helvetica" w:hint="eastAsia"/>
          <w:b/>
          <w:bCs/>
          <w:color w:val="222222"/>
          <w:sz w:val="21"/>
          <w:szCs w:val="21"/>
        </w:rPr>
        <w:t>Следовые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потенциалы</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при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одиночной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стимуляции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Нейроны</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соматической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функции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нейрона</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лежат</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нервной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системы</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В</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основе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интегративной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процессы</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взаимодействия</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клеточного</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простой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дуга</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возбуждения</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торможения</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В</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ЦНС</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позвоночных</w:t>
      </w:r>
    </w:p>
    <w:p w14:paraId="458A0D58" w14:textId="77777777" w:rsidR="00F12186" w:rsidRPr="00F12186" w:rsidRDefault="00F12186" w:rsidP="00F12186">
      <w:pPr>
        <w:rPr>
          <w:rFonts w:ascii="Helvetica" w:hAnsi="Helvetica" w:cs="Helvetica"/>
          <w:b/>
          <w:bCs/>
          <w:color w:val="222222"/>
          <w:sz w:val="21"/>
          <w:szCs w:val="21"/>
        </w:rPr>
      </w:pPr>
    </w:p>
    <w:p w14:paraId="5C2EC7E7"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hint="eastAsia"/>
          <w:b/>
          <w:bCs/>
          <w:color w:val="222222"/>
          <w:sz w:val="21"/>
          <w:szCs w:val="21"/>
        </w:rPr>
        <w:t>Оглавление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диссертации</w:t>
      </w:r>
    </w:p>
    <w:p w14:paraId="09B7C815"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hint="eastAsia"/>
          <w:b/>
          <w:bCs/>
          <w:color w:val="222222"/>
          <w:sz w:val="21"/>
          <w:szCs w:val="21"/>
        </w:rPr>
        <w:t>доктор</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биологических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наук</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Сафонова</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Татьяна</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Ал</w:t>
      </w:r>
      <w:r w:rsidRPr="00F12186">
        <w:rPr>
          <w:rFonts w:ascii="Helvetica" w:hAnsi="Helvetica" w:cs="Helvetica" w:hint="eastAsia"/>
          <w:b/>
          <w:bCs/>
          <w:color w:val="222222"/>
          <w:sz w:val="21"/>
          <w:szCs w:val="21"/>
        </w:rPr>
        <w:lastRenderedPageBreak/>
        <w:t>ексеевна</w:t>
      </w:r>
    </w:p>
    <w:p w14:paraId="6A8374F7"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hint="eastAsia"/>
          <w:b/>
          <w:bCs/>
          <w:color w:val="222222"/>
          <w:sz w:val="21"/>
          <w:szCs w:val="21"/>
        </w:rPr>
        <w:t>Введение</w:t>
      </w:r>
    </w:p>
    <w:p w14:paraId="502B0F6E" w14:textId="77777777" w:rsidR="00F12186" w:rsidRPr="00F12186" w:rsidRDefault="00F12186" w:rsidP="00F12186">
      <w:pPr>
        <w:rPr>
          <w:rFonts w:ascii="Helvetica" w:hAnsi="Helvetica" w:cs="Helvetica"/>
          <w:b/>
          <w:bCs/>
          <w:color w:val="222222"/>
          <w:sz w:val="21"/>
          <w:szCs w:val="21"/>
        </w:rPr>
      </w:pPr>
    </w:p>
    <w:p w14:paraId="1EFBD7CA"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1. </w:t>
      </w:r>
      <w:r w:rsidRPr="00F12186">
        <w:rPr>
          <w:rFonts w:ascii="Helvetica" w:hAnsi="Helvetica" w:cs="Helvetica" w:hint="eastAsia"/>
          <w:b/>
          <w:bCs/>
          <w:color w:val="222222"/>
          <w:sz w:val="21"/>
          <w:szCs w:val="21"/>
        </w:rPr>
        <w:t>Обзор</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литературы</w:t>
      </w:r>
    </w:p>
    <w:p w14:paraId="3E921848" w14:textId="77777777" w:rsidR="00F12186" w:rsidRPr="00F12186" w:rsidRDefault="00F12186" w:rsidP="00F12186">
      <w:pPr>
        <w:rPr>
          <w:rFonts w:ascii="Helvetica" w:hAnsi="Helvetica" w:cs="Helvetica"/>
          <w:b/>
          <w:bCs/>
          <w:color w:val="222222"/>
          <w:sz w:val="21"/>
          <w:szCs w:val="21"/>
        </w:rPr>
      </w:pPr>
    </w:p>
    <w:p w14:paraId="05BA48F8"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1.1. </w:t>
      </w:r>
      <w:r w:rsidRPr="00F12186">
        <w:rPr>
          <w:rFonts w:ascii="Helvetica" w:hAnsi="Helvetica" w:cs="Helvetica" w:hint="eastAsia"/>
          <w:b/>
          <w:bCs/>
          <w:color w:val="222222"/>
          <w:sz w:val="21"/>
          <w:szCs w:val="21"/>
        </w:rPr>
        <w:t>Следовые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потенциалы</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при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одиночной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стимуляции</w:t>
      </w:r>
    </w:p>
    <w:p w14:paraId="568DF828" w14:textId="77777777" w:rsidR="00F12186" w:rsidRPr="00F12186" w:rsidRDefault="00F12186" w:rsidP="00F12186">
      <w:pPr>
        <w:rPr>
          <w:rFonts w:ascii="Helvetica" w:hAnsi="Helvetica" w:cs="Helvetica"/>
          <w:b/>
          <w:bCs/>
          <w:color w:val="222222"/>
          <w:sz w:val="21"/>
          <w:szCs w:val="21"/>
        </w:rPr>
      </w:pPr>
    </w:p>
    <w:p w14:paraId="1F75FADD"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1.2. </w:t>
      </w:r>
      <w:r w:rsidRPr="00F12186">
        <w:rPr>
          <w:rFonts w:ascii="Helvetica" w:hAnsi="Helvetica" w:cs="Helvetica" w:hint="eastAsia"/>
          <w:b/>
          <w:bCs/>
          <w:color w:val="222222"/>
          <w:sz w:val="21"/>
          <w:szCs w:val="21"/>
        </w:rPr>
        <w:t>Следовые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реакции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после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ритмической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стимуляции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нервных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волокон</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нейронов</w:t>
      </w:r>
    </w:p>
    <w:p w14:paraId="0C25AC15" w14:textId="77777777" w:rsidR="00F12186" w:rsidRPr="00F12186" w:rsidRDefault="00F12186" w:rsidP="00F12186">
      <w:pPr>
        <w:rPr>
          <w:rFonts w:ascii="Helvetica" w:hAnsi="Helvetica" w:cs="Helvetica"/>
          <w:b/>
          <w:bCs/>
          <w:color w:val="222222"/>
          <w:sz w:val="21"/>
          <w:szCs w:val="21"/>
        </w:rPr>
      </w:pPr>
    </w:p>
    <w:p w14:paraId="1C475329"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1.3. </w:t>
      </w:r>
      <w:r w:rsidRPr="00F12186">
        <w:rPr>
          <w:rFonts w:ascii="Helvetica" w:hAnsi="Helvetica" w:cs="Helvetica" w:hint="eastAsia"/>
          <w:b/>
          <w:bCs/>
          <w:color w:val="222222"/>
          <w:sz w:val="21"/>
          <w:szCs w:val="21"/>
        </w:rPr>
        <w:t>Изучение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следовых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потенциалов</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в</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нейронах</w:t>
      </w:r>
      <w:r w:rsidRPr="00F12186">
        <w:rPr>
          <w:rFonts w:ascii="Helvetica" w:hAnsi="Helvetica" w:cs="Helvetica"/>
          <w:b/>
          <w:bCs/>
          <w:color w:val="222222"/>
          <w:sz w:val="21"/>
          <w:szCs w:val="21"/>
        </w:rPr>
        <w:t xml:space="preserve"> ^ </w:t>
      </w:r>
      <w:r w:rsidRPr="00F12186">
        <w:rPr>
          <w:rFonts w:ascii="Helvetica" w:hAnsi="Helvetica" w:cs="Helvetica" w:hint="eastAsia"/>
          <w:b/>
          <w:bCs/>
          <w:color w:val="222222"/>
          <w:sz w:val="21"/>
          <w:szCs w:val="21"/>
        </w:rPr>
        <w:t>автономной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нервной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системы</w:t>
      </w:r>
    </w:p>
    <w:p w14:paraId="774E01D7" w14:textId="77777777" w:rsidR="00F12186" w:rsidRPr="00F12186" w:rsidRDefault="00F12186" w:rsidP="00F12186">
      <w:pPr>
        <w:rPr>
          <w:rFonts w:ascii="Helvetica" w:hAnsi="Helvetica" w:cs="Helvetica"/>
          <w:b/>
          <w:bCs/>
          <w:color w:val="222222"/>
          <w:sz w:val="21"/>
          <w:szCs w:val="21"/>
        </w:rPr>
      </w:pPr>
    </w:p>
    <w:p w14:paraId="06A98CEB"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1.4. </w:t>
      </w:r>
      <w:r w:rsidRPr="00F12186">
        <w:rPr>
          <w:rFonts w:ascii="Helvetica" w:hAnsi="Helvetica" w:cs="Helvetica" w:hint="eastAsia"/>
          <w:b/>
          <w:bCs/>
          <w:color w:val="222222"/>
          <w:sz w:val="21"/>
          <w:szCs w:val="21"/>
        </w:rPr>
        <w:t>Следовые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реакции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при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афферентной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ритмической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сочетанной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стимуляции</w:t>
      </w:r>
    </w:p>
    <w:p w14:paraId="318FD7EF" w14:textId="77777777" w:rsidR="00F12186" w:rsidRPr="00F12186" w:rsidRDefault="00F12186" w:rsidP="00F12186">
      <w:pPr>
        <w:rPr>
          <w:rFonts w:ascii="Helvetica" w:hAnsi="Helvetica" w:cs="Helvetica"/>
          <w:b/>
          <w:bCs/>
          <w:color w:val="222222"/>
          <w:sz w:val="21"/>
          <w:szCs w:val="21"/>
        </w:rPr>
      </w:pPr>
    </w:p>
    <w:p w14:paraId="765BA704"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1.5. </w:t>
      </w:r>
      <w:r w:rsidRPr="00F12186">
        <w:rPr>
          <w:rFonts w:ascii="Helvetica" w:hAnsi="Helvetica" w:cs="Helvetica" w:hint="eastAsia"/>
          <w:b/>
          <w:bCs/>
          <w:color w:val="222222"/>
          <w:sz w:val="21"/>
          <w:szCs w:val="21"/>
        </w:rPr>
        <w:t>Физиологические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функции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биосинтетическая</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деятельность</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нейрона</w:t>
      </w:r>
    </w:p>
    <w:p w14:paraId="35233153" w14:textId="77777777" w:rsidR="00F12186" w:rsidRPr="00F12186" w:rsidRDefault="00F12186" w:rsidP="00F12186">
      <w:pPr>
        <w:rPr>
          <w:rFonts w:ascii="Helvetica" w:hAnsi="Helvetica" w:cs="Helvetica"/>
          <w:b/>
          <w:bCs/>
          <w:color w:val="222222"/>
          <w:sz w:val="21"/>
          <w:szCs w:val="21"/>
        </w:rPr>
      </w:pPr>
    </w:p>
    <w:p w14:paraId="22281425"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1.6. </w:t>
      </w:r>
      <w:r w:rsidRPr="00F12186">
        <w:rPr>
          <w:rFonts w:ascii="Helvetica" w:hAnsi="Helvetica" w:cs="Helvetica" w:hint="eastAsia"/>
          <w:b/>
          <w:bCs/>
          <w:color w:val="222222"/>
          <w:sz w:val="21"/>
          <w:szCs w:val="21"/>
        </w:rPr>
        <w:t>Особенности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следовых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реакций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функционально</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идентифицированных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нейронов</w:t>
      </w:r>
      <w:r w:rsidRPr="00F12186">
        <w:rPr>
          <w:rFonts w:ascii="Helvetica" w:hAnsi="Helvetica" w:cs="Helvetica"/>
          <w:b/>
          <w:bCs/>
          <w:color w:val="222222"/>
          <w:sz w:val="21"/>
          <w:szCs w:val="21"/>
        </w:rPr>
        <w:t xml:space="preserve"> 61 2.0</w:t>
      </w:r>
      <w:r w:rsidRPr="00F12186">
        <w:rPr>
          <w:rFonts w:ascii="Helvetica" w:hAnsi="Helvetica" w:cs="Helvetica" w:hint="eastAsia"/>
          <w:b/>
          <w:bCs/>
          <w:color w:val="222222"/>
          <w:sz w:val="21"/>
          <w:szCs w:val="21"/>
        </w:rPr>
        <w:t>бъекты</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методы</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исследования</w:t>
      </w:r>
    </w:p>
    <w:p w14:paraId="7699A4DB" w14:textId="77777777" w:rsidR="00F12186" w:rsidRPr="00F12186" w:rsidRDefault="00F12186" w:rsidP="00F12186">
      <w:pPr>
        <w:rPr>
          <w:rFonts w:ascii="Helvetica" w:hAnsi="Helvetica" w:cs="Helvetica"/>
          <w:b/>
          <w:bCs/>
          <w:color w:val="222222"/>
          <w:sz w:val="21"/>
          <w:szCs w:val="21"/>
        </w:rPr>
      </w:pPr>
    </w:p>
    <w:p w14:paraId="7F566874"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2.1.</w:t>
      </w:r>
      <w:r w:rsidRPr="00F12186">
        <w:rPr>
          <w:rFonts w:ascii="Helvetica" w:hAnsi="Helvetica" w:cs="Helvetica" w:hint="eastAsia"/>
          <w:b/>
          <w:bCs/>
          <w:color w:val="222222"/>
          <w:sz w:val="21"/>
          <w:szCs w:val="21"/>
        </w:rPr>
        <w:t>Объекты</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исследований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модификации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препаратов</w:t>
      </w:r>
    </w:p>
    <w:p w14:paraId="30F236EF" w14:textId="77777777" w:rsidR="00F12186" w:rsidRPr="00F12186" w:rsidRDefault="00F12186" w:rsidP="00F12186">
      <w:pPr>
        <w:rPr>
          <w:rFonts w:ascii="Helvetica" w:hAnsi="Helvetica" w:cs="Helvetica"/>
          <w:b/>
          <w:bCs/>
          <w:color w:val="222222"/>
          <w:sz w:val="21"/>
          <w:szCs w:val="21"/>
        </w:rPr>
      </w:pPr>
    </w:p>
    <w:p w14:paraId="57322DFD"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2.2. </w:t>
      </w:r>
      <w:r w:rsidRPr="00F12186">
        <w:rPr>
          <w:rFonts w:ascii="Helvetica" w:hAnsi="Helvetica" w:cs="Helvetica" w:hint="eastAsia"/>
          <w:b/>
          <w:bCs/>
          <w:color w:val="222222"/>
          <w:sz w:val="21"/>
          <w:szCs w:val="21"/>
        </w:rPr>
        <w:t>Внутриклеточная</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регистрация</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электрической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активности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нервных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клеток</w:t>
      </w:r>
    </w:p>
    <w:p w14:paraId="3B1B2178" w14:textId="77777777" w:rsidR="00F12186" w:rsidRPr="00F12186" w:rsidRDefault="00F12186" w:rsidP="00F12186">
      <w:pPr>
        <w:rPr>
          <w:rFonts w:ascii="Helvetica" w:hAnsi="Helvetica" w:cs="Helvetica"/>
          <w:b/>
          <w:bCs/>
          <w:color w:val="222222"/>
          <w:sz w:val="21"/>
          <w:szCs w:val="21"/>
        </w:rPr>
      </w:pPr>
    </w:p>
    <w:p w14:paraId="1ADFDB47"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lastRenderedPageBreak/>
        <w:t xml:space="preserve">2.3. </w:t>
      </w:r>
      <w:r w:rsidRPr="00F12186">
        <w:rPr>
          <w:rFonts w:ascii="Helvetica" w:hAnsi="Helvetica" w:cs="Helvetica" w:hint="eastAsia"/>
          <w:b/>
          <w:bCs/>
          <w:color w:val="222222"/>
          <w:sz w:val="21"/>
          <w:szCs w:val="21"/>
        </w:rPr>
        <w:t>Внеклеточная</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регистрация</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биопотенциалов</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нервов</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нервных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клеток</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мышечных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волокон</w:t>
      </w:r>
    </w:p>
    <w:p w14:paraId="18EBEEBD" w14:textId="77777777" w:rsidR="00F12186" w:rsidRPr="00F12186" w:rsidRDefault="00F12186" w:rsidP="00F12186">
      <w:pPr>
        <w:rPr>
          <w:rFonts w:ascii="Helvetica" w:hAnsi="Helvetica" w:cs="Helvetica"/>
          <w:b/>
          <w:bCs/>
          <w:color w:val="222222"/>
          <w:sz w:val="21"/>
          <w:szCs w:val="21"/>
        </w:rPr>
      </w:pPr>
    </w:p>
    <w:p w14:paraId="2E328820"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2.4. </w:t>
      </w:r>
      <w:r w:rsidRPr="00F12186">
        <w:rPr>
          <w:rFonts w:ascii="Helvetica" w:hAnsi="Helvetica" w:cs="Helvetica" w:hint="eastAsia"/>
          <w:b/>
          <w:bCs/>
          <w:color w:val="222222"/>
          <w:sz w:val="21"/>
          <w:szCs w:val="21"/>
        </w:rPr>
        <w:t>Методы</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морфологической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идентификации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нейронов</w:t>
      </w:r>
    </w:p>
    <w:p w14:paraId="639D07B1" w14:textId="77777777" w:rsidR="00F12186" w:rsidRPr="00F12186" w:rsidRDefault="00F12186" w:rsidP="00F12186">
      <w:pPr>
        <w:rPr>
          <w:rFonts w:ascii="Helvetica" w:hAnsi="Helvetica" w:cs="Helvetica"/>
          <w:b/>
          <w:bCs/>
          <w:color w:val="222222"/>
          <w:sz w:val="21"/>
          <w:szCs w:val="21"/>
        </w:rPr>
      </w:pPr>
    </w:p>
    <w:p w14:paraId="1A3D09DD"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2.5. </w:t>
      </w:r>
      <w:r w:rsidRPr="00F12186">
        <w:rPr>
          <w:rFonts w:ascii="Helvetica" w:hAnsi="Helvetica" w:cs="Helvetica" w:hint="eastAsia"/>
          <w:b/>
          <w:bCs/>
          <w:color w:val="222222"/>
          <w:sz w:val="21"/>
          <w:szCs w:val="21"/>
        </w:rPr>
        <w:t>Физиологические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растворы</w:t>
      </w:r>
    </w:p>
    <w:p w14:paraId="32B020BA" w14:textId="77777777" w:rsidR="00F12186" w:rsidRPr="00F12186" w:rsidRDefault="00F12186" w:rsidP="00F12186">
      <w:pPr>
        <w:rPr>
          <w:rFonts w:ascii="Helvetica" w:hAnsi="Helvetica" w:cs="Helvetica"/>
          <w:b/>
          <w:bCs/>
          <w:color w:val="222222"/>
          <w:sz w:val="21"/>
          <w:szCs w:val="21"/>
        </w:rPr>
      </w:pPr>
    </w:p>
    <w:p w14:paraId="29E45750"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2.6. </w:t>
      </w:r>
      <w:r w:rsidRPr="00F12186">
        <w:rPr>
          <w:rFonts w:ascii="Helvetica" w:hAnsi="Helvetica" w:cs="Helvetica" w:hint="eastAsia"/>
          <w:b/>
          <w:bCs/>
          <w:color w:val="222222"/>
          <w:sz w:val="21"/>
          <w:szCs w:val="21"/>
        </w:rPr>
        <w:t>Статистическая</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обработка</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результатов</w:t>
      </w:r>
      <w:r w:rsidRPr="00F12186">
        <w:rPr>
          <w:rFonts w:ascii="Helvetica" w:hAnsi="Helvetica" w:cs="Helvetica"/>
          <w:b/>
          <w:bCs/>
          <w:color w:val="222222"/>
          <w:sz w:val="21"/>
          <w:szCs w:val="21"/>
        </w:rPr>
        <w:t xml:space="preserve"> 98 3. </w:t>
      </w:r>
      <w:r w:rsidRPr="00F12186">
        <w:rPr>
          <w:rFonts w:ascii="Helvetica" w:hAnsi="Helvetica" w:cs="Helvetica" w:hint="eastAsia"/>
          <w:b/>
          <w:bCs/>
          <w:color w:val="222222"/>
          <w:sz w:val="21"/>
          <w:szCs w:val="21"/>
        </w:rPr>
        <w:t>Результаты</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исследований</w:t>
      </w:r>
    </w:p>
    <w:p w14:paraId="37F66670" w14:textId="77777777" w:rsidR="00F12186" w:rsidRPr="00F12186" w:rsidRDefault="00F12186" w:rsidP="00F12186">
      <w:pPr>
        <w:rPr>
          <w:rFonts w:ascii="Helvetica" w:hAnsi="Helvetica" w:cs="Helvetica"/>
          <w:b/>
          <w:bCs/>
          <w:color w:val="222222"/>
          <w:sz w:val="21"/>
          <w:szCs w:val="21"/>
        </w:rPr>
      </w:pPr>
    </w:p>
    <w:p w14:paraId="02C4B061"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3.1.</w:t>
      </w:r>
      <w:r w:rsidRPr="00F12186">
        <w:rPr>
          <w:rFonts w:ascii="Helvetica" w:hAnsi="Helvetica" w:cs="Helvetica" w:hint="eastAsia"/>
          <w:b/>
          <w:bCs/>
          <w:color w:val="222222"/>
          <w:sz w:val="21"/>
          <w:szCs w:val="21"/>
        </w:rPr>
        <w:t>Особенности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реакций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нейронов</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беспозвоночных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животных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при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электрической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стимуляции</w:t>
      </w:r>
    </w:p>
    <w:p w14:paraId="4EAF3CF9" w14:textId="77777777" w:rsidR="00F12186" w:rsidRPr="00F12186" w:rsidRDefault="00F12186" w:rsidP="00F12186">
      <w:pPr>
        <w:rPr>
          <w:rFonts w:ascii="Helvetica" w:hAnsi="Helvetica" w:cs="Helvetica"/>
          <w:b/>
          <w:bCs/>
          <w:color w:val="222222"/>
          <w:sz w:val="21"/>
          <w:szCs w:val="21"/>
        </w:rPr>
      </w:pPr>
    </w:p>
    <w:p w14:paraId="33C2FE18"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3.1.1. </w:t>
      </w:r>
      <w:r w:rsidRPr="00F12186">
        <w:rPr>
          <w:rFonts w:ascii="Helvetica" w:hAnsi="Helvetica" w:cs="Helvetica" w:hint="eastAsia"/>
          <w:b/>
          <w:bCs/>
          <w:color w:val="222222"/>
          <w:sz w:val="21"/>
          <w:szCs w:val="21"/>
        </w:rPr>
        <w:t>Пассивные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электрические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характеристики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нейронов</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беспозвоночных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животных</w:t>
      </w:r>
    </w:p>
    <w:p w14:paraId="5A9A9CD5" w14:textId="77777777" w:rsidR="00F12186" w:rsidRPr="00F12186" w:rsidRDefault="00F12186" w:rsidP="00F12186">
      <w:pPr>
        <w:rPr>
          <w:rFonts w:ascii="Helvetica" w:hAnsi="Helvetica" w:cs="Helvetica"/>
          <w:b/>
          <w:bCs/>
          <w:color w:val="222222"/>
          <w:sz w:val="21"/>
          <w:szCs w:val="21"/>
        </w:rPr>
      </w:pPr>
    </w:p>
    <w:p w14:paraId="787F8778"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3.1.2. </w:t>
      </w:r>
      <w:r w:rsidRPr="00F12186">
        <w:rPr>
          <w:rFonts w:ascii="Helvetica" w:hAnsi="Helvetica" w:cs="Helvetica" w:hint="eastAsia"/>
          <w:b/>
          <w:bCs/>
          <w:color w:val="222222"/>
          <w:sz w:val="21"/>
          <w:szCs w:val="21"/>
        </w:rPr>
        <w:t>Изменения</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электрофизиологических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характеристик</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идентифицированных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нейронов</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пиявок</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при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их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ритмической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стимуляции</w:t>
      </w:r>
    </w:p>
    <w:p w14:paraId="4F7CFC9B" w14:textId="77777777" w:rsidR="00F12186" w:rsidRPr="00F12186" w:rsidRDefault="00F12186" w:rsidP="00F12186">
      <w:pPr>
        <w:rPr>
          <w:rFonts w:ascii="Helvetica" w:hAnsi="Helvetica" w:cs="Helvetica"/>
          <w:b/>
          <w:bCs/>
          <w:color w:val="222222"/>
          <w:sz w:val="21"/>
          <w:szCs w:val="21"/>
        </w:rPr>
      </w:pPr>
    </w:p>
    <w:p w14:paraId="08F3A373"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3.1.3. </w:t>
      </w:r>
      <w:r w:rsidRPr="00F12186">
        <w:rPr>
          <w:rFonts w:ascii="Helvetica" w:hAnsi="Helvetica" w:cs="Helvetica" w:hint="eastAsia"/>
          <w:b/>
          <w:bCs/>
          <w:color w:val="222222"/>
          <w:sz w:val="21"/>
          <w:szCs w:val="21"/>
        </w:rPr>
        <w:t>Изменения</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следовых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потенциалов</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в</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нейронах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виноградной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улитки</w:t>
      </w:r>
    </w:p>
    <w:p w14:paraId="05D21DCA" w14:textId="77777777" w:rsidR="00F12186" w:rsidRPr="00F12186" w:rsidRDefault="00F12186" w:rsidP="00F12186">
      <w:pPr>
        <w:rPr>
          <w:rFonts w:ascii="Helvetica" w:hAnsi="Helvetica" w:cs="Helvetica"/>
          <w:b/>
          <w:bCs/>
          <w:color w:val="222222"/>
          <w:sz w:val="21"/>
          <w:szCs w:val="21"/>
        </w:rPr>
      </w:pPr>
    </w:p>
    <w:p w14:paraId="68CD8BE6"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3.2. </w:t>
      </w:r>
      <w:r w:rsidRPr="00F12186">
        <w:rPr>
          <w:rFonts w:ascii="Helvetica" w:hAnsi="Helvetica" w:cs="Helvetica" w:hint="eastAsia"/>
          <w:b/>
          <w:bCs/>
          <w:color w:val="222222"/>
          <w:sz w:val="21"/>
          <w:szCs w:val="21"/>
        </w:rPr>
        <w:t>Изменения</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электрофизиологических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параметров</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функционально</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идентифицированных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нейронов</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при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стимуляции</w:t>
      </w:r>
    </w:p>
    <w:p w14:paraId="307CD544" w14:textId="77777777" w:rsidR="00F12186" w:rsidRPr="00F12186" w:rsidRDefault="00F12186" w:rsidP="00F12186">
      <w:pPr>
        <w:rPr>
          <w:rFonts w:ascii="Helvetica" w:hAnsi="Helvetica" w:cs="Helvetica"/>
          <w:b/>
          <w:bCs/>
          <w:color w:val="222222"/>
          <w:sz w:val="21"/>
          <w:szCs w:val="21"/>
        </w:rPr>
      </w:pPr>
    </w:p>
    <w:p w14:paraId="400E5BF5"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3.2.1. </w:t>
      </w:r>
      <w:r w:rsidRPr="00F12186">
        <w:rPr>
          <w:rFonts w:ascii="Helvetica" w:hAnsi="Helvetica" w:cs="Helvetica" w:hint="eastAsia"/>
          <w:b/>
          <w:bCs/>
          <w:color w:val="222222"/>
          <w:sz w:val="21"/>
          <w:szCs w:val="21"/>
        </w:rPr>
        <w:t>Нормальная</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биоэлектрическая</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активность</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клеток</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Ретциуса</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медицинской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пиявки</w:t>
      </w:r>
    </w:p>
    <w:p w14:paraId="01EAA012" w14:textId="77777777" w:rsidR="00F12186" w:rsidRPr="00F12186" w:rsidRDefault="00F12186" w:rsidP="00F12186">
      <w:pPr>
        <w:rPr>
          <w:rFonts w:ascii="Helvetica" w:hAnsi="Helvetica" w:cs="Helvetica"/>
          <w:b/>
          <w:bCs/>
          <w:color w:val="222222"/>
          <w:sz w:val="21"/>
          <w:szCs w:val="21"/>
        </w:rPr>
      </w:pPr>
    </w:p>
    <w:p w14:paraId="210B92C1"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lastRenderedPageBreak/>
        <w:t xml:space="preserve">3.2.2. </w:t>
      </w:r>
      <w:r w:rsidRPr="00F12186">
        <w:rPr>
          <w:rFonts w:ascii="Helvetica" w:hAnsi="Helvetica" w:cs="Helvetica" w:hint="eastAsia"/>
          <w:b/>
          <w:bCs/>
          <w:color w:val="222222"/>
          <w:sz w:val="21"/>
          <w:szCs w:val="21"/>
        </w:rPr>
        <w:t>Командные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нейроны</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катушки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роговой</w:t>
      </w:r>
    </w:p>
    <w:p w14:paraId="5409C324" w14:textId="77777777" w:rsidR="00F12186" w:rsidRPr="00F12186" w:rsidRDefault="00F12186" w:rsidP="00F12186">
      <w:pPr>
        <w:rPr>
          <w:rFonts w:ascii="Helvetica" w:hAnsi="Helvetica" w:cs="Helvetica"/>
          <w:b/>
          <w:bCs/>
          <w:color w:val="222222"/>
          <w:sz w:val="21"/>
          <w:szCs w:val="21"/>
        </w:rPr>
      </w:pPr>
    </w:p>
    <w:p w14:paraId="1590226F"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3.2.3. </w:t>
      </w:r>
      <w:r w:rsidRPr="00F12186">
        <w:rPr>
          <w:rFonts w:ascii="Helvetica" w:hAnsi="Helvetica" w:cs="Helvetica" w:hint="eastAsia"/>
          <w:b/>
          <w:bCs/>
          <w:color w:val="222222"/>
          <w:sz w:val="21"/>
          <w:szCs w:val="21"/>
        </w:rPr>
        <w:t>Общая</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характеристика</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нейронов</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передней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части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париетальных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ганглиев</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виноградной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улитки</w:t>
      </w:r>
    </w:p>
    <w:p w14:paraId="5585B472" w14:textId="77777777" w:rsidR="00F12186" w:rsidRPr="00F12186" w:rsidRDefault="00F12186" w:rsidP="00F12186">
      <w:pPr>
        <w:rPr>
          <w:rFonts w:ascii="Helvetica" w:hAnsi="Helvetica" w:cs="Helvetica"/>
          <w:b/>
          <w:bCs/>
          <w:color w:val="222222"/>
          <w:sz w:val="21"/>
          <w:szCs w:val="21"/>
        </w:rPr>
      </w:pPr>
    </w:p>
    <w:p w14:paraId="05685521"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3.2.4. </w:t>
      </w:r>
      <w:r w:rsidRPr="00F12186">
        <w:rPr>
          <w:rFonts w:ascii="Helvetica" w:hAnsi="Helvetica" w:cs="Helvetica" w:hint="eastAsia"/>
          <w:b/>
          <w:bCs/>
          <w:color w:val="222222"/>
          <w:sz w:val="21"/>
          <w:szCs w:val="21"/>
        </w:rPr>
        <w:t>Реакция</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идентифицированных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нейронов</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передней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части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париетальных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ганглиев</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виноградной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улитки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на</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раздражение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нервов</w:t>
      </w:r>
    </w:p>
    <w:p w14:paraId="0E96930E" w14:textId="77777777" w:rsidR="00F12186" w:rsidRPr="00F12186" w:rsidRDefault="00F12186" w:rsidP="00F12186">
      <w:pPr>
        <w:rPr>
          <w:rFonts w:ascii="Helvetica" w:hAnsi="Helvetica" w:cs="Helvetica"/>
          <w:b/>
          <w:bCs/>
          <w:color w:val="222222"/>
          <w:sz w:val="21"/>
          <w:szCs w:val="21"/>
        </w:rPr>
      </w:pPr>
    </w:p>
    <w:p w14:paraId="41943F2D"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3.2.5. </w:t>
      </w:r>
      <w:r w:rsidRPr="00F12186">
        <w:rPr>
          <w:rFonts w:ascii="Helvetica" w:hAnsi="Helvetica" w:cs="Helvetica" w:hint="eastAsia"/>
          <w:b/>
          <w:bCs/>
          <w:color w:val="222222"/>
          <w:sz w:val="21"/>
          <w:szCs w:val="21"/>
        </w:rPr>
        <w:t>Влияние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стимуляции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командных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нейронов</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нервов</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на</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движения</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пневмостома</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виноградной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улитки</w:t>
      </w:r>
    </w:p>
    <w:p w14:paraId="6F4878F0" w14:textId="77777777" w:rsidR="00F12186" w:rsidRPr="00F12186" w:rsidRDefault="00F12186" w:rsidP="00F12186">
      <w:pPr>
        <w:rPr>
          <w:rFonts w:ascii="Helvetica" w:hAnsi="Helvetica" w:cs="Helvetica"/>
          <w:b/>
          <w:bCs/>
          <w:color w:val="222222"/>
          <w:sz w:val="21"/>
          <w:szCs w:val="21"/>
        </w:rPr>
      </w:pPr>
    </w:p>
    <w:p w14:paraId="4A5475FD"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3.2.6. </w:t>
      </w:r>
      <w:r w:rsidRPr="00F12186">
        <w:rPr>
          <w:rFonts w:ascii="Helvetica" w:hAnsi="Helvetica" w:cs="Helvetica" w:hint="eastAsia"/>
          <w:b/>
          <w:bCs/>
          <w:color w:val="222222"/>
          <w:sz w:val="21"/>
          <w:szCs w:val="21"/>
        </w:rPr>
        <w:t>Морфология</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командных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нейронов</w:t>
      </w:r>
    </w:p>
    <w:p w14:paraId="253F4CD8" w14:textId="77777777" w:rsidR="00F12186" w:rsidRPr="00F12186" w:rsidRDefault="00F12186" w:rsidP="00F12186">
      <w:pPr>
        <w:rPr>
          <w:rFonts w:ascii="Helvetica" w:hAnsi="Helvetica" w:cs="Helvetica"/>
          <w:b/>
          <w:bCs/>
          <w:color w:val="222222"/>
          <w:sz w:val="21"/>
          <w:szCs w:val="21"/>
        </w:rPr>
      </w:pPr>
    </w:p>
    <w:p w14:paraId="0873BD75"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3.3. </w:t>
      </w:r>
      <w:r w:rsidRPr="00F12186">
        <w:rPr>
          <w:rFonts w:ascii="Helvetica" w:hAnsi="Helvetica" w:cs="Helvetica" w:hint="eastAsia"/>
          <w:b/>
          <w:bCs/>
          <w:color w:val="222222"/>
          <w:sz w:val="21"/>
          <w:szCs w:val="21"/>
        </w:rPr>
        <w:t>Нейроны</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кардиореспираторного</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комплекса</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брюхоногих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моллюсков</w:t>
      </w:r>
    </w:p>
    <w:p w14:paraId="5B37F3D0" w14:textId="77777777" w:rsidR="00F12186" w:rsidRPr="00F12186" w:rsidRDefault="00F12186" w:rsidP="00F12186">
      <w:pPr>
        <w:rPr>
          <w:rFonts w:ascii="Helvetica" w:hAnsi="Helvetica" w:cs="Helvetica"/>
          <w:b/>
          <w:bCs/>
          <w:color w:val="222222"/>
          <w:sz w:val="21"/>
          <w:szCs w:val="21"/>
        </w:rPr>
      </w:pPr>
    </w:p>
    <w:p w14:paraId="0C916941"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3.3.1. </w:t>
      </w:r>
      <w:r w:rsidRPr="00F12186">
        <w:rPr>
          <w:rFonts w:ascii="Helvetica" w:hAnsi="Helvetica" w:cs="Helvetica" w:hint="eastAsia"/>
          <w:b/>
          <w:bCs/>
          <w:color w:val="222222"/>
          <w:sz w:val="21"/>
          <w:szCs w:val="21"/>
        </w:rPr>
        <w:t>Нейроны</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активность</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которых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коррелирует</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со</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спонтанными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движениями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пневмостома</w:t>
      </w:r>
    </w:p>
    <w:p w14:paraId="417F8B4D" w14:textId="77777777" w:rsidR="00F12186" w:rsidRPr="00F12186" w:rsidRDefault="00F12186" w:rsidP="00F12186">
      <w:pPr>
        <w:rPr>
          <w:rFonts w:ascii="Helvetica" w:hAnsi="Helvetica" w:cs="Helvetica"/>
          <w:b/>
          <w:bCs/>
          <w:color w:val="222222"/>
          <w:sz w:val="21"/>
          <w:szCs w:val="21"/>
        </w:rPr>
      </w:pPr>
    </w:p>
    <w:p w14:paraId="550FD4A6"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3.3.2. </w:t>
      </w:r>
      <w:r w:rsidRPr="00F12186">
        <w:rPr>
          <w:rFonts w:ascii="Helvetica" w:hAnsi="Helvetica" w:cs="Helvetica" w:hint="eastAsia"/>
          <w:b/>
          <w:bCs/>
          <w:color w:val="222222"/>
          <w:sz w:val="21"/>
          <w:szCs w:val="21"/>
        </w:rPr>
        <w:t>Кардиорегулирующие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нейроны</w:t>
      </w:r>
    </w:p>
    <w:p w14:paraId="5B5DCFAD" w14:textId="77777777" w:rsidR="00F12186" w:rsidRPr="00F12186" w:rsidRDefault="00F12186" w:rsidP="00F12186">
      <w:pPr>
        <w:rPr>
          <w:rFonts w:ascii="Helvetica" w:hAnsi="Helvetica" w:cs="Helvetica"/>
          <w:b/>
          <w:bCs/>
          <w:color w:val="222222"/>
          <w:sz w:val="21"/>
          <w:szCs w:val="21"/>
        </w:rPr>
      </w:pPr>
    </w:p>
    <w:p w14:paraId="38F504DA"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3.4. </w:t>
      </w:r>
      <w:r w:rsidRPr="00F12186">
        <w:rPr>
          <w:rFonts w:ascii="Helvetica" w:hAnsi="Helvetica" w:cs="Helvetica" w:hint="eastAsia"/>
          <w:b/>
          <w:bCs/>
          <w:color w:val="222222"/>
          <w:sz w:val="21"/>
          <w:szCs w:val="21"/>
        </w:rPr>
        <w:t>Нейрональные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механизмы</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регуляции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работы</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сердца</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гастропод</w:t>
      </w:r>
    </w:p>
    <w:p w14:paraId="2AC7F357" w14:textId="77777777" w:rsidR="00F12186" w:rsidRPr="00F12186" w:rsidRDefault="00F12186" w:rsidP="00F12186">
      <w:pPr>
        <w:rPr>
          <w:rFonts w:ascii="Helvetica" w:hAnsi="Helvetica" w:cs="Helvetica"/>
          <w:b/>
          <w:bCs/>
          <w:color w:val="222222"/>
          <w:sz w:val="21"/>
          <w:szCs w:val="21"/>
        </w:rPr>
      </w:pPr>
    </w:p>
    <w:p w14:paraId="53CF29C5"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3.4.1. </w:t>
      </w:r>
      <w:r w:rsidRPr="00F12186">
        <w:rPr>
          <w:rFonts w:ascii="Helvetica" w:hAnsi="Helvetica" w:cs="Helvetica" w:hint="eastAsia"/>
          <w:b/>
          <w:bCs/>
          <w:color w:val="222222"/>
          <w:sz w:val="21"/>
          <w:szCs w:val="21"/>
        </w:rPr>
        <w:t>Фоновые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постсинаптические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потенциалы</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в</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миокарде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гастропод</w:t>
      </w:r>
    </w:p>
    <w:p w14:paraId="4D824A40" w14:textId="77777777" w:rsidR="00F12186" w:rsidRPr="00F12186" w:rsidRDefault="00F12186" w:rsidP="00F12186">
      <w:pPr>
        <w:rPr>
          <w:rFonts w:ascii="Helvetica" w:hAnsi="Helvetica" w:cs="Helvetica"/>
          <w:b/>
          <w:bCs/>
          <w:color w:val="222222"/>
          <w:sz w:val="21"/>
          <w:szCs w:val="21"/>
        </w:rPr>
      </w:pPr>
    </w:p>
    <w:p w14:paraId="1A67515E"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3.4.2. </w:t>
      </w:r>
      <w:r w:rsidRPr="00F12186">
        <w:rPr>
          <w:rFonts w:ascii="Helvetica" w:hAnsi="Helvetica" w:cs="Helvetica" w:hint="eastAsia"/>
          <w:b/>
          <w:bCs/>
          <w:color w:val="222222"/>
          <w:sz w:val="21"/>
          <w:szCs w:val="21"/>
        </w:rPr>
        <w:t>Особенности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следовых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реакций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нейронов</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возбуждающей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системы</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сердца</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гастропод</w:t>
      </w:r>
    </w:p>
    <w:p w14:paraId="08A94E01" w14:textId="77777777" w:rsidR="00F12186" w:rsidRPr="00F12186" w:rsidRDefault="00F12186" w:rsidP="00F12186">
      <w:pPr>
        <w:rPr>
          <w:rFonts w:ascii="Helvetica" w:hAnsi="Helvetica" w:cs="Helvetica"/>
          <w:b/>
          <w:bCs/>
          <w:color w:val="222222"/>
          <w:sz w:val="21"/>
          <w:szCs w:val="21"/>
        </w:rPr>
      </w:pPr>
    </w:p>
    <w:p w14:paraId="62224172"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3.4.3. </w:t>
      </w:r>
      <w:r w:rsidRPr="00F12186">
        <w:rPr>
          <w:rFonts w:ascii="Helvetica" w:hAnsi="Helvetica" w:cs="Helvetica" w:hint="eastAsia"/>
          <w:b/>
          <w:bCs/>
          <w:color w:val="222222"/>
          <w:sz w:val="21"/>
          <w:szCs w:val="21"/>
        </w:rPr>
        <w:t>Морфология</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кардиостимулирующих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нейронов</w:t>
      </w:r>
    </w:p>
    <w:p w14:paraId="57359E62" w14:textId="77777777" w:rsidR="00F12186" w:rsidRPr="00F12186" w:rsidRDefault="00F12186" w:rsidP="00F12186">
      <w:pPr>
        <w:rPr>
          <w:rFonts w:ascii="Helvetica" w:hAnsi="Helvetica" w:cs="Helvetica"/>
          <w:b/>
          <w:bCs/>
          <w:color w:val="222222"/>
          <w:sz w:val="21"/>
          <w:szCs w:val="21"/>
        </w:rPr>
      </w:pPr>
    </w:p>
    <w:p w14:paraId="3F0A0BFD"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3.4.4. </w:t>
      </w:r>
      <w:r w:rsidRPr="00F12186">
        <w:rPr>
          <w:rFonts w:ascii="Helvetica" w:hAnsi="Helvetica" w:cs="Helvetica" w:hint="eastAsia"/>
          <w:b/>
          <w:bCs/>
          <w:color w:val="222222"/>
          <w:sz w:val="21"/>
          <w:szCs w:val="21"/>
        </w:rPr>
        <w:t>Следовые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реакции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нейронов</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тормозной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системы</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сердца</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гастропод</w:t>
      </w:r>
    </w:p>
    <w:p w14:paraId="7F7AC272" w14:textId="77777777" w:rsidR="00F12186" w:rsidRPr="00F12186" w:rsidRDefault="00F12186" w:rsidP="00F12186">
      <w:pPr>
        <w:rPr>
          <w:rFonts w:ascii="Helvetica" w:hAnsi="Helvetica" w:cs="Helvetica"/>
          <w:b/>
          <w:bCs/>
          <w:color w:val="222222"/>
          <w:sz w:val="21"/>
          <w:szCs w:val="21"/>
        </w:rPr>
      </w:pPr>
    </w:p>
    <w:p w14:paraId="238291F1"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3.4.5. </w:t>
      </w:r>
      <w:r w:rsidRPr="00F12186">
        <w:rPr>
          <w:rFonts w:ascii="Helvetica" w:hAnsi="Helvetica" w:cs="Helvetica" w:hint="eastAsia"/>
          <w:b/>
          <w:bCs/>
          <w:color w:val="222222"/>
          <w:sz w:val="21"/>
          <w:szCs w:val="21"/>
        </w:rPr>
        <w:t>Морфология</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тормозных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нейронов</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сердца</w:t>
      </w:r>
    </w:p>
    <w:p w14:paraId="63258E36" w14:textId="77777777" w:rsidR="00F12186" w:rsidRPr="00F12186" w:rsidRDefault="00F12186" w:rsidP="00F12186">
      <w:pPr>
        <w:rPr>
          <w:rFonts w:ascii="Helvetica" w:hAnsi="Helvetica" w:cs="Helvetica"/>
          <w:b/>
          <w:bCs/>
          <w:color w:val="222222"/>
          <w:sz w:val="21"/>
          <w:szCs w:val="21"/>
        </w:rPr>
      </w:pPr>
    </w:p>
    <w:p w14:paraId="32CD8848"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3.5. </w:t>
      </w:r>
      <w:r w:rsidRPr="00F12186">
        <w:rPr>
          <w:rFonts w:ascii="Helvetica" w:hAnsi="Helvetica" w:cs="Helvetica" w:hint="eastAsia"/>
          <w:b/>
          <w:bCs/>
          <w:color w:val="222222"/>
          <w:sz w:val="21"/>
          <w:szCs w:val="21"/>
        </w:rPr>
        <w:t>Общие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нейроны</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кардиореспираторной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системы</w:t>
      </w:r>
    </w:p>
    <w:p w14:paraId="11F203C2" w14:textId="77777777" w:rsidR="00F12186" w:rsidRPr="00F12186" w:rsidRDefault="00F12186" w:rsidP="00F12186">
      <w:pPr>
        <w:rPr>
          <w:rFonts w:ascii="Helvetica" w:hAnsi="Helvetica" w:cs="Helvetica"/>
          <w:b/>
          <w:bCs/>
          <w:color w:val="222222"/>
          <w:sz w:val="21"/>
          <w:szCs w:val="21"/>
        </w:rPr>
      </w:pPr>
    </w:p>
    <w:p w14:paraId="0C86D58A"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3.6. </w:t>
      </w:r>
      <w:r w:rsidRPr="00F12186">
        <w:rPr>
          <w:rFonts w:ascii="Helvetica" w:hAnsi="Helvetica" w:cs="Helvetica" w:hint="eastAsia"/>
          <w:b/>
          <w:bCs/>
          <w:color w:val="222222"/>
          <w:sz w:val="21"/>
          <w:szCs w:val="21"/>
        </w:rPr>
        <w:t>Взаимодействие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возбуждения</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торможения</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при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стимуляции</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разных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групп</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кардиорегулирующих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нейронов</w:t>
      </w:r>
    </w:p>
    <w:p w14:paraId="2BBABB1E" w14:textId="77777777" w:rsidR="00F12186" w:rsidRPr="00F12186" w:rsidRDefault="00F12186" w:rsidP="00F12186">
      <w:pPr>
        <w:rPr>
          <w:rFonts w:ascii="Helvetica" w:hAnsi="Helvetica" w:cs="Helvetica"/>
          <w:b/>
          <w:bCs/>
          <w:color w:val="222222"/>
          <w:sz w:val="21"/>
          <w:szCs w:val="21"/>
        </w:rPr>
      </w:pPr>
    </w:p>
    <w:p w14:paraId="35A93947"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3.7. </w:t>
      </w:r>
      <w:r w:rsidRPr="00F12186">
        <w:rPr>
          <w:rFonts w:ascii="Helvetica" w:hAnsi="Helvetica" w:cs="Helvetica" w:hint="eastAsia"/>
          <w:b/>
          <w:bCs/>
          <w:color w:val="222222"/>
          <w:sz w:val="21"/>
          <w:szCs w:val="21"/>
        </w:rPr>
        <w:t>Медиаторная</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специфичность</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идентифицированных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нейронов</w:t>
      </w:r>
    </w:p>
    <w:p w14:paraId="3807284B" w14:textId="77777777" w:rsidR="00F12186" w:rsidRPr="00F12186" w:rsidRDefault="00F12186" w:rsidP="00F12186">
      <w:pPr>
        <w:rPr>
          <w:rFonts w:ascii="Helvetica" w:hAnsi="Helvetica" w:cs="Helvetica"/>
          <w:b/>
          <w:bCs/>
          <w:color w:val="222222"/>
          <w:sz w:val="21"/>
          <w:szCs w:val="21"/>
        </w:rPr>
      </w:pPr>
    </w:p>
    <w:p w14:paraId="05A19460" w14:textId="77777777" w:rsidR="00F12186" w:rsidRPr="00F12186" w:rsidRDefault="00F12186" w:rsidP="00F12186">
      <w:pPr>
        <w:rPr>
          <w:rFonts w:ascii="Helvetica" w:hAnsi="Helvetica" w:cs="Helvetica"/>
          <w:b/>
          <w:bCs/>
          <w:color w:val="222222"/>
          <w:sz w:val="21"/>
          <w:szCs w:val="21"/>
        </w:rPr>
      </w:pPr>
      <w:r w:rsidRPr="00F12186">
        <w:rPr>
          <w:rFonts w:ascii="Helvetica" w:hAnsi="Helvetica" w:cs="Helvetica"/>
          <w:b/>
          <w:bCs/>
          <w:color w:val="222222"/>
          <w:sz w:val="21"/>
          <w:szCs w:val="21"/>
        </w:rPr>
        <w:t xml:space="preserve">3.7.1. </w:t>
      </w:r>
      <w:r w:rsidRPr="00F12186">
        <w:rPr>
          <w:rFonts w:ascii="Helvetica" w:hAnsi="Helvetica" w:cs="Helvetica" w:hint="eastAsia"/>
          <w:b/>
          <w:bCs/>
          <w:color w:val="222222"/>
          <w:sz w:val="21"/>
          <w:szCs w:val="21"/>
        </w:rPr>
        <w:t>Медиаторная</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специфичность</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кардиорегулирующих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нейронов</w:t>
      </w:r>
    </w:p>
    <w:p w14:paraId="22C5D329" w14:textId="77777777" w:rsidR="00F12186" w:rsidRPr="00F12186" w:rsidRDefault="00F12186" w:rsidP="00F12186">
      <w:pPr>
        <w:rPr>
          <w:rFonts w:ascii="Helvetica" w:hAnsi="Helvetica" w:cs="Helvetica"/>
          <w:b/>
          <w:bCs/>
          <w:color w:val="222222"/>
          <w:sz w:val="21"/>
          <w:szCs w:val="21"/>
        </w:rPr>
      </w:pPr>
    </w:p>
    <w:p w14:paraId="0C1B29AA" w14:textId="1A428CC9" w:rsidR="008A0C40" w:rsidRPr="00F12186" w:rsidRDefault="00F12186" w:rsidP="00F12186">
      <w:r w:rsidRPr="00F12186">
        <w:rPr>
          <w:rFonts w:ascii="Helvetica" w:hAnsi="Helvetica" w:cs="Helvetica"/>
          <w:b/>
          <w:bCs/>
          <w:color w:val="222222"/>
          <w:sz w:val="21"/>
          <w:szCs w:val="21"/>
        </w:rPr>
        <w:t xml:space="preserve">3.7.2. </w:t>
      </w:r>
      <w:r w:rsidRPr="00F12186">
        <w:rPr>
          <w:rFonts w:ascii="Helvetica" w:hAnsi="Helvetica" w:cs="Helvetica" w:hint="eastAsia"/>
          <w:b/>
          <w:bCs/>
          <w:color w:val="222222"/>
          <w:sz w:val="21"/>
          <w:szCs w:val="21"/>
        </w:rPr>
        <w:t>Медиаторная</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специфичность</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командных</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нейронов</w:t>
      </w:r>
      <w:r w:rsidRPr="00F12186">
        <w:rPr>
          <w:rFonts w:ascii="Helvetica" w:hAnsi="Helvetica" w:cs="Helvetica"/>
          <w:b/>
          <w:bCs/>
          <w:color w:val="222222"/>
          <w:sz w:val="21"/>
          <w:szCs w:val="21"/>
        </w:rPr>
        <w:t xml:space="preserve"> 318 4. </w:t>
      </w:r>
      <w:r w:rsidRPr="00F12186">
        <w:rPr>
          <w:rFonts w:ascii="Helvetica" w:hAnsi="Helvetica" w:cs="Helvetica" w:hint="eastAsia"/>
          <w:b/>
          <w:bCs/>
          <w:color w:val="222222"/>
          <w:sz w:val="21"/>
          <w:szCs w:val="21"/>
        </w:rPr>
        <w:t>Общее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обсуждение</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результатов</w:t>
      </w:r>
      <w:r w:rsidRPr="00F12186">
        <w:rPr>
          <w:rFonts w:ascii="Helvetica" w:hAnsi="Helvetica" w:cs="Helvetica"/>
          <w:b/>
          <w:bCs/>
          <w:color w:val="222222"/>
          <w:sz w:val="21"/>
          <w:szCs w:val="21"/>
        </w:rPr>
        <w:t xml:space="preserve"> 320 </w:t>
      </w:r>
      <w:r w:rsidRPr="00F12186">
        <w:rPr>
          <w:rFonts w:ascii="Helvetica" w:hAnsi="Helvetica" w:cs="Helvetica" w:hint="eastAsia"/>
          <w:b/>
          <w:bCs/>
          <w:color w:val="222222"/>
          <w:sz w:val="21"/>
          <w:szCs w:val="21"/>
        </w:rPr>
        <w:t>Заключение</w:t>
      </w:r>
      <w:r w:rsidRPr="00F12186">
        <w:rPr>
          <w:rFonts w:ascii="Helvetica" w:hAnsi="Helvetica" w:cs="Helvetica"/>
          <w:b/>
          <w:bCs/>
          <w:color w:val="222222"/>
          <w:sz w:val="21"/>
          <w:szCs w:val="21"/>
        </w:rPr>
        <w:t xml:space="preserve"> 337 </w:t>
      </w:r>
      <w:r w:rsidRPr="00F12186">
        <w:rPr>
          <w:rFonts w:ascii="Helvetica" w:hAnsi="Helvetica" w:cs="Helvetica" w:hint="eastAsia"/>
          <w:b/>
          <w:bCs/>
          <w:color w:val="222222"/>
          <w:sz w:val="21"/>
          <w:szCs w:val="21"/>
        </w:rPr>
        <w:t>б</w:t>
      </w:r>
      <w:r w:rsidRPr="00F12186">
        <w:rPr>
          <w:rFonts w:ascii="Helvetica" w:hAnsi="Helvetica" w:cs="Helvetica"/>
          <w:b/>
          <w:bCs/>
          <w:color w:val="222222"/>
          <w:sz w:val="21"/>
          <w:szCs w:val="21"/>
        </w:rPr>
        <w:t>.</w:t>
      </w:r>
      <w:r w:rsidRPr="00F12186">
        <w:rPr>
          <w:rFonts w:ascii="Helvetica" w:hAnsi="Helvetica" w:cs="Helvetica" w:hint="eastAsia"/>
          <w:b/>
          <w:bCs/>
          <w:color w:val="222222"/>
          <w:sz w:val="21"/>
          <w:szCs w:val="21"/>
        </w:rPr>
        <w:t>Выводы</w:t>
      </w:r>
      <w:r w:rsidRPr="00F12186">
        <w:rPr>
          <w:rFonts w:ascii="Helvetica" w:hAnsi="Helvetica" w:cs="Helvetica"/>
          <w:b/>
          <w:bCs/>
          <w:color w:val="222222"/>
          <w:sz w:val="21"/>
          <w:szCs w:val="21"/>
        </w:rPr>
        <w:t xml:space="preserve"> 342 6. </w:t>
      </w:r>
      <w:r w:rsidRPr="00F12186">
        <w:rPr>
          <w:rFonts w:ascii="Helvetica" w:hAnsi="Helvetica" w:cs="Helvetica" w:hint="eastAsia"/>
          <w:b/>
          <w:bCs/>
          <w:color w:val="222222"/>
          <w:sz w:val="21"/>
          <w:szCs w:val="21"/>
        </w:rPr>
        <w:t>Список</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цитированной</w:t>
      </w:r>
      <w:r w:rsidRPr="00F12186">
        <w:rPr>
          <w:rFonts w:ascii="Helvetica" w:hAnsi="Helvetica" w:cs="Helvetica"/>
          <w:b/>
          <w:bCs/>
          <w:color w:val="222222"/>
          <w:sz w:val="21"/>
          <w:szCs w:val="21"/>
        </w:rPr>
        <w:t xml:space="preserve"> </w:t>
      </w:r>
      <w:r w:rsidRPr="00F12186">
        <w:rPr>
          <w:rFonts w:ascii="Helvetica" w:hAnsi="Helvetica" w:cs="Helvetica" w:hint="eastAsia"/>
          <w:b/>
          <w:bCs/>
          <w:color w:val="222222"/>
          <w:sz w:val="21"/>
          <w:szCs w:val="21"/>
        </w:rPr>
        <w:t>литературы</w:t>
      </w:r>
    </w:p>
    <w:sectPr w:rsidR="008A0C40" w:rsidRPr="00F1218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6F8D" w14:textId="77777777" w:rsidR="00077F4B" w:rsidRDefault="00077F4B">
      <w:pPr>
        <w:spacing w:after="0" w:line="240" w:lineRule="auto"/>
      </w:pPr>
      <w:r>
        <w:separator/>
      </w:r>
    </w:p>
  </w:endnote>
  <w:endnote w:type="continuationSeparator" w:id="0">
    <w:p w14:paraId="613DCBAC" w14:textId="77777777" w:rsidR="00077F4B" w:rsidRDefault="00077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CB130" w14:textId="77777777" w:rsidR="00077F4B" w:rsidRDefault="00077F4B"/>
    <w:p w14:paraId="53564E76" w14:textId="77777777" w:rsidR="00077F4B" w:rsidRDefault="00077F4B"/>
    <w:p w14:paraId="310CDE68" w14:textId="77777777" w:rsidR="00077F4B" w:rsidRDefault="00077F4B"/>
    <w:p w14:paraId="55BD17F1" w14:textId="77777777" w:rsidR="00077F4B" w:rsidRDefault="00077F4B"/>
    <w:p w14:paraId="524C626C" w14:textId="77777777" w:rsidR="00077F4B" w:rsidRDefault="00077F4B"/>
    <w:p w14:paraId="5768BC53" w14:textId="77777777" w:rsidR="00077F4B" w:rsidRDefault="00077F4B"/>
    <w:p w14:paraId="680D95FD" w14:textId="77777777" w:rsidR="00077F4B" w:rsidRDefault="00077F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798372" wp14:editId="4FB464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3FB27" w14:textId="77777777" w:rsidR="00077F4B" w:rsidRDefault="00077F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7983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A3FB27" w14:textId="77777777" w:rsidR="00077F4B" w:rsidRDefault="00077F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4002F1" w14:textId="77777777" w:rsidR="00077F4B" w:rsidRDefault="00077F4B"/>
    <w:p w14:paraId="6EBDD74D" w14:textId="77777777" w:rsidR="00077F4B" w:rsidRDefault="00077F4B"/>
    <w:p w14:paraId="03F999A4" w14:textId="77777777" w:rsidR="00077F4B" w:rsidRDefault="00077F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8A5718" wp14:editId="143C0D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35386" w14:textId="77777777" w:rsidR="00077F4B" w:rsidRDefault="00077F4B"/>
                          <w:p w14:paraId="09582CE6" w14:textId="77777777" w:rsidR="00077F4B" w:rsidRDefault="00077F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8A57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735386" w14:textId="77777777" w:rsidR="00077F4B" w:rsidRDefault="00077F4B"/>
                    <w:p w14:paraId="09582CE6" w14:textId="77777777" w:rsidR="00077F4B" w:rsidRDefault="00077F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87D503" w14:textId="77777777" w:rsidR="00077F4B" w:rsidRDefault="00077F4B"/>
    <w:p w14:paraId="0B03A2EB" w14:textId="77777777" w:rsidR="00077F4B" w:rsidRDefault="00077F4B">
      <w:pPr>
        <w:rPr>
          <w:sz w:val="2"/>
          <w:szCs w:val="2"/>
        </w:rPr>
      </w:pPr>
    </w:p>
    <w:p w14:paraId="258DC825" w14:textId="77777777" w:rsidR="00077F4B" w:rsidRDefault="00077F4B"/>
    <w:p w14:paraId="4B4404D0" w14:textId="77777777" w:rsidR="00077F4B" w:rsidRDefault="00077F4B">
      <w:pPr>
        <w:spacing w:after="0" w:line="240" w:lineRule="auto"/>
      </w:pPr>
    </w:p>
  </w:footnote>
  <w:footnote w:type="continuationSeparator" w:id="0">
    <w:p w14:paraId="428202D3" w14:textId="77777777" w:rsidR="00077F4B" w:rsidRDefault="00077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4B"/>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9497</TotalTime>
  <Pages>5</Pages>
  <Words>601</Words>
  <Characters>3427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211</cp:revision>
  <cp:lastPrinted>2009-02-06T05:36:00Z</cp:lastPrinted>
  <dcterms:created xsi:type="dcterms:W3CDTF">2025-11-25T20:19:00Z</dcterms:created>
  <dcterms:modified xsi:type="dcterms:W3CDTF">2025-12-11T17:18:00Z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