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8A3846" w:rsidRDefault="008A3846" w:rsidP="008A3846">
      <w:r w:rsidRPr="00301902">
        <w:rPr>
          <w:rFonts w:ascii="Times New Roman" w:eastAsia="Times New Roman" w:hAnsi="Times New Roman" w:cs="Times New Roman"/>
          <w:b/>
          <w:bCs/>
          <w:color w:val="191919"/>
          <w:sz w:val="24"/>
          <w:szCs w:val="24"/>
          <w:lang w:eastAsia="uk-UA"/>
        </w:rPr>
        <w:t>Северінова Олександра Борисівна</w:t>
      </w:r>
      <w:r w:rsidRPr="00301902">
        <w:rPr>
          <w:rFonts w:ascii="Times New Roman" w:eastAsia="Times New Roman" w:hAnsi="Times New Roman" w:cs="Times New Roman"/>
          <w:color w:val="191919"/>
          <w:sz w:val="24"/>
          <w:szCs w:val="24"/>
          <w:lang w:eastAsia="uk-UA"/>
        </w:rPr>
        <w:t xml:space="preserve">, </w:t>
      </w:r>
      <w:r w:rsidRPr="00301902">
        <w:rPr>
          <w:rFonts w:ascii="Times New Roman" w:eastAsia="Times New Roman" w:hAnsi="Times New Roman" w:cs="Times New Roman"/>
          <w:bCs/>
          <w:sz w:val="24"/>
          <w:szCs w:val="24"/>
          <w:lang w:eastAsia="uk-UA"/>
        </w:rPr>
        <w:t>доцент кафедри державно-правових дисциплін та публічного управління Донецького юридичного інституту МВС України</w:t>
      </w:r>
      <w:r w:rsidRPr="00301902">
        <w:rPr>
          <w:rFonts w:ascii="Times New Roman" w:eastAsia="Times New Roman" w:hAnsi="Times New Roman" w:cs="Times New Roman"/>
          <w:bCs/>
          <w:color w:val="191919"/>
          <w:sz w:val="24"/>
          <w:szCs w:val="24"/>
          <w:lang w:eastAsia="uk-UA"/>
        </w:rPr>
        <w:t>. Назва дисертації: «</w:t>
      </w:r>
      <w:r w:rsidRPr="00301902">
        <w:rPr>
          <w:rFonts w:ascii="Times New Roman" w:eastAsia="Times New Roman" w:hAnsi="Times New Roman" w:cs="Times New Roman"/>
          <w:bCs/>
          <w:sz w:val="24"/>
          <w:szCs w:val="24"/>
          <w:lang w:eastAsia="uk-UA"/>
        </w:rPr>
        <w:t>Кадрове забезпечення Збройних сил України: історико-правове дослідження (кінець ХІХ-ХХ ст.)</w:t>
      </w:r>
      <w:r w:rsidRPr="00301902">
        <w:rPr>
          <w:rFonts w:ascii="Times New Roman" w:eastAsia="Times New Roman" w:hAnsi="Times New Roman" w:cs="Times New Roman"/>
          <w:bCs/>
          <w:color w:val="191919"/>
          <w:sz w:val="24"/>
          <w:szCs w:val="24"/>
          <w:lang w:eastAsia="uk-UA"/>
        </w:rPr>
        <w:t>».</w:t>
      </w:r>
      <w:r w:rsidRPr="00301902">
        <w:rPr>
          <w:rFonts w:ascii="Times New Roman" w:eastAsia="Times New Roman" w:hAnsi="Times New Roman" w:cs="Times New Roman"/>
          <w:color w:val="191919"/>
          <w:sz w:val="24"/>
          <w:szCs w:val="24"/>
          <w:lang w:eastAsia="uk-UA"/>
        </w:rPr>
        <w:t xml:space="preserve"> Шифр та назва спеціальності - 12.00.01 – </w:t>
      </w:r>
      <w:r w:rsidRPr="00301902">
        <w:rPr>
          <w:rFonts w:ascii="Times New Roman" w:eastAsia="Times New Roman" w:hAnsi="Times New Roman" w:cs="Times New Roman"/>
          <w:color w:val="191919"/>
          <w:sz w:val="24"/>
          <w:szCs w:val="24"/>
          <w:shd w:val="clear" w:color="auto" w:fill="FFFFFF"/>
          <w:lang w:eastAsia="uk-UA"/>
        </w:rPr>
        <w:t>теорія та історія держави і права; історія політичних і правових учень</w:t>
      </w:r>
      <w:r w:rsidRPr="00301902">
        <w:rPr>
          <w:rFonts w:ascii="Times New Roman" w:eastAsia="Times New Roman" w:hAnsi="Times New Roman" w:cs="Times New Roman"/>
          <w:color w:val="191919"/>
          <w:sz w:val="24"/>
          <w:szCs w:val="24"/>
          <w:lang w:eastAsia="uk-UA"/>
        </w:rPr>
        <w:t>. Спецрада Д 64.700.02 Харківського національного університету внутрішніх справ</w:t>
      </w:r>
    </w:p>
    <w:sectPr w:rsidR="0064656E" w:rsidRPr="008A384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D0261E">
    <w:pPr>
      <w:rPr>
        <w:sz w:val="2"/>
        <w:szCs w:val="2"/>
      </w:rPr>
    </w:pPr>
    <w:r w:rsidRPr="00D0261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D0261E">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D0261E">
    <w:pPr>
      <w:rPr>
        <w:sz w:val="2"/>
        <w:szCs w:val="2"/>
      </w:rPr>
    </w:pPr>
    <w:r w:rsidRPr="00D0261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D0261E">
                <w:pPr>
                  <w:spacing w:line="240" w:lineRule="auto"/>
                </w:pPr>
                <w:fldSimple w:instr=" PAGE \* MERGEFORMAT ">
                  <w:r w:rsidR="008A3846" w:rsidRPr="008A384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D0261E">
      <w:pPr>
        <w:rPr>
          <w:sz w:val="2"/>
          <w:szCs w:val="2"/>
        </w:rPr>
      </w:pPr>
      <w:r w:rsidRPr="00D0261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D0261E">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D0261E">
      <w:pPr>
        <w:rPr>
          <w:sz w:val="2"/>
          <w:szCs w:val="2"/>
        </w:rPr>
      </w:pPr>
      <w:r w:rsidRPr="00D0261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71ED1-5D5C-4236-BDD0-694F9093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1756</TotalTime>
  <Pages>1</Pages>
  <Words>67</Words>
  <Characters>383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150</cp:revision>
  <cp:lastPrinted>2009-02-06T05:36:00Z</cp:lastPrinted>
  <dcterms:created xsi:type="dcterms:W3CDTF">2021-04-28T18:13:00Z</dcterms:created>
  <dcterms:modified xsi:type="dcterms:W3CDTF">2021-05-05T18:26:00Z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