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0F9AB" w14:textId="58E5BF9B" w:rsidR="006217C4" w:rsidRDefault="0019057A" w:rsidP="0019057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Цветков Алексей Олегович. Правовой статус иностранных военнопленных на территории России в период Первой мировой войны (1914-1918 гг.)</w:t>
      </w:r>
      <w:bookmarkEnd w:id="0"/>
      <w:r>
        <w:rPr>
          <w:rFonts w:ascii="Verdana" w:hAnsi="Verdana"/>
          <w:color w:val="000000"/>
          <w:sz w:val="18"/>
          <w:szCs w:val="18"/>
          <w:shd w:val="clear" w:color="auto" w:fill="FFFFFF"/>
        </w:rPr>
        <w:t>: диссертация ... кандидата Юридических наук: 12.00.01 / Цветков Алексей Олегович;[Место защиты: ФГБОУ ВО Омский государственный университет им. Ф.М. Достоевского], 2016.- 202 с.</w:t>
      </w:r>
    </w:p>
    <w:p w14:paraId="05D3818D" w14:textId="77777777" w:rsidR="0019057A" w:rsidRPr="0019057A" w:rsidRDefault="0019057A" w:rsidP="0019057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9057A">
        <w:rPr>
          <w:rFonts w:ascii="Verdana" w:eastAsia="Times New Roman" w:hAnsi="Verdana" w:cs="Times New Roman"/>
          <w:b/>
          <w:bCs/>
          <w:color w:val="AC370B"/>
          <w:kern w:val="0"/>
          <w:sz w:val="23"/>
          <w:szCs w:val="23"/>
          <w:lang w:eastAsia="ru-RU"/>
        </w:rPr>
        <w:t>Введение к работе</w:t>
      </w:r>
    </w:p>
    <w:p w14:paraId="1E1DB572"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Актуальность темы исследования</w:t>
      </w:r>
      <w:r w:rsidRPr="0019057A">
        <w:rPr>
          <w:rFonts w:ascii="Verdana" w:eastAsia="Times New Roman" w:hAnsi="Verdana" w:cs="Times New Roman"/>
          <w:color w:val="000000"/>
          <w:kern w:val="0"/>
          <w:sz w:val="18"/>
          <w:szCs w:val="18"/>
          <w:lang w:eastAsia="ru-RU"/>
        </w:rPr>
        <w:t> определяется осознанием того, что правовой статус личности является неотъемлемой частью, «краеугольным камнем» в современных общественных отношениях. Умаление прав и свобод человека и гражданина приводит к серьезным деформациям в сознании людей, нарушению правопорядка, глубоким противоречиям между личностью, государством и обществом. Развитие правового государства невозможно без понимания того, что ни при каких условиях права и свободы человека — а именно эти элементы являются центральными в юридической конструкции правового статуса личности — не могут произвольно нарушаться и носить декларативный характер.</w:t>
      </w:r>
    </w:p>
    <w:p w14:paraId="74C6AB3B"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Проблема защиты правового статуса личности особенно остро вырисовывается в периоды, когда попирание прав и свобод человека становится частью агрессивной политики государства, в ходе внутригосударственных и международных конфликтов, выливающихся иногда в вооруженное противостояние политических оппонентов. Современность не отличается политическим спокойствием: Украина, Сирия, другие регионы Ближнего Востока и мирового геополитического пространства — стали ареной таких противостояний. Война — это крайняя форма разрешения политических конфликтов, она характеризуется формированием экстремальных режимов существования общества, государства, а значит и каждого человека. Эта сторона жизни тесно связана с грубыми нарушениями норм международного гуманитарного права. Поэтому вопрос о правовом регулировании статуса человека во время войны как никогда ранее заслуживает повышенного внимания.</w:t>
      </w:r>
    </w:p>
    <w:p w14:paraId="04A3E7F4"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Война порождает новые формы правовых отношений между всеми субъектами. Несмотря на всю сложность этих отношений, международное право предусматривает механизм защиты правового статуса участников конфликта, а также определенную совокупность правовых средств, представляющую комплекс отечественных законодательных и иных</w:t>
      </w:r>
    </w:p>
    <w:p w14:paraId="1F063650"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правовых актов, закрепляющих не только этот механизм, но и сложившиеся на протяжении всей истории человечества обычаи военного времени, получившие в совокупности название «право войны».</w:t>
      </w:r>
    </w:p>
    <w:p w14:paraId="4C5E5728"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Вместе с тем достаточно развитый правовой блок в области регулирования военных конфликтов не исключает проблему реализации его участниками возможности защиты своего правового статуса. Решение этого вопроса сводится в том числе и к изучению исторического опыта правового регулирования положения личности на войне. В ряду ярких свидетельств этого аспекта, безусловно, следует назвать две мировые войны, пережитые человечеством.</w:t>
      </w:r>
    </w:p>
    <w:p w14:paraId="5A4266EE"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 последние годы в отечественной науке все более популярным становится антропологический подход к изучению истории. Это объясняется тем, что произошел отказ от догматизма и идеологических ограничений. Усилилось влияние мировой научной традиции изучения феномена человека в различных исторических условиях, в связи с чем актуализируются исследования, носящие ретроспективный характер. Это позволяет проблемы современных локальных вооруженных конфликтов рассматривать в историческом контексте правового отражения политики государства по отношению к участникам войны, прежде всего к военнопленным, группе, наиболее уязвимой и незащищенной.</w:t>
      </w:r>
    </w:p>
    <w:p w14:paraId="4073AAA7"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Еще в конце XIX — начале XX вв., до событий, связанных с участием России в тяжелейшей Первой мировой войне, внимание научного юридического сообщества было обращено на несовершенство норм права войны. Вплоть до середины XIX в. оно не имело механизма реализации. Проблема правового статуса военнопленных стала неотъемлемой частью права войны, и до сих пор не разрешен вопрос о том, как относиться к военнопленному — как к жертве или как к военному преступнику.</w:t>
      </w:r>
    </w:p>
    <w:p w14:paraId="30669B9D"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lastRenderedPageBreak/>
        <w:t>Работы историко-правового характера, направленные на изучение правового опыта государства в периоды, далеко отстоящие от современности, позволят не только обобщить исторический опыт России в</w:t>
      </w:r>
    </w:p>
    <w:p w14:paraId="6B6CB2CB"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Первой мировой войне, богатый и на сегодняшний день наиболее доступный исследователю, но и выделить поистине уникальные факты, раскрывающие особенности механизма регулирования правового статуса военнопленного. В годы Первой мировой войны Россия пережила смену нескольких форм власти — имперской, Временного правительства и Советов. Сложился репрезентативный массив актов международного права, сформировано и опубликовано несколько сборников документов по истории войны. Такая источниковая база позволяет комплексно изучить организационно-правовую основу правового статуса человека в войне и спроецировать ее положительный опыт на сегодняшний день.</w:t>
      </w:r>
    </w:p>
    <w:p w14:paraId="44141101"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Вместе с тем современное исследование такого явления, как «человек на войне», не вписывается в традиционные методологические рамки. Требуется выработка комплекса теоретического и эмпирического инструментария с учетом смежных гуманитарных наук и адаптации его к новым задачам юридической науки. Таким образом, комплексное историко-правовое исследование правового статуса иностранных военнопленных на территории России в период Первой мировой войны 1914-1918 гг. будет способствовать решению этих современных задач гуманитарной науки.</w:t>
      </w:r>
    </w:p>
    <w:p w14:paraId="50DD258F"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Степень научной разработанности темы исследования.</w:t>
      </w:r>
      <w:r w:rsidRPr="0019057A">
        <w:rPr>
          <w:rFonts w:ascii="Verdana" w:eastAsia="Times New Roman" w:hAnsi="Verdana" w:cs="Times New Roman"/>
          <w:color w:val="000000"/>
          <w:kern w:val="0"/>
          <w:sz w:val="18"/>
          <w:szCs w:val="18"/>
          <w:lang w:eastAsia="ru-RU"/>
        </w:rPr>
        <w:t> Тема правового статуса военнопленного является неотъемлемой частью общетеоретической проблемы правового статуса личности, которая активно разрабатывалась в предшествующий советский период, не потеряла своей актуальности на современном этапе и имеет дальнейшее теоретическое развитие в связи с политическими, социально-экономическими, историческими процессами в обществе. В этой связи в самостоятельную группу научных источников мы выделили работы юристов, посвященные исследованию правового статуса личности, дающие общие научные ориентиры в изучении правового статуса военнопленного. Как наиболее</w:t>
      </w:r>
    </w:p>
    <w:p w14:paraId="4EF6C2C1"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значимые здесь следует отметить труды Н. В. Витрука, В. А. Зинченко, С. В. Бабенко, В. В. Груздева, Д. Д. Невирко, В. Я. Неказакова и др.</w:t>
      </w:r>
      <w:r w:rsidRPr="0019057A">
        <w:rPr>
          <w:rFonts w:ascii="Verdana" w:eastAsia="Times New Roman" w:hAnsi="Verdana" w:cs="Times New Roman"/>
          <w:color w:val="000000"/>
          <w:kern w:val="0"/>
          <w:sz w:val="18"/>
          <w:szCs w:val="18"/>
          <w:vertAlign w:val="superscript"/>
          <w:lang w:eastAsia="ru-RU"/>
        </w:rPr>
        <w:t>1</w:t>
      </w:r>
    </w:p>
    <w:p w14:paraId="6B9A3DDA"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Отдельно рассматривалась группа теоретических исследований, предметом которых стали статусы отдельных категорий лиц. Это дает представление о специфике формирования и реализации специального статуса личности, т. е. о таком, которым обладали иностранные военнопленные в годы Первой мировой войны</w:t>
      </w:r>
      <w:r w:rsidRPr="0019057A">
        <w:rPr>
          <w:rFonts w:ascii="Verdana" w:eastAsia="Times New Roman" w:hAnsi="Verdana" w:cs="Times New Roman"/>
          <w:color w:val="000000"/>
          <w:kern w:val="0"/>
          <w:sz w:val="18"/>
          <w:szCs w:val="18"/>
          <w:vertAlign w:val="superscript"/>
          <w:lang w:eastAsia="ru-RU"/>
        </w:rPr>
        <w:t>2</w:t>
      </w:r>
      <w:r w:rsidRPr="0019057A">
        <w:rPr>
          <w:rFonts w:ascii="Verdana" w:eastAsia="Times New Roman" w:hAnsi="Verdana" w:cs="Times New Roman"/>
          <w:color w:val="000000"/>
          <w:kern w:val="0"/>
          <w:sz w:val="18"/>
          <w:szCs w:val="18"/>
          <w:lang w:eastAsia="ru-RU"/>
        </w:rPr>
        <w:t>.</w:t>
      </w:r>
    </w:p>
    <w:p w14:paraId="1743C8F0"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 историографии вопроса в самостоятельную группу были выделены работы, имеющие общеисторический или краеведческий характер. Среди них исследования Р. М. Абинякина, В. П. Галицкого, А. И. Гергилевой, А. С. Жарова, А. П. Исаева, М. А. Кожевиной, Б. И. Ниманова, А. В. Облонского, П. Сволыпака, А. Т. Сибгатуллиной, С. А. Солнцева, Н. В. Суржиковой, А. И. Талапина, Я. Фишера, Ю. Н. Щербакова и др.</w:t>
      </w:r>
      <w:r w:rsidRPr="0019057A">
        <w:rPr>
          <w:rFonts w:ascii="Verdana" w:eastAsia="Times New Roman" w:hAnsi="Verdana" w:cs="Times New Roman"/>
          <w:color w:val="000000"/>
          <w:kern w:val="0"/>
          <w:sz w:val="18"/>
          <w:szCs w:val="18"/>
          <w:vertAlign w:val="superscript"/>
          <w:lang w:eastAsia="ru-RU"/>
        </w:rPr>
        <w:t>3</w:t>
      </w:r>
    </w:p>
    <w:p w14:paraId="1E8052AA"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i/>
          <w:iCs/>
          <w:color w:val="000000"/>
          <w:kern w:val="0"/>
          <w:sz w:val="18"/>
          <w:szCs w:val="18"/>
          <w:lang w:eastAsia="ru-RU"/>
        </w:rPr>
        <w:t>Витрук Н. В.</w:t>
      </w:r>
      <w:r w:rsidRPr="0019057A">
        <w:rPr>
          <w:rFonts w:ascii="Verdana" w:eastAsia="Times New Roman" w:hAnsi="Verdana" w:cs="Times New Roman"/>
          <w:color w:val="000000"/>
          <w:kern w:val="0"/>
          <w:sz w:val="18"/>
          <w:szCs w:val="18"/>
          <w:lang w:eastAsia="ru-RU"/>
        </w:rPr>
        <w:t> Правовой статус личности в СССР. М., 1985. 175 с. ; </w:t>
      </w:r>
      <w:r w:rsidRPr="0019057A">
        <w:rPr>
          <w:rFonts w:ascii="Verdana" w:eastAsia="Times New Roman" w:hAnsi="Verdana" w:cs="Times New Roman"/>
          <w:i/>
          <w:iCs/>
          <w:color w:val="000000"/>
          <w:kern w:val="0"/>
          <w:sz w:val="18"/>
          <w:szCs w:val="18"/>
          <w:lang w:eastAsia="ru-RU"/>
        </w:rPr>
        <w:t>Демократия</w:t>
      </w:r>
      <w:r w:rsidRPr="0019057A">
        <w:rPr>
          <w:rFonts w:ascii="Verdana" w:eastAsia="Times New Roman" w:hAnsi="Verdana" w:cs="Times New Roman"/>
          <w:color w:val="000000"/>
          <w:kern w:val="0"/>
          <w:sz w:val="18"/>
          <w:szCs w:val="18"/>
          <w:lang w:eastAsia="ru-RU"/>
        </w:rPr>
        <w:t> и правовой статус личности в социалистическом обществе / Е. В. Аграновская, Н. В. Витрук, Л. Н. Завадская [и др.]; отв. ред. В. М. Чхиквадзе. М., 1987. 231 с. ; </w:t>
      </w:r>
      <w:r w:rsidRPr="0019057A">
        <w:rPr>
          <w:rFonts w:ascii="Verdana" w:eastAsia="Times New Roman" w:hAnsi="Verdana" w:cs="Times New Roman"/>
          <w:i/>
          <w:iCs/>
          <w:color w:val="000000"/>
          <w:kern w:val="0"/>
          <w:sz w:val="18"/>
          <w:szCs w:val="18"/>
          <w:lang w:eastAsia="ru-RU"/>
        </w:rPr>
        <w:t>Зинченко В. А.</w:t>
      </w:r>
      <w:r w:rsidRPr="0019057A">
        <w:rPr>
          <w:rFonts w:ascii="Verdana" w:eastAsia="Times New Roman" w:hAnsi="Verdana" w:cs="Times New Roman"/>
          <w:color w:val="000000"/>
          <w:kern w:val="0"/>
          <w:sz w:val="18"/>
          <w:szCs w:val="18"/>
          <w:lang w:eastAsia="ru-RU"/>
        </w:rPr>
        <w:t> Правовой статус личности в СССР. Алма-Ата, 1983. 68 с. ; </w:t>
      </w:r>
      <w:r w:rsidRPr="0019057A">
        <w:rPr>
          <w:rFonts w:ascii="Verdana" w:eastAsia="Times New Roman" w:hAnsi="Verdana" w:cs="Times New Roman"/>
          <w:i/>
          <w:iCs/>
          <w:color w:val="000000"/>
          <w:kern w:val="0"/>
          <w:sz w:val="18"/>
          <w:szCs w:val="18"/>
          <w:lang w:eastAsia="ru-RU"/>
        </w:rPr>
        <w:t>Бабенко С. В.</w:t>
      </w:r>
      <w:r w:rsidRPr="0019057A">
        <w:rPr>
          <w:rFonts w:ascii="Verdana" w:eastAsia="Times New Roman" w:hAnsi="Verdana" w:cs="Times New Roman"/>
          <w:color w:val="000000"/>
          <w:kern w:val="0"/>
          <w:sz w:val="18"/>
          <w:szCs w:val="18"/>
          <w:lang w:eastAsia="ru-RU"/>
        </w:rPr>
        <w:t> Правовой статус личности в правовом государстве: вопросы теории : дис. ... канд. юрид. наук. Краснодар, 2008. 195 с. ; </w:t>
      </w:r>
      <w:r w:rsidRPr="0019057A">
        <w:rPr>
          <w:rFonts w:ascii="Verdana" w:eastAsia="Times New Roman" w:hAnsi="Verdana" w:cs="Times New Roman"/>
          <w:i/>
          <w:iCs/>
          <w:color w:val="000000"/>
          <w:kern w:val="0"/>
          <w:sz w:val="18"/>
          <w:szCs w:val="18"/>
          <w:lang w:eastAsia="ru-RU"/>
        </w:rPr>
        <w:t>Груздев В. В.</w:t>
      </w:r>
      <w:r w:rsidRPr="0019057A">
        <w:rPr>
          <w:rFonts w:ascii="Verdana" w:eastAsia="Times New Roman" w:hAnsi="Verdana" w:cs="Times New Roman"/>
          <w:color w:val="000000"/>
          <w:kern w:val="0"/>
          <w:sz w:val="18"/>
          <w:szCs w:val="18"/>
          <w:lang w:eastAsia="ru-RU"/>
        </w:rPr>
        <w:t> Теория правового состояния личности : дис. ... д-ра юрид. наук. СПб., 2012. 461 с; </w:t>
      </w:r>
      <w:r w:rsidRPr="0019057A">
        <w:rPr>
          <w:rFonts w:ascii="Verdana" w:eastAsia="Times New Roman" w:hAnsi="Verdana" w:cs="Times New Roman"/>
          <w:i/>
          <w:iCs/>
          <w:color w:val="000000"/>
          <w:kern w:val="0"/>
          <w:sz w:val="18"/>
          <w:szCs w:val="18"/>
          <w:lang w:eastAsia="ru-RU"/>
        </w:rPr>
        <w:t>Невирко Д. Д.</w:t>
      </w:r>
      <w:r w:rsidRPr="0019057A">
        <w:rPr>
          <w:rFonts w:ascii="Verdana" w:eastAsia="Times New Roman" w:hAnsi="Verdana" w:cs="Times New Roman"/>
          <w:color w:val="000000"/>
          <w:kern w:val="0"/>
          <w:sz w:val="18"/>
          <w:szCs w:val="18"/>
          <w:lang w:eastAsia="ru-RU"/>
        </w:rPr>
        <w:t> Права и свободы человека и гражданина: проблемы соотношения, взаимодействия и иерархии : дис. ... канд. юрид. наук. Екатеринбург, 2004. 181 с. ; </w:t>
      </w:r>
      <w:r w:rsidRPr="0019057A">
        <w:rPr>
          <w:rFonts w:ascii="Verdana" w:eastAsia="Times New Roman" w:hAnsi="Verdana" w:cs="Times New Roman"/>
          <w:i/>
          <w:iCs/>
          <w:color w:val="000000"/>
          <w:kern w:val="0"/>
          <w:sz w:val="18"/>
          <w:szCs w:val="18"/>
          <w:lang w:eastAsia="ru-RU"/>
        </w:rPr>
        <w:t>Неказаков В. Я.</w:t>
      </w:r>
      <w:r w:rsidRPr="0019057A">
        <w:rPr>
          <w:rFonts w:ascii="Verdana" w:eastAsia="Times New Roman" w:hAnsi="Verdana" w:cs="Times New Roman"/>
          <w:color w:val="000000"/>
          <w:kern w:val="0"/>
          <w:sz w:val="18"/>
          <w:szCs w:val="18"/>
          <w:lang w:eastAsia="ru-RU"/>
        </w:rPr>
        <w:t>Конституционно-правовые вопросы реализации в российском праве и правоприменительной практике статей 5 и 6 Европейской Конвенции о защите прав человека и основных свобод (Право на свободу, личную неприкосновенность и справедливое судебное разбирательство) : дис. ... канд. юрид. наук. М., 2005. 242 с. ; и др.</w:t>
      </w:r>
    </w:p>
    <w:p w14:paraId="3BF0156E"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См., напр.: </w:t>
      </w:r>
      <w:r w:rsidRPr="0019057A">
        <w:rPr>
          <w:rFonts w:ascii="Verdana" w:eastAsia="Times New Roman" w:hAnsi="Verdana" w:cs="Times New Roman"/>
          <w:i/>
          <w:iCs/>
          <w:color w:val="000000"/>
          <w:kern w:val="0"/>
          <w:sz w:val="18"/>
          <w:szCs w:val="18"/>
          <w:lang w:eastAsia="ru-RU"/>
        </w:rPr>
        <w:t>Абызова Е. Р.</w:t>
      </w:r>
      <w:r w:rsidRPr="0019057A">
        <w:rPr>
          <w:rFonts w:ascii="Verdana" w:eastAsia="Times New Roman" w:hAnsi="Verdana" w:cs="Times New Roman"/>
          <w:color w:val="000000"/>
          <w:kern w:val="0"/>
          <w:sz w:val="18"/>
          <w:szCs w:val="18"/>
          <w:lang w:eastAsia="ru-RU"/>
        </w:rPr>
        <w:t> Правовой статус сотрудников органов внутренних дел (общетеоретические аспекты) : автореф. дис. ... канд. юрид. наук. М., 2006. 24 с. ; </w:t>
      </w:r>
      <w:r w:rsidRPr="0019057A">
        <w:rPr>
          <w:rFonts w:ascii="Verdana" w:eastAsia="Times New Roman" w:hAnsi="Verdana" w:cs="Times New Roman"/>
          <w:i/>
          <w:iCs/>
          <w:color w:val="000000"/>
          <w:kern w:val="0"/>
          <w:sz w:val="18"/>
          <w:szCs w:val="18"/>
          <w:lang w:eastAsia="ru-RU"/>
        </w:rPr>
        <w:t>Искандеров Р. Р.</w:t>
      </w:r>
      <w:r w:rsidRPr="0019057A">
        <w:rPr>
          <w:rFonts w:ascii="Verdana" w:eastAsia="Times New Roman" w:hAnsi="Verdana" w:cs="Times New Roman"/>
          <w:color w:val="000000"/>
          <w:kern w:val="0"/>
          <w:sz w:val="18"/>
          <w:szCs w:val="18"/>
          <w:lang w:eastAsia="ru-RU"/>
        </w:rPr>
        <w:t> Правовой статус беженцев в Российской Федерации : автореф. дис. ... канд. юрид. наук. М., 2006. 20 с. ; </w:t>
      </w:r>
      <w:r w:rsidRPr="0019057A">
        <w:rPr>
          <w:rFonts w:ascii="Verdana" w:eastAsia="Times New Roman" w:hAnsi="Verdana" w:cs="Times New Roman"/>
          <w:i/>
          <w:iCs/>
          <w:color w:val="000000"/>
          <w:kern w:val="0"/>
          <w:sz w:val="18"/>
          <w:szCs w:val="18"/>
          <w:lang w:eastAsia="ru-RU"/>
        </w:rPr>
        <w:t>Минязева Т. Ф.</w:t>
      </w:r>
      <w:r w:rsidRPr="0019057A">
        <w:rPr>
          <w:rFonts w:ascii="Verdana" w:eastAsia="Times New Roman" w:hAnsi="Verdana" w:cs="Times New Roman"/>
          <w:color w:val="000000"/>
          <w:kern w:val="0"/>
          <w:sz w:val="18"/>
          <w:szCs w:val="18"/>
          <w:lang w:eastAsia="ru-RU"/>
        </w:rPr>
        <w:t> Правовой статус личности осужденных в Российской Федерации. М., 2001 ; и др.</w:t>
      </w:r>
    </w:p>
    <w:p w14:paraId="0472F65B"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i/>
          <w:iCs/>
          <w:color w:val="000000"/>
          <w:kern w:val="0"/>
          <w:sz w:val="18"/>
          <w:szCs w:val="18"/>
          <w:lang w:eastAsia="ru-RU"/>
        </w:rPr>
        <w:lastRenderedPageBreak/>
        <w:t>Абинякин Р. М.</w:t>
      </w:r>
      <w:r w:rsidRPr="0019057A">
        <w:rPr>
          <w:rFonts w:ascii="Verdana" w:eastAsia="Times New Roman" w:hAnsi="Verdana" w:cs="Times New Roman"/>
          <w:color w:val="000000"/>
          <w:kern w:val="0"/>
          <w:sz w:val="18"/>
          <w:szCs w:val="18"/>
          <w:lang w:eastAsia="ru-RU"/>
        </w:rPr>
        <w:t> Бывшие офицеры — заключенные Орловского концентрационного лагеря. 1920-1922 гг. // Вопросы истории. 2010. № 11. С. 88-93; </w:t>
      </w:r>
      <w:r w:rsidRPr="0019057A">
        <w:rPr>
          <w:rFonts w:ascii="Verdana" w:eastAsia="Times New Roman" w:hAnsi="Verdana" w:cs="Times New Roman"/>
          <w:i/>
          <w:iCs/>
          <w:color w:val="000000"/>
          <w:kern w:val="0"/>
          <w:sz w:val="18"/>
          <w:szCs w:val="18"/>
          <w:lang w:eastAsia="ru-RU"/>
        </w:rPr>
        <w:t>Галщкий В. П.</w:t>
      </w:r>
      <w:r w:rsidRPr="0019057A">
        <w:rPr>
          <w:rFonts w:ascii="Verdana" w:eastAsia="Times New Roman" w:hAnsi="Verdana" w:cs="Times New Roman"/>
          <w:color w:val="000000"/>
          <w:kern w:val="0"/>
          <w:sz w:val="18"/>
          <w:szCs w:val="18"/>
          <w:lang w:eastAsia="ru-RU"/>
        </w:rPr>
        <w:t> Защита прав военнопленных в период Первой мировой войны. URL: ; </w:t>
      </w:r>
      <w:r w:rsidRPr="0019057A">
        <w:rPr>
          <w:rFonts w:ascii="Verdana" w:eastAsia="Times New Roman" w:hAnsi="Verdana" w:cs="Times New Roman"/>
          <w:i/>
          <w:iCs/>
          <w:color w:val="000000"/>
          <w:kern w:val="0"/>
          <w:sz w:val="18"/>
          <w:szCs w:val="18"/>
          <w:lang w:eastAsia="ru-RU"/>
        </w:rPr>
        <w:t>ГергилеваА. И.</w:t>
      </w:r>
      <w:r w:rsidRPr="0019057A">
        <w:rPr>
          <w:rFonts w:ascii="Verdana" w:eastAsia="Times New Roman" w:hAnsi="Verdana" w:cs="Times New Roman"/>
          <w:color w:val="000000"/>
          <w:kern w:val="0"/>
          <w:sz w:val="18"/>
          <w:szCs w:val="18"/>
          <w:lang w:eastAsia="ru-RU"/>
        </w:rPr>
        <w:t> Военнопленные Первой мировой войны на территории Сибири: февраль 1917-1920 гг. монография. Красноярск, 2007. 123 с; </w:t>
      </w:r>
      <w:r w:rsidRPr="0019057A">
        <w:rPr>
          <w:rFonts w:ascii="Verdana" w:eastAsia="Times New Roman" w:hAnsi="Verdana" w:cs="Times New Roman"/>
          <w:i/>
          <w:iCs/>
          <w:color w:val="000000"/>
          <w:kern w:val="0"/>
          <w:sz w:val="18"/>
          <w:szCs w:val="18"/>
          <w:lang w:eastAsia="ru-RU"/>
        </w:rPr>
        <w:t>Жарова А. С.</w:t>
      </w:r>
      <w:r w:rsidRPr="0019057A">
        <w:rPr>
          <w:rFonts w:ascii="Verdana" w:eastAsia="Times New Roman" w:hAnsi="Verdana" w:cs="Times New Roman"/>
          <w:color w:val="000000"/>
          <w:kern w:val="0"/>
          <w:sz w:val="18"/>
          <w:szCs w:val="18"/>
          <w:lang w:eastAsia="ru-RU"/>
        </w:rPr>
        <w:t> Положение военнопленных Первой мировой войны в Тобольской губернии // Известия Уральского государственного университета. Гуманитарные науки. 2009. № 4. С. 79-80.; </w:t>
      </w:r>
      <w:r w:rsidRPr="0019057A">
        <w:rPr>
          <w:rFonts w:ascii="Verdana" w:eastAsia="Times New Roman" w:hAnsi="Verdana" w:cs="Times New Roman"/>
          <w:i/>
          <w:iCs/>
          <w:color w:val="000000"/>
          <w:kern w:val="0"/>
          <w:sz w:val="18"/>
          <w:szCs w:val="18"/>
          <w:lang w:eastAsia="ru-RU"/>
        </w:rPr>
        <w:t>Исаев А. П.</w:t>
      </w:r>
      <w:r w:rsidRPr="0019057A">
        <w:rPr>
          <w:rFonts w:ascii="Verdana" w:eastAsia="Times New Roman" w:hAnsi="Verdana" w:cs="Times New Roman"/>
          <w:color w:val="000000"/>
          <w:kern w:val="0"/>
          <w:sz w:val="18"/>
          <w:szCs w:val="18"/>
          <w:lang w:eastAsia="ru-RU"/>
        </w:rPr>
        <w:t> Российские органы управления и военнопленные противника: Вопросы взаимоотношений 1917-1922 гг. : автореф. дис. ... канд. ист. наук. СПб., 1998. 210 с. ; </w:t>
      </w:r>
      <w:r w:rsidRPr="0019057A">
        <w:rPr>
          <w:rFonts w:ascii="Verdana" w:eastAsia="Times New Roman" w:hAnsi="Verdana" w:cs="Times New Roman"/>
          <w:i/>
          <w:iCs/>
          <w:color w:val="000000"/>
          <w:kern w:val="0"/>
          <w:sz w:val="18"/>
          <w:szCs w:val="18"/>
          <w:lang w:eastAsia="ru-RU"/>
        </w:rPr>
        <w:t>КожевинаМ. А.</w:t>
      </w:r>
      <w:r w:rsidRPr="0019057A">
        <w:rPr>
          <w:rFonts w:ascii="Verdana" w:eastAsia="Times New Roman" w:hAnsi="Verdana" w:cs="Times New Roman"/>
          <w:color w:val="000000"/>
          <w:kern w:val="0"/>
          <w:sz w:val="18"/>
          <w:szCs w:val="18"/>
          <w:lang w:eastAsia="ru-RU"/>
        </w:rPr>
        <w:t> Омск в годы Великой Отечественной войны // Энциклопедия города Омска. Т. 1: Омск: от прошлого к настоящему (период с 1716 по 2008 гг.). Омск, 2010. С. </w:t>
      </w:r>
      <w:r w:rsidRPr="0019057A">
        <w:rPr>
          <w:rFonts w:ascii="Verdana" w:eastAsia="Times New Roman" w:hAnsi="Verdana" w:cs="Times New Roman"/>
          <w:i/>
          <w:iCs/>
          <w:color w:val="000000"/>
          <w:kern w:val="0"/>
          <w:sz w:val="18"/>
          <w:szCs w:val="18"/>
          <w:lang w:eastAsia="ru-RU"/>
        </w:rPr>
        <w:t>316-А09</w:t>
      </w:r>
      <w:r w:rsidRPr="0019057A">
        <w:rPr>
          <w:rFonts w:ascii="Verdana" w:eastAsia="Times New Roman" w:hAnsi="Verdana" w:cs="Times New Roman"/>
          <w:color w:val="000000"/>
          <w:kern w:val="0"/>
          <w:sz w:val="18"/>
          <w:szCs w:val="18"/>
          <w:lang w:eastAsia="ru-RU"/>
        </w:rPr>
        <w:t> ; </w:t>
      </w:r>
      <w:r w:rsidRPr="0019057A">
        <w:rPr>
          <w:rFonts w:ascii="Verdana" w:eastAsia="Times New Roman" w:hAnsi="Verdana" w:cs="Times New Roman"/>
          <w:i/>
          <w:iCs/>
          <w:color w:val="000000"/>
          <w:kern w:val="0"/>
          <w:sz w:val="18"/>
          <w:szCs w:val="18"/>
          <w:lang w:eastAsia="ru-RU"/>
        </w:rPr>
        <w:t>Облонский А. В.</w:t>
      </w:r>
      <w:r w:rsidRPr="0019057A">
        <w:rPr>
          <w:rFonts w:ascii="Verdana" w:eastAsia="Times New Roman" w:hAnsi="Verdana" w:cs="Times New Roman"/>
          <w:color w:val="000000"/>
          <w:kern w:val="0"/>
          <w:sz w:val="18"/>
          <w:szCs w:val="18"/>
          <w:lang w:eastAsia="ru-RU"/>
        </w:rPr>
        <w:t> Драма</w:t>
      </w:r>
    </w:p>
    <w:p w14:paraId="4961A8EC"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Названные авторы опираются на широкий круг источников, среди которых: архивные материалы, источники личного происхождения — мемуары, письма, свидетельства очевидцев, а также периодическая печать. Обращение к историческим работам позволило сформировать знания о военном плене в годы Первой мировой войны, об особенностях жизни и быта иностранных военнопленных, находящихся на территории России, найти примеры, раскрывающие практику реализации правового статуса иностранного военнопленного, закрепленного в нормах международного права и отечественном законодательстве.</w:t>
      </w:r>
    </w:p>
    <w:p w14:paraId="429A317D"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К группе трудов историко-правового характера были отнесены прежде всего труды дореволюционных отечественных ученых в соответствии с хронологией написания работ: А. В. Лохвицкого, М. И. Догеля, Л. А. Комаровского, С. А. Корфа, И. А. Малиновского, В. М. Гессена, П. И. Люблинского, Г. П. Альбата, Е. И. Авербаха, Ф. Ф. Мартенса, И. А. Овчинникова, Н. Н. Алексеева</w:t>
      </w:r>
      <w:r w:rsidRPr="0019057A">
        <w:rPr>
          <w:rFonts w:ascii="Verdana" w:eastAsia="Times New Roman" w:hAnsi="Verdana" w:cs="Times New Roman"/>
          <w:color w:val="000000"/>
          <w:kern w:val="0"/>
          <w:sz w:val="18"/>
          <w:szCs w:val="18"/>
          <w:vertAlign w:val="superscript"/>
          <w:lang w:eastAsia="ru-RU"/>
        </w:rPr>
        <w:t>4</w:t>
      </w:r>
      <w:r w:rsidRPr="0019057A">
        <w:rPr>
          <w:rFonts w:ascii="Verdana" w:eastAsia="Times New Roman" w:hAnsi="Verdana" w:cs="Times New Roman"/>
          <w:color w:val="000000"/>
          <w:kern w:val="0"/>
          <w:sz w:val="18"/>
          <w:szCs w:val="18"/>
          <w:lang w:eastAsia="ru-RU"/>
        </w:rPr>
        <w:t> и др. Изучены также работы</w:t>
      </w:r>
    </w:p>
    <w:p w14:paraId="30695464"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российской политической истории: система против личности. М., 1994. 352 с. ; </w:t>
      </w:r>
      <w:r w:rsidRPr="0019057A">
        <w:rPr>
          <w:rFonts w:ascii="Verdana" w:eastAsia="Times New Roman" w:hAnsi="Verdana" w:cs="Times New Roman"/>
          <w:i/>
          <w:iCs/>
          <w:color w:val="000000"/>
          <w:kern w:val="0"/>
          <w:sz w:val="18"/>
          <w:szCs w:val="18"/>
          <w:lang w:eastAsia="ru-RU"/>
        </w:rPr>
        <w:t>Сволыцак П.</w:t>
      </w:r>
      <w:r w:rsidRPr="0019057A">
        <w:rPr>
          <w:rFonts w:ascii="Verdana" w:eastAsia="Times New Roman" w:hAnsi="Verdana" w:cs="Times New Roman"/>
          <w:color w:val="000000"/>
          <w:kern w:val="0"/>
          <w:sz w:val="18"/>
          <w:szCs w:val="18"/>
          <w:lang w:eastAsia="ru-RU"/>
        </w:rPr>
        <w:t> Словенские военнопленные во время Первой мировой войны // Последняя война Российской империи: Россия, мир накануне, в ходе и после Первой мировой войны по документам российских и зарубежных архивов. М., 2006. С. 242-244. ; </w:t>
      </w:r>
      <w:r w:rsidRPr="0019057A">
        <w:rPr>
          <w:rFonts w:ascii="Verdana" w:eastAsia="Times New Roman" w:hAnsi="Verdana" w:cs="Times New Roman"/>
          <w:i/>
          <w:iCs/>
          <w:color w:val="000000"/>
          <w:kern w:val="0"/>
          <w:sz w:val="18"/>
          <w:szCs w:val="18"/>
          <w:lang w:eastAsia="ru-RU"/>
        </w:rPr>
        <w:t>Сибгатуллина А. Т.</w:t>
      </w:r>
      <w:r w:rsidRPr="0019057A">
        <w:rPr>
          <w:rFonts w:ascii="Verdana" w:eastAsia="Times New Roman" w:hAnsi="Verdana" w:cs="Times New Roman"/>
          <w:color w:val="000000"/>
          <w:kern w:val="0"/>
          <w:sz w:val="18"/>
          <w:szCs w:val="18"/>
          <w:lang w:eastAsia="ru-RU"/>
        </w:rPr>
        <w:t> Жуткую картину представляют пленные турки... (материалы российской прессы 1914-1916 гг. о турецких военнопленных). URL: ; </w:t>
      </w:r>
      <w:r w:rsidRPr="0019057A">
        <w:rPr>
          <w:rFonts w:ascii="Verdana" w:eastAsia="Times New Roman" w:hAnsi="Verdana" w:cs="Times New Roman"/>
          <w:i/>
          <w:iCs/>
          <w:color w:val="000000"/>
          <w:kern w:val="0"/>
          <w:sz w:val="18"/>
          <w:szCs w:val="18"/>
          <w:lang w:eastAsia="ru-RU"/>
        </w:rPr>
        <w:t>Солнцева С. А.</w:t>
      </w:r>
      <w:r w:rsidRPr="0019057A">
        <w:rPr>
          <w:rFonts w:ascii="Verdana" w:eastAsia="Times New Roman" w:hAnsi="Verdana" w:cs="Times New Roman"/>
          <w:color w:val="000000"/>
          <w:kern w:val="0"/>
          <w:sz w:val="18"/>
          <w:szCs w:val="18"/>
          <w:lang w:eastAsia="ru-RU"/>
        </w:rPr>
        <w:t> Военнопленные в России в 1917 г. (март-октябрь) // Вопросы истории. 2002. № 1. С. 143-149 ; </w:t>
      </w:r>
      <w:r w:rsidRPr="0019057A">
        <w:rPr>
          <w:rFonts w:ascii="Verdana" w:eastAsia="Times New Roman" w:hAnsi="Verdana" w:cs="Times New Roman"/>
          <w:i/>
          <w:iCs/>
          <w:color w:val="000000"/>
          <w:kern w:val="0"/>
          <w:sz w:val="18"/>
          <w:szCs w:val="18"/>
          <w:lang w:eastAsia="ru-RU"/>
        </w:rPr>
        <w:t>Суржикова Н. В.</w:t>
      </w:r>
      <w:r w:rsidRPr="0019057A">
        <w:rPr>
          <w:rFonts w:ascii="Verdana" w:eastAsia="Times New Roman" w:hAnsi="Verdana" w:cs="Times New Roman"/>
          <w:color w:val="000000"/>
          <w:kern w:val="0"/>
          <w:sz w:val="18"/>
          <w:szCs w:val="18"/>
          <w:lang w:eastAsia="ru-RU"/>
        </w:rPr>
        <w:t> Военный плен в российской провинции : автореф. дис. ... д-ра ист. наук. Екатеринбург, 2015. 45 с. ; </w:t>
      </w:r>
      <w:r w:rsidRPr="0019057A">
        <w:rPr>
          <w:rFonts w:ascii="Verdana" w:eastAsia="Times New Roman" w:hAnsi="Verdana" w:cs="Times New Roman"/>
          <w:i/>
          <w:iCs/>
          <w:color w:val="000000"/>
          <w:kern w:val="0"/>
          <w:sz w:val="18"/>
          <w:szCs w:val="18"/>
          <w:lang w:eastAsia="ru-RU"/>
        </w:rPr>
        <w:t>Талапин А. И.</w:t>
      </w:r>
      <w:r w:rsidRPr="0019057A">
        <w:rPr>
          <w:rFonts w:ascii="Verdana" w:eastAsia="Times New Roman" w:hAnsi="Verdana" w:cs="Times New Roman"/>
          <w:color w:val="000000"/>
          <w:kern w:val="0"/>
          <w:sz w:val="18"/>
          <w:szCs w:val="18"/>
          <w:lang w:eastAsia="ru-RU"/>
        </w:rPr>
        <w:t>Военнопленные Первой мировой войны на территории Западной Сибири (июль 1914-май 1918 гг.) : автореф. дис. ... канд. ист. наук. Омск, 2005. 26 с. ; </w:t>
      </w:r>
      <w:r w:rsidRPr="0019057A">
        <w:rPr>
          <w:rFonts w:ascii="Verdana" w:eastAsia="Times New Roman" w:hAnsi="Verdana" w:cs="Times New Roman"/>
          <w:i/>
          <w:iCs/>
          <w:color w:val="000000"/>
          <w:kern w:val="0"/>
          <w:sz w:val="18"/>
          <w:szCs w:val="18"/>
          <w:lang w:eastAsia="ru-RU"/>
        </w:rPr>
        <w:t>Фишер Я.</w:t>
      </w:r>
      <w:r w:rsidRPr="0019057A">
        <w:rPr>
          <w:rFonts w:ascii="Verdana" w:eastAsia="Times New Roman" w:hAnsi="Verdana" w:cs="Times New Roman"/>
          <w:color w:val="000000"/>
          <w:kern w:val="0"/>
          <w:sz w:val="18"/>
          <w:szCs w:val="18"/>
          <w:lang w:eastAsia="ru-RU"/>
        </w:rPr>
        <w:t> «Русские» военнопленные на словенской территории // Последняя война Российской империи: Россия, мир накануне, в ходе и после Первой мировой войны по документам российских и зарубежных архивов. М., 2006. С. 251—253 ; </w:t>
      </w:r>
      <w:r w:rsidRPr="0019057A">
        <w:rPr>
          <w:rFonts w:ascii="Verdana" w:eastAsia="Times New Roman" w:hAnsi="Verdana" w:cs="Times New Roman"/>
          <w:i/>
          <w:iCs/>
          <w:color w:val="000000"/>
          <w:kern w:val="0"/>
          <w:sz w:val="18"/>
          <w:szCs w:val="18"/>
          <w:lang w:eastAsia="ru-RU"/>
        </w:rPr>
        <w:t>Щербаков Ю. Н.</w:t>
      </w:r>
      <w:r w:rsidRPr="0019057A">
        <w:rPr>
          <w:rFonts w:ascii="Verdana" w:eastAsia="Times New Roman" w:hAnsi="Verdana" w:cs="Times New Roman"/>
          <w:color w:val="000000"/>
          <w:kern w:val="0"/>
          <w:sz w:val="18"/>
          <w:szCs w:val="18"/>
          <w:lang w:eastAsia="ru-RU"/>
        </w:rPr>
        <w:t> Искры Великого Октября: Вклад интернационалистов в революционное рабочее движение в странах Центральной и Юго-Восточной Европы (1917-1919 гг.). М., 1982. 288 с. ; и др.</w:t>
      </w:r>
    </w:p>
    <w:p w14:paraId="53D73AD9"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i/>
          <w:iCs/>
          <w:color w:val="000000"/>
          <w:kern w:val="0"/>
          <w:sz w:val="18"/>
          <w:szCs w:val="18"/>
          <w:lang w:eastAsia="ru-RU"/>
        </w:rPr>
        <w:t>Лохвицкий А.</w:t>
      </w:r>
      <w:r w:rsidRPr="0019057A">
        <w:rPr>
          <w:rFonts w:ascii="Verdana" w:eastAsia="Times New Roman" w:hAnsi="Verdana" w:cs="Times New Roman"/>
          <w:color w:val="000000"/>
          <w:kern w:val="0"/>
          <w:sz w:val="18"/>
          <w:szCs w:val="18"/>
          <w:lang w:eastAsia="ru-RU"/>
        </w:rPr>
        <w:t> О пленных по древнему русскому праву (XV, XVI, XVII века). Исследование. М., 1855. 104 с. ; </w:t>
      </w:r>
      <w:r w:rsidRPr="0019057A">
        <w:rPr>
          <w:rFonts w:ascii="Verdana" w:eastAsia="Times New Roman" w:hAnsi="Verdana" w:cs="Times New Roman"/>
          <w:i/>
          <w:iCs/>
          <w:color w:val="000000"/>
          <w:kern w:val="0"/>
          <w:sz w:val="18"/>
          <w:szCs w:val="18"/>
          <w:lang w:eastAsia="ru-RU"/>
        </w:rPr>
        <w:t>Догель М. И.</w:t>
      </w:r>
      <w:r w:rsidRPr="0019057A">
        <w:rPr>
          <w:rFonts w:ascii="Verdana" w:eastAsia="Times New Roman" w:hAnsi="Verdana" w:cs="Times New Roman"/>
          <w:color w:val="000000"/>
          <w:kern w:val="0"/>
          <w:sz w:val="18"/>
          <w:szCs w:val="18"/>
          <w:lang w:eastAsia="ru-RU"/>
        </w:rPr>
        <w:t> Юридическое положение личности во время сухопутной войны. Комбатанты. Казань, 1894. 368 с. ; </w:t>
      </w:r>
      <w:r w:rsidRPr="0019057A">
        <w:rPr>
          <w:rFonts w:ascii="Verdana" w:eastAsia="Times New Roman" w:hAnsi="Verdana" w:cs="Times New Roman"/>
          <w:i/>
          <w:iCs/>
          <w:color w:val="000000"/>
          <w:kern w:val="0"/>
          <w:sz w:val="18"/>
          <w:szCs w:val="18"/>
          <w:lang w:eastAsia="ru-RU"/>
        </w:rPr>
        <w:t>Комаровский Л. А.</w:t>
      </w:r>
      <w:r w:rsidRPr="0019057A">
        <w:rPr>
          <w:rFonts w:ascii="Verdana" w:eastAsia="Times New Roman" w:hAnsi="Verdana" w:cs="Times New Roman"/>
          <w:color w:val="000000"/>
          <w:kern w:val="0"/>
          <w:sz w:val="18"/>
          <w:szCs w:val="18"/>
          <w:lang w:eastAsia="ru-RU"/>
        </w:rPr>
        <w:t> Право войны. М., 1905. 60 с. ; </w:t>
      </w:r>
      <w:r w:rsidRPr="0019057A">
        <w:rPr>
          <w:rFonts w:ascii="Verdana" w:eastAsia="Times New Roman" w:hAnsi="Verdana" w:cs="Times New Roman"/>
          <w:i/>
          <w:iCs/>
          <w:color w:val="000000"/>
          <w:kern w:val="0"/>
          <w:sz w:val="18"/>
          <w:szCs w:val="18"/>
          <w:lang w:eastAsia="ru-RU"/>
        </w:rPr>
        <w:t>Корф С А.</w:t>
      </w:r>
      <w:r w:rsidRPr="0019057A">
        <w:rPr>
          <w:rFonts w:ascii="Verdana" w:eastAsia="Times New Roman" w:hAnsi="Verdana" w:cs="Times New Roman"/>
          <w:color w:val="000000"/>
          <w:kern w:val="0"/>
          <w:sz w:val="18"/>
          <w:szCs w:val="18"/>
          <w:lang w:eastAsia="ru-RU"/>
        </w:rPr>
        <w:t> Современная война и международное право // Вопросы мировой войны / под ред. М. И. Туган-Барановского. Петроград, 1915. С. 507-531 ; </w:t>
      </w:r>
      <w:r w:rsidRPr="0019057A">
        <w:rPr>
          <w:rFonts w:ascii="Verdana" w:eastAsia="Times New Roman" w:hAnsi="Verdana" w:cs="Times New Roman"/>
          <w:i/>
          <w:iCs/>
          <w:color w:val="000000"/>
          <w:kern w:val="0"/>
          <w:sz w:val="18"/>
          <w:szCs w:val="18"/>
          <w:lang w:eastAsia="ru-RU"/>
        </w:rPr>
        <w:t>Малиновский И. А.</w:t>
      </w:r>
      <w:r w:rsidRPr="0019057A">
        <w:rPr>
          <w:rFonts w:ascii="Verdana" w:eastAsia="Times New Roman" w:hAnsi="Verdana" w:cs="Times New Roman"/>
          <w:color w:val="000000"/>
          <w:kern w:val="0"/>
          <w:sz w:val="18"/>
          <w:szCs w:val="18"/>
          <w:lang w:eastAsia="ru-RU"/>
        </w:rPr>
        <w:t> Война и суд (по поводу юбилея судебной реформы 1864 года). Варшава, 1915. С. 14 ; </w:t>
      </w:r>
      <w:r w:rsidRPr="0019057A">
        <w:rPr>
          <w:rFonts w:ascii="Verdana" w:eastAsia="Times New Roman" w:hAnsi="Verdana" w:cs="Times New Roman"/>
          <w:i/>
          <w:iCs/>
          <w:color w:val="000000"/>
          <w:kern w:val="0"/>
          <w:sz w:val="18"/>
          <w:szCs w:val="18"/>
          <w:lang w:eastAsia="ru-RU"/>
        </w:rPr>
        <w:t>Гессен В. М.</w:t>
      </w:r>
      <w:r w:rsidRPr="0019057A">
        <w:rPr>
          <w:rFonts w:ascii="Verdana" w:eastAsia="Times New Roman" w:hAnsi="Verdana" w:cs="Times New Roman"/>
          <w:color w:val="000000"/>
          <w:kern w:val="0"/>
          <w:sz w:val="18"/>
          <w:szCs w:val="18"/>
          <w:lang w:eastAsia="ru-RU"/>
        </w:rPr>
        <w:t> Война и право // Вопросы мировой войны / под ред. М. И. Туган-Барановского. Петроград, 1915. С. 484-505 ; </w:t>
      </w:r>
      <w:r w:rsidRPr="0019057A">
        <w:rPr>
          <w:rFonts w:ascii="Verdana" w:eastAsia="Times New Roman" w:hAnsi="Verdana" w:cs="Times New Roman"/>
          <w:i/>
          <w:iCs/>
          <w:color w:val="000000"/>
          <w:kern w:val="0"/>
          <w:sz w:val="18"/>
          <w:szCs w:val="18"/>
          <w:lang w:eastAsia="ru-RU"/>
        </w:rPr>
        <w:t>Люблинский П. И.</w:t>
      </w:r>
      <w:r w:rsidRPr="0019057A">
        <w:rPr>
          <w:rFonts w:ascii="Verdana" w:eastAsia="Times New Roman" w:hAnsi="Verdana" w:cs="Times New Roman"/>
          <w:color w:val="000000"/>
          <w:kern w:val="0"/>
          <w:sz w:val="18"/>
          <w:szCs w:val="18"/>
          <w:lang w:eastAsia="ru-RU"/>
        </w:rPr>
        <w:t> Идея права и европейская война // Вестник Европы. 1915. Ноябрь. С. 85-108 ; </w:t>
      </w:r>
      <w:r w:rsidRPr="0019057A">
        <w:rPr>
          <w:rFonts w:ascii="Verdana" w:eastAsia="Times New Roman" w:hAnsi="Verdana" w:cs="Times New Roman"/>
          <w:i/>
          <w:iCs/>
          <w:color w:val="000000"/>
          <w:kern w:val="0"/>
          <w:sz w:val="18"/>
          <w:szCs w:val="18"/>
          <w:lang w:eastAsia="ru-RU"/>
        </w:rPr>
        <w:t>Алъбапг Г. П.</w:t>
      </w:r>
      <w:r w:rsidRPr="0019057A">
        <w:rPr>
          <w:rFonts w:ascii="Verdana" w:eastAsia="Times New Roman" w:hAnsi="Verdana" w:cs="Times New Roman"/>
          <w:color w:val="000000"/>
          <w:kern w:val="0"/>
          <w:sz w:val="18"/>
          <w:szCs w:val="18"/>
          <w:lang w:eastAsia="ru-RU"/>
        </w:rPr>
        <w:t> Сборник</w:t>
      </w:r>
    </w:p>
    <w:p w14:paraId="02F96B5B"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современных ученых Р. М. Абинякина, И. Б. Белова, Е. Волоха, В. П. Галицкого, А. И. Гергилевой, О. Ф. Гордеева, И. А. Еремина, Я. Н. Ермоловича, А. С. Смыкалина, А. С. Тумановой и др.</w:t>
      </w:r>
      <w:r w:rsidRPr="0019057A">
        <w:rPr>
          <w:rFonts w:ascii="Verdana" w:eastAsia="Times New Roman" w:hAnsi="Verdana" w:cs="Times New Roman"/>
          <w:color w:val="000000"/>
          <w:kern w:val="0"/>
          <w:sz w:val="18"/>
          <w:szCs w:val="18"/>
          <w:vertAlign w:val="superscript"/>
          <w:lang w:eastAsia="ru-RU"/>
        </w:rPr>
        <w:t>5</w:t>
      </w:r>
      <w:r w:rsidRPr="0019057A">
        <w:rPr>
          <w:rFonts w:ascii="Verdana" w:eastAsia="Times New Roman" w:hAnsi="Verdana" w:cs="Times New Roman"/>
          <w:color w:val="000000"/>
          <w:kern w:val="0"/>
          <w:sz w:val="18"/>
          <w:szCs w:val="18"/>
          <w:lang w:eastAsia="ru-RU"/>
        </w:rPr>
        <w:t> Предметом этих исследований является история формирования и применения совокупности нормативных правовых актов, составляющих основу правил ведения войны и, как отдельного элемента, — правового статуса личности на войне (правового статуса комбатанта, военнопленного и т. п.).</w:t>
      </w:r>
    </w:p>
    <w:p w14:paraId="35983157"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международных конвенций и правительственных распоряжений о военнопленных. М., 1917. 81 с. ; см. также: </w:t>
      </w:r>
      <w:r w:rsidRPr="0019057A">
        <w:rPr>
          <w:rFonts w:ascii="Verdana" w:eastAsia="Times New Roman" w:hAnsi="Verdana" w:cs="Times New Roman"/>
          <w:i/>
          <w:iCs/>
          <w:color w:val="000000"/>
          <w:kern w:val="0"/>
          <w:sz w:val="18"/>
          <w:szCs w:val="18"/>
          <w:lang w:eastAsia="ru-RU"/>
        </w:rPr>
        <w:t>Авербах Е. И.</w:t>
      </w:r>
      <w:r w:rsidRPr="0019057A">
        <w:rPr>
          <w:rFonts w:ascii="Verdana" w:eastAsia="Times New Roman" w:hAnsi="Verdana" w:cs="Times New Roman"/>
          <w:color w:val="000000"/>
          <w:kern w:val="0"/>
          <w:sz w:val="18"/>
          <w:szCs w:val="18"/>
          <w:lang w:eastAsia="ru-RU"/>
        </w:rPr>
        <w:t> Законодательные акты, вызванные войною с Германией, Австро-Венгрией и Турцией: законы, манифесты, рескрипты, указы Правительствующему Сенату, распоряжения и постановления министров и др. Изд. неофиц. Т. I. Вильна, 1915. 686 с. ; </w:t>
      </w:r>
      <w:r w:rsidRPr="0019057A">
        <w:rPr>
          <w:rFonts w:ascii="Verdana" w:eastAsia="Times New Roman" w:hAnsi="Verdana" w:cs="Times New Roman"/>
          <w:i/>
          <w:iCs/>
          <w:color w:val="000000"/>
          <w:kern w:val="0"/>
          <w:sz w:val="18"/>
          <w:szCs w:val="18"/>
          <w:lang w:eastAsia="ru-RU"/>
        </w:rPr>
        <w:t>Его же.</w:t>
      </w:r>
      <w:r w:rsidRPr="0019057A">
        <w:rPr>
          <w:rFonts w:ascii="Verdana" w:eastAsia="Times New Roman" w:hAnsi="Verdana" w:cs="Times New Roman"/>
          <w:color w:val="000000"/>
          <w:kern w:val="0"/>
          <w:sz w:val="18"/>
          <w:szCs w:val="18"/>
          <w:lang w:eastAsia="ru-RU"/>
        </w:rPr>
        <w:t> Законодательные акты, вызванные войною 1914-1915 гг. Законы, манифесты, рескрипты, указы, положения Совета Министров, Военного и Адмиралтейств Советов. Распоряжения и постановления министров и др. Изд. неофиц. Т. П. Петроград, 1915. 846 с. ; </w:t>
      </w:r>
      <w:r w:rsidRPr="0019057A">
        <w:rPr>
          <w:rFonts w:ascii="Verdana" w:eastAsia="Times New Roman" w:hAnsi="Verdana" w:cs="Times New Roman"/>
          <w:i/>
          <w:iCs/>
          <w:color w:val="000000"/>
          <w:kern w:val="0"/>
          <w:sz w:val="18"/>
          <w:szCs w:val="18"/>
          <w:lang w:eastAsia="ru-RU"/>
        </w:rPr>
        <w:t>Его же.</w:t>
      </w:r>
      <w:r w:rsidRPr="0019057A">
        <w:rPr>
          <w:rFonts w:ascii="Verdana" w:eastAsia="Times New Roman" w:hAnsi="Verdana" w:cs="Times New Roman"/>
          <w:color w:val="000000"/>
          <w:kern w:val="0"/>
          <w:sz w:val="18"/>
          <w:szCs w:val="18"/>
          <w:lang w:eastAsia="ru-RU"/>
        </w:rPr>
        <w:t> Законодательные акты, вызванные войною 1914-</w:t>
      </w:r>
      <w:r w:rsidRPr="0019057A">
        <w:rPr>
          <w:rFonts w:ascii="Verdana" w:eastAsia="Times New Roman" w:hAnsi="Verdana" w:cs="Times New Roman"/>
          <w:color w:val="000000"/>
          <w:kern w:val="0"/>
          <w:sz w:val="18"/>
          <w:szCs w:val="18"/>
          <w:lang w:eastAsia="ru-RU"/>
        </w:rPr>
        <w:lastRenderedPageBreak/>
        <w:t>1915 гг. Законы, манифесты, рескрипты, указы, положения Совета Министров, Военного и Адмиралтейств Советов. Распоряжения и постановления министров и др. Изд. неофиц. Т. III. Петроград, 1916. 788 с. ; </w:t>
      </w:r>
      <w:r w:rsidRPr="0019057A">
        <w:rPr>
          <w:rFonts w:ascii="Verdana" w:eastAsia="Times New Roman" w:hAnsi="Verdana" w:cs="Times New Roman"/>
          <w:i/>
          <w:iCs/>
          <w:color w:val="000000"/>
          <w:kern w:val="0"/>
          <w:sz w:val="18"/>
          <w:szCs w:val="18"/>
          <w:lang w:eastAsia="ru-RU"/>
        </w:rPr>
        <w:t>Его же.</w:t>
      </w:r>
      <w:r w:rsidRPr="0019057A">
        <w:rPr>
          <w:rFonts w:ascii="Verdana" w:eastAsia="Times New Roman" w:hAnsi="Verdana" w:cs="Times New Roman"/>
          <w:color w:val="000000"/>
          <w:kern w:val="0"/>
          <w:sz w:val="18"/>
          <w:szCs w:val="18"/>
          <w:lang w:eastAsia="ru-RU"/>
        </w:rPr>
        <w:t> Законодательные акты, вызванные войною 1914-1917 гг.: Законы, манифесты, рескрипты, указы, положения Совета Министров, Военного и Адмиралтейств Советов, распоряжения и постановления министров и др. Изд. неофиц. Т. IV. Петроград, 1918. 726 с. ; </w:t>
      </w:r>
      <w:r w:rsidRPr="0019057A">
        <w:rPr>
          <w:rFonts w:ascii="Verdana" w:eastAsia="Times New Roman" w:hAnsi="Verdana" w:cs="Times New Roman"/>
          <w:i/>
          <w:iCs/>
          <w:color w:val="000000"/>
          <w:kern w:val="0"/>
          <w:sz w:val="18"/>
          <w:szCs w:val="18"/>
          <w:lang w:eastAsia="ru-RU"/>
        </w:rPr>
        <w:t>Мартене Ф. Ф.</w:t>
      </w:r>
      <w:r w:rsidRPr="0019057A">
        <w:rPr>
          <w:rFonts w:ascii="Verdana" w:eastAsia="Times New Roman" w:hAnsi="Verdana" w:cs="Times New Roman"/>
          <w:color w:val="000000"/>
          <w:kern w:val="0"/>
          <w:sz w:val="18"/>
          <w:szCs w:val="18"/>
          <w:lang w:eastAsia="ru-RU"/>
        </w:rPr>
        <w:t> Техническая беседа по IV отделу 25-го апреля 1881 года, под председательством Н. Ф. Эгерштрома; сообщение профессора Мартенса о необходимости определения международных правил войны. С. 1-28 ; </w:t>
      </w:r>
      <w:r w:rsidRPr="0019057A">
        <w:rPr>
          <w:rFonts w:ascii="Verdana" w:eastAsia="Times New Roman" w:hAnsi="Verdana" w:cs="Times New Roman"/>
          <w:i/>
          <w:iCs/>
          <w:color w:val="000000"/>
          <w:kern w:val="0"/>
          <w:sz w:val="18"/>
          <w:szCs w:val="18"/>
          <w:lang w:eastAsia="ru-RU"/>
        </w:rPr>
        <w:t>Алексеев Н. Н.</w:t>
      </w:r>
      <w:r w:rsidRPr="0019057A">
        <w:rPr>
          <w:rFonts w:ascii="Verdana" w:eastAsia="Times New Roman" w:hAnsi="Verdana" w:cs="Times New Roman"/>
          <w:color w:val="000000"/>
          <w:kern w:val="0"/>
          <w:sz w:val="18"/>
          <w:szCs w:val="18"/>
          <w:lang w:eastAsia="ru-RU"/>
        </w:rPr>
        <w:t> Военный плен и международное право // Юридический вестник. М., 1915. С. 17-33.</w:t>
      </w:r>
    </w:p>
    <w:p w14:paraId="2AA9A1B0"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i/>
          <w:iCs/>
          <w:color w:val="000000"/>
          <w:kern w:val="0"/>
          <w:sz w:val="18"/>
          <w:szCs w:val="18"/>
          <w:lang w:eastAsia="ru-RU"/>
        </w:rPr>
        <w:t>Абинякин Р. М.</w:t>
      </w:r>
      <w:r w:rsidRPr="0019057A">
        <w:rPr>
          <w:rFonts w:ascii="Verdana" w:eastAsia="Times New Roman" w:hAnsi="Verdana" w:cs="Times New Roman"/>
          <w:color w:val="000000"/>
          <w:kern w:val="0"/>
          <w:sz w:val="18"/>
          <w:szCs w:val="18"/>
          <w:lang w:eastAsia="ru-RU"/>
        </w:rPr>
        <w:t> Указ. соч. С. 80-93 ; </w:t>
      </w:r>
      <w:r w:rsidRPr="0019057A">
        <w:rPr>
          <w:rFonts w:ascii="Verdana" w:eastAsia="Times New Roman" w:hAnsi="Verdana" w:cs="Times New Roman"/>
          <w:i/>
          <w:iCs/>
          <w:color w:val="000000"/>
          <w:kern w:val="0"/>
          <w:sz w:val="18"/>
          <w:szCs w:val="18"/>
          <w:lang w:eastAsia="ru-RU"/>
        </w:rPr>
        <w:t>Белова И. Б.</w:t>
      </w:r>
      <w:r w:rsidRPr="0019057A">
        <w:rPr>
          <w:rFonts w:ascii="Verdana" w:eastAsia="Times New Roman" w:hAnsi="Verdana" w:cs="Times New Roman"/>
          <w:color w:val="000000"/>
          <w:kern w:val="0"/>
          <w:sz w:val="18"/>
          <w:szCs w:val="18"/>
          <w:lang w:eastAsia="ru-RU"/>
        </w:rPr>
        <w:t> Военнопленные на территории Калужской и Орловской губерний в годы Первой мировой войны // Военно-исторический журнал. 2007. № 12. С. 42-45 ; </w:t>
      </w:r>
      <w:r w:rsidRPr="0019057A">
        <w:rPr>
          <w:rFonts w:ascii="Verdana" w:eastAsia="Times New Roman" w:hAnsi="Verdana" w:cs="Times New Roman"/>
          <w:i/>
          <w:iCs/>
          <w:color w:val="000000"/>
          <w:kern w:val="0"/>
          <w:sz w:val="18"/>
          <w:szCs w:val="18"/>
          <w:lang w:eastAsia="ru-RU"/>
        </w:rPr>
        <w:t>Волох Е.</w:t>
      </w:r>
      <w:r w:rsidRPr="0019057A">
        <w:rPr>
          <w:rFonts w:ascii="Verdana" w:eastAsia="Times New Roman" w:hAnsi="Verdana" w:cs="Times New Roman"/>
          <w:color w:val="000000"/>
          <w:kern w:val="0"/>
          <w:sz w:val="18"/>
          <w:szCs w:val="18"/>
          <w:lang w:eastAsia="ru-RU"/>
        </w:rPr>
        <w:t>Некоторые аспекты правового статуса военнопленных в международных конфликтах // Зарубежное военное обозрение. 2005. № 4. С. 20-25 ; </w:t>
      </w:r>
      <w:r w:rsidRPr="0019057A">
        <w:rPr>
          <w:rFonts w:ascii="Verdana" w:eastAsia="Times New Roman" w:hAnsi="Verdana" w:cs="Times New Roman"/>
          <w:i/>
          <w:iCs/>
          <w:color w:val="000000"/>
          <w:kern w:val="0"/>
          <w:sz w:val="18"/>
          <w:szCs w:val="18"/>
          <w:lang w:eastAsia="ru-RU"/>
        </w:rPr>
        <w:t>Галщкий В. П.</w:t>
      </w:r>
      <w:r w:rsidRPr="0019057A">
        <w:rPr>
          <w:rFonts w:ascii="Verdana" w:eastAsia="Times New Roman" w:hAnsi="Verdana" w:cs="Times New Roman"/>
          <w:color w:val="000000"/>
          <w:kern w:val="0"/>
          <w:sz w:val="18"/>
          <w:szCs w:val="18"/>
          <w:lang w:eastAsia="ru-RU"/>
        </w:rPr>
        <w:t> Политика Советского правительства по отношению к военнопленным (история вопроса). URL: ; </w:t>
      </w:r>
      <w:r w:rsidRPr="0019057A">
        <w:rPr>
          <w:rFonts w:ascii="Verdana" w:eastAsia="Times New Roman" w:hAnsi="Verdana" w:cs="Times New Roman"/>
          <w:i/>
          <w:iCs/>
          <w:color w:val="000000"/>
          <w:kern w:val="0"/>
          <w:sz w:val="18"/>
          <w:szCs w:val="18"/>
          <w:lang w:eastAsia="ru-RU"/>
        </w:rPr>
        <w:t>Гергилева А. И.</w:t>
      </w:r>
      <w:r w:rsidRPr="0019057A">
        <w:rPr>
          <w:rFonts w:ascii="Verdana" w:eastAsia="Times New Roman" w:hAnsi="Verdana" w:cs="Times New Roman"/>
          <w:color w:val="000000"/>
          <w:kern w:val="0"/>
          <w:sz w:val="18"/>
          <w:szCs w:val="18"/>
          <w:lang w:eastAsia="ru-RU"/>
        </w:rPr>
        <w:t> Указ. соч. ; </w:t>
      </w:r>
      <w:r w:rsidRPr="0019057A">
        <w:rPr>
          <w:rFonts w:ascii="Verdana" w:eastAsia="Times New Roman" w:hAnsi="Verdana" w:cs="Times New Roman"/>
          <w:i/>
          <w:iCs/>
          <w:color w:val="000000"/>
          <w:kern w:val="0"/>
          <w:sz w:val="18"/>
          <w:szCs w:val="18"/>
          <w:lang w:eastAsia="ru-RU"/>
        </w:rPr>
        <w:t>Гордеев О. Ф.</w:t>
      </w:r>
      <w:r w:rsidRPr="0019057A">
        <w:rPr>
          <w:rFonts w:ascii="Verdana" w:eastAsia="Times New Roman" w:hAnsi="Verdana" w:cs="Times New Roman"/>
          <w:color w:val="000000"/>
          <w:kern w:val="0"/>
          <w:sz w:val="18"/>
          <w:szCs w:val="18"/>
          <w:lang w:eastAsia="ru-RU"/>
        </w:rPr>
        <w:t>Военнопленные Первой мировой войны в Сибири (август 1914-февраль 1917 гг.) Историко-правовые аспекты проблемы // Актуальные проблемы теории и истории государства и права : сб. науч. ст. Красноярск, 2002. С. 30-37 ; </w:t>
      </w:r>
      <w:r w:rsidRPr="0019057A">
        <w:rPr>
          <w:rFonts w:ascii="Verdana" w:eastAsia="Times New Roman" w:hAnsi="Verdana" w:cs="Times New Roman"/>
          <w:i/>
          <w:iCs/>
          <w:color w:val="000000"/>
          <w:kern w:val="0"/>
          <w:sz w:val="18"/>
          <w:szCs w:val="18"/>
          <w:lang w:eastAsia="ru-RU"/>
        </w:rPr>
        <w:t>Еремин И. А.</w:t>
      </w:r>
      <w:r w:rsidRPr="0019057A">
        <w:rPr>
          <w:rFonts w:ascii="Verdana" w:eastAsia="Times New Roman" w:hAnsi="Verdana" w:cs="Times New Roman"/>
          <w:color w:val="000000"/>
          <w:kern w:val="0"/>
          <w:sz w:val="18"/>
          <w:szCs w:val="18"/>
          <w:lang w:eastAsia="ru-RU"/>
        </w:rPr>
        <w:t> Военнопленные Первой мировой войны в Западной Сибири // Известия Томского политехнического университета. 2007. Т. 310. № 1. С. 259-263 ; </w:t>
      </w:r>
      <w:r w:rsidRPr="0019057A">
        <w:rPr>
          <w:rFonts w:ascii="Verdana" w:eastAsia="Times New Roman" w:hAnsi="Verdana" w:cs="Times New Roman"/>
          <w:i/>
          <w:iCs/>
          <w:color w:val="000000"/>
          <w:kern w:val="0"/>
          <w:sz w:val="18"/>
          <w:szCs w:val="18"/>
          <w:lang w:eastAsia="ru-RU"/>
        </w:rPr>
        <w:t>Ермолович Я. Н.</w:t>
      </w:r>
      <w:r w:rsidRPr="0019057A">
        <w:rPr>
          <w:rFonts w:ascii="Verdana" w:eastAsia="Times New Roman" w:hAnsi="Verdana" w:cs="Times New Roman"/>
          <w:color w:val="000000"/>
          <w:kern w:val="0"/>
          <w:sz w:val="18"/>
          <w:szCs w:val="18"/>
          <w:lang w:eastAsia="ru-RU"/>
        </w:rPr>
        <w:t> О некоторых вопросах уголовной ответственности военнопленных // Право в Вооруженных Силах. 2008. № 4. С. 111-113 ; </w:t>
      </w:r>
      <w:r w:rsidRPr="0019057A">
        <w:rPr>
          <w:rFonts w:ascii="Verdana" w:eastAsia="Times New Roman" w:hAnsi="Verdana" w:cs="Times New Roman"/>
          <w:i/>
          <w:iCs/>
          <w:color w:val="000000"/>
          <w:kern w:val="0"/>
          <w:sz w:val="18"/>
          <w:szCs w:val="18"/>
          <w:lang w:eastAsia="ru-RU"/>
        </w:rPr>
        <w:t>Смыкалин А. С.</w:t>
      </w:r>
      <w:r w:rsidRPr="0019057A">
        <w:rPr>
          <w:rFonts w:ascii="Verdana" w:eastAsia="Times New Roman" w:hAnsi="Verdana" w:cs="Times New Roman"/>
          <w:color w:val="000000"/>
          <w:kern w:val="0"/>
          <w:sz w:val="18"/>
          <w:szCs w:val="18"/>
          <w:lang w:eastAsia="ru-RU"/>
        </w:rPr>
        <w:t> Иностранные военнопленные Первой мировой войны на Урале // Вопросы правоведения. 2014. № 6(28). С. 243-257 ; </w:t>
      </w:r>
      <w:r w:rsidRPr="0019057A">
        <w:rPr>
          <w:rFonts w:ascii="Verdana" w:eastAsia="Times New Roman" w:hAnsi="Verdana" w:cs="Times New Roman"/>
          <w:i/>
          <w:iCs/>
          <w:color w:val="000000"/>
          <w:kern w:val="0"/>
          <w:sz w:val="18"/>
          <w:szCs w:val="18"/>
          <w:lang w:eastAsia="ru-RU"/>
        </w:rPr>
        <w:t>Туманова А. С.</w:t>
      </w:r>
      <w:r w:rsidRPr="0019057A">
        <w:rPr>
          <w:rFonts w:ascii="Verdana" w:eastAsia="Times New Roman" w:hAnsi="Verdana" w:cs="Times New Roman"/>
          <w:color w:val="000000"/>
          <w:kern w:val="0"/>
          <w:sz w:val="18"/>
          <w:szCs w:val="18"/>
          <w:lang w:eastAsia="ru-RU"/>
        </w:rPr>
        <w:t> Организация помощи фронту и жертвам войны как результат совместных усилий власти и гражданского общества в годы Первой мировой войны: институциональный и правовой аспекты // Гражданское общество в России и за рубежом. 2012. № 4. С. 34-40 ; </w:t>
      </w:r>
      <w:r w:rsidRPr="0019057A">
        <w:rPr>
          <w:rFonts w:ascii="Verdana" w:eastAsia="Times New Roman" w:hAnsi="Verdana" w:cs="Times New Roman"/>
          <w:i/>
          <w:iCs/>
          <w:color w:val="000000"/>
          <w:kern w:val="0"/>
          <w:sz w:val="18"/>
          <w:szCs w:val="18"/>
          <w:lang w:eastAsia="ru-RU"/>
        </w:rPr>
        <w:t>Ее же.</w:t>
      </w:r>
      <w:r w:rsidRPr="0019057A">
        <w:rPr>
          <w:rFonts w:ascii="Verdana" w:eastAsia="Times New Roman" w:hAnsi="Verdana" w:cs="Times New Roman"/>
          <w:color w:val="000000"/>
          <w:kern w:val="0"/>
          <w:sz w:val="18"/>
          <w:szCs w:val="18"/>
          <w:lang w:eastAsia="ru-RU"/>
        </w:rPr>
        <w:t> Мобилизация гражданского общества России против неприятельских подданных в годы Первой мировой войны: организационный и правовой аспекты // Политика и общество. 2014. № 7. С. 733-739 ; и др.</w:t>
      </w:r>
    </w:p>
    <w:p w14:paraId="48ACA791"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Дореволюционные ученые А. О. Лохвицкий, М. И. Догель уделяли внимание в первую очередь истории формирования традиций в области регулирования правового статуса личности в условиях войны. С. А. Корф, В. М. Гессен, П. И. Люблинский, Г. П. Альбат, Е. И. Авербах, Н. Н. Головин — современники событий и участники Первой мировой войны. Их труды позволяют объективно оценить события Первой мировой войны и рассмотреть проблему реализации правового статуса иностранного военнопленного в этот период. Они впервые вводят в научный оборот многие статистические данные, архивные материалы, источники личного происхождения и т. д. Отдельного внимания в историографии вопроса заслуживает работа Н. М. Жданова, современника войны, председателя Московского комитета помощи военнопленным, а затем сотрудника Центральной коллегии о пленных и беженцах при СНК РСФСР. В 1920-е гг. он, пожалуй, единственный, кто комплексно занимался проблемой плена, объектом его научного интереса были в основном русские военнопленные</w:t>
      </w:r>
      <w:r w:rsidRPr="0019057A">
        <w:rPr>
          <w:rFonts w:ascii="Verdana" w:eastAsia="Times New Roman" w:hAnsi="Verdana" w:cs="Times New Roman"/>
          <w:color w:val="000000"/>
          <w:kern w:val="0"/>
          <w:sz w:val="18"/>
          <w:szCs w:val="18"/>
          <w:vertAlign w:val="superscript"/>
          <w:lang w:eastAsia="ru-RU"/>
        </w:rPr>
        <w:t>6</w:t>
      </w:r>
      <w:r w:rsidRPr="0019057A">
        <w:rPr>
          <w:rFonts w:ascii="Verdana" w:eastAsia="Times New Roman" w:hAnsi="Verdana" w:cs="Times New Roman"/>
          <w:color w:val="000000"/>
          <w:kern w:val="0"/>
          <w:sz w:val="18"/>
          <w:szCs w:val="18"/>
          <w:lang w:eastAsia="ru-RU"/>
        </w:rPr>
        <w:t>.</w:t>
      </w:r>
    </w:p>
    <w:p w14:paraId="22A53C38"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Правовой статус иностранных военнопленных в современных работах рассматривается в привязке к определенной территории России, где размещались основные группы иностранных военнопленных. При этом мало внимания уделяется анализу нормативных правовых актов, закрепляющих права и обязанности военнопленных и других групп субъектов, вовлеченных в указанные правоотношения. Слабо изучен механизм реализации правового статуса иностранного военнопленного, история становления правового статуса иностранного военнопленного. Большинством авторов проблема нарушения норм права войны и, как следствие, нарушения прав и свобод личности на войне, рассматривается эпизодически. Практически отсутствуют монографические историко-правовые исследования, которые на основе ретроспективного метода освещали бы вопрос регулирования правового статуса иностранного военнопленного, находящегося на территории Российской империи в годы Первой мировой войны, что в еще большей</w:t>
      </w:r>
    </w:p>
    <w:p w14:paraId="38040251"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i/>
          <w:iCs/>
          <w:color w:val="000000"/>
          <w:kern w:val="0"/>
          <w:sz w:val="18"/>
          <w:szCs w:val="18"/>
          <w:lang w:eastAsia="ru-RU"/>
        </w:rPr>
        <w:t>Жданов Н. М.</w:t>
      </w:r>
      <w:r w:rsidRPr="0019057A">
        <w:rPr>
          <w:rFonts w:ascii="Verdana" w:eastAsia="Times New Roman" w:hAnsi="Verdana" w:cs="Times New Roman"/>
          <w:color w:val="000000"/>
          <w:kern w:val="0"/>
          <w:sz w:val="18"/>
          <w:szCs w:val="18"/>
          <w:lang w:eastAsia="ru-RU"/>
        </w:rPr>
        <w:t> Русские военнопленные Первой мировой войны. М., 1920. 376 с.</w:t>
      </w:r>
    </w:p>
    <w:p w14:paraId="0CD9AC54"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степени убеждает нас в актуальности выбранной темы. Анализ этого правового опыта России будет полезен в современной практике: в правовом регулировании положения личности в обществе в экстремальных условиях вооруженного конфликта, в решении вопросов обновления и совершенствования законодательства, направленного на защиту прав и свобод человека и гражданина.</w:t>
      </w:r>
    </w:p>
    <w:p w14:paraId="15B4D042"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lastRenderedPageBreak/>
        <w:t>Объектом настоящего исследования</w:t>
      </w:r>
      <w:r w:rsidRPr="0019057A">
        <w:rPr>
          <w:rFonts w:ascii="Verdana" w:eastAsia="Times New Roman" w:hAnsi="Verdana" w:cs="Times New Roman"/>
          <w:color w:val="000000"/>
          <w:kern w:val="0"/>
          <w:sz w:val="18"/>
          <w:szCs w:val="18"/>
          <w:lang w:eastAsia="ru-RU"/>
        </w:rPr>
        <w:t> является правовой статус личности как система прав, свобод, законных интересов и юридических обязанностей, закрепленных в международных правовых актах, отечественном законодательстве и устанавливающих меру возможного и должного поведения человека в определенных исторических условиях.</w:t>
      </w:r>
    </w:p>
    <w:p w14:paraId="54A6413A"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Предмет исследования</w:t>
      </w:r>
      <w:r w:rsidRPr="0019057A">
        <w:rPr>
          <w:rFonts w:ascii="Verdana" w:eastAsia="Times New Roman" w:hAnsi="Verdana" w:cs="Times New Roman"/>
          <w:color w:val="000000"/>
          <w:kern w:val="0"/>
          <w:sz w:val="18"/>
          <w:szCs w:val="18"/>
          <w:lang w:eastAsia="ru-RU"/>
        </w:rPr>
        <w:t> составляет правовой статус иностранных военнопленных, находившихся на территории Российской империи в годы Первой мировой войны (август 1914 — март 1918 гг.), как система признанных и закрепленных в международном праве и отечественном законодательстве прав, свобод, законных интересов и взаимных юридических обязанностей пленного человека и государства, его пленившего.</w:t>
      </w:r>
    </w:p>
    <w:p w14:paraId="09213254"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Цель работы</w:t>
      </w:r>
      <w:r w:rsidRPr="0019057A">
        <w:rPr>
          <w:rFonts w:ascii="Verdana" w:eastAsia="Times New Roman" w:hAnsi="Verdana" w:cs="Times New Roman"/>
          <w:color w:val="000000"/>
          <w:kern w:val="0"/>
          <w:sz w:val="18"/>
          <w:szCs w:val="18"/>
          <w:lang w:eastAsia="ru-RU"/>
        </w:rPr>
        <w:t> — на основе комплексного исследования норм международного права и отечественного законодательства раскрыть юридическое содержание правового статуса как совокупности прав, свобод, законных интересов и юридических обязанностей иностранных военнопленных, находившихся на территории России, и определить степень их реализации в годы Первой мировой войны.</w:t>
      </w:r>
    </w:p>
    <w:p w14:paraId="59947557"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Задачи исследования:</w:t>
      </w:r>
    </w:p>
    <w:p w14:paraId="2F66669E"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раскрыть содержание понятия «правовой статус военнопленного», выделить и охарактеризовать основные черты его субъектов-носителей;</w:t>
      </w:r>
    </w:p>
    <w:p w14:paraId="067B9757"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проанализировать исследования отечественных юристов довоенного периода и выделить историко-правовые аспекты формирования</w:t>
      </w:r>
    </w:p>
    <w:p w14:paraId="4E699336"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правового статуса иностранных военнопленных, находившихся на территории России;</w:t>
      </w:r>
    </w:p>
    <w:p w14:paraId="434157B5"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осуществить периодизацию процесса формирования правового статуса военнопленного, определить и охарактеризовать этапы генезиса и развития правового статуса иностранного военнопленного на территории Российской империи;</w:t>
      </w:r>
    </w:p>
    <w:p w14:paraId="3CCE9378"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выявить комплекс источников международного и отечественного права довоенного периода и периода Первой мировой войны, определяющих правовой статус иностранных военнопленных, систематизировать их;</w:t>
      </w:r>
    </w:p>
    <w:p w14:paraId="5BFC3ED4"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проанализировать источники международного права, регламентирующие положение пленного, и определить юридическое содержание правового статуса военнопленного;</w:t>
      </w:r>
    </w:p>
    <w:p w14:paraId="77033BDB"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выделить и охарактеризовать элементы преемственности в отечественном законодательстве в формировании правового статуса иностранного военнопленного в довоенный период;</w:t>
      </w:r>
    </w:p>
    <w:p w14:paraId="521C2F87"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изучить содержание нормативных правовых актов имперского периода, периодов Временного правительства и Советской власти, регламентирующих положение иностранных военнопленных на территории России, сравнить их, выделить общее и особенное;</w:t>
      </w:r>
    </w:p>
    <w:p w14:paraId="1E582855"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изучить опыт применения норм международного права и отечественного законодательства, регулирующих правовой статус иностранных военнопленных, находившихся на территории России, и определить степень их реализации.</w:t>
      </w:r>
    </w:p>
    <w:p w14:paraId="37101A00"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Методологическую основу диссертации</w:t>
      </w:r>
      <w:r w:rsidRPr="0019057A">
        <w:rPr>
          <w:rFonts w:ascii="Verdana" w:eastAsia="Times New Roman" w:hAnsi="Verdana" w:cs="Times New Roman"/>
          <w:color w:val="000000"/>
          <w:kern w:val="0"/>
          <w:sz w:val="18"/>
          <w:szCs w:val="18"/>
          <w:lang w:eastAsia="ru-RU"/>
        </w:rPr>
        <w:t> составляет комплекс научных подходов, принципов и методов. Для достижения поставленной цели были использованы на основе междисциплинарных связей в совокупности ретроспективный и антропологический подходы, которые с применением логического метода позволили полноценно изучить объект исследования — правовой статус личности как системы прав, свобод, законных интересов и юридических обязанностей, закрепленных в</w:t>
      </w:r>
    </w:p>
    <w:p w14:paraId="7FC232A9"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її</w:t>
      </w:r>
    </w:p>
    <w:p w14:paraId="581E743B"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 xml:space="preserve">международных правовых актах, отечественном законодательстве и устанавливающих меру возможного и должного поведения человека в определенных исторических условиях. Принцип </w:t>
      </w:r>
      <w:r w:rsidRPr="0019057A">
        <w:rPr>
          <w:rFonts w:ascii="Verdana" w:eastAsia="Times New Roman" w:hAnsi="Verdana" w:cs="Times New Roman"/>
          <w:color w:val="000000"/>
          <w:kern w:val="0"/>
          <w:sz w:val="18"/>
          <w:szCs w:val="18"/>
          <w:lang w:eastAsia="ru-RU"/>
        </w:rPr>
        <w:lastRenderedPageBreak/>
        <w:t>историзма способствовал познанию избранного объекта в его развитии, с учетом всех его взаимосвязей и взаимодействий с другими объектами и структурами правовой системы, а также целостному видению совокупности фактов и факторов, определивших результаты работы. Следование принципу научной объективности явилось важным условием адекватного познания предмета исследования.</w:t>
      </w:r>
    </w:p>
    <w:p w14:paraId="235DD892"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Формально-юридический метод применялся в комплексе с историко-сравнительным и сравнительно-правовым методами, что позволило получить новые знания о предмете исследования путем сопоставления исторических явлений и анализа нормативной правовой базы.</w:t>
      </w:r>
    </w:p>
    <w:p w14:paraId="624A2A69"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Теоретической основой исследования</w:t>
      </w:r>
      <w:r w:rsidRPr="0019057A">
        <w:rPr>
          <w:rFonts w:ascii="Verdana" w:eastAsia="Times New Roman" w:hAnsi="Verdana" w:cs="Times New Roman"/>
          <w:color w:val="000000"/>
          <w:kern w:val="0"/>
          <w:sz w:val="18"/>
          <w:szCs w:val="18"/>
          <w:lang w:eastAsia="ru-RU"/>
        </w:rPr>
        <w:t> послужила идея гуманизации общественных отношений, в том числе и во время войны, нашедшая отражение как в трудах дореволюционных ученых А. В. Лохвицкого, М. И. Догеля, С. А. Корфа, В. М. Гессена, П. И. Люблинского, Г. П. Альбата, Е. И. Авербаха, так и в работах современных теоретиков права Н. В. Витрука, В. А. Зинченко, В. В. Груздева и других, в которых обосновывается доктрина правового статуса личности, определяется его юридическая конструкция, выделяются правовые средства, включенные в правовой механизм реализации правового статуса человека и гражданина.</w:t>
      </w:r>
    </w:p>
    <w:p w14:paraId="5249E206"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Источниковую базу исследования составили правовые и иные источники, которые условно были разделены на группы. Первая — это акты международного права, принятые в XIX — начале XX вв. К ним относятся, в первую очередь, конвенции двух конференций, проходивших в Гааге в 1899 и 1907 гг. По итогам этих конференций было принято более 13 правовых актов, регулирующих правила ведения войны и закрепляющих правовой статус личности в военное время, в частности правовой статус военнопленного. Анализ источников первой группы позволил получить информацию о правовом статусе иностранного военнопленного до</w:t>
      </w:r>
    </w:p>
    <w:p w14:paraId="7770DEE3"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вступления в Первую мировую войну России и блока центральных держав, выявить этапы формирования правового статуса личности, в том числе и военнопленного, принципы гуманизации отношений в современных войнах.</w:t>
      </w:r>
    </w:p>
    <w:p w14:paraId="40239B15"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Вторую группу составили отечественные нормативные правовые акты, регулирующие правовой статус иностранного военнопленного, пребывающего на территории России. Она формировалась как в довоенный период, так и в годы Первой мировой войны. Основным правовым документом, закрепляющим правовой статус иностранного военнопленного на территории России, было Положение «О военнопленных», претерпевшее неоднократную редакцию в XIX в., а затем Высочайше утвержденное 7(20) октября 1914 г. Кроме данного Положения за период войны было принято более двух десятков документов, в которых содержались нормы, регулирующие отдельные стороны жизни иностранных военнопленных, попавших во власть русской армии. Отдельную подгруппу источников составили правовые акты Временного и Советского правительств, принятые в годы Первой мировой войны.</w:t>
      </w:r>
    </w:p>
    <w:p w14:paraId="31014EC5"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Источники, объединенные во вторую группу, позволили изучить различные аспекты отношения к иностранному военнопленному в России, проследить тенденции в деятельности отечественного законодателя в вопросах юридического закрепления принципов гуманного обращения с военнопленными на территории России, выделить особенности жизни, характерные для определенной категории военнопленных в зависимости от их статуса.</w:t>
      </w:r>
    </w:p>
    <w:p w14:paraId="1A37A2C0"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 самостоятельную группу источников были выделены справочные материалы, нашедшие отражение в различных печатных изданиях, дающие представление о масштабах изучаемого явления.</w:t>
      </w:r>
    </w:p>
    <w:p w14:paraId="636B68A7"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Привлечение всех указанных групп источников в совокупности позволяет достоверно и объективно изучить предмет диссертационного исследования.</w:t>
      </w:r>
    </w:p>
    <w:p w14:paraId="2A9AC4C2"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Хронологические рамки исследования.</w:t>
      </w:r>
      <w:r w:rsidRPr="0019057A">
        <w:rPr>
          <w:rFonts w:ascii="Verdana" w:eastAsia="Times New Roman" w:hAnsi="Verdana" w:cs="Times New Roman"/>
          <w:color w:val="000000"/>
          <w:kern w:val="0"/>
          <w:sz w:val="18"/>
          <w:szCs w:val="18"/>
          <w:lang w:eastAsia="ru-RU"/>
        </w:rPr>
        <w:t xml:space="preserve"> Периодизацию - выявление основных этапов развития объекта исследования - важно рассматривать как необходимый инструмент познания целостности явления. Посредством периодизации устанавливаются хронологические параметры исторических событий и выделяются взаимосвязанные внутренние комплексы, указывающие на качественные изменения в развитии объекта исследования. Однако непросто вычленить этапы этого качественного развития. Возникают вопросы: что является мерилом качества, какой факт считать наиболее значимым в определении границ перехода объекта из одного качества в другое? Какой </w:t>
      </w:r>
      <w:r w:rsidRPr="0019057A">
        <w:rPr>
          <w:rFonts w:ascii="Verdana" w:eastAsia="Times New Roman" w:hAnsi="Verdana" w:cs="Times New Roman"/>
          <w:color w:val="000000"/>
          <w:kern w:val="0"/>
          <w:sz w:val="18"/>
          <w:szCs w:val="18"/>
          <w:lang w:eastAsia="ru-RU"/>
        </w:rPr>
        <w:lastRenderedPageBreak/>
        <w:t>критерий положить в основу периодизации? Следуя изложенному выше, отметим что исследование правового статуса иностранного военнопленного, находившегося на территории России в годы Первой мировой войны с августа 1914 г. по март 1918 гг., не ограничивается указанными временными рамками в силу того, что правовой статус военнопленного как юридическая конструкция формируется на протяжении длительного времени и имеет свою историческую проекцию, охватывающую весь XIX в., когда зарождались и затем развивались отдельные признаки правового статуса военнопленного. Нормы права, закрепляющие эти признаки, суммировали последовательно весь нормотворческий опыт в отечественных нормативных правовых актах, отражая преемственное развитие. Параллельно этому процессу формировались представления о правовом статусе военнопленного у мирового сообщества, которые нашли отражение в актах международного права, принятых в 1899 и 1907 гг.</w:t>
      </w:r>
    </w:p>
    <w:p w14:paraId="0E7B0425"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 этой связи в работе выделяется два периода. Первый — довоенный (XIX — начало XX вв.), в рамках которого закладывались юридические основы правового статуса военнопленного. Второй — период Первой мировой войны (1914-1918 гг.), где основным критерием для периодизации выступают исторические события, связанные со вступлением Российского</w:t>
      </w:r>
    </w:p>
    <w:p w14:paraId="205AC5BA"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i/>
          <w:iCs/>
          <w:color w:val="000000"/>
          <w:kern w:val="0"/>
          <w:sz w:val="18"/>
          <w:szCs w:val="18"/>
          <w:lang w:eastAsia="ru-RU"/>
        </w:rPr>
        <w:t>Кожевина М. А.</w:t>
      </w:r>
      <w:r w:rsidRPr="0019057A">
        <w:rPr>
          <w:rFonts w:ascii="Verdana" w:eastAsia="Times New Roman" w:hAnsi="Verdana" w:cs="Times New Roman"/>
          <w:color w:val="000000"/>
          <w:kern w:val="0"/>
          <w:sz w:val="18"/>
          <w:szCs w:val="18"/>
          <w:lang w:eastAsia="ru-RU"/>
        </w:rPr>
        <w:t> Становление и развитие отечественной юридической науки в XVIII-XIX вв. Омск, 2013. С. 5.</w:t>
      </w:r>
    </w:p>
    <w:p w14:paraId="55603295"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государства в Первую мировую войну 1 августа 1914 г. и выходом в одностороннем порядке в результате заключения 3 марта 1918 г. Брест-Литовского мирного договора и дополнительных договоров между ведущими государствами-участниками мирового конфликта. В последнем дополнительно были выделены этапы в соответствии с особенностями политического развития России: этап имперской России (август 1914 — февраль 1917 гг.), этап Временного правительства (март — октябрь 1917 г.) и этап Советской России (октябрь 1917 — март 1918 гг.).</w:t>
      </w:r>
    </w:p>
    <w:p w14:paraId="668158F1"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Научная новизна исследования</w:t>
      </w:r>
      <w:r w:rsidRPr="0019057A">
        <w:rPr>
          <w:rFonts w:ascii="Verdana" w:eastAsia="Times New Roman" w:hAnsi="Verdana" w:cs="Times New Roman"/>
          <w:color w:val="000000"/>
          <w:kern w:val="0"/>
          <w:sz w:val="18"/>
          <w:szCs w:val="18"/>
          <w:lang w:eastAsia="ru-RU"/>
        </w:rPr>
        <w:t> состоит в том, что впервые в историко-правовой науке изучен и обобщен опыт правового регулирования статуса иностранного военнопленного, находившегося на территории России в годы Первой мировой войны. Разработана периодизация процесса формирования правового статуса военнопленного, выделен и систематизирован комплекс актов международного права и отечественного законодательства, регулирующего правовой статус иностранного военнопленного на территории России в годы Первой мировой войны. Предложена авторская интерпретация определения юридического понятия военнопленного, выделены содержание понятия правового статуса военнопленного и его основные признаки, проведен сравнительный анализ комплекса российских нормативных правовых актов и актов международного права, выявлены особенности формирования и развития правового статуса иностранного военнопленного на разных этапах российской истории, связанных со сменой политической власти и установлением нового правового режима.</w:t>
      </w:r>
    </w:p>
    <w:p w14:paraId="0B3DF517"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Практическая</w:t>
      </w:r>
      <w:r w:rsidRPr="0019057A">
        <w:rPr>
          <w:rFonts w:ascii="Verdana" w:eastAsia="Times New Roman" w:hAnsi="Verdana" w:cs="Times New Roman"/>
          <w:color w:val="000000"/>
          <w:kern w:val="0"/>
          <w:sz w:val="18"/>
          <w:szCs w:val="18"/>
          <w:lang w:eastAsia="ru-RU"/>
        </w:rPr>
        <w:t> </w:t>
      </w:r>
      <w:r w:rsidRPr="0019057A">
        <w:rPr>
          <w:rFonts w:ascii="Verdana" w:eastAsia="Times New Roman" w:hAnsi="Verdana" w:cs="Times New Roman"/>
          <w:b/>
          <w:bCs/>
          <w:color w:val="000000"/>
          <w:kern w:val="0"/>
          <w:sz w:val="18"/>
          <w:szCs w:val="18"/>
          <w:lang w:eastAsia="ru-RU"/>
        </w:rPr>
        <w:t>значимость</w:t>
      </w:r>
      <w:r w:rsidRPr="0019057A">
        <w:rPr>
          <w:rFonts w:ascii="Verdana" w:eastAsia="Times New Roman" w:hAnsi="Verdana" w:cs="Times New Roman"/>
          <w:color w:val="000000"/>
          <w:kern w:val="0"/>
          <w:sz w:val="18"/>
          <w:szCs w:val="18"/>
          <w:lang w:eastAsia="ru-RU"/>
        </w:rPr>
        <w:t> </w:t>
      </w:r>
      <w:r w:rsidRPr="0019057A">
        <w:rPr>
          <w:rFonts w:ascii="Verdana" w:eastAsia="Times New Roman" w:hAnsi="Verdana" w:cs="Times New Roman"/>
          <w:b/>
          <w:bCs/>
          <w:color w:val="000000"/>
          <w:kern w:val="0"/>
          <w:sz w:val="18"/>
          <w:szCs w:val="18"/>
          <w:lang w:eastAsia="ru-RU"/>
        </w:rPr>
        <w:t>исследования</w:t>
      </w:r>
      <w:r w:rsidRPr="0019057A">
        <w:rPr>
          <w:rFonts w:ascii="Verdana" w:eastAsia="Times New Roman" w:hAnsi="Verdana" w:cs="Times New Roman"/>
          <w:color w:val="000000"/>
          <w:kern w:val="0"/>
          <w:sz w:val="18"/>
          <w:szCs w:val="18"/>
          <w:lang w:eastAsia="ru-RU"/>
        </w:rPr>
        <w:t> определяется</w:t>
      </w:r>
    </w:p>
    <w:p w14:paraId="62F0172B"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актуальностью и новизной темы. Изучение проблемы правового статуса иностранного военнопленного в ретроспективе имеет практическую значимость. Обобщенный опыт может служить основой для завершения дискуссий о правовой оценке поведения человека, попавшего в плен во время боевых действий. Сформулированные в диссертационном исследовании</w:t>
      </w:r>
    </w:p>
    <w:p w14:paraId="2FB5C615"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выводы могут быть использованы при разработке и совершенствовании действующего военного законодательства в вопросах военного плена, позволят законодателю оптимизировать отечественную нормативно-правовую базу.</w:t>
      </w:r>
    </w:p>
    <w:p w14:paraId="6B7CD7F6"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Результаты работы могут быть использованы в процессе преподавания теории и истории государства и права. Основные положения диссертации могут быть учтены в дальнейших научных исследованиях по проблемам правового статуса личности в экстремальных условиях войны.</w:t>
      </w:r>
    </w:p>
    <w:p w14:paraId="2F75EB62"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На защиту выносятся следующие положения:</w:t>
      </w:r>
    </w:p>
    <w:p w14:paraId="59D3E18C"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 xml:space="preserve">1. Понятия военного плена и военнопленного находятся в тесной связи с понятием правового статуса военнопленного и позволяют очертить круг чрезвычайных условий, определяющих границы возможного и должного поведения человека, попавшего в плен, и влияющих на степень реализации им прав, свобод, законных интересов и исполнение юридических обязанностей. Международное </w:t>
      </w:r>
      <w:r w:rsidRPr="0019057A">
        <w:rPr>
          <w:rFonts w:ascii="Verdana" w:eastAsia="Times New Roman" w:hAnsi="Verdana" w:cs="Times New Roman"/>
          <w:color w:val="000000"/>
          <w:kern w:val="0"/>
          <w:sz w:val="18"/>
          <w:szCs w:val="18"/>
          <w:lang w:eastAsia="ru-RU"/>
        </w:rPr>
        <w:lastRenderedPageBreak/>
        <w:t>право и отечественное законодательство не закрепляют дефиниции плена и военнопленного. Предлагается ввести эти понятия в юридический оборот в следующей интерпретации: плен — это ограничение свободы военнослужащего (комбатанта), участвовавшего в боевых действиях и задержанного представителями армии противника в порядке действующих правил и законов ведения войны, установленных между государствами. Военнопленным будет считаться лицо, плененное государством-противником в ходе военных действий, проходящее до этого момента службу в рядах вооруженных сил или являющееся участником ополчения либо добровольческого отряда, открыто выступающее против врага, признающее и соблюдающее законы и обычаи войны, пользующееся защитой международного права. Лицо, попавшее в военный плен, утрачивает определенные права, свободы и юридические обязанности военнослужащего (комбатанта) своего государства и одновременно приобретает права, свободы и юридические обязанности, указывающие на его особое положение — положение военнопленного.</w:t>
      </w:r>
    </w:p>
    <w:p w14:paraId="3080949F" w14:textId="77777777" w:rsidR="0019057A" w:rsidRPr="0019057A" w:rsidRDefault="0019057A" w:rsidP="00CC2D5C">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Понятие правового статуса военнопленного следует рассматривать в контексте общего представления о правовом статусе личности. Правовой статус военнопленного есть специальный правовой статус личности, обусловленный войной и обстоятельством попадания во власть государства-противника. С момента пленения, т. е. обезоруживания и задержания военнослужащего (комбатанта), наступает фактическое, а затем и юридическое изменение его положения. В качестве основных признаков правового статуса военнопленного выделяются следующие: а) определенная совокупность прав, свобод, законных интересов и юридических обязанностей человека и гражданина, плененного государством-противником в ходе военных действий, проходящего до этого момента службу в рядах вооруженных сил или являющегося участником ополчения либо добровольческого отряда, открыто выступающего против врага, признающего и соблюдающего законы и обычаи войны, пользующегося защитой международного права; б) указанная совокупность закреплена в нормах международного и отечественного права; в) она основана на общеправовых и гуманитарных принципах; г) названные права, свободы, законные интересы и обязанности гарантированы воюющими государствами и международным сообществом.</w:t>
      </w:r>
    </w:p>
    <w:p w14:paraId="4FD26CA8" w14:textId="77777777" w:rsidR="0019057A" w:rsidRPr="0019057A" w:rsidRDefault="0019057A" w:rsidP="00CC2D5C">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Правовой статус иностранного военнопленного, находившегося на территории России в годы Первой мировой войны с августа 1914 г. по март 1918 г., как юридическая конструкция формируется на протяжении длительного времени и имеет свою историческую проекцию. Следует выделить два периода. Первый — довоенный (XIX — начало XX вв.), в рамках которого закладывались юридические основы правового статуса военнопленного, последовательно суммировался весь нормотворческий опыт в отечественных законодательных актах, что отражало преемственное развитие. Параллельно формировались представления о правовом статусе военнопленного в мировом сообществе, которые нашли отражение в актах международного права, принятых в 1899 и 1907 гг. Второй — период войны</w:t>
      </w:r>
    </w:p>
    <w:p w14:paraId="569F3B27"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(1914-1918 гг.), где основным критерием для периодизации выступают исторические события, связанные со вступлением Российского государства в Первую мировую войну 1 августа 1914 г. и выходом в одностороннем порядке в результате заключения 3 марта 1918 г. Брест-Литовского мирного договора и дополнительных договоров между ведущими государствами-участниками мирового конфликта. В последнем выделяются этапы в соответствии с особенностями политического развития России: этап имперской России (август 1914 — февраль 1917 гг.), этап Временного правительства (март — октябрь 1917 г.) и этап Советской России (октябрь 1917 —март 1918 гг.).</w:t>
      </w:r>
    </w:p>
    <w:p w14:paraId="35AD2401" w14:textId="77777777" w:rsidR="0019057A" w:rsidRPr="0019057A" w:rsidRDefault="0019057A" w:rsidP="00CC2D5C">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Российская правовая традиция гуманного обращения с военнопленными как часть общего института военного плена сложилась в отечественном праве раньше, чем в европейских государствах и международном праве. Она связана с юридическим закреплением в период Московского государства и преемственным развитием следующих принципов: содержание военнопленного за счет государства, пленившего его; заключение специальных договоров между воюющими сторонами, которые наравне с государственными законами выступали основными источниками регулирования правового положения военнопленного и приводили к улучшению положения пленных; признание права военнопленного на совершение религиозных обрядов и выбор веры; ответственность государства за своего подданного, находящегося в плену. Плен в России не определялся как наказание, он расценивался как возможность численного заполнения или перераспределения народонаселения на огромной территории, привлечения образованных людей и дополнительных рабочих рук для решения внутригосударственных проблем, приобщения России к европейской культуре, европейскому образу жизни и мышлению.</w:t>
      </w:r>
    </w:p>
    <w:p w14:paraId="4E4B163A" w14:textId="77777777" w:rsidR="0019057A" w:rsidRPr="0019057A" w:rsidRDefault="0019057A" w:rsidP="00CC2D5C">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lastRenderedPageBreak/>
        <w:t>Процесс закрепления правового статуса иностранного военнопленного в российском законодательстве в довоенный период (XIX —</w:t>
      </w:r>
    </w:p>
    <w:p w14:paraId="31A07D12"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начало XX вв.) развивался параллельно процессу формирования представлений о правовом статусе в международном сообществе и имел собственный генезис. Сближение произошло в конце XIX — начале XX вв., когда концепция регулирования правового статуса военнопленного окончательно сформировалась и получила юридическое закрепление на международных конференциях в Гааге в 1899 и 1907 гг. В результате ратификации международных конвенций в предвоенные годы и в первые годы мировой войны российский законодатель, создавая соответствующие нормативные правовые акты, учитывал в совокупности и международный, и отечественный опыт. В унифицированном виде в нормы отечественного законодательства вошли положения международных конвенций об особом статусе военнопленного как законного защитника своего отечества, о праве на труд, на условия содержания по нормам войск государства, взявшего его в плен, о правовой защите прав, свобод и законных интересов пленного. В них определялся порядок приобретения статуса военнопленного и круг прав и обязанностей, возложенных на данную категорию лиц, ориентированных на удовлетворение хозяйственно-бытовых нужд и поддержание дисциплины.</w:t>
      </w:r>
    </w:p>
    <w:p w14:paraId="74EAF8BF"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6. Основной документ, регламентирующий правовой статус военнопленных иностранных государств в период войны (август 1914 — март 1917 гг.), — Положение «О военнопленных» от 7(20) октября 1914 г., экстраполировал в отечественное право основные принципы международного права относительно правового статуса военнопленного, его права, свободы, законные интересы и юридические обязанности. Принимая и разделяя позицию, заложенную в международных конвенциях, российский законодатель развивал, с учетом внутренних потребностей, собственную правовую базу, решая задачи военного времени. В ходе войны сложился комплекс нормативных правовых актов, регулирующих отдельные стороны иностранного плена на территории Российской империи, в котором условно выделяется несколько групп: 1) положения, правила и т. п., регулирующие труд военнопленных; 2) законодательные акты, направленные на</w:t>
      </w:r>
    </w:p>
    <w:p w14:paraId="7555B616"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установление порядка содержания и материального обеспечения военнопленных разных категорий; 3) законодательство Временного правительства; 4) законодательные акты иного содержания. Организационно-правовая основа правового статуса иностранного военнопленного на территории России с начала войны 1914 г. и вплоть до Октябрьской революции 1917 г. носила устойчивый характер.</w:t>
      </w:r>
    </w:p>
    <w:p w14:paraId="74377030" w14:textId="77777777" w:rsidR="0019057A" w:rsidRPr="0019057A" w:rsidRDefault="0019057A" w:rsidP="00CC2D5C">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Брест-Литовский мирный договор от 3 марта 1918 г. и дополнительные договоры к нему, регулирующие положение военнопленных в государствах-участниках военных действий, следует рассматривать как завершающее событие в процессе формирования и реализации правового статуса иностранного военнопленного на территории России в период Первой мировой войны, несмотря на восьмимесячную пролонгацию его действия, в силу того, что с началом репатриации военнопленных и гражданских лиц плен как правовое явление упразднялся, а военнопленный приобретал новый правовой статус бывшего военнопленного.</w:t>
      </w:r>
    </w:p>
    <w:p w14:paraId="0DD7C791" w14:textId="77777777" w:rsidR="0019057A" w:rsidRPr="0019057A" w:rsidRDefault="0019057A" w:rsidP="00CC2D5C">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Опыт применения норм международного и отечественного права на территории России в период Первой мировой войны в отношении военнопленных позволяет утверждать, что в целом условия реализации правового статуса иностранного военнопленного Российским государством выполнялись, положение иностранных военнопленных было удовлетворительным, качество содержания военнопленных в значительной части обусловливалось установленными международными актами и отношениями воинской субординации, а также политическими целями и пристрастиями российских властей.</w:t>
      </w:r>
    </w:p>
    <w:p w14:paraId="2A0FCF55"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Апробация результатов исследования.</w:t>
      </w:r>
      <w:r w:rsidRPr="0019057A">
        <w:rPr>
          <w:rFonts w:ascii="Verdana" w:eastAsia="Times New Roman" w:hAnsi="Verdana" w:cs="Times New Roman"/>
          <w:color w:val="000000"/>
          <w:kern w:val="0"/>
          <w:sz w:val="18"/>
          <w:szCs w:val="18"/>
          <w:lang w:eastAsia="ru-RU"/>
        </w:rPr>
        <w:t> Основные положения и выводы диссертационного исследования за период работы были изложены на международных, всероссийских, межрегиональных, межвузовских конференциях, в частности: «Катанаевские чтения» (г. Омск, 2008), «Преемственность и новации в юридической науке» (г. Омск, 2008, 2009, 2010), «Подходы к решению проблем законотворчества и правоприменения»</w:t>
      </w:r>
    </w:p>
    <w:p w14:paraId="3B91B88F"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t>(г. Омск, 2009, 2010), «Право и политика: история и современность» (г. Омск, 2011), «Военно-образовательные учреждения: история, современность, вклад в науку и культуру» (г. Омск, 2013), «Современные проблемы юридической науки» (г. Новосибирск, 2013), «Проблемы государственно-правового развития России» (г. Омск, 2014) и др.</w:t>
      </w:r>
    </w:p>
    <w:p w14:paraId="60622721"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color w:val="000000"/>
          <w:kern w:val="0"/>
          <w:sz w:val="18"/>
          <w:szCs w:val="18"/>
          <w:lang w:eastAsia="ru-RU"/>
        </w:rPr>
        <w:lastRenderedPageBreak/>
        <w:t>Содержание диссертации, основные выводы исследования были опубликованы в 14 научных статьях и тезисах, 4 из них — в журналах, рекомендованных ВАК.</w:t>
      </w:r>
    </w:p>
    <w:p w14:paraId="30840D62" w14:textId="77777777" w:rsidR="0019057A" w:rsidRPr="0019057A" w:rsidRDefault="0019057A" w:rsidP="001905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9057A">
        <w:rPr>
          <w:rFonts w:ascii="Verdana" w:eastAsia="Times New Roman" w:hAnsi="Verdana" w:cs="Times New Roman"/>
          <w:b/>
          <w:bCs/>
          <w:color w:val="000000"/>
          <w:kern w:val="0"/>
          <w:sz w:val="18"/>
          <w:szCs w:val="18"/>
          <w:lang w:eastAsia="ru-RU"/>
        </w:rPr>
        <w:t>Структура диссертации</w:t>
      </w:r>
      <w:r w:rsidRPr="0019057A">
        <w:rPr>
          <w:rFonts w:ascii="Verdana" w:eastAsia="Times New Roman" w:hAnsi="Verdana" w:cs="Times New Roman"/>
          <w:color w:val="000000"/>
          <w:kern w:val="0"/>
          <w:sz w:val="18"/>
          <w:szCs w:val="18"/>
          <w:lang w:eastAsia="ru-RU"/>
        </w:rPr>
        <w:t> обусловлена целью и логикой исследования и включает в себя: введение, две главы, объединенные в восемь параграфов, заключение, список использованных источников и литературы.</w:t>
      </w:r>
    </w:p>
    <w:p w14:paraId="00F49306" w14:textId="77777777" w:rsidR="0019057A" w:rsidRPr="0019057A" w:rsidRDefault="0019057A" w:rsidP="0019057A"/>
    <w:sectPr w:rsidR="0019057A" w:rsidRPr="0019057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7151D" w14:textId="77777777" w:rsidR="00CC2D5C" w:rsidRDefault="00CC2D5C">
      <w:pPr>
        <w:spacing w:after="0" w:line="240" w:lineRule="auto"/>
      </w:pPr>
      <w:r>
        <w:separator/>
      </w:r>
    </w:p>
  </w:endnote>
  <w:endnote w:type="continuationSeparator" w:id="0">
    <w:p w14:paraId="5107A2A5" w14:textId="77777777" w:rsidR="00CC2D5C" w:rsidRDefault="00CC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A10E6" w14:textId="77777777" w:rsidR="00CC2D5C" w:rsidRDefault="00CC2D5C">
      <w:pPr>
        <w:spacing w:after="0" w:line="240" w:lineRule="auto"/>
      </w:pPr>
      <w:r>
        <w:separator/>
      </w:r>
    </w:p>
  </w:footnote>
  <w:footnote w:type="continuationSeparator" w:id="0">
    <w:p w14:paraId="374E6AA4" w14:textId="77777777" w:rsidR="00CC2D5C" w:rsidRDefault="00CC2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3F60544"/>
    <w:multiLevelType w:val="multilevel"/>
    <w:tmpl w:val="611C09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3F6F09"/>
    <w:multiLevelType w:val="multilevel"/>
    <w:tmpl w:val="0B66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2D7825"/>
    <w:multiLevelType w:val="multilevel"/>
    <w:tmpl w:val="0C9C20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27"/>
  </w:num>
  <w:num w:numId="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D5C"/>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31821</TotalTime>
  <Pages>10</Pages>
  <Words>5781</Words>
  <Characters>32957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6142</cp:revision>
  <cp:lastPrinted>2009-02-06T05:36:00Z</cp:lastPrinted>
  <dcterms:created xsi:type="dcterms:W3CDTF">2016-09-19T15:12:00Z</dcterms:created>
  <dcterms:modified xsi:type="dcterms:W3CDTF">2017-02-20T15:12:00Z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